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C7BC6" w14:textId="77777777" w:rsidR="00B37437" w:rsidRPr="002077B4" w:rsidRDefault="000D66D5" w:rsidP="00390819">
      <w:pPr>
        <w:ind w:firstLineChars="83" w:firstLine="199"/>
      </w:pPr>
      <w:r w:rsidRPr="002077B4">
        <w:rPr>
          <w:noProof/>
        </w:rPr>
        <w:drawing>
          <wp:inline distT="0" distB="0" distL="0" distR="0" wp14:anchorId="264616C3" wp14:editId="69E3FBB2">
            <wp:extent cx="1276985" cy="1147445"/>
            <wp:effectExtent l="0" t="0" r="0" b="0"/>
            <wp:docPr id="3" name="图片 1" descr="说明: 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OP2LY(K((CWFBHY((VZ9}7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985" cy="1147445"/>
                    </a:xfrm>
                    <a:prstGeom prst="rect">
                      <a:avLst/>
                    </a:prstGeom>
                    <a:noFill/>
                    <a:ln>
                      <a:noFill/>
                    </a:ln>
                  </pic:spPr>
                </pic:pic>
              </a:graphicData>
            </a:graphic>
          </wp:inline>
        </w:drawing>
      </w:r>
    </w:p>
    <w:p w14:paraId="39F52722" w14:textId="77777777" w:rsidR="00B37437" w:rsidRPr="002077B4" w:rsidRDefault="00B37437" w:rsidP="00390819">
      <w:pPr>
        <w:ind w:firstLine="480"/>
      </w:pPr>
    </w:p>
    <w:p w14:paraId="0CEB12C7" w14:textId="77777777" w:rsidR="00B37437" w:rsidRPr="002077B4" w:rsidRDefault="00B37437" w:rsidP="00CE449E">
      <w:pPr>
        <w:snapToGrid w:val="0"/>
        <w:ind w:firstLineChars="0" w:firstLine="0"/>
        <w:jc w:val="center"/>
        <w:outlineLvl w:val="0"/>
        <w:rPr>
          <w:b/>
          <w:sz w:val="72"/>
        </w:rPr>
      </w:pPr>
      <w:bookmarkStart w:id="0" w:name="_Toc42613229"/>
      <w:bookmarkStart w:id="1" w:name="_Toc42613286"/>
      <w:r w:rsidRPr="002077B4">
        <w:rPr>
          <w:rFonts w:hint="eastAsia"/>
          <w:b/>
          <w:sz w:val="72"/>
        </w:rPr>
        <w:t>建设项目环境影响登记表</w:t>
      </w:r>
      <w:bookmarkEnd w:id="0"/>
      <w:bookmarkEnd w:id="1"/>
    </w:p>
    <w:p w14:paraId="313C2473" w14:textId="77777777" w:rsidR="00981D90" w:rsidRPr="002077B4" w:rsidRDefault="00981D90" w:rsidP="00CE449E">
      <w:pPr>
        <w:snapToGrid w:val="0"/>
        <w:spacing w:beforeLines="100" w:before="312"/>
        <w:ind w:firstLineChars="0" w:firstLine="0"/>
        <w:jc w:val="center"/>
        <w:textAlignment w:val="center"/>
        <w:outlineLvl w:val="0"/>
        <w:rPr>
          <w:b/>
          <w:sz w:val="48"/>
          <w:szCs w:val="48"/>
        </w:rPr>
      </w:pPr>
      <w:bookmarkStart w:id="2" w:name="_Toc45605158"/>
      <w:r w:rsidRPr="002077B4">
        <w:rPr>
          <w:rFonts w:hint="eastAsia"/>
          <w:b/>
          <w:sz w:val="48"/>
          <w:szCs w:val="48"/>
        </w:rPr>
        <w:t>（</w:t>
      </w:r>
      <w:proofErr w:type="gramStart"/>
      <w:r w:rsidRPr="002077B4">
        <w:rPr>
          <w:rFonts w:hint="eastAsia"/>
          <w:b/>
          <w:sz w:val="48"/>
          <w:szCs w:val="48"/>
        </w:rPr>
        <w:t>区域环</w:t>
      </w:r>
      <w:proofErr w:type="gramEnd"/>
      <w:r w:rsidRPr="002077B4">
        <w:rPr>
          <w:rFonts w:hint="eastAsia"/>
          <w:b/>
          <w:sz w:val="48"/>
          <w:szCs w:val="48"/>
        </w:rPr>
        <w:t>评</w:t>
      </w:r>
      <w:r w:rsidRPr="002077B4">
        <w:rPr>
          <w:rFonts w:hint="eastAsia"/>
          <w:b/>
          <w:sz w:val="48"/>
          <w:szCs w:val="48"/>
        </w:rPr>
        <w:t>+</w:t>
      </w:r>
      <w:r w:rsidRPr="002077B4">
        <w:rPr>
          <w:rFonts w:hint="eastAsia"/>
          <w:b/>
          <w:sz w:val="48"/>
          <w:szCs w:val="48"/>
        </w:rPr>
        <w:t>环境标准改革区域）</w:t>
      </w:r>
      <w:bookmarkEnd w:id="2"/>
    </w:p>
    <w:p w14:paraId="6B4F268B" w14:textId="77777777" w:rsidR="00B37437" w:rsidRPr="002077B4" w:rsidRDefault="00B37437" w:rsidP="00CE449E">
      <w:pPr>
        <w:ind w:firstLineChars="0" w:firstLine="0"/>
        <w:rPr>
          <w:sz w:val="28"/>
        </w:rPr>
      </w:pPr>
    </w:p>
    <w:p w14:paraId="5686895F" w14:textId="77777777" w:rsidR="00B37437" w:rsidRPr="002077B4" w:rsidRDefault="00B37437" w:rsidP="00CE449E">
      <w:pPr>
        <w:ind w:firstLineChars="0" w:firstLine="0"/>
        <w:rPr>
          <w:sz w:val="28"/>
        </w:rPr>
      </w:pPr>
    </w:p>
    <w:p w14:paraId="0250EA7E" w14:textId="77777777" w:rsidR="00B37437" w:rsidRPr="002077B4" w:rsidRDefault="00B37437" w:rsidP="00CE449E">
      <w:pPr>
        <w:ind w:firstLineChars="0" w:firstLine="0"/>
        <w:rPr>
          <w:sz w:val="28"/>
        </w:rPr>
      </w:pPr>
    </w:p>
    <w:p w14:paraId="7540833E" w14:textId="77777777" w:rsidR="00B37437" w:rsidRPr="002077B4" w:rsidRDefault="00B37437" w:rsidP="00CE449E">
      <w:pPr>
        <w:ind w:firstLineChars="0" w:firstLine="0"/>
        <w:rPr>
          <w:sz w:val="28"/>
        </w:rPr>
      </w:pPr>
    </w:p>
    <w:p w14:paraId="46F7C674" w14:textId="77777777" w:rsidR="00B37437" w:rsidRPr="002077B4" w:rsidRDefault="00B37437" w:rsidP="009B14D5">
      <w:pPr>
        <w:ind w:firstLineChars="50" w:firstLine="181"/>
        <w:rPr>
          <w:sz w:val="32"/>
          <w:szCs w:val="32"/>
          <w:u w:val="single"/>
        </w:rPr>
      </w:pPr>
      <w:r w:rsidRPr="002077B4">
        <w:rPr>
          <w:rFonts w:hint="eastAsia"/>
          <w:b/>
          <w:bCs/>
          <w:sz w:val="36"/>
        </w:rPr>
        <w:t>项目名称</w:t>
      </w:r>
      <w:r w:rsidRPr="002077B4">
        <w:rPr>
          <w:rFonts w:hint="eastAsia"/>
          <w:sz w:val="36"/>
        </w:rPr>
        <w:t>：</w:t>
      </w:r>
      <w:bookmarkStart w:id="3" w:name="_Hlk46494835"/>
      <w:r w:rsidRPr="002077B4">
        <w:rPr>
          <w:sz w:val="36"/>
          <w:u w:val="single"/>
        </w:rPr>
        <w:t xml:space="preserve">    </w:t>
      </w:r>
      <w:bookmarkEnd w:id="3"/>
      <w:r w:rsidRPr="002077B4">
        <w:rPr>
          <w:rFonts w:hint="eastAsia"/>
          <w:sz w:val="32"/>
          <w:szCs w:val="32"/>
          <w:u w:val="single"/>
        </w:rPr>
        <w:t>机械毛坯生产线技术提升改造项目</w:t>
      </w:r>
      <w:r w:rsidRPr="002077B4">
        <w:rPr>
          <w:sz w:val="32"/>
          <w:szCs w:val="32"/>
          <w:u w:val="single"/>
        </w:rPr>
        <w:t xml:space="preserve">    </w:t>
      </w:r>
    </w:p>
    <w:p w14:paraId="2A853452" w14:textId="77777777" w:rsidR="00B37437" w:rsidRPr="002077B4" w:rsidRDefault="00B37437" w:rsidP="009B14D5">
      <w:pPr>
        <w:ind w:firstLineChars="50" w:firstLine="160"/>
        <w:rPr>
          <w:sz w:val="32"/>
          <w:szCs w:val="32"/>
        </w:rPr>
      </w:pPr>
      <w:r w:rsidRPr="002077B4">
        <w:rPr>
          <w:sz w:val="32"/>
          <w:szCs w:val="32"/>
        </w:rPr>
        <w:t xml:space="preserve">                              </w:t>
      </w:r>
    </w:p>
    <w:p w14:paraId="53350202" w14:textId="77777777" w:rsidR="00B37437" w:rsidRPr="002077B4" w:rsidRDefault="00B37437" w:rsidP="009B14D5">
      <w:pPr>
        <w:ind w:firstLineChars="50" w:firstLine="181"/>
        <w:rPr>
          <w:bCs/>
          <w:sz w:val="32"/>
          <w:szCs w:val="32"/>
          <w:u w:val="single"/>
        </w:rPr>
      </w:pPr>
      <w:r w:rsidRPr="002077B4">
        <w:rPr>
          <w:rFonts w:hint="eastAsia"/>
          <w:b/>
          <w:bCs/>
          <w:sz w:val="36"/>
        </w:rPr>
        <w:t>建设单位（盖章）</w:t>
      </w:r>
      <w:r w:rsidRPr="002077B4">
        <w:rPr>
          <w:rFonts w:hint="eastAsia"/>
          <w:b/>
          <w:sz w:val="36"/>
        </w:rPr>
        <w:t>：</w:t>
      </w:r>
      <w:r w:rsidRPr="002077B4">
        <w:rPr>
          <w:sz w:val="36"/>
          <w:u w:val="single"/>
        </w:rPr>
        <w:t xml:space="preserve"> </w:t>
      </w:r>
      <w:r w:rsidRPr="002077B4">
        <w:rPr>
          <w:bCs/>
          <w:sz w:val="36"/>
          <w:u w:val="single"/>
        </w:rPr>
        <w:t xml:space="preserve"> </w:t>
      </w:r>
      <w:r w:rsidR="009B14D5" w:rsidRPr="002077B4">
        <w:rPr>
          <w:bCs/>
          <w:sz w:val="36"/>
          <w:u w:val="single"/>
        </w:rPr>
        <w:t xml:space="preserve"> </w:t>
      </w:r>
      <w:r w:rsidRPr="002077B4">
        <w:rPr>
          <w:rFonts w:hint="eastAsia"/>
          <w:bCs/>
          <w:sz w:val="32"/>
          <w:szCs w:val="32"/>
          <w:u w:val="single"/>
        </w:rPr>
        <w:t>浙江添发精密机械有限公司</w:t>
      </w:r>
      <w:r w:rsidRPr="002077B4">
        <w:rPr>
          <w:bCs/>
          <w:sz w:val="32"/>
          <w:szCs w:val="32"/>
          <w:u w:val="single"/>
        </w:rPr>
        <w:t xml:space="preserve">   </w:t>
      </w:r>
    </w:p>
    <w:p w14:paraId="339AE6DC" w14:textId="77777777" w:rsidR="00B37437" w:rsidRPr="002077B4" w:rsidRDefault="00B37437" w:rsidP="00390819">
      <w:pPr>
        <w:ind w:firstLine="720"/>
        <w:rPr>
          <w:sz w:val="36"/>
        </w:rPr>
      </w:pPr>
    </w:p>
    <w:p w14:paraId="5897617C" w14:textId="77777777" w:rsidR="00B37437" w:rsidRPr="002077B4" w:rsidRDefault="00B37437" w:rsidP="00390819">
      <w:pPr>
        <w:spacing w:before="120"/>
        <w:ind w:firstLine="880"/>
        <w:rPr>
          <w:sz w:val="44"/>
        </w:rPr>
      </w:pPr>
    </w:p>
    <w:p w14:paraId="4283AA8A" w14:textId="77777777" w:rsidR="00B37437" w:rsidRPr="002077B4" w:rsidRDefault="00B37437" w:rsidP="00390819">
      <w:pPr>
        <w:spacing w:before="120"/>
        <w:ind w:firstLine="880"/>
        <w:rPr>
          <w:sz w:val="44"/>
        </w:rPr>
      </w:pPr>
    </w:p>
    <w:p w14:paraId="50323777" w14:textId="77777777" w:rsidR="00B37437" w:rsidRPr="002077B4" w:rsidRDefault="00B37437" w:rsidP="00CE449E">
      <w:pPr>
        <w:spacing w:before="120"/>
        <w:ind w:firstLineChars="0" w:firstLine="0"/>
        <w:rPr>
          <w:sz w:val="44"/>
        </w:rPr>
      </w:pPr>
    </w:p>
    <w:p w14:paraId="3186A713" w14:textId="77777777" w:rsidR="00B37437" w:rsidRPr="002077B4" w:rsidRDefault="00B37437" w:rsidP="00CE449E">
      <w:pPr>
        <w:pStyle w:val="a5"/>
        <w:adjustRightInd w:val="0"/>
        <w:snapToGrid w:val="0"/>
        <w:ind w:firstLineChars="0" w:firstLine="0"/>
        <w:jc w:val="center"/>
        <w:outlineLvl w:val="0"/>
        <w:rPr>
          <w:rFonts w:ascii="Times New Roman" w:hAnsi="Times New Roman"/>
          <w:bCs/>
          <w:sz w:val="30"/>
          <w:szCs w:val="30"/>
        </w:rPr>
      </w:pPr>
      <w:bookmarkStart w:id="4" w:name="_Toc42613231"/>
      <w:bookmarkStart w:id="5" w:name="_Toc42613288"/>
      <w:r w:rsidRPr="002077B4">
        <w:rPr>
          <w:rFonts w:ascii="Times New Roman" w:hAnsi="Times New Roman" w:hint="eastAsia"/>
          <w:bCs/>
          <w:sz w:val="30"/>
          <w:szCs w:val="30"/>
        </w:rPr>
        <w:t>编制单位：浙江环耀环境建设有限公司</w:t>
      </w:r>
      <w:bookmarkEnd w:id="4"/>
      <w:bookmarkEnd w:id="5"/>
    </w:p>
    <w:p w14:paraId="15C44B63" w14:textId="77777777" w:rsidR="00B7238A" w:rsidRPr="002077B4" w:rsidRDefault="00B37437" w:rsidP="00CE449E">
      <w:pPr>
        <w:adjustRightInd w:val="0"/>
        <w:snapToGrid w:val="0"/>
        <w:ind w:firstLineChars="0" w:firstLine="0"/>
        <w:jc w:val="center"/>
        <w:rPr>
          <w:bCs/>
          <w:kern w:val="0"/>
          <w:sz w:val="30"/>
          <w:szCs w:val="30"/>
        </w:rPr>
        <w:sectPr w:rsidR="00B7238A" w:rsidRPr="002077B4" w:rsidSect="00B7238A">
          <w:headerReference w:type="even" r:id="rId10"/>
          <w:headerReference w:type="default" r:id="rId11"/>
          <w:footerReference w:type="even" r:id="rId12"/>
          <w:footerReference w:type="default" r:id="rId13"/>
          <w:headerReference w:type="first" r:id="rId14"/>
          <w:footerReference w:type="first" r:id="rId15"/>
          <w:pgSz w:w="11906" w:h="16838" w:code="9"/>
          <w:pgMar w:top="1701" w:right="1701" w:bottom="1701" w:left="1701" w:header="1134" w:footer="1134" w:gutter="0"/>
          <w:pgNumType w:fmt="upperRoman" w:start="1"/>
          <w:cols w:space="425"/>
          <w:titlePg/>
          <w:docGrid w:type="linesAndChars" w:linePitch="312"/>
        </w:sectPr>
      </w:pPr>
      <w:r w:rsidRPr="002077B4">
        <w:rPr>
          <w:rFonts w:hint="eastAsia"/>
          <w:bCs/>
          <w:kern w:val="0"/>
          <w:sz w:val="30"/>
          <w:szCs w:val="30"/>
        </w:rPr>
        <w:t>编制日期：二〇二</w:t>
      </w:r>
      <w:r w:rsidR="00981D90" w:rsidRPr="002077B4">
        <w:rPr>
          <w:rFonts w:hint="eastAsia"/>
          <w:bCs/>
          <w:kern w:val="0"/>
          <w:sz w:val="30"/>
          <w:szCs w:val="30"/>
        </w:rPr>
        <w:t>一</w:t>
      </w:r>
      <w:r w:rsidRPr="002077B4">
        <w:rPr>
          <w:rFonts w:hint="eastAsia"/>
          <w:bCs/>
          <w:kern w:val="0"/>
          <w:sz w:val="30"/>
          <w:szCs w:val="30"/>
        </w:rPr>
        <w:t>年</w:t>
      </w:r>
      <w:r w:rsidR="00981D90" w:rsidRPr="002077B4">
        <w:rPr>
          <w:rFonts w:hint="eastAsia"/>
          <w:bCs/>
          <w:kern w:val="0"/>
          <w:sz w:val="30"/>
          <w:szCs w:val="30"/>
        </w:rPr>
        <w:t>一</w:t>
      </w:r>
      <w:r w:rsidRPr="002077B4">
        <w:rPr>
          <w:rFonts w:hint="eastAsia"/>
          <w:bCs/>
          <w:kern w:val="0"/>
          <w:sz w:val="30"/>
          <w:szCs w:val="30"/>
        </w:rPr>
        <w:t>月</w:t>
      </w:r>
    </w:p>
    <w:p w14:paraId="12A72F5E" w14:textId="77777777" w:rsidR="00B37437" w:rsidRPr="002077B4" w:rsidRDefault="00B37437" w:rsidP="00CE449E">
      <w:pPr>
        <w:ind w:firstLineChars="0" w:firstLine="0"/>
        <w:jc w:val="center"/>
        <w:rPr>
          <w:b/>
          <w:bCs/>
          <w:sz w:val="44"/>
          <w:szCs w:val="44"/>
        </w:rPr>
      </w:pPr>
      <w:r w:rsidRPr="002077B4">
        <w:rPr>
          <w:rFonts w:hint="eastAsia"/>
          <w:b/>
          <w:bCs/>
          <w:sz w:val="44"/>
          <w:szCs w:val="44"/>
        </w:rPr>
        <w:lastRenderedPageBreak/>
        <w:t>目</w:t>
      </w:r>
      <w:r w:rsidRPr="002077B4">
        <w:rPr>
          <w:b/>
          <w:bCs/>
          <w:sz w:val="44"/>
          <w:szCs w:val="44"/>
        </w:rPr>
        <w:t xml:space="preserve">  </w:t>
      </w:r>
      <w:r w:rsidRPr="002077B4">
        <w:rPr>
          <w:rFonts w:hint="eastAsia"/>
          <w:b/>
          <w:bCs/>
          <w:sz w:val="44"/>
          <w:szCs w:val="44"/>
        </w:rPr>
        <w:t>录</w:t>
      </w:r>
    </w:p>
    <w:p w14:paraId="32D0E9F6" w14:textId="77777777" w:rsidR="00B37437" w:rsidRPr="002077B4" w:rsidRDefault="00B37437" w:rsidP="00CE449E">
      <w:pPr>
        <w:snapToGrid w:val="0"/>
        <w:ind w:firstLineChars="0" w:firstLine="0"/>
        <w:rPr>
          <w:sz w:val="28"/>
          <w:szCs w:val="28"/>
        </w:rPr>
      </w:pPr>
    </w:p>
    <w:p w14:paraId="13AC60C8" w14:textId="77777777" w:rsidR="00B37437" w:rsidRPr="002077B4" w:rsidRDefault="00B37437" w:rsidP="00CE449E">
      <w:pPr>
        <w:pStyle w:val="10"/>
        <w:tabs>
          <w:tab w:val="right" w:leader="dot" w:pos="8296"/>
        </w:tabs>
        <w:ind w:firstLineChars="0" w:firstLine="0"/>
        <w:rPr>
          <w:noProof/>
          <w:szCs w:val="24"/>
        </w:rPr>
      </w:pPr>
      <w:r w:rsidRPr="002077B4">
        <w:rPr>
          <w:b/>
          <w:szCs w:val="24"/>
        </w:rPr>
        <w:fldChar w:fldCharType="begin"/>
      </w:r>
      <w:r w:rsidRPr="002077B4">
        <w:rPr>
          <w:b/>
          <w:szCs w:val="24"/>
        </w:rPr>
        <w:instrText xml:space="preserve"> TOC \o "1-1" \h \z \u </w:instrText>
      </w:r>
      <w:r w:rsidRPr="002077B4">
        <w:rPr>
          <w:b/>
          <w:szCs w:val="24"/>
        </w:rPr>
        <w:fldChar w:fldCharType="separate"/>
      </w:r>
      <w:hyperlink w:anchor="_Toc456300746" w:history="1">
        <w:r w:rsidRPr="002077B4">
          <w:rPr>
            <w:rStyle w:val="ae"/>
            <w:noProof/>
            <w:color w:val="auto"/>
            <w:szCs w:val="24"/>
          </w:rPr>
          <w:t>1</w:t>
        </w:r>
        <w:r w:rsidRPr="002077B4">
          <w:rPr>
            <w:rStyle w:val="ae"/>
            <w:rFonts w:hint="eastAsia"/>
            <w:noProof/>
            <w:color w:val="auto"/>
            <w:szCs w:val="24"/>
          </w:rPr>
          <w:t>建设项目基本情况</w:t>
        </w:r>
        <w:r w:rsidRPr="002077B4">
          <w:rPr>
            <w:noProof/>
            <w:webHidden/>
            <w:szCs w:val="24"/>
          </w:rPr>
          <w:tab/>
          <w:t>1</w:t>
        </w:r>
      </w:hyperlink>
    </w:p>
    <w:p w14:paraId="57098709" w14:textId="77777777" w:rsidR="00B37437" w:rsidRPr="002077B4" w:rsidRDefault="00503092" w:rsidP="00CE449E">
      <w:pPr>
        <w:pStyle w:val="10"/>
        <w:tabs>
          <w:tab w:val="right" w:leader="dot" w:pos="8296"/>
        </w:tabs>
        <w:ind w:firstLineChars="0" w:firstLine="0"/>
        <w:rPr>
          <w:noProof/>
          <w:szCs w:val="24"/>
        </w:rPr>
      </w:pPr>
      <w:hyperlink w:anchor="_Toc456300747" w:history="1">
        <w:r w:rsidR="00B37437" w:rsidRPr="002077B4">
          <w:rPr>
            <w:rStyle w:val="ae"/>
            <w:noProof/>
            <w:color w:val="auto"/>
            <w:szCs w:val="24"/>
          </w:rPr>
          <w:t>2</w:t>
        </w:r>
        <w:r w:rsidR="00B37437" w:rsidRPr="002077B4">
          <w:rPr>
            <w:rStyle w:val="ae"/>
            <w:rFonts w:hint="eastAsia"/>
            <w:noProof/>
            <w:color w:val="auto"/>
            <w:szCs w:val="24"/>
          </w:rPr>
          <w:t>建设项目所在地自然环境社会环境简况</w:t>
        </w:r>
        <w:r w:rsidR="00B37437" w:rsidRPr="002077B4">
          <w:rPr>
            <w:noProof/>
            <w:webHidden/>
            <w:szCs w:val="24"/>
          </w:rPr>
          <w:tab/>
        </w:r>
        <w:r w:rsidR="00B37437" w:rsidRPr="002077B4">
          <w:rPr>
            <w:noProof/>
            <w:webHidden/>
            <w:szCs w:val="24"/>
          </w:rPr>
          <w:fldChar w:fldCharType="begin"/>
        </w:r>
        <w:r w:rsidR="00B37437" w:rsidRPr="002077B4">
          <w:rPr>
            <w:noProof/>
            <w:webHidden/>
            <w:szCs w:val="24"/>
          </w:rPr>
          <w:instrText xml:space="preserve"> PAGEREF _Toc456300747 \h </w:instrText>
        </w:r>
        <w:r w:rsidR="00B37437" w:rsidRPr="002077B4">
          <w:rPr>
            <w:noProof/>
            <w:webHidden/>
            <w:szCs w:val="24"/>
          </w:rPr>
        </w:r>
        <w:r w:rsidR="00B37437" w:rsidRPr="002077B4">
          <w:rPr>
            <w:noProof/>
            <w:webHidden/>
            <w:szCs w:val="24"/>
          </w:rPr>
          <w:fldChar w:fldCharType="separate"/>
        </w:r>
        <w:r w:rsidR="00B2191E">
          <w:rPr>
            <w:noProof/>
            <w:webHidden/>
            <w:szCs w:val="24"/>
          </w:rPr>
          <w:t>20</w:t>
        </w:r>
        <w:r w:rsidR="00B37437" w:rsidRPr="002077B4">
          <w:rPr>
            <w:noProof/>
            <w:webHidden/>
            <w:szCs w:val="24"/>
          </w:rPr>
          <w:fldChar w:fldCharType="end"/>
        </w:r>
      </w:hyperlink>
    </w:p>
    <w:p w14:paraId="238E4ED2" w14:textId="77777777" w:rsidR="00B37437" w:rsidRPr="002077B4" w:rsidRDefault="00503092" w:rsidP="00CE449E">
      <w:pPr>
        <w:pStyle w:val="10"/>
        <w:tabs>
          <w:tab w:val="right" w:leader="dot" w:pos="8296"/>
        </w:tabs>
        <w:ind w:firstLineChars="0" w:firstLine="0"/>
        <w:rPr>
          <w:noProof/>
          <w:szCs w:val="24"/>
        </w:rPr>
      </w:pPr>
      <w:hyperlink w:anchor="_Toc456300748" w:history="1">
        <w:r w:rsidR="00B37437" w:rsidRPr="002077B4">
          <w:rPr>
            <w:rStyle w:val="ae"/>
            <w:noProof/>
            <w:color w:val="auto"/>
            <w:szCs w:val="24"/>
          </w:rPr>
          <w:t>3</w:t>
        </w:r>
        <w:r w:rsidR="00B37437" w:rsidRPr="002077B4">
          <w:rPr>
            <w:rStyle w:val="ae"/>
            <w:rFonts w:hint="eastAsia"/>
            <w:noProof/>
            <w:color w:val="auto"/>
            <w:szCs w:val="24"/>
          </w:rPr>
          <w:t>环境质量状况</w:t>
        </w:r>
        <w:r w:rsidR="00B37437" w:rsidRPr="002077B4">
          <w:rPr>
            <w:noProof/>
            <w:webHidden/>
            <w:szCs w:val="24"/>
          </w:rPr>
          <w:tab/>
        </w:r>
        <w:r w:rsidR="00B37437" w:rsidRPr="002077B4">
          <w:rPr>
            <w:noProof/>
            <w:webHidden/>
            <w:szCs w:val="24"/>
          </w:rPr>
          <w:fldChar w:fldCharType="begin"/>
        </w:r>
        <w:r w:rsidR="00B37437" w:rsidRPr="002077B4">
          <w:rPr>
            <w:noProof/>
            <w:webHidden/>
            <w:szCs w:val="24"/>
          </w:rPr>
          <w:instrText xml:space="preserve"> PAGEREF _Toc456300748 \h </w:instrText>
        </w:r>
        <w:r w:rsidR="00B37437" w:rsidRPr="002077B4">
          <w:rPr>
            <w:noProof/>
            <w:webHidden/>
            <w:szCs w:val="24"/>
          </w:rPr>
        </w:r>
        <w:r w:rsidR="00B37437" w:rsidRPr="002077B4">
          <w:rPr>
            <w:noProof/>
            <w:webHidden/>
            <w:szCs w:val="24"/>
          </w:rPr>
          <w:fldChar w:fldCharType="separate"/>
        </w:r>
        <w:r w:rsidR="00B2191E">
          <w:rPr>
            <w:noProof/>
            <w:webHidden/>
            <w:szCs w:val="24"/>
          </w:rPr>
          <w:t>30</w:t>
        </w:r>
        <w:r w:rsidR="00B37437" w:rsidRPr="002077B4">
          <w:rPr>
            <w:noProof/>
            <w:webHidden/>
            <w:szCs w:val="24"/>
          </w:rPr>
          <w:fldChar w:fldCharType="end"/>
        </w:r>
      </w:hyperlink>
    </w:p>
    <w:p w14:paraId="25728D02" w14:textId="77777777" w:rsidR="00B37437" w:rsidRPr="002077B4" w:rsidRDefault="00503092" w:rsidP="00CE449E">
      <w:pPr>
        <w:pStyle w:val="10"/>
        <w:tabs>
          <w:tab w:val="right" w:leader="dot" w:pos="8296"/>
        </w:tabs>
        <w:ind w:firstLineChars="0" w:firstLine="0"/>
        <w:rPr>
          <w:noProof/>
          <w:szCs w:val="24"/>
        </w:rPr>
      </w:pPr>
      <w:hyperlink w:anchor="_Toc456300749" w:history="1">
        <w:r w:rsidR="00B37437" w:rsidRPr="002077B4">
          <w:rPr>
            <w:rStyle w:val="ae"/>
            <w:noProof/>
            <w:color w:val="auto"/>
            <w:kern w:val="44"/>
            <w:szCs w:val="24"/>
          </w:rPr>
          <w:t>4</w:t>
        </w:r>
        <w:r w:rsidR="00B37437" w:rsidRPr="002077B4">
          <w:rPr>
            <w:rStyle w:val="ae"/>
            <w:rFonts w:hint="eastAsia"/>
            <w:noProof/>
            <w:color w:val="auto"/>
            <w:kern w:val="44"/>
            <w:szCs w:val="24"/>
          </w:rPr>
          <w:t>评价适用标准</w:t>
        </w:r>
        <w:r w:rsidR="00B37437" w:rsidRPr="002077B4">
          <w:rPr>
            <w:noProof/>
            <w:webHidden/>
            <w:szCs w:val="24"/>
          </w:rPr>
          <w:tab/>
        </w:r>
        <w:r w:rsidR="00B37437" w:rsidRPr="002077B4">
          <w:rPr>
            <w:noProof/>
            <w:webHidden/>
            <w:szCs w:val="24"/>
          </w:rPr>
          <w:fldChar w:fldCharType="begin"/>
        </w:r>
        <w:r w:rsidR="00B37437" w:rsidRPr="002077B4">
          <w:rPr>
            <w:noProof/>
            <w:webHidden/>
            <w:szCs w:val="24"/>
          </w:rPr>
          <w:instrText xml:space="preserve"> PAGEREF _Toc456300749 \h </w:instrText>
        </w:r>
        <w:r w:rsidR="00B37437" w:rsidRPr="002077B4">
          <w:rPr>
            <w:noProof/>
            <w:webHidden/>
            <w:szCs w:val="24"/>
          </w:rPr>
        </w:r>
        <w:r w:rsidR="00B37437" w:rsidRPr="002077B4">
          <w:rPr>
            <w:noProof/>
            <w:webHidden/>
            <w:szCs w:val="24"/>
          </w:rPr>
          <w:fldChar w:fldCharType="separate"/>
        </w:r>
        <w:r w:rsidR="00B2191E">
          <w:rPr>
            <w:noProof/>
            <w:webHidden/>
            <w:szCs w:val="24"/>
          </w:rPr>
          <w:t>45</w:t>
        </w:r>
        <w:r w:rsidR="00B37437" w:rsidRPr="002077B4">
          <w:rPr>
            <w:noProof/>
            <w:webHidden/>
            <w:szCs w:val="24"/>
          </w:rPr>
          <w:fldChar w:fldCharType="end"/>
        </w:r>
      </w:hyperlink>
    </w:p>
    <w:p w14:paraId="36983A7A" w14:textId="77777777" w:rsidR="00B37437" w:rsidRPr="002077B4" w:rsidRDefault="00503092" w:rsidP="00CE449E">
      <w:pPr>
        <w:pStyle w:val="10"/>
        <w:tabs>
          <w:tab w:val="right" w:leader="dot" w:pos="8296"/>
        </w:tabs>
        <w:ind w:firstLineChars="0" w:firstLine="0"/>
        <w:rPr>
          <w:noProof/>
          <w:szCs w:val="24"/>
        </w:rPr>
      </w:pPr>
      <w:hyperlink w:anchor="_Toc456300750" w:history="1">
        <w:r w:rsidR="00B37437" w:rsidRPr="002077B4">
          <w:rPr>
            <w:rStyle w:val="ae"/>
            <w:noProof/>
            <w:color w:val="auto"/>
            <w:szCs w:val="24"/>
          </w:rPr>
          <w:t>5</w:t>
        </w:r>
        <w:r w:rsidR="00B37437" w:rsidRPr="002077B4">
          <w:rPr>
            <w:rStyle w:val="ae"/>
            <w:rFonts w:hint="eastAsia"/>
            <w:noProof/>
            <w:color w:val="auto"/>
            <w:szCs w:val="24"/>
          </w:rPr>
          <w:t>建设项目工程分析</w:t>
        </w:r>
        <w:r w:rsidR="00B37437" w:rsidRPr="002077B4">
          <w:rPr>
            <w:noProof/>
            <w:webHidden/>
            <w:szCs w:val="24"/>
          </w:rPr>
          <w:tab/>
        </w:r>
        <w:r w:rsidR="00B37437" w:rsidRPr="002077B4">
          <w:rPr>
            <w:noProof/>
            <w:webHidden/>
            <w:szCs w:val="24"/>
          </w:rPr>
          <w:fldChar w:fldCharType="begin"/>
        </w:r>
        <w:r w:rsidR="00B37437" w:rsidRPr="002077B4">
          <w:rPr>
            <w:noProof/>
            <w:webHidden/>
            <w:szCs w:val="24"/>
          </w:rPr>
          <w:instrText xml:space="preserve"> PAGEREF _Toc456300750 \h </w:instrText>
        </w:r>
        <w:r w:rsidR="00B37437" w:rsidRPr="002077B4">
          <w:rPr>
            <w:noProof/>
            <w:webHidden/>
            <w:szCs w:val="24"/>
          </w:rPr>
        </w:r>
        <w:r w:rsidR="00B37437" w:rsidRPr="002077B4">
          <w:rPr>
            <w:noProof/>
            <w:webHidden/>
            <w:szCs w:val="24"/>
          </w:rPr>
          <w:fldChar w:fldCharType="separate"/>
        </w:r>
        <w:r w:rsidR="00B2191E">
          <w:rPr>
            <w:noProof/>
            <w:webHidden/>
            <w:szCs w:val="24"/>
          </w:rPr>
          <w:t>53</w:t>
        </w:r>
        <w:r w:rsidR="00B37437" w:rsidRPr="002077B4">
          <w:rPr>
            <w:noProof/>
            <w:webHidden/>
            <w:szCs w:val="24"/>
          </w:rPr>
          <w:fldChar w:fldCharType="end"/>
        </w:r>
      </w:hyperlink>
    </w:p>
    <w:p w14:paraId="09082F5E" w14:textId="77777777" w:rsidR="00B37437" w:rsidRPr="002077B4" w:rsidRDefault="00503092" w:rsidP="00CE449E">
      <w:pPr>
        <w:pStyle w:val="10"/>
        <w:tabs>
          <w:tab w:val="right" w:leader="dot" w:pos="8296"/>
        </w:tabs>
        <w:ind w:firstLineChars="0" w:firstLine="0"/>
        <w:rPr>
          <w:noProof/>
          <w:szCs w:val="24"/>
        </w:rPr>
      </w:pPr>
      <w:hyperlink w:anchor="_Toc456300751" w:history="1">
        <w:r w:rsidR="00B37437" w:rsidRPr="002077B4">
          <w:rPr>
            <w:rStyle w:val="ae"/>
            <w:noProof/>
            <w:color w:val="auto"/>
            <w:szCs w:val="24"/>
          </w:rPr>
          <w:t>6</w:t>
        </w:r>
        <w:r w:rsidR="00B37437" w:rsidRPr="002077B4">
          <w:rPr>
            <w:rStyle w:val="ae"/>
            <w:rFonts w:hint="eastAsia"/>
            <w:noProof/>
            <w:color w:val="auto"/>
            <w:szCs w:val="24"/>
          </w:rPr>
          <w:t>项目主要污染物产生及预计排放情况</w:t>
        </w:r>
        <w:r w:rsidR="00B37437" w:rsidRPr="002077B4">
          <w:rPr>
            <w:noProof/>
            <w:webHidden/>
            <w:szCs w:val="24"/>
          </w:rPr>
          <w:tab/>
        </w:r>
        <w:r w:rsidR="00B37437" w:rsidRPr="002077B4">
          <w:rPr>
            <w:noProof/>
            <w:webHidden/>
            <w:szCs w:val="24"/>
          </w:rPr>
          <w:fldChar w:fldCharType="begin"/>
        </w:r>
        <w:r w:rsidR="00B37437" w:rsidRPr="002077B4">
          <w:rPr>
            <w:noProof/>
            <w:webHidden/>
            <w:szCs w:val="24"/>
          </w:rPr>
          <w:instrText xml:space="preserve"> PAGEREF _Toc456300751 \h </w:instrText>
        </w:r>
        <w:r w:rsidR="00B37437" w:rsidRPr="002077B4">
          <w:rPr>
            <w:noProof/>
            <w:webHidden/>
            <w:szCs w:val="24"/>
          </w:rPr>
        </w:r>
        <w:r w:rsidR="00B37437" w:rsidRPr="002077B4">
          <w:rPr>
            <w:noProof/>
            <w:webHidden/>
            <w:szCs w:val="24"/>
          </w:rPr>
          <w:fldChar w:fldCharType="separate"/>
        </w:r>
        <w:r w:rsidR="00B2191E">
          <w:rPr>
            <w:noProof/>
            <w:webHidden/>
            <w:szCs w:val="24"/>
          </w:rPr>
          <w:t>60</w:t>
        </w:r>
        <w:r w:rsidR="00B37437" w:rsidRPr="002077B4">
          <w:rPr>
            <w:noProof/>
            <w:webHidden/>
            <w:szCs w:val="24"/>
          </w:rPr>
          <w:fldChar w:fldCharType="end"/>
        </w:r>
      </w:hyperlink>
    </w:p>
    <w:p w14:paraId="1A0DE2D9" w14:textId="77777777" w:rsidR="00B37437" w:rsidRPr="002077B4" w:rsidRDefault="00503092" w:rsidP="00CE449E">
      <w:pPr>
        <w:pStyle w:val="10"/>
        <w:tabs>
          <w:tab w:val="right" w:leader="dot" w:pos="8296"/>
        </w:tabs>
        <w:ind w:firstLineChars="0" w:firstLine="0"/>
        <w:rPr>
          <w:noProof/>
          <w:szCs w:val="24"/>
        </w:rPr>
      </w:pPr>
      <w:hyperlink w:anchor="_Toc456300752" w:history="1">
        <w:r w:rsidR="00B37437" w:rsidRPr="002077B4">
          <w:rPr>
            <w:rStyle w:val="ae"/>
            <w:noProof/>
            <w:color w:val="auto"/>
            <w:szCs w:val="24"/>
          </w:rPr>
          <w:t>7</w:t>
        </w:r>
        <w:r w:rsidR="00B37437" w:rsidRPr="002077B4">
          <w:rPr>
            <w:rStyle w:val="ae"/>
            <w:rFonts w:hint="eastAsia"/>
            <w:noProof/>
            <w:color w:val="auto"/>
            <w:szCs w:val="24"/>
          </w:rPr>
          <w:t>环境影响分析</w:t>
        </w:r>
        <w:r w:rsidR="00B37437" w:rsidRPr="002077B4">
          <w:rPr>
            <w:noProof/>
            <w:webHidden/>
            <w:szCs w:val="24"/>
          </w:rPr>
          <w:tab/>
        </w:r>
        <w:r w:rsidR="00B37437" w:rsidRPr="002077B4">
          <w:rPr>
            <w:noProof/>
            <w:webHidden/>
            <w:szCs w:val="24"/>
          </w:rPr>
          <w:fldChar w:fldCharType="begin"/>
        </w:r>
        <w:r w:rsidR="00B37437" w:rsidRPr="002077B4">
          <w:rPr>
            <w:noProof/>
            <w:webHidden/>
            <w:szCs w:val="24"/>
          </w:rPr>
          <w:instrText xml:space="preserve"> PAGEREF _Toc456300752 \h </w:instrText>
        </w:r>
        <w:r w:rsidR="00B37437" w:rsidRPr="002077B4">
          <w:rPr>
            <w:noProof/>
            <w:webHidden/>
            <w:szCs w:val="24"/>
          </w:rPr>
        </w:r>
        <w:r w:rsidR="00B37437" w:rsidRPr="002077B4">
          <w:rPr>
            <w:noProof/>
            <w:webHidden/>
            <w:szCs w:val="24"/>
          </w:rPr>
          <w:fldChar w:fldCharType="separate"/>
        </w:r>
        <w:r w:rsidR="00B2191E">
          <w:rPr>
            <w:noProof/>
            <w:webHidden/>
            <w:szCs w:val="24"/>
          </w:rPr>
          <w:t>61</w:t>
        </w:r>
        <w:r w:rsidR="00B37437" w:rsidRPr="002077B4">
          <w:rPr>
            <w:noProof/>
            <w:webHidden/>
            <w:szCs w:val="24"/>
          </w:rPr>
          <w:fldChar w:fldCharType="end"/>
        </w:r>
      </w:hyperlink>
    </w:p>
    <w:p w14:paraId="21C44D11" w14:textId="77777777" w:rsidR="00B37437" w:rsidRPr="002077B4" w:rsidRDefault="00503092" w:rsidP="00CE449E">
      <w:pPr>
        <w:pStyle w:val="10"/>
        <w:tabs>
          <w:tab w:val="right" w:leader="dot" w:pos="8296"/>
        </w:tabs>
        <w:ind w:firstLineChars="0" w:firstLine="0"/>
        <w:rPr>
          <w:noProof/>
          <w:szCs w:val="24"/>
        </w:rPr>
      </w:pPr>
      <w:hyperlink w:anchor="_Toc456300753" w:history="1">
        <w:r w:rsidR="00B37437" w:rsidRPr="002077B4">
          <w:rPr>
            <w:rStyle w:val="ae"/>
            <w:noProof/>
            <w:color w:val="auto"/>
            <w:szCs w:val="24"/>
          </w:rPr>
          <w:t>8</w:t>
        </w:r>
        <w:r w:rsidR="00B37437" w:rsidRPr="002077B4">
          <w:rPr>
            <w:rStyle w:val="ae"/>
            <w:rFonts w:hint="eastAsia"/>
            <w:noProof/>
            <w:color w:val="auto"/>
            <w:szCs w:val="24"/>
          </w:rPr>
          <w:t>建设项目拟采取的防治措施及预期治理效果</w:t>
        </w:r>
        <w:r w:rsidR="00B37437" w:rsidRPr="002077B4">
          <w:rPr>
            <w:noProof/>
            <w:webHidden/>
            <w:szCs w:val="24"/>
          </w:rPr>
          <w:tab/>
        </w:r>
        <w:r w:rsidR="00B37437" w:rsidRPr="002077B4">
          <w:rPr>
            <w:noProof/>
            <w:webHidden/>
            <w:szCs w:val="24"/>
          </w:rPr>
          <w:fldChar w:fldCharType="begin"/>
        </w:r>
        <w:r w:rsidR="00B37437" w:rsidRPr="002077B4">
          <w:rPr>
            <w:noProof/>
            <w:webHidden/>
            <w:szCs w:val="24"/>
          </w:rPr>
          <w:instrText xml:space="preserve"> PAGEREF _Toc456300753 \h </w:instrText>
        </w:r>
        <w:r w:rsidR="00B37437" w:rsidRPr="002077B4">
          <w:rPr>
            <w:noProof/>
            <w:webHidden/>
            <w:szCs w:val="24"/>
          </w:rPr>
        </w:r>
        <w:r w:rsidR="00B37437" w:rsidRPr="002077B4">
          <w:rPr>
            <w:noProof/>
            <w:webHidden/>
            <w:szCs w:val="24"/>
          </w:rPr>
          <w:fldChar w:fldCharType="separate"/>
        </w:r>
        <w:r w:rsidR="00B2191E">
          <w:rPr>
            <w:noProof/>
            <w:webHidden/>
            <w:szCs w:val="24"/>
          </w:rPr>
          <w:t>80</w:t>
        </w:r>
        <w:r w:rsidR="00B37437" w:rsidRPr="002077B4">
          <w:rPr>
            <w:noProof/>
            <w:webHidden/>
            <w:szCs w:val="24"/>
          </w:rPr>
          <w:fldChar w:fldCharType="end"/>
        </w:r>
      </w:hyperlink>
    </w:p>
    <w:p w14:paraId="02CD3B6E" w14:textId="77777777" w:rsidR="00B37437" w:rsidRPr="002077B4" w:rsidRDefault="00503092" w:rsidP="00CE449E">
      <w:pPr>
        <w:pStyle w:val="10"/>
        <w:tabs>
          <w:tab w:val="right" w:leader="dot" w:pos="8296"/>
        </w:tabs>
        <w:ind w:firstLineChars="0" w:firstLine="0"/>
        <w:rPr>
          <w:b/>
          <w:noProof/>
          <w:szCs w:val="24"/>
        </w:rPr>
      </w:pPr>
      <w:hyperlink w:anchor="_Toc456300754" w:history="1">
        <w:r w:rsidR="00B37437" w:rsidRPr="002077B4">
          <w:rPr>
            <w:rStyle w:val="ae"/>
            <w:noProof/>
            <w:color w:val="auto"/>
            <w:szCs w:val="24"/>
          </w:rPr>
          <w:t>9</w:t>
        </w:r>
        <w:r w:rsidR="00B37437" w:rsidRPr="002077B4">
          <w:rPr>
            <w:rStyle w:val="ae"/>
            <w:rFonts w:hint="eastAsia"/>
            <w:noProof/>
            <w:color w:val="auto"/>
            <w:szCs w:val="24"/>
          </w:rPr>
          <w:t>结论与建议</w:t>
        </w:r>
        <w:r w:rsidR="00B37437" w:rsidRPr="002077B4">
          <w:rPr>
            <w:noProof/>
            <w:webHidden/>
            <w:szCs w:val="24"/>
          </w:rPr>
          <w:tab/>
        </w:r>
        <w:r w:rsidR="00B37437" w:rsidRPr="002077B4">
          <w:rPr>
            <w:noProof/>
            <w:webHidden/>
            <w:szCs w:val="24"/>
          </w:rPr>
          <w:fldChar w:fldCharType="begin"/>
        </w:r>
        <w:r w:rsidR="00B37437" w:rsidRPr="002077B4">
          <w:rPr>
            <w:noProof/>
            <w:webHidden/>
            <w:szCs w:val="24"/>
          </w:rPr>
          <w:instrText xml:space="preserve"> PAGEREF _Toc456300754 \h </w:instrText>
        </w:r>
        <w:r w:rsidR="00B37437" w:rsidRPr="002077B4">
          <w:rPr>
            <w:noProof/>
            <w:webHidden/>
            <w:szCs w:val="24"/>
          </w:rPr>
        </w:r>
        <w:r w:rsidR="00B37437" w:rsidRPr="002077B4">
          <w:rPr>
            <w:noProof/>
            <w:webHidden/>
            <w:szCs w:val="24"/>
          </w:rPr>
          <w:fldChar w:fldCharType="separate"/>
        </w:r>
        <w:r w:rsidR="00B2191E">
          <w:rPr>
            <w:noProof/>
            <w:webHidden/>
            <w:szCs w:val="24"/>
          </w:rPr>
          <w:t>82</w:t>
        </w:r>
        <w:r w:rsidR="00B37437" w:rsidRPr="002077B4">
          <w:rPr>
            <w:noProof/>
            <w:webHidden/>
            <w:szCs w:val="24"/>
          </w:rPr>
          <w:fldChar w:fldCharType="end"/>
        </w:r>
      </w:hyperlink>
    </w:p>
    <w:p w14:paraId="166D8B8F" w14:textId="77777777" w:rsidR="00B37437" w:rsidRPr="002077B4" w:rsidRDefault="00B37437" w:rsidP="00CE449E">
      <w:pPr>
        <w:snapToGrid w:val="0"/>
        <w:ind w:firstLineChars="0" w:firstLine="0"/>
        <w:rPr>
          <w:b/>
          <w:szCs w:val="24"/>
        </w:rPr>
      </w:pPr>
      <w:r w:rsidRPr="002077B4">
        <w:rPr>
          <w:b/>
          <w:szCs w:val="24"/>
        </w:rPr>
        <w:fldChar w:fldCharType="end"/>
      </w:r>
    </w:p>
    <w:p w14:paraId="038FA0F5" w14:textId="77777777" w:rsidR="00B37437" w:rsidRPr="002077B4" w:rsidRDefault="00B37437" w:rsidP="005A7A8C">
      <w:pPr>
        <w:ind w:firstLineChars="0" w:firstLine="0"/>
        <w:rPr>
          <w:b/>
          <w:bCs/>
          <w:sz w:val="13"/>
          <w:szCs w:val="13"/>
        </w:rPr>
      </w:pPr>
      <w:r w:rsidRPr="002077B4">
        <w:rPr>
          <w:rFonts w:hint="eastAsia"/>
          <w:b/>
          <w:bCs/>
        </w:rPr>
        <w:t>附件</w:t>
      </w:r>
    </w:p>
    <w:p w14:paraId="381E7D5E" w14:textId="77777777" w:rsidR="00B37437" w:rsidRPr="002077B4" w:rsidRDefault="00B37437" w:rsidP="005A7A8C">
      <w:pPr>
        <w:ind w:firstLineChars="0" w:firstLine="0"/>
      </w:pPr>
      <w:bookmarkStart w:id="8" w:name="_Toc456300746"/>
      <w:r w:rsidRPr="002077B4">
        <w:rPr>
          <w:rFonts w:hint="eastAsia"/>
        </w:rPr>
        <w:t>附件</w:t>
      </w:r>
      <w:r w:rsidRPr="002077B4">
        <w:t>1</w:t>
      </w:r>
      <w:r w:rsidR="00DF644F" w:rsidRPr="002077B4">
        <w:rPr>
          <w:rFonts w:hint="eastAsia"/>
        </w:rPr>
        <w:t>-</w:t>
      </w:r>
      <w:r w:rsidRPr="002077B4">
        <w:rPr>
          <w:rFonts w:hint="eastAsia"/>
        </w:rPr>
        <w:t>浙江省工业企业</w:t>
      </w:r>
      <w:r w:rsidRPr="002077B4">
        <w:rPr>
          <w:rFonts w:ascii="宋体" w:hAnsi="宋体"/>
        </w:rPr>
        <w:t>“</w:t>
      </w:r>
      <w:r w:rsidRPr="002077B4">
        <w:rPr>
          <w:rFonts w:ascii="宋体" w:hAnsi="宋体" w:hint="eastAsia"/>
        </w:rPr>
        <w:t>零土地</w:t>
      </w:r>
      <w:r w:rsidRPr="002077B4">
        <w:rPr>
          <w:rFonts w:ascii="宋体" w:hAnsi="宋体"/>
        </w:rPr>
        <w:t>”</w:t>
      </w:r>
      <w:r w:rsidRPr="002077B4">
        <w:rPr>
          <w:rFonts w:hint="eastAsia"/>
        </w:rPr>
        <w:t>技术改造项目备案通知书</w:t>
      </w:r>
    </w:p>
    <w:p w14:paraId="04BC58FE" w14:textId="5F83CB40" w:rsidR="00B37437" w:rsidRPr="002077B4" w:rsidRDefault="00B37437" w:rsidP="005A7A8C">
      <w:pPr>
        <w:ind w:firstLineChars="0" w:firstLine="0"/>
      </w:pPr>
      <w:r w:rsidRPr="002077B4">
        <w:rPr>
          <w:rFonts w:hint="eastAsia"/>
        </w:rPr>
        <w:t>附件</w:t>
      </w:r>
      <w:r w:rsidRPr="002077B4">
        <w:t>2</w:t>
      </w:r>
      <w:r w:rsidR="00DF644F" w:rsidRPr="002077B4">
        <w:rPr>
          <w:rFonts w:hint="eastAsia"/>
        </w:rPr>
        <w:t>-</w:t>
      </w:r>
      <w:r w:rsidRPr="002077B4">
        <w:rPr>
          <w:rFonts w:hint="eastAsia"/>
        </w:rPr>
        <w:t>企业营业执照</w:t>
      </w:r>
      <w:r w:rsidRPr="002077B4">
        <w:t xml:space="preserve">                  </w:t>
      </w:r>
      <w:r w:rsidRPr="002077B4">
        <w:rPr>
          <w:rFonts w:hint="eastAsia"/>
        </w:rPr>
        <w:t>附件</w:t>
      </w:r>
      <w:r w:rsidRPr="002077B4">
        <w:t>3</w:t>
      </w:r>
      <w:r w:rsidR="00DF644F" w:rsidRPr="002077B4">
        <w:rPr>
          <w:rFonts w:hint="eastAsia"/>
        </w:rPr>
        <w:t>-</w:t>
      </w:r>
      <w:r w:rsidRPr="002077B4">
        <w:rPr>
          <w:rFonts w:hint="eastAsia"/>
        </w:rPr>
        <w:t>土地证</w:t>
      </w:r>
      <w:r w:rsidR="0059261C" w:rsidRPr="002077B4">
        <w:rPr>
          <w:rFonts w:hint="eastAsia"/>
        </w:rPr>
        <w:t>、房产证</w:t>
      </w:r>
    </w:p>
    <w:p w14:paraId="48AEB395" w14:textId="77777777" w:rsidR="00B37437" w:rsidRPr="002077B4" w:rsidRDefault="00B37437" w:rsidP="005A7A8C">
      <w:pPr>
        <w:ind w:firstLineChars="0" w:firstLine="0"/>
      </w:pPr>
      <w:r w:rsidRPr="002077B4">
        <w:rPr>
          <w:rFonts w:hint="eastAsia"/>
        </w:rPr>
        <w:t>附件</w:t>
      </w:r>
      <w:r w:rsidRPr="002077B4">
        <w:t>4</w:t>
      </w:r>
      <w:r w:rsidR="00DF644F" w:rsidRPr="002077B4">
        <w:rPr>
          <w:rFonts w:hint="eastAsia"/>
        </w:rPr>
        <w:t>-</w:t>
      </w:r>
      <w:r w:rsidRPr="002077B4">
        <w:rPr>
          <w:rFonts w:hint="eastAsia"/>
        </w:rPr>
        <w:t>污水处理合同</w:t>
      </w:r>
      <w:r w:rsidRPr="002077B4">
        <w:t xml:space="preserve">                  </w:t>
      </w:r>
      <w:r w:rsidRPr="002077B4">
        <w:rPr>
          <w:rFonts w:hint="eastAsia"/>
        </w:rPr>
        <w:t>附件</w:t>
      </w:r>
      <w:r w:rsidRPr="002077B4">
        <w:t>5</w:t>
      </w:r>
      <w:r w:rsidR="00DF644F" w:rsidRPr="002077B4">
        <w:rPr>
          <w:rFonts w:hint="eastAsia"/>
        </w:rPr>
        <w:t>-</w:t>
      </w:r>
      <w:r w:rsidRPr="002077B4">
        <w:rPr>
          <w:rFonts w:hint="eastAsia"/>
        </w:rPr>
        <w:t>原环评</w:t>
      </w:r>
      <w:r w:rsidR="005A7A8C" w:rsidRPr="002077B4">
        <w:rPr>
          <w:rFonts w:hint="eastAsia"/>
        </w:rPr>
        <w:t>批复及验收情况</w:t>
      </w:r>
    </w:p>
    <w:p w14:paraId="712C3484" w14:textId="696E56B6" w:rsidR="005A7A8C" w:rsidRPr="002077B4" w:rsidRDefault="0059261C" w:rsidP="005A7A8C">
      <w:pPr>
        <w:ind w:firstLineChars="0" w:firstLine="0"/>
      </w:pPr>
      <w:r w:rsidRPr="002077B4">
        <w:rPr>
          <w:rFonts w:hint="eastAsia"/>
        </w:rPr>
        <w:t>附件</w:t>
      </w:r>
      <w:r w:rsidRPr="002077B4">
        <w:rPr>
          <w:rFonts w:hint="eastAsia"/>
        </w:rPr>
        <w:t>6-</w:t>
      </w:r>
      <w:r w:rsidRPr="002077B4">
        <w:rPr>
          <w:rFonts w:hint="eastAsia"/>
        </w:rPr>
        <w:t>企业排污许可证</w:t>
      </w:r>
    </w:p>
    <w:p w14:paraId="49017988" w14:textId="77777777" w:rsidR="0059261C" w:rsidRPr="002077B4" w:rsidRDefault="0059261C" w:rsidP="005A7A8C">
      <w:pPr>
        <w:ind w:firstLineChars="0" w:firstLine="0"/>
      </w:pPr>
    </w:p>
    <w:p w14:paraId="47E7A08B" w14:textId="77777777" w:rsidR="00B37437" w:rsidRPr="002077B4" w:rsidRDefault="00B37437" w:rsidP="005A7A8C">
      <w:pPr>
        <w:ind w:firstLineChars="0" w:firstLine="0"/>
        <w:rPr>
          <w:b/>
          <w:bCs/>
        </w:rPr>
      </w:pPr>
      <w:r w:rsidRPr="002077B4">
        <w:rPr>
          <w:rFonts w:hint="eastAsia"/>
          <w:b/>
          <w:bCs/>
        </w:rPr>
        <w:t>附图</w:t>
      </w:r>
    </w:p>
    <w:p w14:paraId="1C06C040" w14:textId="3D9BCFD4" w:rsidR="00B37437" w:rsidRPr="002077B4" w:rsidRDefault="00B37437" w:rsidP="005A7A8C">
      <w:pPr>
        <w:ind w:firstLineChars="0" w:firstLine="0"/>
      </w:pPr>
      <w:r w:rsidRPr="002077B4">
        <w:rPr>
          <w:rFonts w:hint="eastAsia"/>
        </w:rPr>
        <w:t>附图</w:t>
      </w:r>
      <w:r w:rsidRPr="002077B4">
        <w:t>1</w:t>
      </w:r>
      <w:r w:rsidR="005A7A8C" w:rsidRPr="002077B4">
        <w:rPr>
          <w:rFonts w:hint="eastAsia"/>
        </w:rPr>
        <w:t>-</w:t>
      </w:r>
      <w:r w:rsidRPr="002077B4">
        <w:rPr>
          <w:rFonts w:hint="eastAsia"/>
        </w:rPr>
        <w:t>建设项目地理位置图</w:t>
      </w:r>
      <w:r w:rsidRPr="002077B4">
        <w:t xml:space="preserve">            </w:t>
      </w:r>
      <w:r w:rsidRPr="002077B4">
        <w:rPr>
          <w:rFonts w:hint="eastAsia"/>
        </w:rPr>
        <w:t>附图</w:t>
      </w:r>
      <w:r w:rsidRPr="002077B4">
        <w:t>2</w:t>
      </w:r>
      <w:r w:rsidR="005A7A8C" w:rsidRPr="002077B4">
        <w:rPr>
          <w:rFonts w:hint="eastAsia"/>
        </w:rPr>
        <w:t>-</w:t>
      </w:r>
      <w:r w:rsidR="005A7A8C" w:rsidRPr="002077B4">
        <w:rPr>
          <w:rFonts w:hint="eastAsia"/>
        </w:rPr>
        <w:t>桐乡市环境管控单元分类图</w:t>
      </w:r>
      <w:r w:rsidRPr="002077B4">
        <w:t xml:space="preserve"> </w:t>
      </w:r>
    </w:p>
    <w:p w14:paraId="4A0A233A" w14:textId="77777777" w:rsidR="00B37437" w:rsidRPr="002077B4" w:rsidRDefault="00B37437" w:rsidP="005A7A8C">
      <w:pPr>
        <w:ind w:firstLineChars="0" w:firstLine="0"/>
      </w:pPr>
      <w:r w:rsidRPr="002077B4">
        <w:rPr>
          <w:rFonts w:hint="eastAsia"/>
        </w:rPr>
        <w:t>附图</w:t>
      </w:r>
      <w:r w:rsidRPr="002077B4">
        <w:t>3</w:t>
      </w:r>
      <w:r w:rsidR="005A7A8C" w:rsidRPr="002077B4">
        <w:rPr>
          <w:rFonts w:hint="eastAsia"/>
        </w:rPr>
        <w:t>-</w:t>
      </w:r>
      <w:r w:rsidR="005A7A8C" w:rsidRPr="002077B4">
        <w:rPr>
          <w:rFonts w:hint="eastAsia"/>
        </w:rPr>
        <w:t>桐乡市水环境功能区划图</w:t>
      </w:r>
      <w:r w:rsidRPr="002077B4">
        <w:t xml:space="preserve">        </w:t>
      </w:r>
      <w:r w:rsidRPr="002077B4">
        <w:rPr>
          <w:rFonts w:hint="eastAsia"/>
        </w:rPr>
        <w:t>附图</w:t>
      </w:r>
      <w:r w:rsidRPr="002077B4">
        <w:t>4</w:t>
      </w:r>
      <w:r w:rsidR="005A7A8C" w:rsidRPr="002077B4">
        <w:rPr>
          <w:rFonts w:hint="eastAsia"/>
        </w:rPr>
        <w:t>-</w:t>
      </w:r>
      <w:r w:rsidR="005A7A8C" w:rsidRPr="002077B4">
        <w:rPr>
          <w:rFonts w:hint="eastAsia"/>
        </w:rPr>
        <w:t>环境空气质量功能区划分图</w:t>
      </w:r>
    </w:p>
    <w:p w14:paraId="01F648F5" w14:textId="77777777" w:rsidR="005A7A8C" w:rsidRPr="002077B4" w:rsidRDefault="00B37437" w:rsidP="005A7A8C">
      <w:pPr>
        <w:ind w:firstLineChars="0" w:firstLine="0"/>
      </w:pPr>
      <w:r w:rsidRPr="002077B4">
        <w:rPr>
          <w:rFonts w:hint="eastAsia"/>
        </w:rPr>
        <w:t>附图</w:t>
      </w:r>
      <w:r w:rsidRPr="002077B4">
        <w:t>5</w:t>
      </w:r>
      <w:r w:rsidR="005A7A8C" w:rsidRPr="002077B4">
        <w:rPr>
          <w:rFonts w:hint="eastAsia"/>
        </w:rPr>
        <w:t>-</w:t>
      </w:r>
      <w:r w:rsidR="005A7A8C" w:rsidRPr="002077B4">
        <w:rPr>
          <w:rFonts w:hint="eastAsia"/>
        </w:rPr>
        <w:t>桐乡市生态保护红线分布图</w:t>
      </w:r>
      <w:bookmarkStart w:id="9" w:name="_Hlk53411893"/>
      <w:r w:rsidR="005A7A8C" w:rsidRPr="002077B4">
        <w:t xml:space="preserve">      </w:t>
      </w:r>
      <w:r w:rsidRPr="002077B4">
        <w:rPr>
          <w:rFonts w:hint="eastAsia"/>
        </w:rPr>
        <w:t>附图</w:t>
      </w:r>
      <w:r w:rsidRPr="002077B4">
        <w:t>6</w:t>
      </w:r>
      <w:r w:rsidR="005A7A8C" w:rsidRPr="002077B4">
        <w:rPr>
          <w:rFonts w:hint="eastAsia"/>
        </w:rPr>
        <w:t>-</w:t>
      </w:r>
      <w:r w:rsidRPr="002077B4">
        <w:rPr>
          <w:rFonts w:hint="eastAsia"/>
        </w:rPr>
        <w:t>控制性详细规划图</w:t>
      </w:r>
      <w:bookmarkEnd w:id="9"/>
    </w:p>
    <w:p w14:paraId="60598D28" w14:textId="77777777" w:rsidR="005A7A8C" w:rsidRPr="002077B4" w:rsidRDefault="00B37437" w:rsidP="005A7A8C">
      <w:pPr>
        <w:ind w:firstLineChars="0" w:firstLine="0"/>
      </w:pPr>
      <w:r w:rsidRPr="002077B4">
        <w:rPr>
          <w:rFonts w:hint="eastAsia"/>
        </w:rPr>
        <w:t>附图</w:t>
      </w:r>
      <w:r w:rsidRPr="002077B4">
        <w:t>7-1</w:t>
      </w:r>
      <w:r w:rsidR="005A7A8C" w:rsidRPr="002077B4">
        <w:rPr>
          <w:rFonts w:hint="eastAsia"/>
        </w:rPr>
        <w:t>-</w:t>
      </w:r>
      <w:r w:rsidRPr="002077B4">
        <w:rPr>
          <w:rFonts w:hint="eastAsia"/>
        </w:rPr>
        <w:t>建设项目周围环境图</w:t>
      </w:r>
      <w:r w:rsidR="005A7A8C" w:rsidRPr="002077B4">
        <w:rPr>
          <w:rFonts w:hint="eastAsia"/>
        </w:rPr>
        <w:t xml:space="preserve"> </w:t>
      </w:r>
      <w:r w:rsidR="005A7A8C" w:rsidRPr="002077B4">
        <w:t xml:space="preserve">        </w:t>
      </w:r>
      <w:r w:rsidR="005A7A8C" w:rsidRPr="002077B4">
        <w:rPr>
          <w:sz w:val="16"/>
          <w:szCs w:val="16"/>
        </w:rPr>
        <w:t xml:space="preserve">  </w:t>
      </w:r>
      <w:r w:rsidRPr="002077B4">
        <w:rPr>
          <w:rFonts w:hint="eastAsia"/>
        </w:rPr>
        <w:t>附图</w:t>
      </w:r>
      <w:r w:rsidRPr="002077B4">
        <w:t>7-2</w:t>
      </w:r>
      <w:r w:rsidR="005A7A8C" w:rsidRPr="002077B4">
        <w:rPr>
          <w:rFonts w:hint="eastAsia"/>
        </w:rPr>
        <w:t>-</w:t>
      </w:r>
      <w:r w:rsidR="00183EB6" w:rsidRPr="002077B4">
        <w:rPr>
          <w:rFonts w:hint="eastAsia"/>
        </w:rPr>
        <w:t>建设项目</w:t>
      </w:r>
      <w:r w:rsidRPr="002077B4">
        <w:rPr>
          <w:rFonts w:hint="eastAsia"/>
        </w:rPr>
        <w:t>厂区平面布置图</w:t>
      </w:r>
    </w:p>
    <w:p w14:paraId="6689338A" w14:textId="77777777" w:rsidR="00B37437" w:rsidRPr="002077B4" w:rsidRDefault="00B37437" w:rsidP="005A7A8C">
      <w:pPr>
        <w:ind w:firstLineChars="0" w:firstLine="0"/>
      </w:pPr>
      <w:r w:rsidRPr="002077B4">
        <w:rPr>
          <w:rFonts w:hint="eastAsia"/>
        </w:rPr>
        <w:t>附图</w:t>
      </w:r>
      <w:r w:rsidRPr="002077B4">
        <w:t>8</w:t>
      </w:r>
      <w:r w:rsidR="00183EB6" w:rsidRPr="002077B4">
        <w:rPr>
          <w:rFonts w:hint="eastAsia"/>
        </w:rPr>
        <w:t>-</w:t>
      </w:r>
      <w:r w:rsidRPr="002077B4">
        <w:rPr>
          <w:rFonts w:hint="eastAsia"/>
        </w:rPr>
        <w:t>建设项目周围环境状况图</w:t>
      </w:r>
    </w:p>
    <w:p w14:paraId="388B1737" w14:textId="77777777" w:rsidR="00B37437" w:rsidRPr="002077B4" w:rsidRDefault="00B37437" w:rsidP="005A7A8C">
      <w:pPr>
        <w:ind w:firstLineChars="0" w:firstLine="0"/>
        <w:rPr>
          <w:b/>
          <w:bCs/>
        </w:rPr>
      </w:pPr>
      <w:r w:rsidRPr="002077B4">
        <w:rPr>
          <w:rFonts w:hint="eastAsia"/>
          <w:b/>
          <w:bCs/>
        </w:rPr>
        <w:t>建设项目环评审</w:t>
      </w:r>
      <w:proofErr w:type="gramStart"/>
      <w:r w:rsidRPr="002077B4">
        <w:rPr>
          <w:rFonts w:hint="eastAsia"/>
          <w:b/>
          <w:bCs/>
        </w:rPr>
        <w:t>批基本</w:t>
      </w:r>
      <w:proofErr w:type="gramEnd"/>
      <w:r w:rsidRPr="002077B4">
        <w:rPr>
          <w:rFonts w:hint="eastAsia"/>
          <w:b/>
          <w:bCs/>
        </w:rPr>
        <w:t>信息表</w:t>
      </w:r>
    </w:p>
    <w:p w14:paraId="4B0669E7" w14:textId="77777777" w:rsidR="00B37437" w:rsidRPr="002077B4" w:rsidRDefault="00B37437" w:rsidP="005A7A8C">
      <w:pPr>
        <w:ind w:firstLineChars="0" w:firstLine="0"/>
        <w:rPr>
          <w:b/>
          <w:bCs/>
        </w:rPr>
      </w:pPr>
      <w:r w:rsidRPr="002077B4">
        <w:rPr>
          <w:rFonts w:hint="eastAsia"/>
          <w:b/>
          <w:bCs/>
        </w:rPr>
        <w:t>建设项目环境影响评价文件确认书</w:t>
      </w:r>
    </w:p>
    <w:p w14:paraId="5019A35A" w14:textId="77777777" w:rsidR="00B37437" w:rsidRPr="002077B4" w:rsidRDefault="00B37437">
      <w:pPr>
        <w:pStyle w:val="1"/>
        <w:spacing w:line="360" w:lineRule="auto"/>
        <w:ind w:firstLine="562"/>
        <w:rPr>
          <w:sz w:val="28"/>
          <w:szCs w:val="28"/>
        </w:rPr>
        <w:sectPr w:rsidR="00B37437" w:rsidRPr="002077B4" w:rsidSect="00B7238A">
          <w:footerReference w:type="first" r:id="rId16"/>
          <w:pgSz w:w="11906" w:h="16838" w:code="9"/>
          <w:pgMar w:top="1701" w:right="1701" w:bottom="1701" w:left="1701" w:header="1134" w:footer="1134" w:gutter="0"/>
          <w:pgNumType w:fmt="upperRoman" w:start="1"/>
          <w:cols w:space="425"/>
          <w:titlePg/>
          <w:docGrid w:type="linesAndChars" w:linePitch="312"/>
        </w:sectPr>
      </w:pPr>
    </w:p>
    <w:p w14:paraId="029C84C6" w14:textId="77777777" w:rsidR="00B37437" w:rsidRPr="002077B4" w:rsidRDefault="00B37437" w:rsidP="001C256C">
      <w:pPr>
        <w:pStyle w:val="1"/>
      </w:pPr>
      <w:r w:rsidRPr="002077B4">
        <w:lastRenderedPageBreak/>
        <w:t>1</w:t>
      </w:r>
      <w:r w:rsidRPr="002077B4">
        <w:rPr>
          <w:rFonts w:hint="eastAsia"/>
        </w:rPr>
        <w:t>建设项目基本情况</w:t>
      </w:r>
      <w:bookmarkEnd w:id="8"/>
    </w:p>
    <w:tbl>
      <w:tblPr>
        <w:tblW w:w="87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01"/>
        <w:gridCol w:w="1277"/>
        <w:gridCol w:w="709"/>
        <w:gridCol w:w="990"/>
        <w:gridCol w:w="1419"/>
        <w:gridCol w:w="1499"/>
        <w:gridCol w:w="1460"/>
      </w:tblGrid>
      <w:tr w:rsidR="002077B4" w:rsidRPr="002077B4" w14:paraId="43D9768E" w14:textId="77777777" w:rsidTr="0001599D">
        <w:trPr>
          <w:trHeight w:val="624"/>
          <w:jc w:val="center"/>
        </w:trPr>
        <w:tc>
          <w:tcPr>
            <w:tcW w:w="1401" w:type="dxa"/>
            <w:tcBorders>
              <w:top w:val="single" w:sz="12" w:space="0" w:color="auto"/>
              <w:left w:val="single" w:sz="12" w:space="0" w:color="auto"/>
              <w:bottom w:val="single" w:sz="4" w:space="0" w:color="auto"/>
            </w:tcBorders>
            <w:vAlign w:val="center"/>
          </w:tcPr>
          <w:p w14:paraId="499E4192" w14:textId="77777777" w:rsidR="00B37437" w:rsidRPr="002077B4" w:rsidRDefault="00B37437" w:rsidP="0001599D">
            <w:pPr>
              <w:pStyle w:val="aff1"/>
              <w:rPr>
                <w:b/>
                <w:bCs/>
                <w:sz w:val="24"/>
                <w:szCs w:val="22"/>
              </w:rPr>
            </w:pPr>
            <w:r w:rsidRPr="002077B4">
              <w:rPr>
                <w:rFonts w:hint="eastAsia"/>
                <w:b/>
                <w:bCs/>
                <w:sz w:val="24"/>
                <w:szCs w:val="22"/>
              </w:rPr>
              <w:t>项目名称</w:t>
            </w:r>
          </w:p>
        </w:tc>
        <w:tc>
          <w:tcPr>
            <w:tcW w:w="7354" w:type="dxa"/>
            <w:gridSpan w:val="6"/>
            <w:tcBorders>
              <w:top w:val="single" w:sz="12" w:space="0" w:color="auto"/>
              <w:right w:val="single" w:sz="12" w:space="0" w:color="auto"/>
            </w:tcBorders>
            <w:vAlign w:val="center"/>
          </w:tcPr>
          <w:p w14:paraId="57466D3C" w14:textId="77777777" w:rsidR="00B37437" w:rsidRPr="002077B4" w:rsidRDefault="00B37437" w:rsidP="0001599D">
            <w:pPr>
              <w:pStyle w:val="aff1"/>
              <w:rPr>
                <w:sz w:val="24"/>
                <w:szCs w:val="22"/>
              </w:rPr>
            </w:pPr>
            <w:r w:rsidRPr="002077B4">
              <w:rPr>
                <w:sz w:val="24"/>
                <w:szCs w:val="22"/>
              </w:rPr>
              <w:fldChar w:fldCharType="begin"/>
            </w:r>
            <w:r w:rsidRPr="002077B4">
              <w:rPr>
                <w:sz w:val="24"/>
                <w:szCs w:val="22"/>
              </w:rPr>
              <w:instrText xml:space="preserve"> COMMENTS   \* MERGEFORMAT </w:instrText>
            </w:r>
            <w:r w:rsidRPr="002077B4">
              <w:rPr>
                <w:sz w:val="24"/>
                <w:szCs w:val="22"/>
              </w:rPr>
              <w:fldChar w:fldCharType="end"/>
            </w:r>
            <w:r w:rsidRPr="002077B4">
              <w:rPr>
                <w:sz w:val="24"/>
                <w:szCs w:val="22"/>
              </w:rPr>
              <w:fldChar w:fldCharType="begin"/>
            </w:r>
            <w:r w:rsidRPr="002077B4">
              <w:rPr>
                <w:sz w:val="24"/>
                <w:szCs w:val="22"/>
              </w:rPr>
              <w:instrText xml:space="preserve"> DOCPROPERTY  </w:instrText>
            </w:r>
            <w:r w:rsidRPr="002077B4">
              <w:rPr>
                <w:rFonts w:hint="eastAsia"/>
                <w:sz w:val="24"/>
                <w:szCs w:val="22"/>
              </w:rPr>
              <w:instrText>项目名称</w:instrText>
            </w:r>
            <w:r w:rsidRPr="002077B4">
              <w:rPr>
                <w:sz w:val="24"/>
                <w:szCs w:val="22"/>
              </w:rPr>
              <w:instrText xml:space="preserve">  \* MERGEFORMAT </w:instrText>
            </w:r>
            <w:r w:rsidRPr="002077B4">
              <w:rPr>
                <w:sz w:val="24"/>
                <w:szCs w:val="22"/>
              </w:rPr>
              <w:fldChar w:fldCharType="separate"/>
            </w:r>
            <w:r w:rsidRPr="002077B4">
              <w:rPr>
                <w:rFonts w:hint="eastAsia"/>
                <w:sz w:val="24"/>
                <w:szCs w:val="22"/>
              </w:rPr>
              <w:t>机械毛坯生产线技术提升改造项目</w:t>
            </w:r>
            <w:r w:rsidRPr="002077B4">
              <w:rPr>
                <w:sz w:val="24"/>
                <w:szCs w:val="22"/>
              </w:rPr>
              <w:fldChar w:fldCharType="end"/>
            </w:r>
          </w:p>
        </w:tc>
      </w:tr>
      <w:tr w:rsidR="002077B4" w:rsidRPr="002077B4" w14:paraId="085186CE" w14:textId="77777777" w:rsidTr="0001599D">
        <w:trPr>
          <w:trHeight w:val="624"/>
          <w:jc w:val="center"/>
        </w:trPr>
        <w:tc>
          <w:tcPr>
            <w:tcW w:w="1401" w:type="dxa"/>
            <w:tcBorders>
              <w:top w:val="single" w:sz="4" w:space="0" w:color="auto"/>
              <w:left w:val="single" w:sz="12" w:space="0" w:color="auto"/>
            </w:tcBorders>
            <w:vAlign w:val="center"/>
          </w:tcPr>
          <w:p w14:paraId="08A604AC" w14:textId="77777777" w:rsidR="00B37437" w:rsidRPr="002077B4" w:rsidRDefault="00B37437" w:rsidP="0001599D">
            <w:pPr>
              <w:pStyle w:val="aff1"/>
              <w:rPr>
                <w:b/>
                <w:bCs/>
                <w:sz w:val="24"/>
                <w:szCs w:val="22"/>
              </w:rPr>
            </w:pPr>
            <w:r w:rsidRPr="002077B4">
              <w:rPr>
                <w:rFonts w:hint="eastAsia"/>
                <w:b/>
                <w:bCs/>
                <w:sz w:val="24"/>
                <w:szCs w:val="22"/>
              </w:rPr>
              <w:t>建设单位</w:t>
            </w:r>
          </w:p>
        </w:tc>
        <w:tc>
          <w:tcPr>
            <w:tcW w:w="7354" w:type="dxa"/>
            <w:gridSpan w:val="6"/>
            <w:tcBorders>
              <w:right w:val="single" w:sz="12" w:space="0" w:color="auto"/>
            </w:tcBorders>
            <w:vAlign w:val="center"/>
          </w:tcPr>
          <w:p w14:paraId="640E0137" w14:textId="77777777" w:rsidR="00B37437" w:rsidRPr="002077B4" w:rsidRDefault="00B37437" w:rsidP="0001599D">
            <w:pPr>
              <w:pStyle w:val="aff1"/>
              <w:rPr>
                <w:sz w:val="24"/>
                <w:szCs w:val="22"/>
              </w:rPr>
            </w:pPr>
            <w:r w:rsidRPr="002077B4">
              <w:rPr>
                <w:sz w:val="24"/>
                <w:szCs w:val="22"/>
              </w:rPr>
              <w:fldChar w:fldCharType="begin"/>
            </w:r>
            <w:r w:rsidRPr="002077B4">
              <w:rPr>
                <w:sz w:val="24"/>
                <w:szCs w:val="22"/>
              </w:rPr>
              <w:instrText xml:space="preserve"> DOCPROPERTY  </w:instrText>
            </w:r>
            <w:r w:rsidRPr="002077B4">
              <w:rPr>
                <w:rFonts w:hint="eastAsia"/>
                <w:sz w:val="24"/>
                <w:szCs w:val="22"/>
              </w:rPr>
              <w:instrText>建设单位</w:instrText>
            </w:r>
            <w:r w:rsidRPr="002077B4">
              <w:rPr>
                <w:sz w:val="24"/>
                <w:szCs w:val="22"/>
              </w:rPr>
              <w:instrText xml:space="preserve">  \* MERGEFORMAT </w:instrText>
            </w:r>
            <w:r w:rsidRPr="002077B4">
              <w:rPr>
                <w:sz w:val="24"/>
                <w:szCs w:val="22"/>
              </w:rPr>
              <w:fldChar w:fldCharType="separate"/>
            </w:r>
            <w:r w:rsidRPr="002077B4">
              <w:rPr>
                <w:rFonts w:hint="eastAsia"/>
                <w:sz w:val="24"/>
                <w:szCs w:val="22"/>
              </w:rPr>
              <w:t>浙江添发精密机械有限公司</w:t>
            </w:r>
            <w:r w:rsidRPr="002077B4">
              <w:rPr>
                <w:sz w:val="24"/>
                <w:szCs w:val="22"/>
              </w:rPr>
              <w:fldChar w:fldCharType="end"/>
            </w:r>
          </w:p>
        </w:tc>
      </w:tr>
      <w:tr w:rsidR="002077B4" w:rsidRPr="002077B4" w14:paraId="7B2A0CF6" w14:textId="77777777" w:rsidTr="0001599D">
        <w:trPr>
          <w:trHeight w:val="624"/>
          <w:jc w:val="center"/>
        </w:trPr>
        <w:tc>
          <w:tcPr>
            <w:tcW w:w="1401" w:type="dxa"/>
            <w:tcBorders>
              <w:left w:val="single" w:sz="12" w:space="0" w:color="auto"/>
            </w:tcBorders>
            <w:vAlign w:val="center"/>
          </w:tcPr>
          <w:p w14:paraId="3AAD4EEC" w14:textId="77777777" w:rsidR="00B37437" w:rsidRPr="002077B4" w:rsidRDefault="00B37437" w:rsidP="0001599D">
            <w:pPr>
              <w:pStyle w:val="aff1"/>
              <w:rPr>
                <w:b/>
                <w:bCs/>
                <w:sz w:val="24"/>
                <w:szCs w:val="22"/>
              </w:rPr>
            </w:pPr>
            <w:r w:rsidRPr="002077B4">
              <w:rPr>
                <w:rFonts w:hint="eastAsia"/>
                <w:b/>
                <w:bCs/>
                <w:sz w:val="24"/>
                <w:szCs w:val="22"/>
              </w:rPr>
              <w:t>法人代表</w:t>
            </w:r>
          </w:p>
        </w:tc>
        <w:tc>
          <w:tcPr>
            <w:tcW w:w="2976" w:type="dxa"/>
            <w:gridSpan w:val="3"/>
            <w:vAlign w:val="center"/>
          </w:tcPr>
          <w:p w14:paraId="25B99585" w14:textId="77777777" w:rsidR="00B37437" w:rsidRPr="002077B4" w:rsidRDefault="00B37437" w:rsidP="0001599D">
            <w:pPr>
              <w:pStyle w:val="aff1"/>
              <w:rPr>
                <w:bCs/>
                <w:sz w:val="24"/>
                <w:szCs w:val="22"/>
              </w:rPr>
            </w:pPr>
            <w:proofErr w:type="gramStart"/>
            <w:r w:rsidRPr="002077B4">
              <w:rPr>
                <w:rFonts w:hint="eastAsia"/>
                <w:bCs/>
                <w:sz w:val="24"/>
                <w:szCs w:val="22"/>
              </w:rPr>
              <w:t>洪坤南</w:t>
            </w:r>
            <w:proofErr w:type="gramEnd"/>
          </w:p>
        </w:tc>
        <w:tc>
          <w:tcPr>
            <w:tcW w:w="1419" w:type="dxa"/>
            <w:vAlign w:val="center"/>
          </w:tcPr>
          <w:p w14:paraId="5BA9C45D" w14:textId="77777777" w:rsidR="00B37437" w:rsidRPr="002077B4" w:rsidRDefault="00B37437" w:rsidP="0001599D">
            <w:pPr>
              <w:pStyle w:val="aff1"/>
              <w:rPr>
                <w:b/>
                <w:bCs/>
                <w:sz w:val="24"/>
                <w:szCs w:val="22"/>
              </w:rPr>
            </w:pPr>
            <w:r w:rsidRPr="002077B4">
              <w:rPr>
                <w:rFonts w:hint="eastAsia"/>
                <w:b/>
                <w:bCs/>
                <w:sz w:val="24"/>
                <w:szCs w:val="22"/>
              </w:rPr>
              <w:t>联系人</w:t>
            </w:r>
          </w:p>
        </w:tc>
        <w:tc>
          <w:tcPr>
            <w:tcW w:w="2959" w:type="dxa"/>
            <w:gridSpan w:val="2"/>
            <w:tcBorders>
              <w:right w:val="single" w:sz="12" w:space="0" w:color="auto"/>
            </w:tcBorders>
            <w:vAlign w:val="center"/>
          </w:tcPr>
          <w:p w14:paraId="1ADF14B4" w14:textId="77777777" w:rsidR="00B37437" w:rsidRPr="002077B4" w:rsidRDefault="00B37437" w:rsidP="0001599D">
            <w:pPr>
              <w:pStyle w:val="aff1"/>
              <w:rPr>
                <w:bCs/>
                <w:sz w:val="24"/>
                <w:szCs w:val="22"/>
              </w:rPr>
            </w:pPr>
            <w:r w:rsidRPr="002077B4">
              <w:rPr>
                <w:rFonts w:hint="eastAsia"/>
                <w:sz w:val="24"/>
                <w:szCs w:val="22"/>
              </w:rPr>
              <w:t>王书华</w:t>
            </w:r>
          </w:p>
        </w:tc>
      </w:tr>
      <w:tr w:rsidR="002077B4" w:rsidRPr="002077B4" w14:paraId="45F2BBD8" w14:textId="77777777" w:rsidTr="0001599D">
        <w:trPr>
          <w:trHeight w:val="624"/>
          <w:jc w:val="center"/>
        </w:trPr>
        <w:tc>
          <w:tcPr>
            <w:tcW w:w="1401" w:type="dxa"/>
            <w:tcBorders>
              <w:left w:val="single" w:sz="12" w:space="0" w:color="auto"/>
            </w:tcBorders>
            <w:vAlign w:val="center"/>
          </w:tcPr>
          <w:p w14:paraId="174035D3" w14:textId="77777777" w:rsidR="00B37437" w:rsidRPr="002077B4" w:rsidRDefault="00B37437" w:rsidP="0001599D">
            <w:pPr>
              <w:pStyle w:val="aff1"/>
              <w:rPr>
                <w:b/>
                <w:bCs/>
                <w:sz w:val="24"/>
                <w:szCs w:val="22"/>
              </w:rPr>
            </w:pPr>
            <w:r w:rsidRPr="002077B4">
              <w:rPr>
                <w:rFonts w:hint="eastAsia"/>
                <w:b/>
                <w:bCs/>
                <w:sz w:val="24"/>
                <w:szCs w:val="22"/>
              </w:rPr>
              <w:t>通讯地址</w:t>
            </w:r>
          </w:p>
        </w:tc>
        <w:tc>
          <w:tcPr>
            <w:tcW w:w="7354" w:type="dxa"/>
            <w:gridSpan w:val="6"/>
            <w:tcBorders>
              <w:right w:val="single" w:sz="12" w:space="0" w:color="auto"/>
            </w:tcBorders>
            <w:vAlign w:val="center"/>
          </w:tcPr>
          <w:p w14:paraId="155DAE41" w14:textId="77777777" w:rsidR="00B37437" w:rsidRPr="002077B4" w:rsidRDefault="00B37437" w:rsidP="0001599D">
            <w:pPr>
              <w:pStyle w:val="aff1"/>
              <w:rPr>
                <w:sz w:val="24"/>
                <w:szCs w:val="22"/>
              </w:rPr>
            </w:pPr>
            <w:r w:rsidRPr="002077B4">
              <w:rPr>
                <w:rFonts w:hint="eastAsia"/>
                <w:sz w:val="24"/>
                <w:szCs w:val="22"/>
              </w:rPr>
              <w:t>桐乡经济开发区文华南路</w:t>
            </w:r>
            <w:r w:rsidRPr="002077B4">
              <w:rPr>
                <w:sz w:val="24"/>
                <w:szCs w:val="22"/>
              </w:rPr>
              <w:t>600</w:t>
            </w:r>
            <w:r w:rsidRPr="002077B4">
              <w:rPr>
                <w:rFonts w:hint="eastAsia"/>
                <w:sz w:val="24"/>
                <w:szCs w:val="22"/>
              </w:rPr>
              <w:t>号</w:t>
            </w:r>
          </w:p>
        </w:tc>
      </w:tr>
      <w:tr w:rsidR="002077B4" w:rsidRPr="002077B4" w14:paraId="6ADE16FD" w14:textId="77777777" w:rsidTr="0001599D">
        <w:trPr>
          <w:trHeight w:val="624"/>
          <w:jc w:val="center"/>
        </w:trPr>
        <w:tc>
          <w:tcPr>
            <w:tcW w:w="1401" w:type="dxa"/>
            <w:tcBorders>
              <w:left w:val="single" w:sz="12" w:space="0" w:color="auto"/>
            </w:tcBorders>
            <w:vAlign w:val="center"/>
          </w:tcPr>
          <w:p w14:paraId="0C1D2B35" w14:textId="77777777" w:rsidR="00B37437" w:rsidRPr="002077B4" w:rsidRDefault="00B37437" w:rsidP="0001599D">
            <w:pPr>
              <w:pStyle w:val="aff1"/>
              <w:rPr>
                <w:b/>
                <w:bCs/>
                <w:sz w:val="24"/>
                <w:szCs w:val="22"/>
              </w:rPr>
            </w:pPr>
            <w:r w:rsidRPr="002077B4">
              <w:rPr>
                <w:rFonts w:hint="eastAsia"/>
                <w:b/>
                <w:bCs/>
                <w:sz w:val="24"/>
                <w:szCs w:val="22"/>
              </w:rPr>
              <w:t>联系电话</w:t>
            </w:r>
          </w:p>
        </w:tc>
        <w:tc>
          <w:tcPr>
            <w:tcW w:w="1986" w:type="dxa"/>
            <w:gridSpan w:val="2"/>
            <w:vAlign w:val="center"/>
          </w:tcPr>
          <w:p w14:paraId="560F4CA5" w14:textId="77777777" w:rsidR="00B37437" w:rsidRPr="002077B4" w:rsidRDefault="00B37437" w:rsidP="0001599D">
            <w:pPr>
              <w:pStyle w:val="aff1"/>
              <w:rPr>
                <w:sz w:val="24"/>
                <w:szCs w:val="22"/>
              </w:rPr>
            </w:pPr>
            <w:r w:rsidRPr="002077B4">
              <w:rPr>
                <w:bCs/>
                <w:sz w:val="24"/>
                <w:szCs w:val="22"/>
              </w:rPr>
              <w:t>18957365930</w:t>
            </w:r>
          </w:p>
        </w:tc>
        <w:tc>
          <w:tcPr>
            <w:tcW w:w="990" w:type="dxa"/>
            <w:vAlign w:val="center"/>
          </w:tcPr>
          <w:p w14:paraId="23FC3F38" w14:textId="77777777" w:rsidR="00B37437" w:rsidRPr="002077B4" w:rsidRDefault="00B37437" w:rsidP="0001599D">
            <w:pPr>
              <w:pStyle w:val="aff1"/>
              <w:rPr>
                <w:b/>
                <w:bCs/>
                <w:sz w:val="24"/>
                <w:szCs w:val="22"/>
              </w:rPr>
            </w:pPr>
            <w:r w:rsidRPr="002077B4">
              <w:rPr>
                <w:rFonts w:hint="eastAsia"/>
                <w:b/>
                <w:bCs/>
                <w:sz w:val="24"/>
                <w:szCs w:val="22"/>
              </w:rPr>
              <w:t>传真</w:t>
            </w:r>
          </w:p>
        </w:tc>
        <w:tc>
          <w:tcPr>
            <w:tcW w:w="1419" w:type="dxa"/>
            <w:vAlign w:val="center"/>
          </w:tcPr>
          <w:p w14:paraId="1F1202B0" w14:textId="77777777" w:rsidR="00B37437" w:rsidRPr="002077B4" w:rsidRDefault="00981D90" w:rsidP="0001599D">
            <w:pPr>
              <w:pStyle w:val="aff1"/>
              <w:rPr>
                <w:sz w:val="24"/>
                <w:szCs w:val="22"/>
              </w:rPr>
            </w:pPr>
            <w:r w:rsidRPr="002077B4">
              <w:rPr>
                <w:sz w:val="24"/>
                <w:szCs w:val="22"/>
              </w:rPr>
              <w:t>/</w:t>
            </w:r>
          </w:p>
        </w:tc>
        <w:tc>
          <w:tcPr>
            <w:tcW w:w="1499" w:type="dxa"/>
            <w:vAlign w:val="center"/>
          </w:tcPr>
          <w:p w14:paraId="10FDEE63" w14:textId="77777777" w:rsidR="00B37437" w:rsidRPr="002077B4" w:rsidRDefault="00B37437" w:rsidP="0001599D">
            <w:pPr>
              <w:pStyle w:val="aff1"/>
              <w:rPr>
                <w:b/>
                <w:bCs/>
                <w:sz w:val="24"/>
                <w:szCs w:val="22"/>
              </w:rPr>
            </w:pPr>
            <w:r w:rsidRPr="002077B4">
              <w:rPr>
                <w:rFonts w:hint="eastAsia"/>
                <w:b/>
                <w:bCs/>
                <w:sz w:val="24"/>
                <w:szCs w:val="22"/>
              </w:rPr>
              <w:t>邮政编码</w:t>
            </w:r>
          </w:p>
        </w:tc>
        <w:tc>
          <w:tcPr>
            <w:tcW w:w="1460" w:type="dxa"/>
            <w:tcBorders>
              <w:right w:val="single" w:sz="12" w:space="0" w:color="auto"/>
            </w:tcBorders>
            <w:vAlign w:val="center"/>
          </w:tcPr>
          <w:p w14:paraId="78AEF446" w14:textId="77777777" w:rsidR="00B37437" w:rsidRPr="002077B4" w:rsidRDefault="00B37437" w:rsidP="0001599D">
            <w:pPr>
              <w:pStyle w:val="aff1"/>
              <w:rPr>
                <w:sz w:val="24"/>
                <w:szCs w:val="22"/>
              </w:rPr>
            </w:pPr>
            <w:r w:rsidRPr="002077B4">
              <w:rPr>
                <w:sz w:val="24"/>
                <w:szCs w:val="22"/>
              </w:rPr>
              <w:t>314500</w:t>
            </w:r>
          </w:p>
        </w:tc>
      </w:tr>
      <w:tr w:rsidR="002077B4" w:rsidRPr="002077B4" w14:paraId="614540BB" w14:textId="77777777" w:rsidTr="0001599D">
        <w:trPr>
          <w:trHeight w:val="624"/>
          <w:jc w:val="center"/>
        </w:trPr>
        <w:tc>
          <w:tcPr>
            <w:tcW w:w="1401" w:type="dxa"/>
            <w:tcBorders>
              <w:left w:val="single" w:sz="12" w:space="0" w:color="auto"/>
            </w:tcBorders>
            <w:vAlign w:val="center"/>
          </w:tcPr>
          <w:p w14:paraId="6524E7F6" w14:textId="77777777" w:rsidR="00B37437" w:rsidRPr="002077B4" w:rsidRDefault="00B37437" w:rsidP="0001599D">
            <w:pPr>
              <w:pStyle w:val="aff1"/>
              <w:rPr>
                <w:b/>
                <w:bCs/>
                <w:sz w:val="24"/>
                <w:szCs w:val="22"/>
              </w:rPr>
            </w:pPr>
            <w:r w:rsidRPr="002077B4">
              <w:rPr>
                <w:rFonts w:hint="eastAsia"/>
                <w:b/>
                <w:bCs/>
                <w:sz w:val="24"/>
                <w:szCs w:val="22"/>
              </w:rPr>
              <w:t>建设地点</w:t>
            </w:r>
          </w:p>
        </w:tc>
        <w:tc>
          <w:tcPr>
            <w:tcW w:w="7354" w:type="dxa"/>
            <w:gridSpan w:val="6"/>
            <w:tcBorders>
              <w:right w:val="single" w:sz="12" w:space="0" w:color="auto"/>
            </w:tcBorders>
            <w:vAlign w:val="center"/>
          </w:tcPr>
          <w:p w14:paraId="53E3B28A" w14:textId="77777777" w:rsidR="00B37437" w:rsidRPr="002077B4" w:rsidRDefault="00B37437" w:rsidP="0001599D">
            <w:pPr>
              <w:pStyle w:val="aff1"/>
              <w:rPr>
                <w:sz w:val="24"/>
                <w:szCs w:val="22"/>
              </w:rPr>
            </w:pPr>
            <w:r w:rsidRPr="002077B4">
              <w:rPr>
                <w:rFonts w:hint="eastAsia"/>
                <w:sz w:val="24"/>
                <w:szCs w:val="22"/>
              </w:rPr>
              <w:t>桐乡经济开发区文华南路</w:t>
            </w:r>
            <w:r w:rsidRPr="002077B4">
              <w:rPr>
                <w:sz w:val="24"/>
                <w:szCs w:val="22"/>
              </w:rPr>
              <w:t>600</w:t>
            </w:r>
            <w:r w:rsidRPr="002077B4">
              <w:rPr>
                <w:rFonts w:hint="eastAsia"/>
                <w:sz w:val="24"/>
                <w:szCs w:val="22"/>
              </w:rPr>
              <w:t>号</w:t>
            </w:r>
          </w:p>
        </w:tc>
      </w:tr>
      <w:tr w:rsidR="002077B4" w:rsidRPr="002077B4" w14:paraId="220D9118" w14:textId="77777777" w:rsidTr="0001599D">
        <w:trPr>
          <w:trHeight w:val="624"/>
          <w:jc w:val="center"/>
        </w:trPr>
        <w:tc>
          <w:tcPr>
            <w:tcW w:w="1401" w:type="dxa"/>
            <w:tcBorders>
              <w:left w:val="single" w:sz="12" w:space="0" w:color="auto"/>
            </w:tcBorders>
            <w:vAlign w:val="center"/>
          </w:tcPr>
          <w:p w14:paraId="38D135A7" w14:textId="77777777" w:rsidR="00B37437" w:rsidRPr="002077B4" w:rsidRDefault="00B37437" w:rsidP="0001599D">
            <w:pPr>
              <w:pStyle w:val="aff1"/>
              <w:rPr>
                <w:b/>
                <w:bCs/>
                <w:sz w:val="24"/>
                <w:szCs w:val="22"/>
              </w:rPr>
            </w:pPr>
            <w:r w:rsidRPr="002077B4">
              <w:rPr>
                <w:rFonts w:hint="eastAsia"/>
                <w:b/>
                <w:bCs/>
                <w:sz w:val="24"/>
                <w:szCs w:val="22"/>
              </w:rPr>
              <w:t>备案机关</w:t>
            </w:r>
          </w:p>
        </w:tc>
        <w:tc>
          <w:tcPr>
            <w:tcW w:w="2976" w:type="dxa"/>
            <w:gridSpan w:val="3"/>
            <w:vAlign w:val="center"/>
          </w:tcPr>
          <w:p w14:paraId="4D041AD7" w14:textId="77777777" w:rsidR="00B37437" w:rsidRPr="002077B4" w:rsidRDefault="00B37437" w:rsidP="0001599D">
            <w:pPr>
              <w:pStyle w:val="aff1"/>
              <w:rPr>
                <w:sz w:val="24"/>
                <w:szCs w:val="22"/>
              </w:rPr>
            </w:pPr>
            <w:r w:rsidRPr="002077B4">
              <w:rPr>
                <w:rFonts w:hint="eastAsia"/>
                <w:sz w:val="24"/>
                <w:szCs w:val="22"/>
              </w:rPr>
              <w:t>桐乡市经济和信息化局</w:t>
            </w:r>
          </w:p>
        </w:tc>
        <w:tc>
          <w:tcPr>
            <w:tcW w:w="1419" w:type="dxa"/>
            <w:vAlign w:val="center"/>
          </w:tcPr>
          <w:p w14:paraId="31867569" w14:textId="77777777" w:rsidR="00B37437" w:rsidRPr="002077B4" w:rsidRDefault="00B37437" w:rsidP="0001599D">
            <w:pPr>
              <w:pStyle w:val="aff1"/>
              <w:rPr>
                <w:b/>
                <w:bCs/>
                <w:sz w:val="24"/>
                <w:szCs w:val="22"/>
              </w:rPr>
            </w:pPr>
            <w:r w:rsidRPr="002077B4">
              <w:rPr>
                <w:rFonts w:hint="eastAsia"/>
                <w:b/>
                <w:bCs/>
                <w:sz w:val="24"/>
                <w:szCs w:val="22"/>
              </w:rPr>
              <w:t>项目代码</w:t>
            </w:r>
          </w:p>
        </w:tc>
        <w:tc>
          <w:tcPr>
            <w:tcW w:w="2959" w:type="dxa"/>
            <w:gridSpan w:val="2"/>
            <w:tcBorders>
              <w:right w:val="single" w:sz="12" w:space="0" w:color="auto"/>
            </w:tcBorders>
            <w:vAlign w:val="center"/>
          </w:tcPr>
          <w:p w14:paraId="0E5305AE" w14:textId="77777777" w:rsidR="00B37437" w:rsidRPr="002077B4" w:rsidRDefault="00B37437" w:rsidP="0001599D">
            <w:pPr>
              <w:pStyle w:val="aff1"/>
              <w:rPr>
                <w:sz w:val="24"/>
                <w:szCs w:val="22"/>
              </w:rPr>
            </w:pPr>
            <w:r w:rsidRPr="002077B4">
              <w:rPr>
                <w:sz w:val="24"/>
                <w:szCs w:val="22"/>
              </w:rPr>
              <w:t>2019-330483-34-03-818938</w:t>
            </w:r>
          </w:p>
        </w:tc>
      </w:tr>
      <w:tr w:rsidR="002077B4" w:rsidRPr="002077B4" w14:paraId="34160D11" w14:textId="77777777" w:rsidTr="0001599D">
        <w:trPr>
          <w:trHeight w:val="624"/>
          <w:jc w:val="center"/>
        </w:trPr>
        <w:tc>
          <w:tcPr>
            <w:tcW w:w="1401" w:type="dxa"/>
            <w:tcBorders>
              <w:left w:val="single" w:sz="12" w:space="0" w:color="auto"/>
            </w:tcBorders>
            <w:vAlign w:val="center"/>
          </w:tcPr>
          <w:p w14:paraId="7D8417FD" w14:textId="77777777" w:rsidR="00B37437" w:rsidRPr="002077B4" w:rsidRDefault="00B37437" w:rsidP="0001599D">
            <w:pPr>
              <w:pStyle w:val="aff1"/>
              <w:rPr>
                <w:b/>
                <w:bCs/>
                <w:sz w:val="24"/>
                <w:szCs w:val="22"/>
              </w:rPr>
            </w:pPr>
            <w:r w:rsidRPr="002077B4">
              <w:rPr>
                <w:rFonts w:hint="eastAsia"/>
                <w:b/>
                <w:bCs/>
                <w:sz w:val="24"/>
                <w:szCs w:val="22"/>
              </w:rPr>
              <w:t>建设性质</w:t>
            </w:r>
          </w:p>
        </w:tc>
        <w:tc>
          <w:tcPr>
            <w:tcW w:w="2976" w:type="dxa"/>
            <w:gridSpan w:val="3"/>
            <w:vAlign w:val="center"/>
          </w:tcPr>
          <w:p w14:paraId="4F992FAF" w14:textId="448A9698" w:rsidR="00B37437" w:rsidRPr="002077B4" w:rsidRDefault="008B30EE" w:rsidP="0001599D">
            <w:pPr>
              <w:pStyle w:val="aff1"/>
              <w:rPr>
                <w:sz w:val="24"/>
                <w:szCs w:val="22"/>
              </w:rPr>
            </w:pPr>
            <w:r w:rsidRPr="002077B4">
              <w:rPr>
                <w:rFonts w:hint="eastAsia"/>
                <w:sz w:val="24"/>
                <w:szCs w:val="22"/>
              </w:rPr>
              <w:t>改建</w:t>
            </w:r>
          </w:p>
        </w:tc>
        <w:tc>
          <w:tcPr>
            <w:tcW w:w="1419" w:type="dxa"/>
            <w:vAlign w:val="center"/>
          </w:tcPr>
          <w:p w14:paraId="42C72045" w14:textId="77777777" w:rsidR="00B37437" w:rsidRPr="002077B4" w:rsidRDefault="00B37437" w:rsidP="0001599D">
            <w:pPr>
              <w:pStyle w:val="aff1"/>
              <w:rPr>
                <w:b/>
                <w:bCs/>
                <w:sz w:val="24"/>
                <w:szCs w:val="22"/>
              </w:rPr>
            </w:pPr>
            <w:r w:rsidRPr="002077B4">
              <w:rPr>
                <w:rFonts w:hint="eastAsia"/>
                <w:b/>
                <w:bCs/>
                <w:sz w:val="24"/>
                <w:szCs w:val="22"/>
              </w:rPr>
              <w:t>行业类别</w:t>
            </w:r>
            <w:r w:rsidRPr="002077B4">
              <w:rPr>
                <w:b/>
                <w:bCs/>
                <w:sz w:val="24"/>
                <w:szCs w:val="22"/>
              </w:rPr>
              <w:br/>
            </w:r>
            <w:r w:rsidRPr="002077B4">
              <w:rPr>
                <w:rFonts w:hint="eastAsia"/>
                <w:b/>
                <w:bCs/>
                <w:sz w:val="24"/>
                <w:szCs w:val="22"/>
              </w:rPr>
              <w:t>及代码</w:t>
            </w:r>
          </w:p>
        </w:tc>
        <w:tc>
          <w:tcPr>
            <w:tcW w:w="2959" w:type="dxa"/>
            <w:gridSpan w:val="2"/>
            <w:tcBorders>
              <w:right w:val="single" w:sz="12" w:space="0" w:color="auto"/>
            </w:tcBorders>
            <w:vAlign w:val="center"/>
          </w:tcPr>
          <w:p w14:paraId="6C2DCCC8" w14:textId="77777777" w:rsidR="00B37437" w:rsidRPr="002077B4" w:rsidRDefault="00B37437" w:rsidP="0001599D">
            <w:pPr>
              <w:pStyle w:val="aff1"/>
              <w:rPr>
                <w:sz w:val="24"/>
                <w:szCs w:val="22"/>
              </w:rPr>
            </w:pPr>
            <w:r w:rsidRPr="002077B4">
              <w:rPr>
                <w:sz w:val="24"/>
                <w:szCs w:val="22"/>
              </w:rPr>
              <w:t xml:space="preserve">C345 </w:t>
            </w:r>
            <w:r w:rsidRPr="002077B4">
              <w:rPr>
                <w:rFonts w:hint="eastAsia"/>
                <w:sz w:val="24"/>
                <w:szCs w:val="22"/>
              </w:rPr>
              <w:t>轴承、齿轮和传动部件制造</w:t>
            </w:r>
          </w:p>
        </w:tc>
      </w:tr>
      <w:tr w:rsidR="002077B4" w:rsidRPr="002077B4" w14:paraId="73BC7DC6" w14:textId="77777777" w:rsidTr="0001599D">
        <w:trPr>
          <w:trHeight w:val="624"/>
          <w:jc w:val="center"/>
        </w:trPr>
        <w:tc>
          <w:tcPr>
            <w:tcW w:w="1401" w:type="dxa"/>
            <w:tcBorders>
              <w:left w:val="single" w:sz="12" w:space="0" w:color="auto"/>
            </w:tcBorders>
            <w:vAlign w:val="center"/>
          </w:tcPr>
          <w:p w14:paraId="4D001B1E" w14:textId="77777777" w:rsidR="00B37437" w:rsidRPr="002077B4" w:rsidRDefault="0015741F" w:rsidP="0001599D">
            <w:pPr>
              <w:pStyle w:val="aff1"/>
              <w:rPr>
                <w:b/>
                <w:bCs/>
                <w:sz w:val="24"/>
                <w:szCs w:val="22"/>
              </w:rPr>
            </w:pPr>
            <w:r w:rsidRPr="002077B4">
              <w:rPr>
                <w:rFonts w:hint="eastAsia"/>
                <w:b/>
                <w:bCs/>
                <w:sz w:val="24"/>
                <w:szCs w:val="22"/>
              </w:rPr>
              <w:t>建筑</w:t>
            </w:r>
            <w:r w:rsidR="00B37437" w:rsidRPr="002077B4">
              <w:rPr>
                <w:rFonts w:hint="eastAsia"/>
                <w:b/>
                <w:bCs/>
                <w:sz w:val="24"/>
                <w:szCs w:val="22"/>
              </w:rPr>
              <w:t>面积</w:t>
            </w:r>
            <w:r w:rsidR="00B37437" w:rsidRPr="002077B4">
              <w:rPr>
                <w:b/>
                <w:bCs/>
                <w:sz w:val="24"/>
                <w:szCs w:val="22"/>
              </w:rPr>
              <w:br/>
              <w:t>(</w:t>
            </w:r>
            <w:r w:rsidR="00B37437" w:rsidRPr="002077B4">
              <w:rPr>
                <w:rFonts w:hint="eastAsia"/>
                <w:b/>
                <w:bCs/>
                <w:sz w:val="24"/>
                <w:szCs w:val="22"/>
              </w:rPr>
              <w:t>平方米</w:t>
            </w:r>
            <w:r w:rsidR="00B37437" w:rsidRPr="002077B4">
              <w:rPr>
                <w:b/>
                <w:bCs/>
                <w:sz w:val="24"/>
                <w:szCs w:val="22"/>
              </w:rPr>
              <w:t>)</w:t>
            </w:r>
          </w:p>
        </w:tc>
        <w:tc>
          <w:tcPr>
            <w:tcW w:w="2976" w:type="dxa"/>
            <w:gridSpan w:val="3"/>
            <w:vAlign w:val="center"/>
          </w:tcPr>
          <w:p w14:paraId="181D34DA" w14:textId="77777777" w:rsidR="00B37437" w:rsidRPr="002077B4" w:rsidRDefault="0001599D" w:rsidP="0001599D">
            <w:pPr>
              <w:pStyle w:val="aff1"/>
              <w:rPr>
                <w:sz w:val="24"/>
                <w:szCs w:val="22"/>
              </w:rPr>
            </w:pPr>
            <w:r w:rsidRPr="002077B4">
              <w:rPr>
                <w:sz w:val="24"/>
                <w:szCs w:val="22"/>
              </w:rPr>
              <w:t>4608</w:t>
            </w:r>
          </w:p>
        </w:tc>
        <w:tc>
          <w:tcPr>
            <w:tcW w:w="1419" w:type="dxa"/>
            <w:vAlign w:val="center"/>
          </w:tcPr>
          <w:p w14:paraId="338158B3" w14:textId="77777777" w:rsidR="00B37437" w:rsidRPr="002077B4" w:rsidRDefault="0015741F" w:rsidP="0001599D">
            <w:pPr>
              <w:pStyle w:val="aff1"/>
              <w:rPr>
                <w:b/>
                <w:bCs/>
                <w:sz w:val="24"/>
                <w:szCs w:val="22"/>
              </w:rPr>
            </w:pPr>
            <w:r w:rsidRPr="002077B4">
              <w:rPr>
                <w:rFonts w:hint="eastAsia"/>
                <w:b/>
                <w:bCs/>
                <w:sz w:val="24"/>
                <w:szCs w:val="22"/>
              </w:rPr>
              <w:t>绿化</w:t>
            </w:r>
            <w:r w:rsidR="00B37437" w:rsidRPr="002077B4">
              <w:rPr>
                <w:rFonts w:hint="eastAsia"/>
                <w:b/>
                <w:bCs/>
                <w:sz w:val="24"/>
                <w:szCs w:val="22"/>
              </w:rPr>
              <w:t>面积</w:t>
            </w:r>
            <w:r w:rsidR="00B37437" w:rsidRPr="002077B4">
              <w:rPr>
                <w:b/>
                <w:bCs/>
                <w:sz w:val="24"/>
                <w:szCs w:val="22"/>
              </w:rPr>
              <w:br/>
              <w:t>(</w:t>
            </w:r>
            <w:r w:rsidR="00B37437" w:rsidRPr="002077B4">
              <w:rPr>
                <w:rFonts w:hint="eastAsia"/>
                <w:b/>
                <w:bCs/>
                <w:sz w:val="24"/>
                <w:szCs w:val="22"/>
              </w:rPr>
              <w:t>平方米</w:t>
            </w:r>
            <w:r w:rsidR="00B37437" w:rsidRPr="002077B4">
              <w:rPr>
                <w:b/>
                <w:bCs/>
                <w:sz w:val="24"/>
                <w:szCs w:val="22"/>
              </w:rPr>
              <w:t>)</w:t>
            </w:r>
          </w:p>
        </w:tc>
        <w:tc>
          <w:tcPr>
            <w:tcW w:w="2959" w:type="dxa"/>
            <w:gridSpan w:val="2"/>
            <w:tcBorders>
              <w:right w:val="single" w:sz="12" w:space="0" w:color="auto"/>
            </w:tcBorders>
            <w:vAlign w:val="center"/>
          </w:tcPr>
          <w:p w14:paraId="0434AC23" w14:textId="77777777" w:rsidR="00B37437" w:rsidRPr="002077B4" w:rsidRDefault="0015741F" w:rsidP="0001599D">
            <w:pPr>
              <w:pStyle w:val="aff1"/>
              <w:rPr>
                <w:sz w:val="24"/>
                <w:szCs w:val="22"/>
              </w:rPr>
            </w:pPr>
            <w:r w:rsidRPr="002077B4">
              <w:rPr>
                <w:sz w:val="24"/>
                <w:szCs w:val="22"/>
              </w:rPr>
              <w:t>/</w:t>
            </w:r>
          </w:p>
        </w:tc>
      </w:tr>
      <w:tr w:rsidR="002077B4" w:rsidRPr="002077B4" w14:paraId="7D6F5C3E" w14:textId="77777777" w:rsidTr="0001599D">
        <w:trPr>
          <w:trHeight w:val="624"/>
          <w:jc w:val="center"/>
        </w:trPr>
        <w:tc>
          <w:tcPr>
            <w:tcW w:w="1401" w:type="dxa"/>
            <w:tcBorders>
              <w:left w:val="single" w:sz="12" w:space="0" w:color="auto"/>
            </w:tcBorders>
            <w:vAlign w:val="center"/>
          </w:tcPr>
          <w:p w14:paraId="21320493" w14:textId="77777777" w:rsidR="00B37437" w:rsidRPr="002077B4" w:rsidRDefault="00B37437" w:rsidP="0001599D">
            <w:pPr>
              <w:pStyle w:val="aff1"/>
              <w:rPr>
                <w:b/>
                <w:bCs/>
                <w:sz w:val="24"/>
                <w:szCs w:val="22"/>
              </w:rPr>
            </w:pPr>
            <w:r w:rsidRPr="002077B4">
              <w:rPr>
                <w:rFonts w:hint="eastAsia"/>
                <w:b/>
                <w:bCs/>
                <w:sz w:val="24"/>
                <w:szCs w:val="22"/>
              </w:rPr>
              <w:t>总投资</w:t>
            </w:r>
            <w:r w:rsidRPr="002077B4">
              <w:rPr>
                <w:b/>
                <w:bCs/>
                <w:sz w:val="24"/>
                <w:szCs w:val="22"/>
              </w:rPr>
              <w:br/>
              <w:t>(</w:t>
            </w:r>
            <w:r w:rsidRPr="002077B4">
              <w:rPr>
                <w:rFonts w:hint="eastAsia"/>
                <w:b/>
                <w:bCs/>
                <w:sz w:val="24"/>
                <w:szCs w:val="22"/>
              </w:rPr>
              <w:t>万元</w:t>
            </w:r>
            <w:r w:rsidRPr="002077B4">
              <w:rPr>
                <w:b/>
                <w:bCs/>
                <w:sz w:val="24"/>
                <w:szCs w:val="22"/>
              </w:rPr>
              <w:t>)</w:t>
            </w:r>
          </w:p>
        </w:tc>
        <w:tc>
          <w:tcPr>
            <w:tcW w:w="1277" w:type="dxa"/>
            <w:vAlign w:val="center"/>
          </w:tcPr>
          <w:p w14:paraId="16E647C2" w14:textId="77777777" w:rsidR="00B37437" w:rsidRPr="002077B4" w:rsidRDefault="00B37437" w:rsidP="0001599D">
            <w:pPr>
              <w:pStyle w:val="aff1"/>
              <w:rPr>
                <w:sz w:val="24"/>
                <w:szCs w:val="22"/>
              </w:rPr>
            </w:pPr>
            <w:r w:rsidRPr="002077B4">
              <w:rPr>
                <w:sz w:val="24"/>
                <w:szCs w:val="22"/>
              </w:rPr>
              <w:t>500.01</w:t>
            </w:r>
          </w:p>
        </w:tc>
        <w:tc>
          <w:tcPr>
            <w:tcW w:w="1699" w:type="dxa"/>
            <w:gridSpan w:val="2"/>
            <w:vAlign w:val="center"/>
          </w:tcPr>
          <w:p w14:paraId="1B5B947A" w14:textId="77777777" w:rsidR="00B37437" w:rsidRPr="002077B4" w:rsidRDefault="00B37437" w:rsidP="0001599D">
            <w:pPr>
              <w:pStyle w:val="aff1"/>
              <w:rPr>
                <w:b/>
                <w:bCs/>
                <w:sz w:val="24"/>
                <w:szCs w:val="22"/>
              </w:rPr>
            </w:pPr>
            <w:r w:rsidRPr="002077B4">
              <w:rPr>
                <w:rFonts w:hint="eastAsia"/>
                <w:b/>
                <w:bCs/>
                <w:sz w:val="24"/>
                <w:szCs w:val="22"/>
              </w:rPr>
              <w:t>其中：环保</w:t>
            </w:r>
            <w:r w:rsidRPr="002077B4">
              <w:rPr>
                <w:b/>
                <w:bCs/>
                <w:sz w:val="24"/>
                <w:szCs w:val="22"/>
              </w:rPr>
              <w:br/>
            </w:r>
            <w:r w:rsidRPr="002077B4">
              <w:rPr>
                <w:rFonts w:hint="eastAsia"/>
                <w:b/>
                <w:bCs/>
                <w:sz w:val="24"/>
                <w:szCs w:val="22"/>
              </w:rPr>
              <w:t>投资</w:t>
            </w:r>
            <w:r w:rsidRPr="002077B4">
              <w:rPr>
                <w:b/>
                <w:bCs/>
                <w:sz w:val="24"/>
                <w:szCs w:val="22"/>
              </w:rPr>
              <w:t>(</w:t>
            </w:r>
            <w:r w:rsidRPr="002077B4">
              <w:rPr>
                <w:rFonts w:hint="eastAsia"/>
                <w:b/>
                <w:bCs/>
                <w:sz w:val="24"/>
                <w:szCs w:val="22"/>
              </w:rPr>
              <w:t>万元</w:t>
            </w:r>
            <w:r w:rsidRPr="002077B4">
              <w:rPr>
                <w:b/>
                <w:bCs/>
                <w:sz w:val="24"/>
                <w:szCs w:val="22"/>
              </w:rPr>
              <w:t>)</w:t>
            </w:r>
          </w:p>
        </w:tc>
        <w:tc>
          <w:tcPr>
            <w:tcW w:w="1419" w:type="dxa"/>
            <w:vAlign w:val="center"/>
          </w:tcPr>
          <w:p w14:paraId="235BCC3C" w14:textId="00CBFF6E" w:rsidR="00B37437" w:rsidRPr="002077B4" w:rsidRDefault="008B30EE" w:rsidP="0001599D">
            <w:pPr>
              <w:pStyle w:val="aff1"/>
              <w:rPr>
                <w:sz w:val="24"/>
                <w:szCs w:val="22"/>
              </w:rPr>
            </w:pPr>
            <w:r w:rsidRPr="002077B4">
              <w:rPr>
                <w:sz w:val="24"/>
                <w:szCs w:val="22"/>
              </w:rPr>
              <w:t>6</w:t>
            </w:r>
          </w:p>
        </w:tc>
        <w:tc>
          <w:tcPr>
            <w:tcW w:w="1499" w:type="dxa"/>
            <w:vAlign w:val="center"/>
          </w:tcPr>
          <w:p w14:paraId="13B6F151" w14:textId="77777777" w:rsidR="00B37437" w:rsidRPr="002077B4" w:rsidRDefault="00B37437" w:rsidP="0001599D">
            <w:pPr>
              <w:pStyle w:val="aff1"/>
              <w:rPr>
                <w:sz w:val="24"/>
                <w:szCs w:val="22"/>
              </w:rPr>
            </w:pPr>
            <w:r w:rsidRPr="002077B4">
              <w:rPr>
                <w:rFonts w:hint="eastAsia"/>
                <w:sz w:val="24"/>
                <w:szCs w:val="22"/>
              </w:rPr>
              <w:t>环保投资占</w:t>
            </w:r>
            <w:r w:rsidRPr="002077B4">
              <w:rPr>
                <w:sz w:val="24"/>
                <w:szCs w:val="22"/>
              </w:rPr>
              <w:br/>
            </w:r>
            <w:r w:rsidRPr="002077B4">
              <w:rPr>
                <w:rFonts w:hint="eastAsia"/>
                <w:sz w:val="24"/>
                <w:szCs w:val="22"/>
              </w:rPr>
              <w:t>总投资比例</w:t>
            </w:r>
          </w:p>
        </w:tc>
        <w:tc>
          <w:tcPr>
            <w:tcW w:w="1460" w:type="dxa"/>
            <w:tcBorders>
              <w:right w:val="single" w:sz="12" w:space="0" w:color="auto"/>
            </w:tcBorders>
            <w:vAlign w:val="center"/>
          </w:tcPr>
          <w:p w14:paraId="6C5469E5" w14:textId="5F31BA71" w:rsidR="00B37437" w:rsidRPr="002077B4" w:rsidRDefault="008B30EE" w:rsidP="0001599D">
            <w:pPr>
              <w:pStyle w:val="aff1"/>
              <w:rPr>
                <w:sz w:val="24"/>
                <w:szCs w:val="22"/>
              </w:rPr>
            </w:pPr>
            <w:r w:rsidRPr="002077B4">
              <w:rPr>
                <w:sz w:val="24"/>
                <w:szCs w:val="22"/>
              </w:rPr>
              <w:t>1.20</w:t>
            </w:r>
            <w:r w:rsidR="00B37437" w:rsidRPr="002077B4">
              <w:rPr>
                <w:sz w:val="24"/>
                <w:szCs w:val="22"/>
              </w:rPr>
              <w:t>%</w:t>
            </w:r>
          </w:p>
        </w:tc>
      </w:tr>
      <w:tr w:rsidR="002077B4" w:rsidRPr="002077B4" w14:paraId="5349851A" w14:textId="77777777" w:rsidTr="0001599D">
        <w:trPr>
          <w:trHeight w:val="624"/>
          <w:jc w:val="center"/>
        </w:trPr>
        <w:tc>
          <w:tcPr>
            <w:tcW w:w="1401" w:type="dxa"/>
            <w:tcBorders>
              <w:left w:val="single" w:sz="12" w:space="0" w:color="auto"/>
              <w:bottom w:val="single" w:sz="12" w:space="0" w:color="auto"/>
            </w:tcBorders>
            <w:vAlign w:val="center"/>
          </w:tcPr>
          <w:p w14:paraId="34329FA6" w14:textId="77777777" w:rsidR="00B37437" w:rsidRPr="002077B4" w:rsidRDefault="00B37437" w:rsidP="0001599D">
            <w:pPr>
              <w:pStyle w:val="aff1"/>
              <w:rPr>
                <w:b/>
                <w:bCs/>
                <w:sz w:val="24"/>
                <w:szCs w:val="22"/>
              </w:rPr>
            </w:pPr>
            <w:r w:rsidRPr="002077B4">
              <w:rPr>
                <w:rFonts w:hint="eastAsia"/>
                <w:b/>
                <w:bCs/>
                <w:sz w:val="24"/>
                <w:szCs w:val="22"/>
              </w:rPr>
              <w:t>评价经费</w:t>
            </w:r>
            <w:r w:rsidRPr="002077B4">
              <w:rPr>
                <w:b/>
                <w:bCs/>
                <w:sz w:val="24"/>
                <w:szCs w:val="22"/>
              </w:rPr>
              <w:br/>
              <w:t>(</w:t>
            </w:r>
            <w:r w:rsidRPr="002077B4">
              <w:rPr>
                <w:rFonts w:hint="eastAsia"/>
                <w:b/>
                <w:bCs/>
                <w:sz w:val="24"/>
                <w:szCs w:val="22"/>
              </w:rPr>
              <w:t>万元</w:t>
            </w:r>
            <w:r w:rsidRPr="002077B4">
              <w:rPr>
                <w:b/>
                <w:bCs/>
                <w:sz w:val="24"/>
                <w:szCs w:val="22"/>
              </w:rPr>
              <w:t>)</w:t>
            </w:r>
          </w:p>
        </w:tc>
        <w:tc>
          <w:tcPr>
            <w:tcW w:w="1277" w:type="dxa"/>
            <w:tcBorders>
              <w:bottom w:val="single" w:sz="12" w:space="0" w:color="auto"/>
            </w:tcBorders>
            <w:vAlign w:val="center"/>
          </w:tcPr>
          <w:p w14:paraId="15237727" w14:textId="77777777" w:rsidR="00B37437" w:rsidRPr="002077B4" w:rsidRDefault="00981D90" w:rsidP="0001599D">
            <w:pPr>
              <w:pStyle w:val="aff1"/>
              <w:rPr>
                <w:sz w:val="24"/>
                <w:szCs w:val="22"/>
              </w:rPr>
            </w:pPr>
            <w:r w:rsidRPr="002077B4">
              <w:rPr>
                <w:rFonts w:hint="eastAsia"/>
                <w:sz w:val="24"/>
                <w:szCs w:val="22"/>
              </w:rPr>
              <w:t>/</w:t>
            </w:r>
          </w:p>
        </w:tc>
        <w:tc>
          <w:tcPr>
            <w:tcW w:w="1699" w:type="dxa"/>
            <w:gridSpan w:val="2"/>
            <w:tcBorders>
              <w:bottom w:val="single" w:sz="12" w:space="0" w:color="auto"/>
            </w:tcBorders>
            <w:vAlign w:val="center"/>
          </w:tcPr>
          <w:p w14:paraId="0C9ED076" w14:textId="77777777" w:rsidR="00B37437" w:rsidRPr="002077B4" w:rsidRDefault="00B37437" w:rsidP="0001599D">
            <w:pPr>
              <w:pStyle w:val="aff1"/>
              <w:rPr>
                <w:b/>
                <w:bCs/>
                <w:sz w:val="24"/>
                <w:szCs w:val="22"/>
              </w:rPr>
            </w:pPr>
            <w:r w:rsidRPr="002077B4">
              <w:rPr>
                <w:rFonts w:hint="eastAsia"/>
                <w:b/>
                <w:bCs/>
                <w:sz w:val="24"/>
                <w:szCs w:val="22"/>
              </w:rPr>
              <w:t>预期投产日期</w:t>
            </w:r>
          </w:p>
        </w:tc>
        <w:tc>
          <w:tcPr>
            <w:tcW w:w="4378" w:type="dxa"/>
            <w:gridSpan w:val="3"/>
            <w:tcBorders>
              <w:bottom w:val="single" w:sz="12" w:space="0" w:color="auto"/>
              <w:right w:val="single" w:sz="12" w:space="0" w:color="auto"/>
            </w:tcBorders>
            <w:vAlign w:val="center"/>
          </w:tcPr>
          <w:p w14:paraId="43B008AC" w14:textId="637D1E41" w:rsidR="00B37437" w:rsidRPr="002077B4" w:rsidRDefault="00B37437" w:rsidP="0001599D">
            <w:pPr>
              <w:pStyle w:val="aff1"/>
              <w:rPr>
                <w:sz w:val="24"/>
                <w:szCs w:val="22"/>
              </w:rPr>
            </w:pPr>
            <w:r w:rsidRPr="002077B4">
              <w:rPr>
                <w:sz w:val="24"/>
                <w:szCs w:val="22"/>
              </w:rPr>
              <w:t>2021</w:t>
            </w:r>
            <w:r w:rsidR="0001599D" w:rsidRPr="002077B4">
              <w:rPr>
                <w:rFonts w:hint="eastAsia"/>
                <w:sz w:val="24"/>
                <w:szCs w:val="22"/>
              </w:rPr>
              <w:t>年</w:t>
            </w:r>
            <w:r w:rsidR="008B30EE" w:rsidRPr="002077B4">
              <w:rPr>
                <w:sz w:val="24"/>
                <w:szCs w:val="22"/>
              </w:rPr>
              <w:t>4</w:t>
            </w:r>
            <w:r w:rsidR="0001599D" w:rsidRPr="002077B4">
              <w:rPr>
                <w:rFonts w:hint="eastAsia"/>
                <w:sz w:val="24"/>
                <w:szCs w:val="22"/>
              </w:rPr>
              <w:t>月</w:t>
            </w:r>
          </w:p>
        </w:tc>
      </w:tr>
      <w:tr w:rsidR="002077B4" w:rsidRPr="002077B4" w14:paraId="7872D740" w14:textId="77777777" w:rsidTr="00447CE4">
        <w:trPr>
          <w:trHeight w:val="116"/>
          <w:jc w:val="center"/>
        </w:trPr>
        <w:tc>
          <w:tcPr>
            <w:tcW w:w="8755" w:type="dxa"/>
            <w:gridSpan w:val="7"/>
            <w:tcBorders>
              <w:left w:val="single" w:sz="12" w:space="0" w:color="auto"/>
              <w:bottom w:val="single" w:sz="12" w:space="0" w:color="auto"/>
              <w:right w:val="single" w:sz="12" w:space="0" w:color="auto"/>
            </w:tcBorders>
            <w:vAlign w:val="center"/>
          </w:tcPr>
          <w:p w14:paraId="46840F63" w14:textId="77777777" w:rsidR="00B37437" w:rsidRPr="002077B4" w:rsidRDefault="00B37437" w:rsidP="001C256C">
            <w:pPr>
              <w:snapToGrid w:val="0"/>
              <w:ind w:firstLineChars="0" w:firstLine="0"/>
              <w:rPr>
                <w:b/>
                <w:sz w:val="28"/>
                <w:szCs w:val="28"/>
              </w:rPr>
            </w:pPr>
            <w:r w:rsidRPr="002077B4">
              <w:rPr>
                <w:b/>
                <w:sz w:val="28"/>
                <w:szCs w:val="28"/>
              </w:rPr>
              <w:t>1.1</w:t>
            </w:r>
            <w:r w:rsidRPr="002077B4">
              <w:rPr>
                <w:rFonts w:hint="eastAsia"/>
                <w:b/>
                <w:sz w:val="28"/>
                <w:szCs w:val="28"/>
              </w:rPr>
              <w:t>工程内容及规模</w:t>
            </w:r>
          </w:p>
          <w:p w14:paraId="534F13BE" w14:textId="77777777" w:rsidR="00B37437" w:rsidRPr="002077B4" w:rsidRDefault="00B37437" w:rsidP="001C256C">
            <w:pPr>
              <w:pStyle w:val="3"/>
            </w:pPr>
            <w:smartTag w:uri="urn:schemas-microsoft-com:office:smarttags" w:element="chsdate">
              <w:smartTagPr>
                <w:attr w:name="Year" w:val="1899"/>
                <w:attr w:name="Month" w:val="12"/>
                <w:attr w:name="Day" w:val="30"/>
                <w:attr w:name="IsLunarDate" w:val="False"/>
                <w:attr w:name="IsROCDate" w:val="False"/>
              </w:smartTagPr>
              <w:r w:rsidRPr="002077B4">
                <w:t>1.1.1</w:t>
              </w:r>
            </w:smartTag>
            <w:r w:rsidRPr="002077B4">
              <w:rPr>
                <w:rFonts w:hint="eastAsia"/>
              </w:rPr>
              <w:t>项目由来与概况</w:t>
            </w:r>
          </w:p>
          <w:p w14:paraId="1BB54481" w14:textId="77777777" w:rsidR="00B37437" w:rsidRPr="002077B4" w:rsidRDefault="00346B4B" w:rsidP="00CE5E28">
            <w:pPr>
              <w:adjustRightInd w:val="0"/>
              <w:snapToGrid w:val="0"/>
              <w:ind w:firstLineChars="182" w:firstLine="437"/>
              <w:rPr>
                <w:szCs w:val="24"/>
              </w:rPr>
            </w:pPr>
            <w:r w:rsidRPr="002077B4">
              <w:rPr>
                <w:rFonts w:hint="eastAsia"/>
                <w:kern w:val="0"/>
                <w:szCs w:val="24"/>
              </w:rPr>
              <w:t>浙江添发精密机械有限公司</w:t>
            </w:r>
            <w:r w:rsidR="00216437" w:rsidRPr="002077B4">
              <w:rPr>
                <w:rFonts w:hint="eastAsia"/>
                <w:kern w:val="0"/>
                <w:szCs w:val="24"/>
              </w:rPr>
              <w:t>成立</w:t>
            </w:r>
            <w:r w:rsidRPr="002077B4">
              <w:rPr>
                <w:rFonts w:hint="eastAsia"/>
                <w:kern w:val="0"/>
                <w:szCs w:val="24"/>
              </w:rPr>
              <w:t>于</w:t>
            </w:r>
            <w:r w:rsidRPr="002077B4">
              <w:rPr>
                <w:kern w:val="0"/>
                <w:szCs w:val="24"/>
              </w:rPr>
              <w:t>2003</w:t>
            </w:r>
            <w:r w:rsidRPr="002077B4">
              <w:rPr>
                <w:rFonts w:hint="eastAsia"/>
                <w:kern w:val="0"/>
                <w:szCs w:val="24"/>
              </w:rPr>
              <w:t>年</w:t>
            </w:r>
            <w:r w:rsidRPr="002077B4">
              <w:rPr>
                <w:kern w:val="0"/>
                <w:szCs w:val="24"/>
              </w:rPr>
              <w:t>04</w:t>
            </w:r>
            <w:r w:rsidRPr="002077B4">
              <w:rPr>
                <w:rFonts w:hint="eastAsia"/>
                <w:kern w:val="0"/>
                <w:szCs w:val="24"/>
              </w:rPr>
              <w:t>月</w:t>
            </w:r>
            <w:r w:rsidRPr="002077B4">
              <w:rPr>
                <w:kern w:val="0"/>
                <w:szCs w:val="24"/>
              </w:rPr>
              <w:t>11</w:t>
            </w:r>
            <w:r w:rsidRPr="002077B4">
              <w:rPr>
                <w:rFonts w:hint="eastAsia"/>
                <w:kern w:val="0"/>
                <w:szCs w:val="24"/>
              </w:rPr>
              <w:t>日，</w:t>
            </w:r>
            <w:r w:rsidRPr="002077B4">
              <w:rPr>
                <w:rFonts w:hint="eastAsia"/>
              </w:rPr>
              <w:t>位于桐乡经济开发区文华南路</w:t>
            </w:r>
            <w:r w:rsidRPr="002077B4">
              <w:t>600</w:t>
            </w:r>
            <w:r w:rsidRPr="002077B4">
              <w:rPr>
                <w:rFonts w:hint="eastAsia"/>
              </w:rPr>
              <w:t>号</w:t>
            </w:r>
            <w:r w:rsidRPr="002077B4">
              <w:rPr>
                <w:rFonts w:hint="eastAsia"/>
                <w:szCs w:val="24"/>
              </w:rPr>
              <w:t>，</w:t>
            </w:r>
            <w:r w:rsidR="00B37437" w:rsidRPr="002077B4">
              <w:rPr>
                <w:rFonts w:hint="eastAsia"/>
                <w:szCs w:val="24"/>
              </w:rPr>
              <w:t>主要从事汽车、摩托车用铸锻毛坯件、新型纺织机械及其零配件的生产，</w:t>
            </w:r>
            <w:r w:rsidR="00AB5C3D" w:rsidRPr="002077B4">
              <w:rPr>
                <w:rFonts w:hint="eastAsia"/>
                <w:szCs w:val="24"/>
              </w:rPr>
              <w:t>审批</w:t>
            </w:r>
            <w:r w:rsidR="00B37437" w:rsidRPr="002077B4">
              <w:rPr>
                <w:rFonts w:hint="eastAsia"/>
                <w:szCs w:val="24"/>
              </w:rPr>
              <w:t>生产规模为：年产汽车、摩托车用铸锻毛坯件、新型纺织机械及其零配件</w:t>
            </w:r>
            <w:r w:rsidR="00B37437" w:rsidRPr="002077B4">
              <w:rPr>
                <w:szCs w:val="24"/>
              </w:rPr>
              <w:t>10000</w:t>
            </w:r>
            <w:r w:rsidR="00B37437" w:rsidRPr="002077B4">
              <w:rPr>
                <w:rFonts w:hint="eastAsia"/>
                <w:szCs w:val="24"/>
              </w:rPr>
              <w:t>吨。</w:t>
            </w:r>
            <w:r w:rsidR="00AB5C3D" w:rsidRPr="002077B4">
              <w:rPr>
                <w:rFonts w:hint="eastAsia"/>
                <w:szCs w:val="24"/>
              </w:rPr>
              <w:t>企业于</w:t>
            </w:r>
            <w:r w:rsidR="00AB5C3D" w:rsidRPr="002077B4">
              <w:rPr>
                <w:rFonts w:hint="eastAsia"/>
                <w:szCs w:val="24"/>
              </w:rPr>
              <w:t>2</w:t>
            </w:r>
            <w:r w:rsidR="00AB5C3D" w:rsidRPr="002077B4">
              <w:rPr>
                <w:szCs w:val="24"/>
              </w:rPr>
              <w:t>003</w:t>
            </w:r>
            <w:r w:rsidR="00AB5C3D" w:rsidRPr="002077B4">
              <w:rPr>
                <w:rFonts w:hint="eastAsia"/>
                <w:szCs w:val="24"/>
              </w:rPr>
              <w:t>年委托环评单位编制了《浙江添发精密机械有限公司新建项目环境影响报告表》，</w:t>
            </w:r>
            <w:r w:rsidR="00B37437" w:rsidRPr="002077B4">
              <w:rPr>
                <w:rFonts w:hint="eastAsia"/>
              </w:rPr>
              <w:t>桐乡市</w:t>
            </w:r>
            <w:r w:rsidR="00AB5C3D" w:rsidRPr="002077B4">
              <w:rPr>
                <w:rFonts w:hint="eastAsia"/>
              </w:rPr>
              <w:t>环境保护</w:t>
            </w:r>
            <w:r w:rsidR="00B37437" w:rsidRPr="002077B4">
              <w:rPr>
                <w:rFonts w:hint="eastAsia"/>
              </w:rPr>
              <w:t>局于</w:t>
            </w:r>
            <w:r w:rsidR="00B37437" w:rsidRPr="002077B4">
              <w:t>2003</w:t>
            </w:r>
            <w:r w:rsidR="00B37437" w:rsidRPr="002077B4">
              <w:rPr>
                <w:rFonts w:hint="eastAsia"/>
              </w:rPr>
              <w:t>年</w:t>
            </w:r>
            <w:r w:rsidR="00B37437" w:rsidRPr="002077B4">
              <w:t>4</w:t>
            </w:r>
            <w:r w:rsidR="00B37437" w:rsidRPr="002077B4">
              <w:rPr>
                <w:rFonts w:hint="eastAsia"/>
              </w:rPr>
              <w:t>月</w:t>
            </w:r>
            <w:r w:rsidR="00AB5C3D" w:rsidRPr="002077B4">
              <w:rPr>
                <w:rFonts w:hint="eastAsia"/>
              </w:rPr>
              <w:t>1</w:t>
            </w:r>
            <w:r w:rsidR="00AB5C3D" w:rsidRPr="002077B4">
              <w:t>1</w:t>
            </w:r>
            <w:r w:rsidR="00AB5C3D" w:rsidRPr="002077B4">
              <w:rPr>
                <w:rFonts w:hint="eastAsia"/>
              </w:rPr>
              <w:t>日</w:t>
            </w:r>
            <w:r w:rsidR="00B37437" w:rsidRPr="002077B4">
              <w:rPr>
                <w:rFonts w:hint="eastAsia"/>
              </w:rPr>
              <w:t>以</w:t>
            </w:r>
            <w:r w:rsidR="00B37437" w:rsidRPr="002077B4">
              <w:rPr>
                <w:rFonts w:ascii="宋体" w:hAnsi="宋体"/>
              </w:rPr>
              <w:t>“</w:t>
            </w:r>
            <w:r w:rsidR="00B37437" w:rsidRPr="002077B4">
              <w:rPr>
                <w:rFonts w:hint="eastAsia"/>
              </w:rPr>
              <w:t>桐环管</w:t>
            </w:r>
            <w:r w:rsidR="00B37437" w:rsidRPr="002077B4">
              <w:t>[2003]36</w:t>
            </w:r>
            <w:r w:rsidR="00B37437" w:rsidRPr="002077B4">
              <w:rPr>
                <w:rFonts w:hint="eastAsia"/>
              </w:rPr>
              <w:t>号</w:t>
            </w:r>
            <w:r w:rsidR="00B37437" w:rsidRPr="002077B4">
              <w:rPr>
                <w:rFonts w:ascii="宋体" w:hAnsi="宋体"/>
              </w:rPr>
              <w:t>”</w:t>
            </w:r>
            <w:r w:rsidR="00B37437" w:rsidRPr="002077B4">
              <w:rPr>
                <w:rFonts w:hint="eastAsia"/>
              </w:rPr>
              <w:t>文件通过环保审批，</w:t>
            </w:r>
            <w:r w:rsidR="00B37437" w:rsidRPr="002077B4">
              <w:rPr>
                <w:rFonts w:hint="eastAsia"/>
                <w:szCs w:val="24"/>
              </w:rPr>
              <w:t>于</w:t>
            </w:r>
            <w:r w:rsidR="00B37437" w:rsidRPr="002077B4">
              <w:rPr>
                <w:szCs w:val="24"/>
              </w:rPr>
              <w:t>2006</w:t>
            </w:r>
            <w:r w:rsidR="00B37437" w:rsidRPr="002077B4">
              <w:rPr>
                <w:rFonts w:hint="eastAsia"/>
                <w:szCs w:val="24"/>
              </w:rPr>
              <w:t>年</w:t>
            </w:r>
            <w:r w:rsidR="00B37437" w:rsidRPr="002077B4">
              <w:rPr>
                <w:szCs w:val="24"/>
              </w:rPr>
              <w:t>11</w:t>
            </w:r>
            <w:r w:rsidR="00B37437" w:rsidRPr="002077B4">
              <w:rPr>
                <w:rFonts w:hint="eastAsia"/>
                <w:szCs w:val="24"/>
              </w:rPr>
              <w:t>月</w:t>
            </w:r>
            <w:r w:rsidR="0052602F" w:rsidRPr="002077B4">
              <w:rPr>
                <w:rFonts w:hint="eastAsia"/>
                <w:szCs w:val="24"/>
              </w:rPr>
              <w:t>8</w:t>
            </w:r>
            <w:r w:rsidR="0052602F" w:rsidRPr="002077B4">
              <w:rPr>
                <w:rFonts w:hint="eastAsia"/>
                <w:szCs w:val="24"/>
              </w:rPr>
              <w:t>日</w:t>
            </w:r>
            <w:r w:rsidR="00B37437" w:rsidRPr="002077B4">
              <w:rPr>
                <w:rFonts w:hint="eastAsia"/>
                <w:szCs w:val="24"/>
              </w:rPr>
              <w:t>以</w:t>
            </w:r>
            <w:r w:rsidR="00B37437" w:rsidRPr="002077B4">
              <w:rPr>
                <w:rFonts w:ascii="宋体" w:hAnsi="宋体"/>
                <w:szCs w:val="24"/>
              </w:rPr>
              <w:t>“</w:t>
            </w:r>
            <w:r w:rsidR="00B37437" w:rsidRPr="002077B4">
              <w:rPr>
                <w:rFonts w:hint="eastAsia"/>
                <w:szCs w:val="24"/>
              </w:rPr>
              <w:t>建设项目竣工环境保护验收申请登记卡</w:t>
            </w:r>
            <w:r w:rsidR="00B37437" w:rsidRPr="002077B4">
              <w:rPr>
                <w:szCs w:val="24"/>
              </w:rPr>
              <w:t xml:space="preserve"> </w:t>
            </w:r>
            <w:r w:rsidR="00B37437" w:rsidRPr="002077B4">
              <w:rPr>
                <w:rFonts w:hint="eastAsia"/>
                <w:szCs w:val="24"/>
              </w:rPr>
              <w:t>编号：</w:t>
            </w:r>
            <w:r w:rsidR="00B37437" w:rsidRPr="002077B4">
              <w:rPr>
                <w:szCs w:val="24"/>
              </w:rPr>
              <w:t>2006-5</w:t>
            </w:r>
            <w:r w:rsidR="00B37437" w:rsidRPr="002077B4">
              <w:rPr>
                <w:rFonts w:hint="eastAsia"/>
                <w:szCs w:val="24"/>
              </w:rPr>
              <w:t>号</w:t>
            </w:r>
            <w:r w:rsidR="00B37437" w:rsidRPr="002077B4">
              <w:rPr>
                <w:rFonts w:ascii="宋体" w:hAnsi="宋体"/>
                <w:szCs w:val="24"/>
              </w:rPr>
              <w:t>”</w:t>
            </w:r>
            <w:r w:rsidR="00B37437" w:rsidRPr="002077B4">
              <w:rPr>
                <w:rFonts w:hint="eastAsia"/>
                <w:szCs w:val="24"/>
              </w:rPr>
              <w:t>文件通过</w:t>
            </w:r>
            <w:r w:rsidR="00216437" w:rsidRPr="002077B4">
              <w:rPr>
                <w:rFonts w:hint="eastAsia"/>
                <w:szCs w:val="24"/>
              </w:rPr>
              <w:t>该项目</w:t>
            </w:r>
            <w:r w:rsidR="00B37437" w:rsidRPr="002077B4">
              <w:rPr>
                <w:rFonts w:hint="eastAsia"/>
                <w:szCs w:val="24"/>
              </w:rPr>
              <w:t>环保</w:t>
            </w:r>
            <w:r w:rsidR="00B37437" w:rsidRPr="002077B4">
              <w:rPr>
                <w:rFonts w:ascii="宋体" w:hAnsi="宋体"/>
                <w:szCs w:val="24"/>
              </w:rPr>
              <w:t>“</w:t>
            </w:r>
            <w:r w:rsidR="00B37437" w:rsidRPr="002077B4">
              <w:rPr>
                <w:rFonts w:ascii="宋体" w:hAnsi="宋体" w:hint="eastAsia"/>
                <w:szCs w:val="24"/>
              </w:rPr>
              <w:t>三同时</w:t>
            </w:r>
            <w:r w:rsidR="00B37437" w:rsidRPr="002077B4">
              <w:rPr>
                <w:rFonts w:ascii="宋体" w:hAnsi="宋体"/>
                <w:szCs w:val="24"/>
              </w:rPr>
              <w:t>”</w:t>
            </w:r>
            <w:r w:rsidR="00B37437" w:rsidRPr="002077B4">
              <w:rPr>
                <w:rFonts w:hint="eastAsia"/>
                <w:szCs w:val="24"/>
              </w:rPr>
              <w:t>阶段性竣工验收。</w:t>
            </w:r>
            <w:r w:rsidR="00AB5EE5" w:rsidRPr="002077B4">
              <w:rPr>
                <w:rFonts w:hint="eastAsia"/>
                <w:szCs w:val="24"/>
              </w:rPr>
              <w:t>企业于</w:t>
            </w:r>
            <w:r w:rsidR="00AB5EE5" w:rsidRPr="002077B4">
              <w:rPr>
                <w:rFonts w:hint="eastAsia"/>
                <w:szCs w:val="24"/>
              </w:rPr>
              <w:t>2</w:t>
            </w:r>
            <w:r w:rsidR="00AB5EE5" w:rsidRPr="002077B4">
              <w:rPr>
                <w:szCs w:val="24"/>
              </w:rPr>
              <w:t>020</w:t>
            </w:r>
            <w:r w:rsidR="00AB5EE5" w:rsidRPr="002077B4">
              <w:rPr>
                <w:rFonts w:hint="eastAsia"/>
                <w:szCs w:val="24"/>
              </w:rPr>
              <w:t>年</w:t>
            </w:r>
            <w:r w:rsidR="00AB5EE5" w:rsidRPr="002077B4">
              <w:rPr>
                <w:rFonts w:hint="eastAsia"/>
                <w:szCs w:val="24"/>
              </w:rPr>
              <w:t>9</w:t>
            </w:r>
            <w:r w:rsidR="00AB5EE5" w:rsidRPr="002077B4">
              <w:rPr>
                <w:rFonts w:hint="eastAsia"/>
                <w:szCs w:val="24"/>
              </w:rPr>
              <w:t>月</w:t>
            </w:r>
            <w:r w:rsidR="00AB5EE5" w:rsidRPr="002077B4">
              <w:rPr>
                <w:rFonts w:hint="eastAsia"/>
                <w:szCs w:val="24"/>
              </w:rPr>
              <w:t>2</w:t>
            </w:r>
            <w:r w:rsidR="00AB5EE5" w:rsidRPr="002077B4">
              <w:rPr>
                <w:rFonts w:hint="eastAsia"/>
                <w:szCs w:val="24"/>
              </w:rPr>
              <w:t>日</w:t>
            </w:r>
            <w:r w:rsidR="00ED3C1D" w:rsidRPr="002077B4">
              <w:rPr>
                <w:rFonts w:hAnsi="宋体" w:hint="eastAsia"/>
                <w:bCs/>
              </w:rPr>
              <w:t>通过该项目废水、废气、噪声、固废的环保“三同时”自主竣工验收。</w:t>
            </w:r>
          </w:p>
          <w:p w14:paraId="1411D299" w14:textId="77777777" w:rsidR="00B37437" w:rsidRPr="002077B4" w:rsidRDefault="00B37437" w:rsidP="005D7AF5">
            <w:pPr>
              <w:snapToGrid w:val="0"/>
              <w:ind w:firstLine="480"/>
              <w:rPr>
                <w:kern w:val="0"/>
                <w:szCs w:val="24"/>
              </w:rPr>
            </w:pPr>
            <w:r w:rsidRPr="002077B4">
              <w:rPr>
                <w:rFonts w:hint="eastAsia"/>
                <w:szCs w:val="24"/>
              </w:rPr>
              <w:t>为了得到更好的发展，</w:t>
            </w:r>
            <w:r w:rsidR="00ED3C1D" w:rsidRPr="002077B4">
              <w:rPr>
                <w:szCs w:val="24"/>
              </w:rPr>
              <w:fldChar w:fldCharType="begin"/>
            </w:r>
            <w:r w:rsidR="00ED3C1D" w:rsidRPr="002077B4">
              <w:rPr>
                <w:szCs w:val="24"/>
              </w:rPr>
              <w:instrText xml:space="preserve"> DOCPROPERTY  </w:instrText>
            </w:r>
            <w:r w:rsidR="00ED3C1D" w:rsidRPr="002077B4">
              <w:rPr>
                <w:rFonts w:hint="eastAsia"/>
                <w:szCs w:val="24"/>
              </w:rPr>
              <w:instrText>建设单位</w:instrText>
            </w:r>
            <w:r w:rsidR="00ED3C1D" w:rsidRPr="002077B4">
              <w:rPr>
                <w:szCs w:val="24"/>
              </w:rPr>
              <w:instrText xml:space="preserve">  \* MERGEFORMAT </w:instrText>
            </w:r>
            <w:r w:rsidR="00ED3C1D" w:rsidRPr="002077B4">
              <w:rPr>
                <w:szCs w:val="24"/>
              </w:rPr>
              <w:fldChar w:fldCharType="separate"/>
            </w:r>
            <w:r w:rsidR="00ED3C1D" w:rsidRPr="002077B4">
              <w:rPr>
                <w:rFonts w:hint="eastAsia"/>
                <w:szCs w:val="24"/>
              </w:rPr>
              <w:t>浙江添发精密机械有限公司</w:t>
            </w:r>
            <w:r w:rsidR="00ED3C1D" w:rsidRPr="002077B4">
              <w:rPr>
                <w:szCs w:val="24"/>
              </w:rPr>
              <w:fldChar w:fldCharType="end"/>
            </w:r>
            <w:r w:rsidRPr="002077B4">
              <w:rPr>
                <w:rFonts w:hint="eastAsia"/>
                <w:szCs w:val="24"/>
              </w:rPr>
              <w:t>拟投资</w:t>
            </w:r>
            <w:r w:rsidRPr="002077B4">
              <w:t>500.01</w:t>
            </w:r>
            <w:r w:rsidRPr="002077B4">
              <w:rPr>
                <w:rFonts w:hint="eastAsia"/>
                <w:szCs w:val="24"/>
              </w:rPr>
              <w:t>万元，</w:t>
            </w:r>
            <w:r w:rsidR="00ED3C1D" w:rsidRPr="002077B4">
              <w:rPr>
                <w:rFonts w:hint="eastAsia"/>
                <w:szCs w:val="24"/>
              </w:rPr>
              <w:t>利用</w:t>
            </w:r>
            <w:r w:rsidR="00ED3C1D" w:rsidRPr="002077B4">
              <w:rPr>
                <w:rFonts w:hint="eastAsia"/>
                <w:szCs w:val="24"/>
              </w:rPr>
              <w:lastRenderedPageBreak/>
              <w:t>企业现有位于桐乡经济开发区文华南路</w:t>
            </w:r>
            <w:r w:rsidR="00ED3C1D" w:rsidRPr="002077B4">
              <w:rPr>
                <w:szCs w:val="24"/>
              </w:rPr>
              <w:t>600</w:t>
            </w:r>
            <w:r w:rsidR="00ED3C1D" w:rsidRPr="002077B4">
              <w:rPr>
                <w:rFonts w:hint="eastAsia"/>
                <w:szCs w:val="24"/>
              </w:rPr>
              <w:t>号的工业厂房，</w:t>
            </w:r>
            <w:proofErr w:type="gramStart"/>
            <w:r w:rsidR="00ED3C1D" w:rsidRPr="002077B4">
              <w:rPr>
                <w:rFonts w:hint="eastAsia"/>
                <w:szCs w:val="24"/>
              </w:rPr>
              <w:t>不</w:t>
            </w:r>
            <w:proofErr w:type="gramEnd"/>
            <w:r w:rsidR="00ED3C1D" w:rsidRPr="002077B4">
              <w:rPr>
                <w:rFonts w:hint="eastAsia"/>
                <w:szCs w:val="24"/>
              </w:rPr>
              <w:t>新增用地，</w:t>
            </w:r>
            <w:r w:rsidRPr="002077B4">
              <w:rPr>
                <w:rFonts w:hint="eastAsia"/>
                <w:kern w:val="0"/>
                <w:szCs w:val="24"/>
              </w:rPr>
              <w:t>淘汰原有</w:t>
            </w:r>
            <w:proofErr w:type="gramStart"/>
            <w:r w:rsidRPr="002077B4">
              <w:rPr>
                <w:rFonts w:hint="eastAsia"/>
                <w:kern w:val="0"/>
                <w:szCs w:val="24"/>
              </w:rPr>
              <w:t>燃油室</w:t>
            </w:r>
            <w:proofErr w:type="gramEnd"/>
            <w:r w:rsidRPr="002077B4">
              <w:rPr>
                <w:rFonts w:hint="eastAsia"/>
                <w:kern w:val="0"/>
                <w:szCs w:val="24"/>
              </w:rPr>
              <w:t>式加热炉</w:t>
            </w:r>
            <w:r w:rsidRPr="002077B4">
              <w:rPr>
                <w:kern w:val="0"/>
                <w:szCs w:val="24"/>
              </w:rPr>
              <w:t>2</w:t>
            </w:r>
            <w:r w:rsidRPr="002077B4">
              <w:rPr>
                <w:rFonts w:hint="eastAsia"/>
                <w:kern w:val="0"/>
                <w:szCs w:val="24"/>
              </w:rPr>
              <w:t>台，新增天然气蓄热式加热炉</w:t>
            </w:r>
            <w:r w:rsidRPr="002077B4">
              <w:rPr>
                <w:kern w:val="0"/>
                <w:szCs w:val="24"/>
              </w:rPr>
              <w:t>3</w:t>
            </w:r>
            <w:r w:rsidRPr="002077B4">
              <w:rPr>
                <w:rFonts w:hint="eastAsia"/>
                <w:kern w:val="0"/>
                <w:szCs w:val="24"/>
              </w:rPr>
              <w:t>台、天然气设备</w:t>
            </w:r>
            <w:r w:rsidRPr="002077B4">
              <w:rPr>
                <w:kern w:val="0"/>
                <w:szCs w:val="24"/>
              </w:rPr>
              <w:t>1</w:t>
            </w:r>
            <w:r w:rsidRPr="002077B4">
              <w:rPr>
                <w:rFonts w:hint="eastAsia"/>
                <w:kern w:val="0"/>
                <w:szCs w:val="24"/>
              </w:rPr>
              <w:t>套、数控车床</w:t>
            </w:r>
            <w:r w:rsidRPr="002077B4">
              <w:rPr>
                <w:kern w:val="0"/>
                <w:szCs w:val="24"/>
              </w:rPr>
              <w:t>1</w:t>
            </w:r>
            <w:r w:rsidRPr="002077B4">
              <w:rPr>
                <w:rFonts w:hint="eastAsia"/>
                <w:kern w:val="0"/>
                <w:szCs w:val="24"/>
              </w:rPr>
              <w:t>台、锯床</w:t>
            </w:r>
            <w:r w:rsidRPr="002077B4">
              <w:rPr>
                <w:kern w:val="0"/>
                <w:szCs w:val="24"/>
              </w:rPr>
              <w:t>4</w:t>
            </w:r>
            <w:r w:rsidRPr="002077B4">
              <w:rPr>
                <w:rFonts w:hint="eastAsia"/>
                <w:kern w:val="0"/>
                <w:szCs w:val="24"/>
              </w:rPr>
              <w:t>台，对公司现有机械毛坯生产线实施技术改造。本项目</w:t>
            </w:r>
            <w:r w:rsidR="00F152DC" w:rsidRPr="002077B4">
              <w:rPr>
                <w:rFonts w:hint="eastAsia"/>
                <w:kern w:val="0"/>
                <w:szCs w:val="24"/>
              </w:rPr>
              <w:t>实施后企业生产规模保持不变，仍为</w:t>
            </w:r>
            <w:r w:rsidR="00F152DC" w:rsidRPr="002077B4">
              <w:rPr>
                <w:rFonts w:hint="eastAsia"/>
                <w:szCs w:val="24"/>
              </w:rPr>
              <w:t>：年产汽车、摩托车用铸锻毛坯件、新型纺织机械及其零配件</w:t>
            </w:r>
            <w:r w:rsidR="00F152DC" w:rsidRPr="002077B4">
              <w:rPr>
                <w:szCs w:val="24"/>
              </w:rPr>
              <w:t>10000</w:t>
            </w:r>
            <w:r w:rsidR="00F152DC" w:rsidRPr="002077B4">
              <w:rPr>
                <w:rFonts w:hint="eastAsia"/>
                <w:szCs w:val="24"/>
              </w:rPr>
              <w:t>吨，</w:t>
            </w:r>
            <w:r w:rsidR="00157913" w:rsidRPr="002077B4">
              <w:rPr>
                <w:rFonts w:hint="eastAsia"/>
                <w:kern w:val="0"/>
                <w:szCs w:val="24"/>
              </w:rPr>
              <w:t>可</w:t>
            </w:r>
            <w:proofErr w:type="gramStart"/>
            <w:r w:rsidR="00157913" w:rsidRPr="002077B4">
              <w:rPr>
                <w:rFonts w:hint="eastAsia"/>
                <w:kern w:val="0"/>
                <w:szCs w:val="24"/>
              </w:rPr>
              <w:t>实现年降能</w:t>
            </w:r>
            <w:proofErr w:type="gramEnd"/>
            <w:r w:rsidR="00157913" w:rsidRPr="002077B4">
              <w:rPr>
                <w:rFonts w:hint="eastAsia"/>
                <w:kern w:val="0"/>
                <w:szCs w:val="24"/>
              </w:rPr>
              <w:t>1</w:t>
            </w:r>
            <w:r w:rsidR="00157913" w:rsidRPr="002077B4">
              <w:rPr>
                <w:kern w:val="0"/>
                <w:szCs w:val="24"/>
              </w:rPr>
              <w:t>69</w:t>
            </w:r>
            <w:r w:rsidR="00157913" w:rsidRPr="002077B4">
              <w:rPr>
                <w:rFonts w:hint="eastAsia"/>
                <w:kern w:val="0"/>
                <w:szCs w:val="24"/>
              </w:rPr>
              <w:t>.</w:t>
            </w:r>
            <w:r w:rsidR="00157913" w:rsidRPr="002077B4">
              <w:rPr>
                <w:kern w:val="0"/>
                <w:szCs w:val="24"/>
              </w:rPr>
              <w:t>78</w:t>
            </w:r>
            <w:r w:rsidR="00157913" w:rsidRPr="002077B4">
              <w:rPr>
                <w:rFonts w:hint="eastAsia"/>
                <w:kern w:val="0"/>
                <w:szCs w:val="24"/>
              </w:rPr>
              <w:t>吨标煤，</w:t>
            </w:r>
            <w:proofErr w:type="gramStart"/>
            <w:r w:rsidR="00157913" w:rsidRPr="002077B4">
              <w:rPr>
                <w:rFonts w:hint="eastAsia"/>
                <w:kern w:val="0"/>
                <w:szCs w:val="24"/>
              </w:rPr>
              <w:t>且</w:t>
            </w:r>
            <w:r w:rsidRPr="002077B4">
              <w:rPr>
                <w:rFonts w:hint="eastAsia"/>
                <w:kern w:val="0"/>
                <w:szCs w:val="24"/>
              </w:rPr>
              <w:t>降低</w:t>
            </w:r>
            <w:proofErr w:type="gramEnd"/>
            <w:r w:rsidR="00157913" w:rsidRPr="002077B4">
              <w:rPr>
                <w:rFonts w:hint="eastAsia"/>
                <w:kern w:val="0"/>
                <w:szCs w:val="24"/>
              </w:rPr>
              <w:t>企业</w:t>
            </w:r>
            <w:r w:rsidRPr="002077B4">
              <w:rPr>
                <w:rFonts w:hint="eastAsia"/>
                <w:kern w:val="0"/>
                <w:szCs w:val="24"/>
              </w:rPr>
              <w:t>污染物的排放</w:t>
            </w:r>
            <w:r w:rsidR="00157913" w:rsidRPr="002077B4">
              <w:rPr>
                <w:rFonts w:hint="eastAsia"/>
                <w:kern w:val="0"/>
                <w:szCs w:val="24"/>
              </w:rPr>
              <w:t>总</w:t>
            </w:r>
            <w:r w:rsidRPr="002077B4">
              <w:rPr>
                <w:rFonts w:hint="eastAsia"/>
                <w:kern w:val="0"/>
                <w:szCs w:val="24"/>
              </w:rPr>
              <w:t>量</w:t>
            </w:r>
            <w:r w:rsidR="00F152DC" w:rsidRPr="002077B4">
              <w:rPr>
                <w:rFonts w:hint="eastAsia"/>
                <w:kern w:val="0"/>
                <w:szCs w:val="24"/>
              </w:rPr>
              <w:t>。</w:t>
            </w:r>
            <w:r w:rsidRPr="002077B4">
              <w:rPr>
                <w:rFonts w:hint="eastAsia"/>
                <w:szCs w:val="24"/>
              </w:rPr>
              <w:t>桐乡市经济和信息化局于</w:t>
            </w:r>
            <w:r w:rsidRPr="002077B4">
              <w:rPr>
                <w:szCs w:val="24"/>
              </w:rPr>
              <w:t>2019</w:t>
            </w:r>
            <w:r w:rsidRPr="002077B4">
              <w:rPr>
                <w:rFonts w:hint="eastAsia"/>
                <w:szCs w:val="24"/>
              </w:rPr>
              <w:t>年</w:t>
            </w:r>
            <w:r w:rsidRPr="002077B4">
              <w:rPr>
                <w:szCs w:val="24"/>
              </w:rPr>
              <w:t>11</w:t>
            </w:r>
            <w:r w:rsidRPr="002077B4">
              <w:rPr>
                <w:rFonts w:hint="eastAsia"/>
                <w:szCs w:val="24"/>
              </w:rPr>
              <w:t>月</w:t>
            </w:r>
            <w:r w:rsidRPr="002077B4">
              <w:rPr>
                <w:szCs w:val="24"/>
              </w:rPr>
              <w:t>13</w:t>
            </w:r>
            <w:r w:rsidRPr="002077B4">
              <w:rPr>
                <w:rFonts w:hint="eastAsia"/>
                <w:szCs w:val="24"/>
              </w:rPr>
              <w:t>日对该项目完成备案，项目代码为</w:t>
            </w:r>
            <w:r w:rsidRPr="002077B4">
              <w:rPr>
                <w:szCs w:val="24"/>
              </w:rPr>
              <w:t>2019-330483-34-03-818938</w:t>
            </w:r>
            <w:r w:rsidRPr="002077B4">
              <w:rPr>
                <w:rFonts w:hint="eastAsia"/>
                <w:szCs w:val="24"/>
              </w:rPr>
              <w:t>。</w:t>
            </w:r>
          </w:p>
          <w:p w14:paraId="0AC8E0DF" w14:textId="77777777" w:rsidR="00B37437" w:rsidRPr="002077B4" w:rsidRDefault="00B37437" w:rsidP="00DF468A">
            <w:pPr>
              <w:snapToGrid w:val="0"/>
              <w:ind w:firstLine="480"/>
              <w:rPr>
                <w:szCs w:val="24"/>
              </w:rPr>
            </w:pPr>
            <w:r w:rsidRPr="002077B4">
              <w:rPr>
                <w:rFonts w:hint="eastAsia"/>
                <w:szCs w:val="24"/>
              </w:rPr>
              <w:t>根据《中华人民共和国环境影响评价法》</w:t>
            </w:r>
            <w:r w:rsidR="00F152DC" w:rsidRPr="002077B4">
              <w:rPr>
                <w:rFonts w:hint="eastAsia"/>
                <w:szCs w:val="24"/>
              </w:rPr>
              <w:t>（主席令第</w:t>
            </w:r>
            <w:r w:rsidR="00F152DC" w:rsidRPr="002077B4">
              <w:rPr>
                <w:szCs w:val="24"/>
              </w:rPr>
              <w:t>24</w:t>
            </w:r>
            <w:r w:rsidR="00F152DC" w:rsidRPr="002077B4">
              <w:rPr>
                <w:rFonts w:hint="eastAsia"/>
                <w:szCs w:val="24"/>
              </w:rPr>
              <w:t>号）</w:t>
            </w:r>
            <w:r w:rsidRPr="002077B4">
              <w:rPr>
                <w:rFonts w:hint="eastAsia"/>
                <w:szCs w:val="24"/>
              </w:rPr>
              <w:t>、《建设项目环境保护管理条例》</w:t>
            </w:r>
            <w:r w:rsidR="00F152DC" w:rsidRPr="002077B4">
              <w:rPr>
                <w:rFonts w:hint="eastAsia"/>
                <w:szCs w:val="24"/>
              </w:rPr>
              <w:t>（国务院令第</w:t>
            </w:r>
            <w:r w:rsidR="00F152DC" w:rsidRPr="002077B4">
              <w:rPr>
                <w:szCs w:val="24"/>
              </w:rPr>
              <w:t>682</w:t>
            </w:r>
            <w:r w:rsidR="00F152DC" w:rsidRPr="002077B4">
              <w:rPr>
                <w:rFonts w:hint="eastAsia"/>
                <w:szCs w:val="24"/>
              </w:rPr>
              <w:t>号）</w:t>
            </w:r>
            <w:r w:rsidRPr="002077B4">
              <w:rPr>
                <w:rFonts w:hint="eastAsia"/>
                <w:szCs w:val="24"/>
              </w:rPr>
              <w:t>和《浙江省建设项目环境保护管理办法》</w:t>
            </w:r>
            <w:r w:rsidR="00F152DC" w:rsidRPr="002077B4">
              <w:rPr>
                <w:rFonts w:hint="eastAsia"/>
                <w:szCs w:val="24"/>
              </w:rPr>
              <w:t>（省政府令第</w:t>
            </w:r>
            <w:r w:rsidR="00F152DC" w:rsidRPr="002077B4">
              <w:rPr>
                <w:szCs w:val="24"/>
              </w:rPr>
              <w:t>364</w:t>
            </w:r>
            <w:r w:rsidR="00F152DC" w:rsidRPr="002077B4">
              <w:rPr>
                <w:rFonts w:hint="eastAsia"/>
                <w:szCs w:val="24"/>
              </w:rPr>
              <w:t>号）</w:t>
            </w:r>
            <w:r w:rsidRPr="002077B4">
              <w:rPr>
                <w:rFonts w:hint="eastAsia"/>
                <w:szCs w:val="24"/>
              </w:rPr>
              <w:t>的有关规定，本建设项目需进行环境影响评价。</w:t>
            </w:r>
            <w:r w:rsidR="00B5195B" w:rsidRPr="002077B4">
              <w:rPr>
                <w:rFonts w:hint="eastAsia"/>
                <w:szCs w:val="24"/>
              </w:rPr>
              <w:t>根据</w:t>
            </w:r>
            <w:r w:rsidR="00B5195B" w:rsidRPr="002077B4">
              <w:rPr>
                <w:rFonts w:hint="eastAsia"/>
                <w:szCs w:val="24"/>
              </w:rPr>
              <w:t>2020</w:t>
            </w:r>
            <w:r w:rsidR="00B5195B" w:rsidRPr="002077B4">
              <w:rPr>
                <w:rFonts w:hint="eastAsia"/>
                <w:szCs w:val="24"/>
              </w:rPr>
              <w:t>年</w:t>
            </w:r>
            <w:r w:rsidR="00B5195B" w:rsidRPr="002077B4">
              <w:rPr>
                <w:rFonts w:hint="eastAsia"/>
                <w:szCs w:val="24"/>
              </w:rPr>
              <w:t>11</w:t>
            </w:r>
            <w:r w:rsidR="00B5195B" w:rsidRPr="002077B4">
              <w:rPr>
                <w:rFonts w:hint="eastAsia"/>
                <w:szCs w:val="24"/>
              </w:rPr>
              <w:t>月</w:t>
            </w:r>
            <w:r w:rsidR="00B5195B" w:rsidRPr="002077B4">
              <w:rPr>
                <w:rFonts w:hint="eastAsia"/>
                <w:szCs w:val="24"/>
              </w:rPr>
              <w:t>30</w:t>
            </w:r>
            <w:r w:rsidR="00B5195B" w:rsidRPr="002077B4">
              <w:rPr>
                <w:rFonts w:hint="eastAsia"/>
                <w:szCs w:val="24"/>
              </w:rPr>
              <w:t>日发布的《建设项目环境影响评价分类管理名录（</w:t>
            </w:r>
            <w:r w:rsidR="00B5195B" w:rsidRPr="002077B4">
              <w:rPr>
                <w:rFonts w:hint="eastAsia"/>
                <w:szCs w:val="24"/>
              </w:rPr>
              <w:t>2021</w:t>
            </w:r>
            <w:r w:rsidR="00B5195B" w:rsidRPr="002077B4">
              <w:rPr>
                <w:rFonts w:hint="eastAsia"/>
                <w:szCs w:val="24"/>
              </w:rPr>
              <w:t>年版）》（生态环境部第令</w:t>
            </w:r>
            <w:r w:rsidR="00B5195B" w:rsidRPr="002077B4">
              <w:rPr>
                <w:rFonts w:hint="eastAsia"/>
                <w:szCs w:val="24"/>
              </w:rPr>
              <w:t>16</w:t>
            </w:r>
            <w:r w:rsidR="00B5195B" w:rsidRPr="002077B4">
              <w:rPr>
                <w:rFonts w:hint="eastAsia"/>
                <w:szCs w:val="24"/>
              </w:rPr>
              <w:t>号）及对本项目的工艺分析，本</w:t>
            </w:r>
            <w:proofErr w:type="gramStart"/>
            <w:r w:rsidR="00B5195B" w:rsidRPr="002077B4">
              <w:rPr>
                <w:rFonts w:hint="eastAsia"/>
                <w:szCs w:val="24"/>
              </w:rPr>
              <w:t>项目环</w:t>
            </w:r>
            <w:proofErr w:type="gramEnd"/>
            <w:r w:rsidR="00B5195B" w:rsidRPr="002077B4">
              <w:rPr>
                <w:rFonts w:hint="eastAsia"/>
                <w:szCs w:val="24"/>
              </w:rPr>
              <w:t>评类别判别如下：</w:t>
            </w:r>
          </w:p>
          <w:p w14:paraId="576781B5" w14:textId="77777777" w:rsidR="00B37437" w:rsidRPr="002077B4" w:rsidRDefault="00B37437" w:rsidP="00D3072A">
            <w:pPr>
              <w:pStyle w:val="aff0"/>
              <w:spacing w:before="62" w:after="31"/>
            </w:pPr>
            <w:r w:rsidRPr="002077B4">
              <w:rPr>
                <w:rFonts w:hint="eastAsia"/>
              </w:rPr>
              <w:t>表</w:t>
            </w:r>
            <w:r w:rsidRPr="002077B4">
              <w:t>1-</w:t>
            </w:r>
            <w:r w:rsidR="00CD0714" w:rsidRPr="002077B4">
              <w:t xml:space="preserve">1 </w:t>
            </w:r>
            <w:r w:rsidRPr="002077B4">
              <w:t xml:space="preserve"> </w:t>
            </w:r>
            <w:r w:rsidRPr="002077B4">
              <w:rPr>
                <w:rFonts w:hint="eastAsia"/>
              </w:rPr>
              <w:t>环评类别判别表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3238"/>
              <w:gridCol w:w="992"/>
              <w:gridCol w:w="1276"/>
              <w:gridCol w:w="943"/>
              <w:gridCol w:w="1382"/>
            </w:tblGrid>
            <w:tr w:rsidR="002077B4" w:rsidRPr="002077B4" w14:paraId="5498435B" w14:textId="77777777" w:rsidTr="00095462">
              <w:trPr>
                <w:trHeight w:val="362"/>
                <w:jc w:val="center"/>
              </w:trPr>
              <w:tc>
                <w:tcPr>
                  <w:tcW w:w="3765"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14:paraId="38E7ED86" w14:textId="77777777" w:rsidR="00B37437" w:rsidRPr="002077B4" w:rsidRDefault="00B37437" w:rsidP="00D3072A">
                  <w:pPr>
                    <w:pStyle w:val="aff1"/>
                    <w:jc w:val="right"/>
                    <w:rPr>
                      <w:b/>
                      <w:bCs/>
                    </w:rPr>
                  </w:pPr>
                  <w:r w:rsidRPr="002077B4">
                    <w:rPr>
                      <w:rFonts w:hint="eastAsia"/>
                      <w:b/>
                      <w:bCs/>
                    </w:rPr>
                    <w:t>环评类别</w:t>
                  </w:r>
                </w:p>
                <w:p w14:paraId="348FEF51" w14:textId="77777777" w:rsidR="00B37437" w:rsidRPr="002077B4" w:rsidRDefault="00B37437" w:rsidP="00D3072A">
                  <w:pPr>
                    <w:pStyle w:val="aff1"/>
                    <w:jc w:val="both"/>
                    <w:rPr>
                      <w:b/>
                      <w:bCs/>
                    </w:rPr>
                  </w:pPr>
                  <w:r w:rsidRPr="002077B4">
                    <w:rPr>
                      <w:rFonts w:hint="eastAsia"/>
                      <w:b/>
                      <w:bCs/>
                    </w:rPr>
                    <w:t>项目类别</w:t>
                  </w:r>
                </w:p>
              </w:tc>
              <w:tc>
                <w:tcPr>
                  <w:tcW w:w="992" w:type="dxa"/>
                  <w:tcBorders>
                    <w:top w:val="single" w:sz="4" w:space="0" w:color="auto"/>
                    <w:left w:val="single" w:sz="4" w:space="0" w:color="auto"/>
                    <w:bottom w:val="single" w:sz="4" w:space="0" w:color="auto"/>
                    <w:right w:val="single" w:sz="4" w:space="0" w:color="auto"/>
                  </w:tcBorders>
                  <w:vAlign w:val="center"/>
                </w:tcPr>
                <w:p w14:paraId="10DCD4C4" w14:textId="77777777" w:rsidR="00B37437" w:rsidRPr="002077B4" w:rsidRDefault="00B37437" w:rsidP="00D3072A">
                  <w:pPr>
                    <w:pStyle w:val="aff1"/>
                    <w:rPr>
                      <w:b/>
                      <w:bCs/>
                    </w:rPr>
                  </w:pPr>
                  <w:r w:rsidRPr="002077B4">
                    <w:rPr>
                      <w:rFonts w:hint="eastAsia"/>
                      <w:b/>
                      <w:bCs/>
                    </w:rPr>
                    <w:t>报告书</w:t>
                  </w:r>
                </w:p>
              </w:tc>
              <w:tc>
                <w:tcPr>
                  <w:tcW w:w="1276" w:type="dxa"/>
                  <w:tcBorders>
                    <w:top w:val="single" w:sz="4" w:space="0" w:color="auto"/>
                    <w:left w:val="single" w:sz="4" w:space="0" w:color="auto"/>
                    <w:bottom w:val="single" w:sz="4" w:space="0" w:color="auto"/>
                    <w:right w:val="single" w:sz="4" w:space="0" w:color="auto"/>
                  </w:tcBorders>
                  <w:vAlign w:val="center"/>
                </w:tcPr>
                <w:p w14:paraId="02DB0A9F" w14:textId="77777777" w:rsidR="00B37437" w:rsidRPr="002077B4" w:rsidRDefault="00B37437" w:rsidP="00D3072A">
                  <w:pPr>
                    <w:pStyle w:val="aff1"/>
                    <w:rPr>
                      <w:b/>
                      <w:bCs/>
                    </w:rPr>
                  </w:pPr>
                  <w:r w:rsidRPr="002077B4">
                    <w:rPr>
                      <w:rFonts w:hint="eastAsia"/>
                      <w:b/>
                      <w:bCs/>
                    </w:rPr>
                    <w:t>报告表</w:t>
                  </w:r>
                </w:p>
              </w:tc>
              <w:tc>
                <w:tcPr>
                  <w:tcW w:w="943" w:type="dxa"/>
                  <w:tcBorders>
                    <w:top w:val="single" w:sz="4" w:space="0" w:color="auto"/>
                    <w:left w:val="single" w:sz="4" w:space="0" w:color="auto"/>
                    <w:bottom w:val="single" w:sz="4" w:space="0" w:color="auto"/>
                    <w:right w:val="single" w:sz="4" w:space="0" w:color="auto"/>
                  </w:tcBorders>
                  <w:vAlign w:val="center"/>
                </w:tcPr>
                <w:p w14:paraId="283317B5" w14:textId="77777777" w:rsidR="00B37437" w:rsidRPr="002077B4" w:rsidRDefault="00B37437" w:rsidP="00D3072A">
                  <w:pPr>
                    <w:pStyle w:val="aff1"/>
                    <w:rPr>
                      <w:b/>
                      <w:bCs/>
                    </w:rPr>
                  </w:pPr>
                  <w:r w:rsidRPr="002077B4">
                    <w:rPr>
                      <w:rFonts w:hint="eastAsia"/>
                      <w:b/>
                      <w:bCs/>
                    </w:rPr>
                    <w:t>登记表</w:t>
                  </w:r>
                </w:p>
              </w:tc>
              <w:tc>
                <w:tcPr>
                  <w:tcW w:w="1382" w:type="dxa"/>
                  <w:tcBorders>
                    <w:top w:val="single" w:sz="4" w:space="0" w:color="auto"/>
                    <w:left w:val="single" w:sz="4" w:space="0" w:color="auto"/>
                    <w:bottom w:val="single" w:sz="4" w:space="0" w:color="auto"/>
                    <w:right w:val="single" w:sz="4" w:space="0" w:color="auto"/>
                  </w:tcBorders>
                  <w:vAlign w:val="center"/>
                </w:tcPr>
                <w:p w14:paraId="4B213919" w14:textId="77777777" w:rsidR="00B37437" w:rsidRPr="002077B4" w:rsidRDefault="00B37437" w:rsidP="00D3072A">
                  <w:pPr>
                    <w:pStyle w:val="aff1"/>
                    <w:rPr>
                      <w:b/>
                      <w:bCs/>
                    </w:rPr>
                  </w:pPr>
                  <w:r w:rsidRPr="002077B4">
                    <w:rPr>
                      <w:rFonts w:hint="eastAsia"/>
                      <w:b/>
                      <w:bCs/>
                    </w:rPr>
                    <w:t>本栏目环境敏感区含义</w:t>
                  </w:r>
                </w:p>
              </w:tc>
            </w:tr>
            <w:tr w:rsidR="002077B4" w:rsidRPr="002077B4" w14:paraId="353CA497" w14:textId="77777777" w:rsidTr="00095462">
              <w:trPr>
                <w:trHeight w:val="362"/>
                <w:jc w:val="center"/>
              </w:trPr>
              <w:tc>
                <w:tcPr>
                  <w:tcW w:w="8358" w:type="dxa"/>
                  <w:gridSpan w:val="6"/>
                  <w:tcBorders>
                    <w:top w:val="single" w:sz="4" w:space="0" w:color="auto"/>
                    <w:left w:val="single" w:sz="4" w:space="0" w:color="auto"/>
                    <w:bottom w:val="single" w:sz="4" w:space="0" w:color="auto"/>
                    <w:right w:val="single" w:sz="4" w:space="0" w:color="auto"/>
                  </w:tcBorders>
                  <w:vAlign w:val="center"/>
                </w:tcPr>
                <w:p w14:paraId="705CDAA3" w14:textId="77777777" w:rsidR="00B37437" w:rsidRPr="002077B4" w:rsidRDefault="003F7EF5" w:rsidP="00D3072A">
                  <w:pPr>
                    <w:pStyle w:val="aff1"/>
                    <w:jc w:val="both"/>
                  </w:pPr>
                  <w:r w:rsidRPr="002077B4">
                    <w:rPr>
                      <w:rFonts w:hint="eastAsia"/>
                    </w:rPr>
                    <w:t>三十一、通用设备制造业</w:t>
                  </w:r>
                  <w:r w:rsidRPr="002077B4">
                    <w:rPr>
                      <w:rFonts w:hint="eastAsia"/>
                    </w:rPr>
                    <w:t>34</w:t>
                  </w:r>
                </w:p>
              </w:tc>
            </w:tr>
            <w:tr w:rsidR="002077B4" w:rsidRPr="002077B4" w14:paraId="0E19707D" w14:textId="77777777" w:rsidTr="00095462">
              <w:trPr>
                <w:trHeight w:val="952"/>
                <w:jc w:val="center"/>
              </w:trPr>
              <w:tc>
                <w:tcPr>
                  <w:tcW w:w="527" w:type="dxa"/>
                  <w:tcBorders>
                    <w:top w:val="single" w:sz="4" w:space="0" w:color="auto"/>
                    <w:left w:val="single" w:sz="4" w:space="0" w:color="auto"/>
                    <w:bottom w:val="single" w:sz="4" w:space="0" w:color="auto"/>
                    <w:right w:val="single" w:sz="4" w:space="0" w:color="auto"/>
                  </w:tcBorders>
                  <w:vAlign w:val="center"/>
                </w:tcPr>
                <w:p w14:paraId="7282F49E" w14:textId="77777777" w:rsidR="003F7EF5" w:rsidRPr="002077B4" w:rsidRDefault="003F7EF5" w:rsidP="00D3072A">
                  <w:pPr>
                    <w:pStyle w:val="aff1"/>
                  </w:pPr>
                  <w:r w:rsidRPr="002077B4">
                    <w:t>69</w:t>
                  </w:r>
                </w:p>
              </w:tc>
              <w:tc>
                <w:tcPr>
                  <w:tcW w:w="3238" w:type="dxa"/>
                  <w:tcBorders>
                    <w:top w:val="single" w:sz="4" w:space="0" w:color="auto"/>
                    <w:left w:val="single" w:sz="4" w:space="0" w:color="auto"/>
                    <w:bottom w:val="single" w:sz="4" w:space="0" w:color="auto"/>
                    <w:right w:val="single" w:sz="4" w:space="0" w:color="auto"/>
                  </w:tcBorders>
                  <w:vAlign w:val="center"/>
                </w:tcPr>
                <w:p w14:paraId="24EF4158" w14:textId="77777777" w:rsidR="003F7EF5" w:rsidRPr="002077B4" w:rsidRDefault="003F7EF5" w:rsidP="00D3072A">
                  <w:pPr>
                    <w:pStyle w:val="aff1"/>
                    <w:jc w:val="both"/>
                  </w:pPr>
                  <w:r w:rsidRPr="002077B4">
                    <w:rPr>
                      <w:rFonts w:hint="eastAsia"/>
                    </w:rPr>
                    <w:t>锅炉及原动设备制造</w:t>
                  </w:r>
                  <w:r w:rsidRPr="002077B4">
                    <w:rPr>
                      <w:rFonts w:hint="eastAsia"/>
                    </w:rPr>
                    <w:t>341</w:t>
                  </w:r>
                  <w:r w:rsidRPr="002077B4">
                    <w:rPr>
                      <w:rFonts w:hint="eastAsia"/>
                    </w:rPr>
                    <w:t>；金属加工机械制造</w:t>
                  </w:r>
                  <w:r w:rsidRPr="002077B4">
                    <w:rPr>
                      <w:rFonts w:hint="eastAsia"/>
                    </w:rPr>
                    <w:t>342</w:t>
                  </w:r>
                  <w:r w:rsidRPr="002077B4">
                    <w:rPr>
                      <w:rFonts w:hint="eastAsia"/>
                    </w:rPr>
                    <w:t>；物料搬运设备制造</w:t>
                  </w:r>
                  <w:r w:rsidRPr="002077B4">
                    <w:rPr>
                      <w:rFonts w:hint="eastAsia"/>
                    </w:rPr>
                    <w:t>343</w:t>
                  </w:r>
                  <w:r w:rsidRPr="002077B4">
                    <w:rPr>
                      <w:rFonts w:hint="eastAsia"/>
                    </w:rPr>
                    <w:t>；泵、阀门、压缩机及类似机械制造</w:t>
                  </w:r>
                  <w:r w:rsidRPr="002077B4">
                    <w:rPr>
                      <w:rFonts w:hint="eastAsia"/>
                    </w:rPr>
                    <w:t>344</w:t>
                  </w:r>
                  <w:r w:rsidRPr="002077B4">
                    <w:rPr>
                      <w:rFonts w:hint="eastAsia"/>
                    </w:rPr>
                    <w:t>；轴承、齿轮和传动部件制造</w:t>
                  </w:r>
                  <w:r w:rsidRPr="002077B4">
                    <w:rPr>
                      <w:rFonts w:hint="eastAsia"/>
                    </w:rPr>
                    <w:t>345</w:t>
                  </w:r>
                  <w:r w:rsidRPr="002077B4">
                    <w:rPr>
                      <w:rFonts w:hint="eastAsia"/>
                    </w:rPr>
                    <w:t>；烘炉、风机、包装等设备制造</w:t>
                  </w:r>
                  <w:r w:rsidRPr="002077B4">
                    <w:rPr>
                      <w:rFonts w:hint="eastAsia"/>
                    </w:rPr>
                    <w:t>346</w:t>
                  </w:r>
                  <w:r w:rsidRPr="002077B4">
                    <w:rPr>
                      <w:rFonts w:hint="eastAsia"/>
                    </w:rPr>
                    <w:t>；文化、办公用机械制造</w:t>
                  </w:r>
                  <w:r w:rsidRPr="002077B4">
                    <w:rPr>
                      <w:rFonts w:hint="eastAsia"/>
                    </w:rPr>
                    <w:t>347</w:t>
                  </w:r>
                  <w:r w:rsidRPr="002077B4">
                    <w:rPr>
                      <w:rFonts w:hint="eastAsia"/>
                    </w:rPr>
                    <w:t>；通用零部件制造</w:t>
                  </w:r>
                  <w:r w:rsidRPr="002077B4">
                    <w:rPr>
                      <w:rFonts w:hint="eastAsia"/>
                    </w:rPr>
                    <w:t>348</w:t>
                  </w:r>
                  <w:r w:rsidRPr="002077B4">
                    <w:rPr>
                      <w:rFonts w:hint="eastAsia"/>
                    </w:rPr>
                    <w:t>；其他通用设备制造业</w:t>
                  </w:r>
                  <w:r w:rsidRPr="002077B4">
                    <w:rPr>
                      <w:rFonts w:hint="eastAsia"/>
                    </w:rPr>
                    <w:t>349</w:t>
                  </w:r>
                </w:p>
              </w:tc>
              <w:tc>
                <w:tcPr>
                  <w:tcW w:w="992" w:type="dxa"/>
                  <w:tcBorders>
                    <w:top w:val="single" w:sz="4" w:space="0" w:color="auto"/>
                    <w:left w:val="single" w:sz="4" w:space="0" w:color="auto"/>
                    <w:bottom w:val="single" w:sz="4" w:space="0" w:color="auto"/>
                    <w:right w:val="single" w:sz="4" w:space="0" w:color="auto"/>
                  </w:tcBorders>
                  <w:vAlign w:val="center"/>
                </w:tcPr>
                <w:p w14:paraId="09AA8ED6" w14:textId="77777777" w:rsidR="003F7EF5" w:rsidRPr="002077B4" w:rsidRDefault="00B5195B" w:rsidP="00D3072A">
                  <w:pPr>
                    <w:pStyle w:val="aff1"/>
                    <w:jc w:val="both"/>
                    <w:rPr>
                      <w:spacing w:val="-6"/>
                      <w:kern w:val="0"/>
                      <w:lang w:bidi="ar"/>
                    </w:rPr>
                  </w:pPr>
                  <w:r w:rsidRPr="002077B4">
                    <w:rPr>
                      <w:rFonts w:hint="eastAsia"/>
                      <w:spacing w:val="-6"/>
                      <w:kern w:val="0"/>
                      <w:lang w:bidi="ar"/>
                    </w:rPr>
                    <w:t>有电镀工艺的；年用溶剂型涂料（含稀释剂）</w:t>
                  </w:r>
                  <w:r w:rsidRPr="002077B4">
                    <w:rPr>
                      <w:rFonts w:hint="eastAsia"/>
                      <w:spacing w:val="-6"/>
                      <w:kern w:val="0"/>
                      <w:lang w:bidi="ar"/>
                    </w:rPr>
                    <w:t>10</w:t>
                  </w:r>
                  <w:r w:rsidRPr="002077B4">
                    <w:rPr>
                      <w:rFonts w:hint="eastAsia"/>
                      <w:spacing w:val="-6"/>
                      <w:kern w:val="0"/>
                      <w:lang w:bidi="ar"/>
                    </w:rPr>
                    <w:t>吨及以上的</w:t>
                  </w:r>
                </w:p>
              </w:tc>
              <w:tc>
                <w:tcPr>
                  <w:tcW w:w="1276" w:type="dxa"/>
                  <w:tcBorders>
                    <w:top w:val="single" w:sz="4" w:space="0" w:color="auto"/>
                    <w:left w:val="single" w:sz="4" w:space="0" w:color="auto"/>
                    <w:bottom w:val="single" w:sz="4" w:space="0" w:color="auto"/>
                    <w:right w:val="single" w:sz="4" w:space="0" w:color="auto"/>
                  </w:tcBorders>
                  <w:vAlign w:val="center"/>
                </w:tcPr>
                <w:p w14:paraId="6F364E41" w14:textId="77777777" w:rsidR="003F7EF5" w:rsidRPr="002077B4" w:rsidRDefault="00B5195B" w:rsidP="00D3072A">
                  <w:pPr>
                    <w:pStyle w:val="aff1"/>
                    <w:jc w:val="both"/>
                    <w:rPr>
                      <w:spacing w:val="-6"/>
                      <w:kern w:val="0"/>
                      <w:lang w:bidi="ar"/>
                    </w:rPr>
                  </w:pPr>
                  <w:r w:rsidRPr="002077B4">
                    <w:rPr>
                      <w:rFonts w:hint="eastAsia"/>
                      <w:spacing w:val="-6"/>
                      <w:kern w:val="0"/>
                      <w:lang w:bidi="ar"/>
                    </w:rPr>
                    <w:t>其他（仅分割、焊接、组装的除外；年用非溶剂型低</w:t>
                  </w:r>
                  <w:r w:rsidRPr="002077B4">
                    <w:rPr>
                      <w:rFonts w:hint="eastAsia"/>
                      <w:spacing w:val="-6"/>
                      <w:kern w:val="0"/>
                      <w:lang w:bidi="ar"/>
                    </w:rPr>
                    <w:t>VOCs</w:t>
                  </w:r>
                  <w:r w:rsidRPr="002077B4">
                    <w:rPr>
                      <w:rFonts w:hint="eastAsia"/>
                      <w:spacing w:val="-6"/>
                      <w:kern w:val="0"/>
                      <w:lang w:bidi="ar"/>
                    </w:rPr>
                    <w:t>含量涂料</w:t>
                  </w:r>
                  <w:r w:rsidRPr="002077B4">
                    <w:rPr>
                      <w:rFonts w:hint="eastAsia"/>
                      <w:spacing w:val="-6"/>
                      <w:kern w:val="0"/>
                      <w:lang w:bidi="ar"/>
                    </w:rPr>
                    <w:t>10</w:t>
                  </w:r>
                  <w:r w:rsidRPr="002077B4">
                    <w:rPr>
                      <w:rFonts w:hint="eastAsia"/>
                      <w:spacing w:val="-6"/>
                      <w:kern w:val="0"/>
                      <w:lang w:bidi="ar"/>
                    </w:rPr>
                    <w:t>吨以下的除外）</w:t>
                  </w:r>
                </w:p>
              </w:tc>
              <w:tc>
                <w:tcPr>
                  <w:tcW w:w="943" w:type="dxa"/>
                  <w:tcBorders>
                    <w:top w:val="single" w:sz="4" w:space="0" w:color="auto"/>
                    <w:left w:val="single" w:sz="4" w:space="0" w:color="auto"/>
                    <w:bottom w:val="single" w:sz="4" w:space="0" w:color="auto"/>
                    <w:right w:val="single" w:sz="4" w:space="0" w:color="auto"/>
                  </w:tcBorders>
                  <w:vAlign w:val="center"/>
                </w:tcPr>
                <w:p w14:paraId="1164FB64" w14:textId="77777777" w:rsidR="003F7EF5" w:rsidRPr="002077B4" w:rsidRDefault="00B5195B" w:rsidP="00D3072A">
                  <w:pPr>
                    <w:pStyle w:val="aff1"/>
                  </w:pPr>
                  <w:r w:rsidRPr="002077B4">
                    <w:rPr>
                      <w:rFonts w:hint="eastAsia"/>
                      <w:spacing w:val="-6"/>
                      <w:kern w:val="0"/>
                      <w:lang w:bidi="ar"/>
                    </w:rPr>
                    <w:t>/</w:t>
                  </w:r>
                </w:p>
              </w:tc>
              <w:tc>
                <w:tcPr>
                  <w:tcW w:w="1382" w:type="dxa"/>
                  <w:tcBorders>
                    <w:top w:val="single" w:sz="4" w:space="0" w:color="auto"/>
                    <w:left w:val="single" w:sz="4" w:space="0" w:color="auto"/>
                    <w:bottom w:val="single" w:sz="4" w:space="0" w:color="auto"/>
                    <w:right w:val="single" w:sz="4" w:space="0" w:color="auto"/>
                  </w:tcBorders>
                  <w:vAlign w:val="center"/>
                </w:tcPr>
                <w:p w14:paraId="6A0CF4D5" w14:textId="77777777" w:rsidR="003F7EF5" w:rsidRPr="002077B4" w:rsidRDefault="003F7EF5" w:rsidP="00D3072A">
                  <w:pPr>
                    <w:pStyle w:val="aff1"/>
                  </w:pPr>
                  <w:r w:rsidRPr="002077B4">
                    <w:t>/</w:t>
                  </w:r>
                </w:p>
              </w:tc>
            </w:tr>
          </w:tbl>
          <w:p w14:paraId="00FD2E7A" w14:textId="77777777" w:rsidR="00B37437" w:rsidRPr="002077B4" w:rsidRDefault="00095462" w:rsidP="008A6D88">
            <w:pPr>
              <w:snapToGrid w:val="0"/>
              <w:spacing w:beforeLines="50" w:before="156"/>
              <w:ind w:firstLine="480"/>
              <w:rPr>
                <w:szCs w:val="24"/>
              </w:rPr>
            </w:pPr>
            <w:r w:rsidRPr="002077B4">
              <w:rPr>
                <w:rFonts w:hint="eastAsia"/>
              </w:rPr>
              <w:t>根据企业提供的资料，本项目主要对公司现有机械毛坯生产线实施技术改造，</w:t>
            </w:r>
            <w:r w:rsidR="008A6D88" w:rsidRPr="002077B4">
              <w:rPr>
                <w:rFonts w:hint="eastAsia"/>
              </w:rPr>
              <w:t>主要新增天然气蓄热式加热炉</w:t>
            </w:r>
            <w:r w:rsidR="005E4C4B" w:rsidRPr="002077B4">
              <w:rPr>
                <w:rFonts w:hint="eastAsia"/>
              </w:rPr>
              <w:t>，</w:t>
            </w:r>
            <w:r w:rsidR="008A6D88" w:rsidRPr="002077B4">
              <w:rPr>
                <w:rFonts w:hint="eastAsia"/>
              </w:rPr>
              <w:t>替代原有</w:t>
            </w:r>
            <w:proofErr w:type="gramStart"/>
            <w:r w:rsidR="008A6D88" w:rsidRPr="002077B4">
              <w:rPr>
                <w:rFonts w:hint="eastAsia"/>
              </w:rPr>
              <w:t>燃油室</w:t>
            </w:r>
            <w:proofErr w:type="gramEnd"/>
            <w:r w:rsidR="008A6D88" w:rsidRPr="002077B4">
              <w:rPr>
                <w:rFonts w:hint="eastAsia"/>
              </w:rPr>
              <w:t>式加热炉进行加热工序，</w:t>
            </w:r>
            <w:r w:rsidRPr="002077B4">
              <w:rPr>
                <w:rFonts w:hint="eastAsia"/>
              </w:rPr>
              <w:t>生产过程不涉及电镀工艺，不使用溶剂型涂料及稀释剂</w:t>
            </w:r>
            <w:r w:rsidR="008A6D88" w:rsidRPr="002077B4">
              <w:rPr>
                <w:rFonts w:hint="eastAsia"/>
              </w:rPr>
              <w:t>，</w:t>
            </w:r>
            <w:r w:rsidR="00B37437" w:rsidRPr="002077B4">
              <w:rPr>
                <w:rFonts w:hint="eastAsia"/>
              </w:rPr>
              <w:t>属于</w:t>
            </w:r>
            <w:r w:rsidR="00B37437" w:rsidRPr="002077B4">
              <w:rPr>
                <w:rFonts w:ascii="宋体" w:hAnsi="宋体"/>
              </w:rPr>
              <w:t>“</w:t>
            </w:r>
            <w:r w:rsidR="00F7465F" w:rsidRPr="002077B4">
              <w:rPr>
                <w:rFonts w:hint="eastAsia"/>
              </w:rPr>
              <w:t>三十一、通用设备制造业</w:t>
            </w:r>
            <w:r w:rsidR="00F7465F" w:rsidRPr="002077B4">
              <w:rPr>
                <w:rFonts w:hint="eastAsia"/>
              </w:rPr>
              <w:t>34</w:t>
            </w:r>
            <w:r w:rsidR="00B37437" w:rsidRPr="002077B4">
              <w:rPr>
                <w:rFonts w:ascii="宋体" w:hAnsi="宋体"/>
              </w:rPr>
              <w:t>”</w:t>
            </w:r>
            <w:r w:rsidR="00B37437" w:rsidRPr="002077B4">
              <w:rPr>
                <w:rFonts w:hint="eastAsia"/>
              </w:rPr>
              <w:t>中的</w:t>
            </w:r>
            <w:r w:rsidR="00B37437" w:rsidRPr="002077B4">
              <w:rPr>
                <w:rFonts w:ascii="宋体" w:hAnsi="宋体"/>
              </w:rPr>
              <w:t>“</w:t>
            </w:r>
            <w:r w:rsidR="00B37437" w:rsidRPr="002077B4">
              <w:t>69</w:t>
            </w:r>
            <w:r w:rsidR="0015741F" w:rsidRPr="002077B4">
              <w:t>-</w:t>
            </w:r>
            <w:r w:rsidR="00F7465F" w:rsidRPr="002077B4">
              <w:rPr>
                <w:rFonts w:hint="eastAsia"/>
              </w:rPr>
              <w:t>锅炉及原动设备制造</w:t>
            </w:r>
            <w:r w:rsidR="00F7465F" w:rsidRPr="002077B4">
              <w:rPr>
                <w:rFonts w:hint="eastAsia"/>
              </w:rPr>
              <w:t>341</w:t>
            </w:r>
            <w:r w:rsidR="00F7465F" w:rsidRPr="002077B4">
              <w:rPr>
                <w:rFonts w:hint="eastAsia"/>
              </w:rPr>
              <w:t>；金属加工机械制造</w:t>
            </w:r>
            <w:r w:rsidR="00F7465F" w:rsidRPr="002077B4">
              <w:rPr>
                <w:rFonts w:hint="eastAsia"/>
              </w:rPr>
              <w:t>342</w:t>
            </w:r>
            <w:r w:rsidR="00F7465F" w:rsidRPr="002077B4">
              <w:rPr>
                <w:rFonts w:hint="eastAsia"/>
              </w:rPr>
              <w:t>；物料搬运设备制造</w:t>
            </w:r>
            <w:r w:rsidR="00F7465F" w:rsidRPr="002077B4">
              <w:rPr>
                <w:rFonts w:hint="eastAsia"/>
              </w:rPr>
              <w:t>343</w:t>
            </w:r>
            <w:r w:rsidR="00F7465F" w:rsidRPr="002077B4">
              <w:rPr>
                <w:rFonts w:hint="eastAsia"/>
              </w:rPr>
              <w:t>；泵、阀门、压缩机及类似机械制造</w:t>
            </w:r>
            <w:r w:rsidR="00F7465F" w:rsidRPr="002077B4">
              <w:rPr>
                <w:rFonts w:hint="eastAsia"/>
              </w:rPr>
              <w:t>344</w:t>
            </w:r>
            <w:r w:rsidR="00F7465F" w:rsidRPr="002077B4">
              <w:rPr>
                <w:rFonts w:hint="eastAsia"/>
              </w:rPr>
              <w:t>；轴承、齿轮和传动部件制造</w:t>
            </w:r>
            <w:r w:rsidR="00F7465F" w:rsidRPr="002077B4">
              <w:rPr>
                <w:rFonts w:hint="eastAsia"/>
              </w:rPr>
              <w:t>345</w:t>
            </w:r>
            <w:r w:rsidR="00F7465F" w:rsidRPr="002077B4">
              <w:rPr>
                <w:rFonts w:hint="eastAsia"/>
              </w:rPr>
              <w:t>；烘炉、风机、包装等设备制造</w:t>
            </w:r>
            <w:r w:rsidR="00F7465F" w:rsidRPr="002077B4">
              <w:rPr>
                <w:rFonts w:hint="eastAsia"/>
              </w:rPr>
              <w:t>346</w:t>
            </w:r>
            <w:r w:rsidR="00F7465F" w:rsidRPr="002077B4">
              <w:rPr>
                <w:rFonts w:hint="eastAsia"/>
              </w:rPr>
              <w:t>；文化、办公用机械制造</w:t>
            </w:r>
            <w:r w:rsidR="00F7465F" w:rsidRPr="002077B4">
              <w:rPr>
                <w:rFonts w:hint="eastAsia"/>
              </w:rPr>
              <w:t>347</w:t>
            </w:r>
            <w:r w:rsidR="00F7465F" w:rsidRPr="002077B4">
              <w:rPr>
                <w:rFonts w:hint="eastAsia"/>
              </w:rPr>
              <w:t>；通用零部件制造</w:t>
            </w:r>
            <w:r w:rsidR="00F7465F" w:rsidRPr="002077B4">
              <w:rPr>
                <w:rFonts w:hint="eastAsia"/>
              </w:rPr>
              <w:t>348</w:t>
            </w:r>
            <w:r w:rsidR="00F7465F" w:rsidRPr="002077B4">
              <w:rPr>
                <w:rFonts w:hint="eastAsia"/>
              </w:rPr>
              <w:t>；其他通用设备制造业</w:t>
            </w:r>
            <w:r w:rsidR="00F7465F" w:rsidRPr="002077B4">
              <w:rPr>
                <w:rFonts w:hint="eastAsia"/>
              </w:rPr>
              <w:t>349</w:t>
            </w:r>
            <w:r w:rsidR="00B37437" w:rsidRPr="002077B4">
              <w:rPr>
                <w:rFonts w:ascii="宋体" w:hAnsi="宋体"/>
              </w:rPr>
              <w:t>”</w:t>
            </w:r>
            <w:r w:rsidR="00B37437" w:rsidRPr="002077B4">
              <w:rPr>
                <w:rFonts w:ascii="宋体" w:hAnsi="宋体" w:hint="eastAsia"/>
              </w:rPr>
              <w:t>中的</w:t>
            </w:r>
            <w:r w:rsidR="00B37437" w:rsidRPr="002077B4">
              <w:rPr>
                <w:rFonts w:ascii="宋体" w:hAnsi="宋体"/>
              </w:rPr>
              <w:t>“</w:t>
            </w:r>
            <w:r w:rsidR="00F7465F" w:rsidRPr="002077B4">
              <w:rPr>
                <w:rFonts w:hint="eastAsia"/>
              </w:rPr>
              <w:t>其他（仅分割、焊接、组装的除外；年用非溶剂型低</w:t>
            </w:r>
            <w:r w:rsidR="00F7465F" w:rsidRPr="002077B4">
              <w:rPr>
                <w:rFonts w:hint="eastAsia"/>
              </w:rPr>
              <w:t>VOCs</w:t>
            </w:r>
            <w:r w:rsidR="00F7465F" w:rsidRPr="002077B4">
              <w:rPr>
                <w:rFonts w:hint="eastAsia"/>
              </w:rPr>
              <w:t>含量涂料</w:t>
            </w:r>
            <w:r w:rsidR="00F7465F" w:rsidRPr="002077B4">
              <w:rPr>
                <w:rFonts w:hint="eastAsia"/>
              </w:rPr>
              <w:t>10</w:t>
            </w:r>
            <w:r w:rsidR="00F7465F" w:rsidRPr="002077B4">
              <w:rPr>
                <w:rFonts w:hint="eastAsia"/>
              </w:rPr>
              <w:t>吨以下的除外）</w:t>
            </w:r>
            <w:r w:rsidR="00B37437" w:rsidRPr="002077B4">
              <w:rPr>
                <w:rFonts w:ascii="宋体" w:hAnsi="宋体"/>
              </w:rPr>
              <w:t>”</w:t>
            </w:r>
            <w:r w:rsidR="00B37437" w:rsidRPr="002077B4">
              <w:rPr>
                <w:rFonts w:hint="eastAsia"/>
              </w:rPr>
              <w:t>，根据名录相关规定，环评类别可确定为报告表。</w:t>
            </w:r>
          </w:p>
          <w:p w14:paraId="0BECA13E" w14:textId="1AC68F57" w:rsidR="008A6D88" w:rsidRPr="002077B4" w:rsidRDefault="00B37437" w:rsidP="00D806CF">
            <w:pPr>
              <w:snapToGrid w:val="0"/>
              <w:ind w:firstLine="480"/>
              <w:rPr>
                <w:kern w:val="0"/>
                <w:szCs w:val="24"/>
              </w:rPr>
            </w:pPr>
            <w:r w:rsidRPr="002077B4">
              <w:rPr>
                <w:rFonts w:hint="eastAsia"/>
                <w:kern w:val="0"/>
                <w:szCs w:val="24"/>
              </w:rPr>
              <w:lastRenderedPageBreak/>
              <w:t>本项目位于</w:t>
            </w:r>
            <w:r w:rsidRPr="002077B4">
              <w:rPr>
                <w:rFonts w:hint="eastAsia"/>
                <w:szCs w:val="24"/>
              </w:rPr>
              <w:t>桐乡经济开发区文华南路</w:t>
            </w:r>
            <w:r w:rsidRPr="002077B4">
              <w:rPr>
                <w:szCs w:val="24"/>
              </w:rPr>
              <w:t>600</w:t>
            </w:r>
            <w:r w:rsidRPr="002077B4">
              <w:rPr>
                <w:rFonts w:hint="eastAsia"/>
                <w:szCs w:val="24"/>
              </w:rPr>
              <w:t>号</w:t>
            </w:r>
            <w:r w:rsidRPr="002077B4">
              <w:rPr>
                <w:rFonts w:hint="eastAsia"/>
                <w:kern w:val="0"/>
                <w:szCs w:val="24"/>
              </w:rPr>
              <w:t>，属于桐乡经济开发区</w:t>
            </w:r>
            <w:r w:rsidR="008A6D88" w:rsidRPr="002077B4">
              <w:rPr>
                <w:rFonts w:hint="eastAsia"/>
                <w:kern w:val="0"/>
                <w:szCs w:val="24"/>
              </w:rPr>
              <w:t>范围内</w:t>
            </w:r>
            <w:r w:rsidRPr="002077B4">
              <w:rPr>
                <w:rFonts w:hint="eastAsia"/>
                <w:kern w:val="0"/>
                <w:szCs w:val="24"/>
              </w:rPr>
              <w:t>。根据</w:t>
            </w:r>
            <w:r w:rsidRPr="002077B4">
              <w:rPr>
                <w:rFonts w:ascii="宋体" w:hAnsi="宋体"/>
                <w:kern w:val="0"/>
                <w:szCs w:val="24"/>
              </w:rPr>
              <w:t>“</w:t>
            </w:r>
            <w:r w:rsidRPr="002077B4">
              <w:rPr>
                <w:rFonts w:hint="eastAsia"/>
                <w:kern w:val="0"/>
                <w:szCs w:val="24"/>
              </w:rPr>
              <w:t>桐开管〔</w:t>
            </w:r>
            <w:r w:rsidRPr="002077B4">
              <w:rPr>
                <w:kern w:val="0"/>
                <w:szCs w:val="24"/>
              </w:rPr>
              <w:t>2017</w:t>
            </w:r>
            <w:r w:rsidRPr="002077B4">
              <w:rPr>
                <w:rFonts w:hint="eastAsia"/>
                <w:kern w:val="0"/>
                <w:szCs w:val="24"/>
              </w:rPr>
              <w:t>〕</w:t>
            </w:r>
            <w:r w:rsidRPr="002077B4">
              <w:rPr>
                <w:kern w:val="0"/>
                <w:szCs w:val="24"/>
              </w:rPr>
              <w:t>142</w:t>
            </w:r>
            <w:r w:rsidRPr="002077B4">
              <w:rPr>
                <w:rFonts w:hint="eastAsia"/>
                <w:kern w:val="0"/>
                <w:szCs w:val="24"/>
              </w:rPr>
              <w:t>号</w:t>
            </w:r>
            <w:r w:rsidRPr="002077B4">
              <w:rPr>
                <w:rFonts w:ascii="宋体" w:hAnsi="宋体"/>
                <w:kern w:val="0"/>
                <w:szCs w:val="24"/>
              </w:rPr>
              <w:t>”</w:t>
            </w:r>
            <w:r w:rsidRPr="002077B4">
              <w:rPr>
                <w:rFonts w:ascii="宋体" w:hAnsi="宋体" w:hint="eastAsia"/>
                <w:kern w:val="0"/>
                <w:szCs w:val="24"/>
              </w:rPr>
              <w:t>和</w:t>
            </w:r>
            <w:r w:rsidRPr="002077B4">
              <w:rPr>
                <w:rFonts w:ascii="宋体" w:hAnsi="宋体"/>
                <w:kern w:val="0"/>
                <w:szCs w:val="24"/>
              </w:rPr>
              <w:t>“</w:t>
            </w:r>
            <w:r w:rsidRPr="002077B4">
              <w:rPr>
                <w:rFonts w:hint="eastAsia"/>
                <w:kern w:val="0"/>
                <w:szCs w:val="24"/>
              </w:rPr>
              <w:t>桐政函〔</w:t>
            </w:r>
            <w:r w:rsidRPr="002077B4">
              <w:rPr>
                <w:kern w:val="0"/>
                <w:szCs w:val="24"/>
              </w:rPr>
              <w:t>2017</w:t>
            </w:r>
            <w:r w:rsidRPr="002077B4">
              <w:rPr>
                <w:rFonts w:hint="eastAsia"/>
                <w:kern w:val="0"/>
                <w:szCs w:val="24"/>
              </w:rPr>
              <w:t>〕</w:t>
            </w:r>
            <w:r w:rsidRPr="002077B4">
              <w:rPr>
                <w:kern w:val="0"/>
                <w:szCs w:val="24"/>
              </w:rPr>
              <w:t>78</w:t>
            </w:r>
            <w:r w:rsidRPr="002077B4">
              <w:rPr>
                <w:rFonts w:hint="eastAsia"/>
                <w:kern w:val="0"/>
                <w:szCs w:val="24"/>
              </w:rPr>
              <w:t>号文</w:t>
            </w:r>
            <w:r w:rsidRPr="002077B4">
              <w:rPr>
                <w:rFonts w:ascii="宋体" w:hAnsi="宋体" w:hint="eastAsia"/>
                <w:kern w:val="0"/>
                <w:szCs w:val="24"/>
              </w:rPr>
              <w:t>件</w:t>
            </w:r>
            <w:r w:rsidRPr="002077B4">
              <w:rPr>
                <w:rFonts w:ascii="宋体" w:hAnsi="宋体"/>
                <w:kern w:val="0"/>
                <w:szCs w:val="24"/>
              </w:rPr>
              <w:t>”</w:t>
            </w:r>
            <w:r w:rsidRPr="002077B4">
              <w:rPr>
                <w:rFonts w:hint="eastAsia"/>
                <w:kern w:val="0"/>
                <w:szCs w:val="24"/>
              </w:rPr>
              <w:t>，</w:t>
            </w:r>
            <w:r w:rsidR="008A6D88" w:rsidRPr="002077B4">
              <w:rPr>
                <w:rFonts w:hint="eastAsia"/>
                <w:kern w:val="0"/>
                <w:szCs w:val="24"/>
              </w:rPr>
              <w:t>本项目符合《浙江省桐乡经济开发区“区域环评</w:t>
            </w:r>
            <w:r w:rsidR="008A6D88" w:rsidRPr="002077B4">
              <w:rPr>
                <w:rFonts w:hint="eastAsia"/>
                <w:kern w:val="0"/>
                <w:szCs w:val="24"/>
              </w:rPr>
              <w:t>+</w:t>
            </w:r>
            <w:r w:rsidR="008A6D88" w:rsidRPr="002077B4">
              <w:rPr>
                <w:rFonts w:hint="eastAsia"/>
                <w:kern w:val="0"/>
                <w:szCs w:val="24"/>
              </w:rPr>
              <w:t>环境标准”改革实施方案（试行）》要求，属于环评审批负面清单外且符合准入环境标准的环境影响报告表，可降低环评等级，编制环境影响登记表。</w:t>
            </w:r>
          </w:p>
          <w:p w14:paraId="0FF26D5E" w14:textId="77777777" w:rsidR="00B37437" w:rsidRPr="002077B4" w:rsidRDefault="00B37437" w:rsidP="00D806CF">
            <w:pPr>
              <w:snapToGrid w:val="0"/>
              <w:ind w:firstLine="480"/>
              <w:rPr>
                <w:szCs w:val="24"/>
              </w:rPr>
            </w:pPr>
            <w:r w:rsidRPr="002077B4">
              <w:rPr>
                <w:rFonts w:hint="eastAsia"/>
                <w:szCs w:val="24"/>
              </w:rPr>
              <w:t>我公司受</w:t>
            </w:r>
            <w:r w:rsidRPr="002077B4">
              <w:rPr>
                <w:szCs w:val="24"/>
              </w:rPr>
              <w:fldChar w:fldCharType="begin"/>
            </w:r>
            <w:r w:rsidRPr="002077B4">
              <w:rPr>
                <w:szCs w:val="24"/>
              </w:rPr>
              <w:instrText xml:space="preserve"> DOCPROPERTY  </w:instrText>
            </w:r>
            <w:r w:rsidRPr="002077B4">
              <w:rPr>
                <w:rFonts w:hint="eastAsia"/>
                <w:szCs w:val="24"/>
              </w:rPr>
              <w:instrText>建设单位</w:instrText>
            </w:r>
            <w:r w:rsidRPr="002077B4">
              <w:rPr>
                <w:szCs w:val="24"/>
              </w:rPr>
              <w:instrText xml:space="preserve">  \* MERGEFORMAT </w:instrText>
            </w:r>
            <w:r w:rsidRPr="002077B4">
              <w:rPr>
                <w:szCs w:val="24"/>
              </w:rPr>
              <w:fldChar w:fldCharType="separate"/>
            </w:r>
            <w:r w:rsidRPr="002077B4">
              <w:rPr>
                <w:rFonts w:hint="eastAsia"/>
                <w:szCs w:val="24"/>
              </w:rPr>
              <w:t>浙江添发精密机械有限公司</w:t>
            </w:r>
            <w:r w:rsidRPr="002077B4">
              <w:rPr>
                <w:szCs w:val="24"/>
              </w:rPr>
              <w:fldChar w:fldCharType="end"/>
            </w:r>
            <w:r w:rsidRPr="002077B4">
              <w:rPr>
                <w:rFonts w:hint="eastAsia"/>
                <w:szCs w:val="24"/>
              </w:rPr>
              <w:t>的委托，</w:t>
            </w:r>
            <w:r w:rsidR="008A6D88" w:rsidRPr="002077B4">
              <w:rPr>
                <w:rFonts w:hint="eastAsia"/>
                <w:szCs w:val="24"/>
              </w:rPr>
              <w:t>在现场踏勘、调查的基础上，通过对有关资料的收集、整理和分析计算，依据国家环保部颁布的《环境影响评价技术导则》及其他有关文件的要求，编制了本环境影响登记表，现报请审查批准</w:t>
            </w:r>
            <w:r w:rsidRPr="002077B4">
              <w:rPr>
                <w:rFonts w:hint="eastAsia"/>
                <w:szCs w:val="24"/>
              </w:rPr>
              <w:t>。</w:t>
            </w:r>
          </w:p>
          <w:p w14:paraId="625A63B5" w14:textId="77777777" w:rsidR="00B37437" w:rsidRPr="002077B4" w:rsidRDefault="00B37437" w:rsidP="00C36FEC">
            <w:pPr>
              <w:pStyle w:val="3"/>
            </w:pPr>
            <w:r w:rsidRPr="002077B4">
              <w:t>1.1.2</w:t>
            </w:r>
            <w:r w:rsidRPr="002077B4">
              <w:rPr>
                <w:rFonts w:hint="eastAsia"/>
              </w:rPr>
              <w:t>编制依据</w:t>
            </w:r>
          </w:p>
          <w:p w14:paraId="40B013EC" w14:textId="77777777" w:rsidR="00B37437" w:rsidRPr="002077B4" w:rsidRDefault="00B37437" w:rsidP="00C36FEC">
            <w:pPr>
              <w:pStyle w:val="3"/>
            </w:pPr>
            <w:bookmarkStart w:id="10" w:name="_Toc210036273"/>
            <w:r w:rsidRPr="002077B4">
              <w:t>1.1.2.1</w:t>
            </w:r>
            <w:bookmarkEnd w:id="10"/>
            <w:r w:rsidRPr="002077B4">
              <w:rPr>
                <w:rFonts w:hint="eastAsia"/>
              </w:rPr>
              <w:t>国家相关的法律法规及文件</w:t>
            </w:r>
          </w:p>
          <w:p w14:paraId="3DF91BF4"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《中华人民共和国环境保护法》</w:t>
            </w:r>
            <w:r w:rsidRPr="002077B4">
              <w:rPr>
                <w:rFonts w:ascii="Times New Roman"/>
                <w:szCs w:val="24"/>
                <w:lang w:val="en-US" w:eastAsia="zh-CN"/>
              </w:rPr>
              <w:t>(2014</w:t>
            </w:r>
            <w:r w:rsidRPr="002077B4">
              <w:rPr>
                <w:rFonts w:ascii="Times New Roman" w:hint="eastAsia"/>
                <w:szCs w:val="24"/>
                <w:lang w:val="en-US" w:eastAsia="zh-CN"/>
              </w:rPr>
              <w:t>年修订</w:t>
            </w:r>
            <w:r w:rsidRPr="002077B4">
              <w:rPr>
                <w:rFonts w:ascii="Times New Roman"/>
                <w:szCs w:val="24"/>
                <w:lang w:val="en-US" w:eastAsia="zh-CN"/>
              </w:rPr>
              <w:t>)</w:t>
            </w:r>
            <w:r w:rsidRPr="002077B4">
              <w:rPr>
                <w:rFonts w:ascii="Times New Roman" w:hint="eastAsia"/>
                <w:szCs w:val="24"/>
                <w:lang w:val="en-US" w:eastAsia="zh-CN"/>
              </w:rPr>
              <w:t>，</w:t>
            </w:r>
            <w:r w:rsidRPr="002077B4">
              <w:rPr>
                <w:rFonts w:ascii="Times New Roman"/>
                <w:szCs w:val="24"/>
                <w:lang w:val="en-US" w:eastAsia="zh-CN"/>
              </w:rPr>
              <w:t>2014.4.24</w:t>
            </w:r>
            <w:r w:rsidRPr="002077B4">
              <w:rPr>
                <w:rFonts w:ascii="Times New Roman" w:hint="eastAsia"/>
                <w:szCs w:val="24"/>
                <w:lang w:val="en-US" w:eastAsia="zh-CN"/>
              </w:rPr>
              <w:t>修订，</w:t>
            </w:r>
            <w:r w:rsidRPr="002077B4">
              <w:rPr>
                <w:rFonts w:ascii="Times New Roman"/>
                <w:szCs w:val="24"/>
                <w:lang w:val="en-US" w:eastAsia="zh-CN"/>
              </w:rPr>
              <w:t>2015.1.1</w:t>
            </w:r>
            <w:r w:rsidRPr="002077B4">
              <w:rPr>
                <w:rFonts w:ascii="Times New Roman" w:hint="eastAsia"/>
                <w:szCs w:val="24"/>
                <w:lang w:val="en-US" w:eastAsia="zh-CN"/>
              </w:rPr>
              <w:t>施行；</w:t>
            </w:r>
          </w:p>
          <w:p w14:paraId="18B2239A"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《中华人民共和国环境影响评价法》，</w:t>
            </w:r>
            <w:r w:rsidRPr="002077B4">
              <w:rPr>
                <w:rFonts w:ascii="Times New Roman"/>
                <w:szCs w:val="24"/>
                <w:lang w:val="en-US" w:eastAsia="zh-CN"/>
              </w:rPr>
              <w:t>2018.12.29</w:t>
            </w:r>
            <w:r w:rsidRPr="002077B4">
              <w:rPr>
                <w:rFonts w:ascii="Times New Roman" w:hint="eastAsia"/>
                <w:szCs w:val="24"/>
                <w:lang w:val="en-US" w:eastAsia="zh-CN"/>
              </w:rPr>
              <w:t>修订；</w:t>
            </w:r>
          </w:p>
          <w:p w14:paraId="050C9B1F"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《中华人民共和国水污染防治法》，</w:t>
            </w:r>
            <w:r w:rsidRPr="002077B4">
              <w:rPr>
                <w:rFonts w:ascii="Times New Roman"/>
                <w:szCs w:val="24"/>
                <w:lang w:val="en-US" w:eastAsia="zh-CN"/>
              </w:rPr>
              <w:t>2017.6.27</w:t>
            </w:r>
            <w:r w:rsidRPr="002077B4">
              <w:rPr>
                <w:rFonts w:ascii="Times New Roman" w:hint="eastAsia"/>
                <w:szCs w:val="24"/>
                <w:lang w:val="en-US" w:eastAsia="zh-CN"/>
              </w:rPr>
              <w:t>修订，</w:t>
            </w:r>
            <w:r w:rsidRPr="002077B4">
              <w:rPr>
                <w:rFonts w:ascii="Times New Roman"/>
                <w:szCs w:val="24"/>
                <w:lang w:val="en-US" w:eastAsia="zh-CN"/>
              </w:rPr>
              <w:t>2018.1.1</w:t>
            </w:r>
            <w:r w:rsidRPr="002077B4">
              <w:rPr>
                <w:rFonts w:ascii="Times New Roman" w:hint="eastAsia"/>
                <w:szCs w:val="24"/>
                <w:lang w:val="en-US" w:eastAsia="zh-CN"/>
              </w:rPr>
              <w:t>起施行；</w:t>
            </w:r>
          </w:p>
          <w:p w14:paraId="4FA7B560"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《中华人民共和国大气污染防治法》，</w:t>
            </w:r>
            <w:r w:rsidRPr="002077B4">
              <w:rPr>
                <w:rFonts w:ascii="Times New Roman"/>
                <w:szCs w:val="24"/>
                <w:lang w:val="en-US" w:eastAsia="zh-CN"/>
              </w:rPr>
              <w:t>2018.10.26</w:t>
            </w:r>
            <w:r w:rsidRPr="002077B4">
              <w:rPr>
                <w:rFonts w:ascii="Times New Roman" w:hint="eastAsia"/>
                <w:szCs w:val="24"/>
                <w:lang w:val="en-US" w:eastAsia="zh-CN"/>
              </w:rPr>
              <w:t>修订；</w:t>
            </w:r>
          </w:p>
          <w:p w14:paraId="6FE5F7CB"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《中华人民共和国环境噪声污染防治法》，</w:t>
            </w:r>
            <w:r w:rsidRPr="002077B4">
              <w:rPr>
                <w:rFonts w:ascii="Times New Roman"/>
                <w:szCs w:val="24"/>
                <w:lang w:val="en-US" w:eastAsia="zh-CN"/>
              </w:rPr>
              <w:t>2018.12.29</w:t>
            </w:r>
            <w:r w:rsidRPr="002077B4">
              <w:rPr>
                <w:rFonts w:ascii="Times New Roman" w:hint="eastAsia"/>
                <w:szCs w:val="24"/>
                <w:lang w:val="en-US" w:eastAsia="zh-CN"/>
              </w:rPr>
              <w:t>修订；</w:t>
            </w:r>
          </w:p>
          <w:p w14:paraId="6460115E"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《中华人民共和国固体废物污染环境防治法》，</w:t>
            </w:r>
            <w:r w:rsidRPr="002077B4">
              <w:rPr>
                <w:rFonts w:ascii="Times New Roman"/>
                <w:szCs w:val="24"/>
                <w:lang w:val="en-US" w:eastAsia="zh-CN"/>
              </w:rPr>
              <w:t>2020.9.1</w:t>
            </w:r>
            <w:r w:rsidRPr="002077B4">
              <w:rPr>
                <w:rFonts w:ascii="Times New Roman" w:hint="eastAsia"/>
                <w:szCs w:val="24"/>
                <w:lang w:val="en-US" w:eastAsia="zh-CN"/>
              </w:rPr>
              <w:t>起施行；</w:t>
            </w:r>
          </w:p>
          <w:p w14:paraId="54872F45"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《中华人民共和国土壤污染防治法》，</w:t>
            </w:r>
            <w:r w:rsidRPr="002077B4">
              <w:rPr>
                <w:rFonts w:ascii="Times New Roman"/>
                <w:szCs w:val="24"/>
                <w:lang w:val="en-US" w:eastAsia="zh-CN"/>
              </w:rPr>
              <w:t>2019.1.1</w:t>
            </w:r>
            <w:r w:rsidRPr="002077B4">
              <w:rPr>
                <w:rFonts w:ascii="Times New Roman" w:hint="eastAsia"/>
                <w:szCs w:val="24"/>
                <w:lang w:val="en-US" w:eastAsia="zh-CN"/>
              </w:rPr>
              <w:t>实施；</w:t>
            </w:r>
          </w:p>
          <w:p w14:paraId="612D4806"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《建设项目环境保护管理条例》，国务院令第</w:t>
            </w:r>
            <w:r w:rsidRPr="002077B4">
              <w:rPr>
                <w:rFonts w:ascii="Times New Roman"/>
                <w:szCs w:val="24"/>
                <w:lang w:val="en-US" w:eastAsia="zh-CN"/>
              </w:rPr>
              <w:t>682</w:t>
            </w:r>
            <w:r w:rsidRPr="002077B4">
              <w:rPr>
                <w:rFonts w:ascii="Times New Roman" w:hint="eastAsia"/>
                <w:szCs w:val="24"/>
                <w:lang w:val="en-US" w:eastAsia="zh-CN"/>
              </w:rPr>
              <w:t>号，</w:t>
            </w:r>
            <w:r w:rsidRPr="002077B4">
              <w:rPr>
                <w:rFonts w:ascii="Times New Roman"/>
                <w:szCs w:val="24"/>
                <w:lang w:val="en-US" w:eastAsia="zh-CN"/>
              </w:rPr>
              <w:t>2017.10.1</w:t>
            </w:r>
            <w:r w:rsidRPr="002077B4">
              <w:rPr>
                <w:rFonts w:ascii="Times New Roman" w:hint="eastAsia"/>
                <w:szCs w:val="24"/>
                <w:lang w:val="en-US" w:eastAsia="zh-CN"/>
              </w:rPr>
              <w:t>施行；</w:t>
            </w:r>
          </w:p>
          <w:p w14:paraId="213105D8" w14:textId="77777777" w:rsidR="00B37437" w:rsidRPr="002077B4" w:rsidRDefault="00F7465F"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《建设项目环境影响评价分类管理名录（</w:t>
            </w:r>
            <w:r w:rsidRPr="002077B4">
              <w:rPr>
                <w:rFonts w:ascii="Times New Roman" w:hint="eastAsia"/>
                <w:szCs w:val="24"/>
                <w:lang w:val="en-US" w:eastAsia="zh-CN"/>
              </w:rPr>
              <w:t>2021</w:t>
            </w:r>
            <w:r w:rsidRPr="002077B4">
              <w:rPr>
                <w:rFonts w:ascii="Times New Roman" w:hint="eastAsia"/>
                <w:szCs w:val="24"/>
                <w:lang w:val="en-US" w:eastAsia="zh-CN"/>
              </w:rPr>
              <w:t>年版）》，生态环境部令第</w:t>
            </w:r>
            <w:r w:rsidR="00CF66E4" w:rsidRPr="002077B4">
              <w:rPr>
                <w:rFonts w:ascii="Times New Roman"/>
                <w:szCs w:val="24"/>
                <w:lang w:val="en-US" w:eastAsia="zh-CN"/>
              </w:rPr>
              <w:t>1</w:t>
            </w:r>
            <w:r w:rsidRPr="002077B4">
              <w:rPr>
                <w:rFonts w:ascii="Times New Roman" w:hint="eastAsia"/>
                <w:szCs w:val="24"/>
                <w:lang w:val="en-US" w:eastAsia="zh-CN"/>
              </w:rPr>
              <w:t>6</w:t>
            </w:r>
            <w:r w:rsidRPr="002077B4">
              <w:rPr>
                <w:rFonts w:ascii="Times New Roman" w:hint="eastAsia"/>
                <w:szCs w:val="24"/>
                <w:lang w:val="en-US" w:eastAsia="zh-CN"/>
              </w:rPr>
              <w:t>号，</w:t>
            </w:r>
            <w:r w:rsidRPr="002077B4">
              <w:rPr>
                <w:rFonts w:ascii="Times New Roman" w:hint="eastAsia"/>
                <w:szCs w:val="24"/>
                <w:lang w:val="en-US" w:eastAsia="zh-CN"/>
              </w:rPr>
              <w:t>2020.11.30</w:t>
            </w:r>
            <w:r w:rsidRPr="002077B4">
              <w:rPr>
                <w:rFonts w:ascii="Times New Roman" w:hint="eastAsia"/>
                <w:szCs w:val="24"/>
                <w:lang w:val="en-US" w:eastAsia="zh-CN"/>
              </w:rPr>
              <w:t>通过，</w:t>
            </w:r>
            <w:r w:rsidRPr="002077B4">
              <w:rPr>
                <w:rFonts w:ascii="Times New Roman" w:hint="eastAsia"/>
                <w:szCs w:val="24"/>
                <w:lang w:val="en-US" w:eastAsia="zh-CN"/>
              </w:rPr>
              <w:t>2021.1.1</w:t>
            </w:r>
            <w:r w:rsidRPr="002077B4">
              <w:rPr>
                <w:rFonts w:ascii="Times New Roman" w:hint="eastAsia"/>
                <w:szCs w:val="24"/>
                <w:lang w:val="en-US" w:eastAsia="zh-CN"/>
              </w:rPr>
              <w:t>施行</w:t>
            </w:r>
            <w:r w:rsidR="00B37437" w:rsidRPr="002077B4">
              <w:rPr>
                <w:rFonts w:ascii="Times New Roman" w:hint="eastAsia"/>
                <w:szCs w:val="24"/>
                <w:lang w:val="en-US" w:eastAsia="zh-CN"/>
              </w:rPr>
              <w:t>；</w:t>
            </w:r>
          </w:p>
          <w:p w14:paraId="70B9E604"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《危险化学品安全管理条例》，国务院令第</w:t>
            </w:r>
            <w:r w:rsidRPr="002077B4">
              <w:rPr>
                <w:rFonts w:ascii="Times New Roman"/>
                <w:szCs w:val="24"/>
                <w:lang w:val="en-US" w:eastAsia="zh-CN"/>
              </w:rPr>
              <w:t>591</w:t>
            </w:r>
            <w:r w:rsidRPr="002077B4">
              <w:rPr>
                <w:rFonts w:ascii="Times New Roman" w:hint="eastAsia"/>
                <w:szCs w:val="24"/>
                <w:lang w:val="en-US" w:eastAsia="zh-CN"/>
              </w:rPr>
              <w:t>号，</w:t>
            </w:r>
            <w:r w:rsidRPr="002077B4">
              <w:rPr>
                <w:rFonts w:ascii="Times New Roman"/>
                <w:szCs w:val="24"/>
                <w:lang w:val="en-US" w:eastAsia="zh-CN"/>
              </w:rPr>
              <w:t>2011.12.1</w:t>
            </w:r>
            <w:r w:rsidRPr="002077B4">
              <w:rPr>
                <w:rFonts w:ascii="Times New Roman" w:hint="eastAsia"/>
                <w:szCs w:val="24"/>
                <w:lang w:val="en-US" w:eastAsia="zh-CN"/>
              </w:rPr>
              <w:t>施行；</w:t>
            </w:r>
          </w:p>
          <w:p w14:paraId="26BA0A49" w14:textId="77777777" w:rsidR="00B37437" w:rsidRPr="002077B4" w:rsidRDefault="00F7465F"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《国家危险废物名录（</w:t>
            </w:r>
            <w:r w:rsidRPr="002077B4">
              <w:rPr>
                <w:rFonts w:ascii="Times New Roman" w:hint="eastAsia"/>
                <w:szCs w:val="24"/>
                <w:lang w:val="en-US" w:eastAsia="zh-CN"/>
              </w:rPr>
              <w:t>2021</w:t>
            </w:r>
            <w:r w:rsidRPr="002077B4">
              <w:rPr>
                <w:rFonts w:ascii="Times New Roman" w:hint="eastAsia"/>
                <w:szCs w:val="24"/>
                <w:lang w:val="en-US" w:eastAsia="zh-CN"/>
              </w:rPr>
              <w:t>年版）》，生态环境部令第</w:t>
            </w:r>
            <w:r w:rsidRPr="002077B4">
              <w:rPr>
                <w:rFonts w:ascii="Times New Roman" w:hint="eastAsia"/>
                <w:szCs w:val="24"/>
                <w:lang w:val="en-US" w:eastAsia="zh-CN"/>
              </w:rPr>
              <w:t>15</w:t>
            </w:r>
            <w:r w:rsidRPr="002077B4">
              <w:rPr>
                <w:rFonts w:ascii="Times New Roman" w:hint="eastAsia"/>
                <w:szCs w:val="24"/>
                <w:lang w:val="en-US" w:eastAsia="zh-CN"/>
              </w:rPr>
              <w:t>号，</w:t>
            </w:r>
            <w:r w:rsidRPr="002077B4">
              <w:rPr>
                <w:rFonts w:ascii="Times New Roman" w:hint="eastAsia"/>
                <w:szCs w:val="24"/>
                <w:lang w:val="en-US" w:eastAsia="zh-CN"/>
              </w:rPr>
              <w:t>2020.11.25</w:t>
            </w:r>
            <w:r w:rsidRPr="002077B4">
              <w:rPr>
                <w:rFonts w:ascii="Times New Roman" w:hint="eastAsia"/>
                <w:szCs w:val="24"/>
                <w:lang w:val="en-US" w:eastAsia="zh-CN"/>
              </w:rPr>
              <w:t>通过，</w:t>
            </w:r>
            <w:r w:rsidRPr="002077B4">
              <w:rPr>
                <w:rFonts w:ascii="Times New Roman" w:hint="eastAsia"/>
                <w:szCs w:val="24"/>
                <w:lang w:val="en-US" w:eastAsia="zh-CN"/>
              </w:rPr>
              <w:t>2021.1.1</w:t>
            </w:r>
            <w:r w:rsidRPr="002077B4">
              <w:rPr>
                <w:rFonts w:ascii="Times New Roman" w:hint="eastAsia"/>
                <w:szCs w:val="24"/>
                <w:lang w:val="en-US" w:eastAsia="zh-CN"/>
              </w:rPr>
              <w:t>施行</w:t>
            </w:r>
            <w:r w:rsidR="00B37437" w:rsidRPr="002077B4">
              <w:rPr>
                <w:rFonts w:ascii="Times New Roman" w:hint="eastAsia"/>
                <w:szCs w:val="24"/>
                <w:lang w:val="en-US" w:eastAsia="zh-CN"/>
              </w:rPr>
              <w:t>；</w:t>
            </w:r>
          </w:p>
          <w:p w14:paraId="4A295C79" w14:textId="77777777" w:rsidR="00B37437" w:rsidRPr="002077B4" w:rsidRDefault="00B37437" w:rsidP="00CF66E4">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《关于印发</w:t>
            </w:r>
            <w:r w:rsidRPr="002077B4">
              <w:rPr>
                <w:rFonts w:ascii="Times New Roman"/>
                <w:szCs w:val="24"/>
                <w:lang w:val="en-US" w:eastAsia="zh-CN"/>
              </w:rPr>
              <w:t>&lt;</w:t>
            </w:r>
            <w:r w:rsidRPr="002077B4">
              <w:rPr>
                <w:rFonts w:ascii="Times New Roman" w:hint="eastAsia"/>
                <w:szCs w:val="24"/>
                <w:lang w:val="en-US" w:eastAsia="zh-CN"/>
              </w:rPr>
              <w:t>企业事业单位突发环境事件应急预案备案管理办法</w:t>
            </w:r>
            <w:r w:rsidRPr="002077B4">
              <w:rPr>
                <w:rFonts w:ascii="Times New Roman"/>
                <w:szCs w:val="24"/>
                <w:lang w:val="en-US" w:eastAsia="zh-CN"/>
              </w:rPr>
              <w:t>(</w:t>
            </w:r>
            <w:r w:rsidRPr="002077B4">
              <w:rPr>
                <w:rFonts w:ascii="Times New Roman" w:hint="eastAsia"/>
                <w:szCs w:val="24"/>
                <w:lang w:val="en-US" w:eastAsia="zh-CN"/>
              </w:rPr>
              <w:t>试行</w:t>
            </w:r>
            <w:r w:rsidRPr="002077B4">
              <w:rPr>
                <w:rFonts w:ascii="Times New Roman"/>
                <w:szCs w:val="24"/>
                <w:lang w:val="en-US" w:eastAsia="zh-CN"/>
              </w:rPr>
              <w:t>)&gt;</w:t>
            </w:r>
            <w:r w:rsidRPr="002077B4">
              <w:rPr>
                <w:rFonts w:ascii="Times New Roman" w:hint="eastAsia"/>
                <w:szCs w:val="24"/>
                <w:lang w:val="en-US" w:eastAsia="zh-CN"/>
              </w:rPr>
              <w:t>的通知》，环发</w:t>
            </w:r>
            <w:r w:rsidRPr="002077B4">
              <w:rPr>
                <w:rFonts w:ascii="Times New Roman"/>
                <w:szCs w:val="24"/>
                <w:lang w:val="en-US" w:eastAsia="zh-CN"/>
              </w:rPr>
              <w:t>[2015]4</w:t>
            </w:r>
            <w:r w:rsidRPr="002077B4">
              <w:rPr>
                <w:rFonts w:ascii="Times New Roman" w:hint="eastAsia"/>
                <w:szCs w:val="24"/>
                <w:lang w:val="en-US" w:eastAsia="zh-CN"/>
              </w:rPr>
              <w:t>号，</w:t>
            </w:r>
            <w:r w:rsidRPr="002077B4">
              <w:rPr>
                <w:rFonts w:ascii="Times New Roman"/>
                <w:szCs w:val="24"/>
                <w:lang w:val="en-US" w:eastAsia="zh-CN"/>
              </w:rPr>
              <w:t>2015.1.8</w:t>
            </w:r>
            <w:r w:rsidRPr="002077B4">
              <w:rPr>
                <w:rFonts w:ascii="Times New Roman" w:hint="eastAsia"/>
                <w:szCs w:val="24"/>
                <w:lang w:val="en-US" w:eastAsia="zh-CN"/>
              </w:rPr>
              <w:t>；</w:t>
            </w:r>
          </w:p>
          <w:p w14:paraId="2FCD7283"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《关于印发</w:t>
            </w:r>
            <w:r w:rsidRPr="002077B4">
              <w:rPr>
                <w:rFonts w:ascii="Times New Roman"/>
                <w:szCs w:val="24"/>
                <w:lang w:val="en-US" w:eastAsia="zh-CN"/>
              </w:rPr>
              <w:t>&lt;</w:t>
            </w:r>
            <w:r w:rsidRPr="002077B4">
              <w:rPr>
                <w:rFonts w:ascii="Times New Roman" w:hint="eastAsia"/>
                <w:szCs w:val="24"/>
                <w:lang w:val="en-US" w:eastAsia="zh-CN"/>
              </w:rPr>
              <w:t>建设项目主要污染物排放总量指标审核及管理暂行办法</w:t>
            </w:r>
            <w:r w:rsidRPr="002077B4">
              <w:rPr>
                <w:rFonts w:ascii="Times New Roman"/>
                <w:szCs w:val="24"/>
                <w:lang w:val="en-US" w:eastAsia="zh-CN"/>
              </w:rPr>
              <w:t>&gt;</w:t>
            </w:r>
            <w:r w:rsidRPr="002077B4">
              <w:rPr>
                <w:rFonts w:ascii="Times New Roman" w:hint="eastAsia"/>
                <w:szCs w:val="24"/>
                <w:lang w:val="en-US" w:eastAsia="zh-CN"/>
              </w:rPr>
              <w:t>的通知》，环发</w:t>
            </w:r>
            <w:r w:rsidRPr="002077B4">
              <w:rPr>
                <w:rFonts w:ascii="Times New Roman"/>
                <w:szCs w:val="24"/>
                <w:lang w:val="en-US" w:eastAsia="zh-CN"/>
              </w:rPr>
              <w:t>[2014]197</w:t>
            </w:r>
            <w:r w:rsidRPr="002077B4">
              <w:rPr>
                <w:rFonts w:ascii="Times New Roman" w:hint="eastAsia"/>
                <w:szCs w:val="24"/>
                <w:lang w:val="en-US" w:eastAsia="zh-CN"/>
              </w:rPr>
              <w:t>号，</w:t>
            </w:r>
            <w:r w:rsidRPr="002077B4">
              <w:rPr>
                <w:rFonts w:ascii="Times New Roman"/>
                <w:szCs w:val="24"/>
                <w:lang w:val="en-US" w:eastAsia="zh-CN"/>
              </w:rPr>
              <w:t>2014.12.31</w:t>
            </w:r>
            <w:r w:rsidRPr="002077B4">
              <w:rPr>
                <w:rFonts w:ascii="Times New Roman" w:hint="eastAsia"/>
                <w:szCs w:val="24"/>
                <w:lang w:val="en-US" w:eastAsia="zh-CN"/>
              </w:rPr>
              <w:t>；</w:t>
            </w:r>
          </w:p>
          <w:p w14:paraId="77AEDC49" w14:textId="06E72B33" w:rsidR="00B37437" w:rsidRDefault="00B37437" w:rsidP="00891788">
            <w:pPr>
              <w:pStyle w:val="26"/>
              <w:numPr>
                <w:ilvl w:val="0"/>
                <w:numId w:val="28"/>
              </w:numPr>
              <w:ind w:firstLine="480"/>
              <w:jc w:val="both"/>
              <w:rPr>
                <w:rFonts w:ascii="Times New Roman"/>
                <w:szCs w:val="24"/>
                <w:lang w:val="en-US" w:eastAsia="zh-CN"/>
              </w:rPr>
            </w:pPr>
            <w:r w:rsidRPr="00340EA8">
              <w:rPr>
                <w:rFonts w:ascii="Times New Roman" w:hint="eastAsia"/>
                <w:color w:val="FF0000"/>
                <w:szCs w:val="24"/>
                <w:lang w:val="en-US" w:eastAsia="zh-CN"/>
              </w:rPr>
              <w:t>《建设项目环境影响评价文件分级审批规定》，中华人民共和国环境保护</w:t>
            </w:r>
            <w:r w:rsidRPr="00340EA8">
              <w:rPr>
                <w:rFonts w:ascii="Times New Roman" w:hint="eastAsia"/>
                <w:color w:val="FF0000"/>
                <w:szCs w:val="24"/>
                <w:lang w:val="en-US" w:eastAsia="zh-CN"/>
              </w:rPr>
              <w:lastRenderedPageBreak/>
              <w:t>部令第</w:t>
            </w:r>
            <w:r w:rsidR="00340EA8" w:rsidRPr="00340EA8">
              <w:rPr>
                <w:rFonts w:ascii="Times New Roman"/>
                <w:color w:val="FF0000"/>
                <w:szCs w:val="24"/>
                <w:lang w:val="en-US" w:eastAsia="zh-CN"/>
              </w:rPr>
              <w:t>5</w:t>
            </w:r>
            <w:r w:rsidRPr="00340EA8">
              <w:rPr>
                <w:rFonts w:ascii="Times New Roman" w:hint="eastAsia"/>
                <w:color w:val="FF0000"/>
                <w:szCs w:val="24"/>
                <w:lang w:val="en-US" w:eastAsia="zh-CN"/>
              </w:rPr>
              <w:t>号，</w:t>
            </w:r>
            <w:r w:rsidRPr="00340EA8">
              <w:rPr>
                <w:rFonts w:ascii="Times New Roman"/>
                <w:color w:val="FF0000"/>
                <w:szCs w:val="24"/>
                <w:lang w:val="en-US" w:eastAsia="zh-CN"/>
              </w:rPr>
              <w:t>20</w:t>
            </w:r>
            <w:r w:rsidR="00340EA8" w:rsidRPr="00340EA8">
              <w:rPr>
                <w:rFonts w:ascii="Times New Roman"/>
                <w:color w:val="FF0000"/>
                <w:szCs w:val="24"/>
                <w:lang w:val="en-US" w:eastAsia="zh-CN"/>
              </w:rPr>
              <w:t>08.12.11</w:t>
            </w:r>
            <w:r w:rsidRPr="00340EA8">
              <w:rPr>
                <w:rFonts w:ascii="Times New Roman" w:hint="eastAsia"/>
                <w:color w:val="FF0000"/>
                <w:szCs w:val="24"/>
                <w:lang w:val="en-US" w:eastAsia="zh-CN"/>
              </w:rPr>
              <w:t>修订通过，</w:t>
            </w:r>
            <w:r w:rsidRPr="00340EA8">
              <w:rPr>
                <w:rFonts w:ascii="Times New Roman"/>
                <w:color w:val="FF0000"/>
                <w:szCs w:val="24"/>
                <w:lang w:val="en-US" w:eastAsia="zh-CN"/>
              </w:rPr>
              <w:t>20</w:t>
            </w:r>
            <w:r w:rsidR="00340EA8" w:rsidRPr="00340EA8">
              <w:rPr>
                <w:rFonts w:ascii="Times New Roman"/>
                <w:color w:val="FF0000"/>
                <w:szCs w:val="24"/>
                <w:lang w:val="en-US" w:eastAsia="zh-CN"/>
              </w:rPr>
              <w:t>09.3.1</w:t>
            </w:r>
            <w:r w:rsidRPr="00340EA8">
              <w:rPr>
                <w:rFonts w:ascii="Times New Roman" w:hint="eastAsia"/>
                <w:color w:val="FF0000"/>
                <w:szCs w:val="24"/>
                <w:lang w:val="en-US" w:eastAsia="zh-CN"/>
              </w:rPr>
              <w:t>施行</w:t>
            </w:r>
            <w:r w:rsidRPr="002077B4">
              <w:rPr>
                <w:rFonts w:ascii="Times New Roman" w:hint="eastAsia"/>
                <w:szCs w:val="24"/>
                <w:lang w:val="en-US" w:eastAsia="zh-CN"/>
              </w:rPr>
              <w:t>；</w:t>
            </w:r>
          </w:p>
          <w:p w14:paraId="54F3D07C" w14:textId="0F7225F4" w:rsidR="004F7E5B" w:rsidRPr="004F7E5B" w:rsidRDefault="004F7E5B" w:rsidP="00891788">
            <w:pPr>
              <w:pStyle w:val="26"/>
              <w:numPr>
                <w:ilvl w:val="0"/>
                <w:numId w:val="28"/>
              </w:numPr>
              <w:ind w:firstLine="480"/>
              <w:jc w:val="both"/>
              <w:rPr>
                <w:rFonts w:ascii="Times New Roman"/>
                <w:color w:val="FF0000"/>
                <w:szCs w:val="24"/>
                <w:lang w:val="en-US" w:eastAsia="zh-CN"/>
              </w:rPr>
            </w:pPr>
            <w:r w:rsidRPr="004F7E5B">
              <w:rPr>
                <w:rFonts w:ascii="Times New Roman" w:hint="eastAsia"/>
                <w:color w:val="FF0000"/>
                <w:szCs w:val="24"/>
                <w:lang w:val="en-US" w:eastAsia="zh-CN"/>
              </w:rPr>
              <w:t>《环境影响评价公众参与办法》，生态环境部令第</w:t>
            </w:r>
            <w:r w:rsidRPr="004F7E5B">
              <w:rPr>
                <w:rFonts w:ascii="Times New Roman" w:hint="eastAsia"/>
                <w:color w:val="FF0000"/>
                <w:szCs w:val="24"/>
                <w:lang w:val="en-US" w:eastAsia="zh-CN"/>
              </w:rPr>
              <w:t>4</w:t>
            </w:r>
            <w:r w:rsidRPr="004F7E5B">
              <w:rPr>
                <w:rFonts w:ascii="Times New Roman" w:hint="eastAsia"/>
                <w:color w:val="FF0000"/>
                <w:szCs w:val="24"/>
                <w:lang w:val="en-US" w:eastAsia="zh-CN"/>
              </w:rPr>
              <w:t>号，</w:t>
            </w:r>
            <w:r w:rsidRPr="004F7E5B">
              <w:rPr>
                <w:rFonts w:ascii="Times New Roman" w:hint="eastAsia"/>
                <w:color w:val="FF0000"/>
                <w:szCs w:val="24"/>
                <w:lang w:val="en-US" w:eastAsia="zh-CN"/>
              </w:rPr>
              <w:t>2</w:t>
            </w:r>
            <w:r w:rsidRPr="004F7E5B">
              <w:rPr>
                <w:rFonts w:ascii="Times New Roman"/>
                <w:color w:val="FF0000"/>
                <w:szCs w:val="24"/>
                <w:lang w:val="en-US" w:eastAsia="zh-CN"/>
              </w:rPr>
              <w:t>019.1.1</w:t>
            </w:r>
            <w:r w:rsidRPr="004F7E5B">
              <w:rPr>
                <w:rFonts w:ascii="Times New Roman" w:hint="eastAsia"/>
                <w:color w:val="FF0000"/>
                <w:szCs w:val="24"/>
                <w:lang w:val="en-US" w:eastAsia="zh-CN"/>
              </w:rPr>
              <w:t>施行；</w:t>
            </w:r>
          </w:p>
          <w:p w14:paraId="0A45CE6A"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《关于以改善环境质量为核心加强环境影响评价管理的通知》，环评</w:t>
            </w:r>
            <w:r w:rsidRPr="002077B4">
              <w:rPr>
                <w:rFonts w:ascii="Times New Roman"/>
                <w:szCs w:val="24"/>
                <w:lang w:val="en-US" w:eastAsia="zh-CN"/>
              </w:rPr>
              <w:t>[2016]150</w:t>
            </w:r>
            <w:r w:rsidRPr="002077B4">
              <w:rPr>
                <w:rFonts w:ascii="Times New Roman" w:hint="eastAsia"/>
                <w:szCs w:val="24"/>
                <w:lang w:val="en-US" w:eastAsia="zh-CN"/>
              </w:rPr>
              <w:t>号，</w:t>
            </w:r>
            <w:r w:rsidRPr="002077B4">
              <w:rPr>
                <w:rFonts w:ascii="Times New Roman"/>
                <w:szCs w:val="24"/>
                <w:lang w:val="en-US" w:eastAsia="zh-CN"/>
              </w:rPr>
              <w:t>2016.10.26</w:t>
            </w:r>
            <w:r w:rsidRPr="002077B4">
              <w:rPr>
                <w:rFonts w:ascii="Times New Roman" w:hint="eastAsia"/>
                <w:szCs w:val="24"/>
                <w:lang w:val="en-US" w:eastAsia="zh-CN"/>
              </w:rPr>
              <w:t>；</w:t>
            </w:r>
          </w:p>
          <w:p w14:paraId="330C6F95"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《国务院关于印发</w:t>
            </w:r>
            <w:r w:rsidRPr="002077B4">
              <w:rPr>
                <w:rFonts w:ascii="Times New Roman"/>
                <w:szCs w:val="24"/>
                <w:lang w:val="en-US" w:eastAsia="zh-CN"/>
              </w:rPr>
              <w:t>“</w:t>
            </w:r>
            <w:r w:rsidRPr="002077B4">
              <w:rPr>
                <w:rFonts w:ascii="Times New Roman" w:hint="eastAsia"/>
                <w:szCs w:val="24"/>
                <w:lang w:val="en-US" w:eastAsia="zh-CN"/>
              </w:rPr>
              <w:t>十三五</w:t>
            </w:r>
            <w:r w:rsidRPr="002077B4">
              <w:rPr>
                <w:rFonts w:ascii="Times New Roman"/>
                <w:szCs w:val="24"/>
                <w:lang w:val="en-US" w:eastAsia="zh-CN"/>
              </w:rPr>
              <w:t>”</w:t>
            </w:r>
            <w:r w:rsidRPr="002077B4">
              <w:rPr>
                <w:rFonts w:ascii="Times New Roman" w:hint="eastAsia"/>
                <w:szCs w:val="24"/>
                <w:lang w:val="en-US" w:eastAsia="zh-CN"/>
              </w:rPr>
              <w:t>生态环境保护规划的通知》</w:t>
            </w:r>
            <w:r w:rsidR="00CF66E4" w:rsidRPr="002077B4">
              <w:rPr>
                <w:rFonts w:ascii="Times New Roman" w:hint="eastAsia"/>
                <w:szCs w:val="24"/>
                <w:lang w:val="en-US" w:eastAsia="zh-CN"/>
              </w:rPr>
              <w:t>，</w:t>
            </w:r>
            <w:r w:rsidRPr="002077B4">
              <w:rPr>
                <w:rFonts w:ascii="Times New Roman" w:hint="eastAsia"/>
                <w:szCs w:val="24"/>
                <w:lang w:val="en-US" w:eastAsia="zh-CN"/>
              </w:rPr>
              <w:t>国发</w:t>
            </w:r>
            <w:r w:rsidRPr="002077B4">
              <w:rPr>
                <w:rFonts w:ascii="Times New Roman"/>
                <w:szCs w:val="24"/>
                <w:lang w:val="en-US" w:eastAsia="zh-CN"/>
              </w:rPr>
              <w:t>[2016]65</w:t>
            </w:r>
            <w:r w:rsidRPr="002077B4">
              <w:rPr>
                <w:rFonts w:ascii="Times New Roman" w:hint="eastAsia"/>
                <w:szCs w:val="24"/>
                <w:lang w:val="en-US" w:eastAsia="zh-CN"/>
              </w:rPr>
              <w:t>号；</w:t>
            </w:r>
          </w:p>
          <w:p w14:paraId="7F216E02" w14:textId="77777777" w:rsidR="00B37437" w:rsidRPr="002077B4" w:rsidRDefault="00B37437" w:rsidP="00891788">
            <w:pPr>
              <w:pStyle w:val="26"/>
              <w:numPr>
                <w:ilvl w:val="0"/>
                <w:numId w:val="28"/>
              </w:numPr>
              <w:ind w:firstLine="480"/>
              <w:jc w:val="both"/>
              <w:rPr>
                <w:rFonts w:ascii="Times New Roman"/>
                <w:szCs w:val="24"/>
                <w:lang w:val="en-US" w:eastAsia="zh-CN"/>
              </w:rPr>
            </w:pPr>
            <w:r w:rsidRPr="002077B4">
              <w:rPr>
                <w:rFonts w:ascii="Times New Roman" w:hint="eastAsia"/>
                <w:szCs w:val="24"/>
                <w:lang w:val="en-US" w:eastAsia="zh-CN"/>
              </w:rPr>
              <w:t>《国务院关于印发打赢蓝天保卫战三年行动计划的通知》，国发</w:t>
            </w:r>
            <w:r w:rsidRPr="002077B4">
              <w:rPr>
                <w:rFonts w:ascii="Times New Roman"/>
                <w:szCs w:val="24"/>
                <w:lang w:val="en-US" w:eastAsia="zh-CN"/>
              </w:rPr>
              <w:t>[2018]22</w:t>
            </w:r>
            <w:r w:rsidRPr="002077B4">
              <w:rPr>
                <w:rFonts w:ascii="Times New Roman" w:hint="eastAsia"/>
                <w:szCs w:val="24"/>
                <w:lang w:val="en-US" w:eastAsia="zh-CN"/>
              </w:rPr>
              <w:t>号，</w:t>
            </w:r>
            <w:r w:rsidRPr="002077B4">
              <w:rPr>
                <w:rFonts w:ascii="Times New Roman"/>
                <w:szCs w:val="24"/>
                <w:lang w:val="en-US" w:eastAsia="zh-CN"/>
              </w:rPr>
              <w:t>2018.6.27</w:t>
            </w:r>
            <w:r w:rsidR="00CF66E4" w:rsidRPr="002077B4">
              <w:rPr>
                <w:rFonts w:ascii="Times New Roman" w:hint="eastAsia"/>
                <w:szCs w:val="24"/>
                <w:lang w:val="en-US" w:eastAsia="zh-CN"/>
              </w:rPr>
              <w:t>；</w:t>
            </w:r>
          </w:p>
          <w:p w14:paraId="40863C7C" w14:textId="77777777" w:rsidR="00CF66E4" w:rsidRPr="002077B4" w:rsidRDefault="00C36FEC" w:rsidP="00C36FEC">
            <w:pPr>
              <w:ind w:firstLine="480"/>
              <w:rPr>
                <w:szCs w:val="24"/>
              </w:rPr>
            </w:pPr>
            <w:r w:rsidRPr="002077B4">
              <w:rPr>
                <w:rFonts w:hint="eastAsia"/>
              </w:rPr>
              <w:t>(</w:t>
            </w:r>
            <w:r w:rsidRPr="002077B4">
              <w:t>18)</w:t>
            </w:r>
            <w:r w:rsidR="00CF66E4" w:rsidRPr="002077B4">
              <w:rPr>
                <w:rFonts w:hint="eastAsia"/>
              </w:rPr>
              <w:t>《关于印发</w:t>
            </w:r>
            <w:r w:rsidR="00CF66E4" w:rsidRPr="002077B4">
              <w:rPr>
                <w:szCs w:val="24"/>
              </w:rPr>
              <w:t>&lt;</w:t>
            </w:r>
            <w:r w:rsidR="00CF66E4" w:rsidRPr="002077B4">
              <w:rPr>
                <w:rFonts w:hint="eastAsia"/>
              </w:rPr>
              <w:t>工业炉窑大气污染综合治理方案</w:t>
            </w:r>
            <w:r w:rsidR="00CF66E4" w:rsidRPr="002077B4">
              <w:rPr>
                <w:szCs w:val="24"/>
              </w:rPr>
              <w:t>&gt;</w:t>
            </w:r>
            <w:r w:rsidR="00CF66E4" w:rsidRPr="002077B4">
              <w:rPr>
                <w:rFonts w:hint="eastAsia"/>
              </w:rPr>
              <w:t>的通知》，环大气</w:t>
            </w:r>
            <w:r w:rsidR="00CF66E4" w:rsidRPr="002077B4">
              <w:t>[2019]56</w:t>
            </w:r>
            <w:r w:rsidR="00CF66E4" w:rsidRPr="002077B4">
              <w:rPr>
                <w:rFonts w:hint="eastAsia"/>
              </w:rPr>
              <w:t>号，</w:t>
            </w:r>
            <w:r w:rsidR="00CF66E4" w:rsidRPr="002077B4">
              <w:t>2019.7.1</w:t>
            </w:r>
            <w:r w:rsidR="00CF66E4" w:rsidRPr="002077B4">
              <w:rPr>
                <w:rFonts w:hint="eastAsia"/>
              </w:rPr>
              <w:t>。</w:t>
            </w:r>
          </w:p>
          <w:p w14:paraId="78CB4154" w14:textId="77777777" w:rsidR="00B37437" w:rsidRPr="002077B4" w:rsidRDefault="00B37437" w:rsidP="00C36FEC">
            <w:pPr>
              <w:pStyle w:val="3"/>
            </w:pPr>
            <w:r w:rsidRPr="002077B4">
              <w:t>1.1.2.2</w:t>
            </w:r>
            <w:r w:rsidRPr="002077B4">
              <w:rPr>
                <w:rFonts w:hint="eastAsia"/>
              </w:rPr>
              <w:t>地方相关的法规及文件</w:t>
            </w:r>
          </w:p>
          <w:p w14:paraId="6BCEEFEC" w14:textId="77777777" w:rsidR="008C6FB8" w:rsidRPr="002077B4" w:rsidRDefault="008C6FB8" w:rsidP="008C6FB8">
            <w:pPr>
              <w:ind w:firstLine="480"/>
            </w:pPr>
            <w:r w:rsidRPr="002077B4">
              <w:t>(1)</w:t>
            </w:r>
            <w:r w:rsidRPr="002077B4">
              <w:rPr>
                <w:rFonts w:hint="eastAsia"/>
              </w:rPr>
              <w:t>《浙江省大气污染防治条例》</w:t>
            </w:r>
            <w:r w:rsidRPr="002077B4">
              <w:t>2020</w:t>
            </w:r>
            <w:r w:rsidRPr="002077B4">
              <w:rPr>
                <w:rFonts w:hint="eastAsia"/>
              </w:rPr>
              <w:t>年</w:t>
            </w:r>
            <w:r w:rsidRPr="002077B4">
              <w:rPr>
                <w:rFonts w:hint="eastAsia"/>
              </w:rPr>
              <w:t>1</w:t>
            </w:r>
            <w:r w:rsidRPr="002077B4">
              <w:t>1</w:t>
            </w:r>
            <w:r w:rsidRPr="002077B4">
              <w:rPr>
                <w:rFonts w:hint="eastAsia"/>
              </w:rPr>
              <w:t>月</w:t>
            </w:r>
            <w:r w:rsidRPr="002077B4">
              <w:rPr>
                <w:rFonts w:hint="eastAsia"/>
              </w:rPr>
              <w:t>2</w:t>
            </w:r>
            <w:r w:rsidRPr="002077B4">
              <w:t>7</w:t>
            </w:r>
            <w:r w:rsidRPr="002077B4">
              <w:rPr>
                <w:rFonts w:hint="eastAsia"/>
              </w:rPr>
              <w:t>日修订，浙江省第十三届人民代表大会常务委员会第二十五次会议通过，</w:t>
            </w:r>
            <w:r w:rsidRPr="002077B4">
              <w:t>2020</w:t>
            </w:r>
            <w:r w:rsidRPr="002077B4">
              <w:rPr>
                <w:rFonts w:hint="eastAsia"/>
              </w:rPr>
              <w:t>.1</w:t>
            </w:r>
            <w:r w:rsidRPr="002077B4">
              <w:t>1</w:t>
            </w:r>
            <w:r w:rsidRPr="002077B4">
              <w:rPr>
                <w:rFonts w:hint="eastAsia"/>
              </w:rPr>
              <w:t>.2</w:t>
            </w:r>
            <w:r w:rsidRPr="002077B4">
              <w:t>7</w:t>
            </w:r>
            <w:r w:rsidRPr="002077B4">
              <w:rPr>
                <w:rFonts w:hint="eastAsia"/>
              </w:rPr>
              <w:t>施行；</w:t>
            </w:r>
          </w:p>
          <w:p w14:paraId="7CD71104" w14:textId="77777777" w:rsidR="008C6FB8" w:rsidRPr="002077B4" w:rsidRDefault="008C6FB8" w:rsidP="008C6FB8">
            <w:pPr>
              <w:ind w:firstLine="480"/>
            </w:pPr>
            <w:r w:rsidRPr="002077B4">
              <w:t>(2)</w:t>
            </w:r>
            <w:r w:rsidRPr="002077B4">
              <w:rPr>
                <w:rFonts w:hint="eastAsia"/>
              </w:rPr>
              <w:t>《浙江省水污染防治条例》</w:t>
            </w:r>
            <w:r w:rsidRPr="002077B4">
              <w:rPr>
                <w:rFonts w:hint="eastAsia"/>
              </w:rPr>
              <w:t>2020</w:t>
            </w:r>
            <w:r w:rsidRPr="002077B4">
              <w:rPr>
                <w:rFonts w:hint="eastAsia"/>
              </w:rPr>
              <w:t>年</w:t>
            </w:r>
            <w:r w:rsidRPr="002077B4">
              <w:rPr>
                <w:rFonts w:hint="eastAsia"/>
              </w:rPr>
              <w:t>11</w:t>
            </w:r>
            <w:r w:rsidRPr="002077B4">
              <w:rPr>
                <w:rFonts w:hint="eastAsia"/>
              </w:rPr>
              <w:t>月</w:t>
            </w:r>
            <w:r w:rsidRPr="002077B4">
              <w:rPr>
                <w:rFonts w:hint="eastAsia"/>
              </w:rPr>
              <w:t>27</w:t>
            </w:r>
            <w:r w:rsidRPr="002077B4">
              <w:rPr>
                <w:rFonts w:hint="eastAsia"/>
              </w:rPr>
              <w:t>日修订，浙江省第十三届人民代表大会常务委员会第二十五次会议通过，</w:t>
            </w:r>
            <w:r w:rsidRPr="002077B4">
              <w:rPr>
                <w:rFonts w:hint="eastAsia"/>
              </w:rPr>
              <w:t>2020.11.27</w:t>
            </w:r>
            <w:r w:rsidRPr="002077B4">
              <w:rPr>
                <w:rFonts w:hint="eastAsia"/>
              </w:rPr>
              <w:t>施行；</w:t>
            </w:r>
          </w:p>
          <w:p w14:paraId="40E2AB79" w14:textId="77777777" w:rsidR="00B37437" w:rsidRPr="002077B4" w:rsidRDefault="00B37437" w:rsidP="008C6FB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《浙江省固体废物污染环境防治条例》</w:t>
            </w:r>
            <w:r w:rsidR="00D52764" w:rsidRPr="002077B4">
              <w:rPr>
                <w:rFonts w:ascii="Times New Roman" w:hint="eastAsia"/>
                <w:szCs w:val="24"/>
                <w:lang w:val="en-US" w:eastAsia="zh-CN"/>
              </w:rPr>
              <w:t>，</w:t>
            </w:r>
            <w:r w:rsidRPr="002077B4">
              <w:rPr>
                <w:rFonts w:ascii="Times New Roman"/>
                <w:szCs w:val="24"/>
                <w:lang w:val="en-US" w:eastAsia="zh-CN"/>
              </w:rPr>
              <w:t>2017</w:t>
            </w:r>
            <w:r w:rsidRPr="002077B4">
              <w:rPr>
                <w:rFonts w:ascii="Times New Roman" w:hint="eastAsia"/>
                <w:szCs w:val="24"/>
                <w:lang w:val="en-US" w:eastAsia="zh-CN"/>
              </w:rPr>
              <w:t>年</w:t>
            </w:r>
            <w:r w:rsidRPr="002077B4">
              <w:rPr>
                <w:rFonts w:ascii="Times New Roman"/>
                <w:szCs w:val="24"/>
                <w:lang w:val="en-US" w:eastAsia="zh-CN"/>
              </w:rPr>
              <w:t>9</w:t>
            </w:r>
            <w:r w:rsidRPr="002077B4">
              <w:rPr>
                <w:rFonts w:ascii="Times New Roman" w:hint="eastAsia"/>
                <w:szCs w:val="24"/>
                <w:lang w:val="en-US" w:eastAsia="zh-CN"/>
              </w:rPr>
              <w:t>月</w:t>
            </w:r>
            <w:r w:rsidRPr="002077B4">
              <w:rPr>
                <w:rFonts w:ascii="Times New Roman"/>
                <w:szCs w:val="24"/>
                <w:lang w:val="en-US" w:eastAsia="zh-CN"/>
              </w:rPr>
              <w:t>30</w:t>
            </w:r>
            <w:r w:rsidRPr="002077B4">
              <w:rPr>
                <w:rFonts w:ascii="Times New Roman" w:hint="eastAsia"/>
                <w:szCs w:val="24"/>
                <w:lang w:val="en-US" w:eastAsia="zh-CN"/>
              </w:rPr>
              <w:t>日修订，浙江省第十二届人民代表大会常务委员会第四十四次会议通过；</w:t>
            </w:r>
          </w:p>
          <w:p w14:paraId="52D910C1"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《浙江省建设项目环境保护管理办法》</w:t>
            </w:r>
            <w:r w:rsidR="00D52764" w:rsidRPr="002077B4">
              <w:rPr>
                <w:rFonts w:ascii="Times New Roman" w:hint="eastAsia"/>
                <w:szCs w:val="24"/>
                <w:lang w:val="en-US" w:eastAsia="zh-CN"/>
              </w:rPr>
              <w:t>（修正）</w:t>
            </w:r>
            <w:r w:rsidRPr="002077B4">
              <w:rPr>
                <w:rFonts w:ascii="Times New Roman" w:hint="eastAsia"/>
                <w:szCs w:val="24"/>
                <w:lang w:val="en-US" w:eastAsia="zh-CN"/>
              </w:rPr>
              <w:t>，浙江省人民政府令</w:t>
            </w:r>
            <w:r w:rsidRPr="002077B4">
              <w:rPr>
                <w:rFonts w:ascii="Times New Roman"/>
                <w:szCs w:val="24"/>
                <w:lang w:val="en-US" w:eastAsia="zh-CN"/>
              </w:rPr>
              <w:t>364</w:t>
            </w:r>
            <w:r w:rsidRPr="002077B4">
              <w:rPr>
                <w:rFonts w:ascii="Times New Roman" w:hint="eastAsia"/>
                <w:szCs w:val="24"/>
                <w:lang w:val="en-US" w:eastAsia="zh-CN"/>
              </w:rPr>
              <w:t>号，</w:t>
            </w:r>
            <w:r w:rsidRPr="002077B4">
              <w:rPr>
                <w:rFonts w:ascii="Times New Roman"/>
                <w:szCs w:val="24"/>
                <w:lang w:val="en-US" w:eastAsia="zh-CN"/>
              </w:rPr>
              <w:t>2018.3.1</w:t>
            </w:r>
            <w:r w:rsidRPr="002077B4">
              <w:rPr>
                <w:rFonts w:ascii="Times New Roman" w:hint="eastAsia"/>
                <w:szCs w:val="24"/>
                <w:lang w:val="en-US" w:eastAsia="zh-CN"/>
              </w:rPr>
              <w:t>施行；</w:t>
            </w:r>
          </w:p>
          <w:p w14:paraId="6C64A71C"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《浙江省水土保持条例</w:t>
            </w:r>
            <w:r w:rsidR="00D52764" w:rsidRPr="002077B4">
              <w:rPr>
                <w:rFonts w:ascii="Times New Roman" w:hint="eastAsia"/>
                <w:szCs w:val="24"/>
                <w:lang w:val="en-US" w:eastAsia="zh-CN"/>
              </w:rPr>
              <w:t>（</w:t>
            </w:r>
            <w:r w:rsidR="00D52764" w:rsidRPr="002077B4">
              <w:rPr>
                <w:rFonts w:ascii="Times New Roman"/>
                <w:szCs w:val="24"/>
                <w:lang w:val="en-US" w:eastAsia="zh-CN"/>
              </w:rPr>
              <w:t>2017</w:t>
            </w:r>
            <w:r w:rsidR="00D52764" w:rsidRPr="002077B4">
              <w:rPr>
                <w:rFonts w:ascii="Times New Roman" w:hint="eastAsia"/>
                <w:szCs w:val="24"/>
                <w:lang w:val="en-US" w:eastAsia="zh-CN"/>
              </w:rPr>
              <w:t>年修正）</w:t>
            </w:r>
            <w:r w:rsidRPr="002077B4">
              <w:rPr>
                <w:rFonts w:ascii="Times New Roman" w:hint="eastAsia"/>
                <w:szCs w:val="24"/>
                <w:lang w:val="en-US" w:eastAsia="zh-CN"/>
              </w:rPr>
              <w:t>》，</w:t>
            </w:r>
            <w:r w:rsidRPr="002077B4">
              <w:rPr>
                <w:rFonts w:ascii="Times New Roman"/>
                <w:szCs w:val="24"/>
                <w:lang w:val="en-US" w:eastAsia="zh-CN"/>
              </w:rPr>
              <w:t>2017.9.30</w:t>
            </w:r>
            <w:r w:rsidRPr="002077B4">
              <w:rPr>
                <w:rFonts w:ascii="Times New Roman" w:hint="eastAsia"/>
                <w:szCs w:val="24"/>
                <w:lang w:val="en-US" w:eastAsia="zh-CN"/>
              </w:rPr>
              <w:t>实施；</w:t>
            </w:r>
          </w:p>
          <w:p w14:paraId="6C6BC5B2"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《浙江省人民政府办公厅关于印发浙江省建设项目环境影响评价文件分级审批管理办法的通知》，浙政办发</w:t>
            </w:r>
            <w:r w:rsidRPr="002077B4">
              <w:rPr>
                <w:rFonts w:ascii="Times New Roman"/>
                <w:szCs w:val="24"/>
                <w:lang w:val="en-US" w:eastAsia="zh-CN"/>
              </w:rPr>
              <w:t>[2014]86</w:t>
            </w:r>
            <w:r w:rsidRPr="002077B4">
              <w:rPr>
                <w:rFonts w:ascii="Times New Roman" w:hint="eastAsia"/>
                <w:szCs w:val="24"/>
                <w:lang w:val="en-US" w:eastAsia="zh-CN"/>
              </w:rPr>
              <w:t>号，</w:t>
            </w:r>
            <w:r w:rsidRPr="002077B4">
              <w:rPr>
                <w:rFonts w:ascii="Times New Roman"/>
                <w:szCs w:val="24"/>
                <w:lang w:val="en-US" w:eastAsia="zh-CN"/>
              </w:rPr>
              <w:t>2014.7.10</w:t>
            </w:r>
            <w:r w:rsidRPr="002077B4">
              <w:rPr>
                <w:rFonts w:ascii="Times New Roman" w:hint="eastAsia"/>
                <w:szCs w:val="24"/>
                <w:lang w:val="en-US" w:eastAsia="zh-CN"/>
              </w:rPr>
              <w:t>发布，</w:t>
            </w:r>
            <w:r w:rsidRPr="002077B4">
              <w:rPr>
                <w:rFonts w:ascii="Times New Roman"/>
                <w:szCs w:val="24"/>
                <w:lang w:val="en-US" w:eastAsia="zh-CN"/>
              </w:rPr>
              <w:t>2014.7.25</w:t>
            </w:r>
            <w:r w:rsidRPr="002077B4">
              <w:rPr>
                <w:rFonts w:ascii="Times New Roman" w:hint="eastAsia"/>
                <w:szCs w:val="24"/>
                <w:lang w:val="en-US" w:eastAsia="zh-CN"/>
              </w:rPr>
              <w:t>实施；</w:t>
            </w:r>
          </w:p>
          <w:p w14:paraId="7D8C267C"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《关于印发</w:t>
            </w:r>
            <w:r w:rsidRPr="002077B4">
              <w:rPr>
                <w:rFonts w:ascii="Times New Roman"/>
                <w:szCs w:val="24"/>
                <w:lang w:val="en-US" w:eastAsia="zh-CN"/>
              </w:rPr>
              <w:t>&lt;</w:t>
            </w:r>
            <w:r w:rsidRPr="002077B4">
              <w:rPr>
                <w:rFonts w:ascii="Times New Roman" w:hint="eastAsia"/>
                <w:szCs w:val="24"/>
                <w:lang w:val="en-US" w:eastAsia="zh-CN"/>
              </w:rPr>
              <w:t>浙江省建设项目主要污染物总量准入审核办法</w:t>
            </w:r>
            <w:r w:rsidRPr="002077B4">
              <w:rPr>
                <w:rFonts w:ascii="Times New Roman"/>
                <w:szCs w:val="24"/>
                <w:lang w:val="en-US" w:eastAsia="zh-CN"/>
              </w:rPr>
              <w:t>(</w:t>
            </w:r>
            <w:r w:rsidRPr="002077B4">
              <w:rPr>
                <w:rFonts w:ascii="Times New Roman" w:hint="eastAsia"/>
                <w:szCs w:val="24"/>
                <w:lang w:val="en-US" w:eastAsia="zh-CN"/>
              </w:rPr>
              <w:t>试行</w:t>
            </w:r>
            <w:r w:rsidRPr="002077B4">
              <w:rPr>
                <w:rFonts w:ascii="Times New Roman"/>
                <w:szCs w:val="24"/>
                <w:lang w:val="en-US" w:eastAsia="zh-CN"/>
              </w:rPr>
              <w:t>)&gt;</w:t>
            </w:r>
            <w:r w:rsidRPr="002077B4">
              <w:rPr>
                <w:rFonts w:ascii="Times New Roman" w:hint="eastAsia"/>
                <w:szCs w:val="24"/>
                <w:lang w:val="en-US" w:eastAsia="zh-CN"/>
              </w:rPr>
              <w:t>的通知》，浙江省环保厅，</w:t>
            </w:r>
            <w:proofErr w:type="gramStart"/>
            <w:r w:rsidRPr="002077B4">
              <w:rPr>
                <w:rFonts w:ascii="Times New Roman" w:hint="eastAsia"/>
                <w:szCs w:val="24"/>
                <w:lang w:val="en-US" w:eastAsia="zh-CN"/>
              </w:rPr>
              <w:t>浙环发</w:t>
            </w:r>
            <w:proofErr w:type="gramEnd"/>
            <w:r w:rsidRPr="002077B4">
              <w:rPr>
                <w:rFonts w:ascii="Times New Roman"/>
                <w:szCs w:val="24"/>
                <w:lang w:val="en-US" w:eastAsia="zh-CN"/>
              </w:rPr>
              <w:t>[2012]10</w:t>
            </w:r>
            <w:r w:rsidRPr="002077B4">
              <w:rPr>
                <w:rFonts w:ascii="Times New Roman" w:hint="eastAsia"/>
                <w:szCs w:val="24"/>
                <w:lang w:val="en-US" w:eastAsia="zh-CN"/>
              </w:rPr>
              <w:t>号，</w:t>
            </w:r>
            <w:r w:rsidRPr="002077B4">
              <w:rPr>
                <w:rFonts w:ascii="Times New Roman"/>
                <w:szCs w:val="24"/>
                <w:lang w:val="en-US" w:eastAsia="zh-CN"/>
              </w:rPr>
              <w:t>2012.2.24</w:t>
            </w:r>
            <w:r w:rsidRPr="002077B4">
              <w:rPr>
                <w:rFonts w:ascii="Times New Roman" w:hint="eastAsia"/>
                <w:szCs w:val="24"/>
                <w:lang w:val="en-US" w:eastAsia="zh-CN"/>
              </w:rPr>
              <w:t>；</w:t>
            </w:r>
          </w:p>
          <w:p w14:paraId="04AD67C0"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《关于印发浙江省土壤污染污染防治工作方案的通知》，浙江省人民政府浙政发</w:t>
            </w:r>
            <w:r w:rsidRPr="002077B4">
              <w:rPr>
                <w:rFonts w:ascii="Times New Roman"/>
                <w:szCs w:val="24"/>
                <w:lang w:val="en-US" w:eastAsia="zh-CN"/>
              </w:rPr>
              <w:t>[2016]47</w:t>
            </w:r>
            <w:r w:rsidRPr="002077B4">
              <w:rPr>
                <w:rFonts w:ascii="Times New Roman" w:hint="eastAsia"/>
                <w:szCs w:val="24"/>
                <w:lang w:val="en-US" w:eastAsia="zh-CN"/>
              </w:rPr>
              <w:t>号，</w:t>
            </w:r>
            <w:r w:rsidRPr="002077B4">
              <w:rPr>
                <w:rFonts w:ascii="Times New Roman"/>
                <w:szCs w:val="24"/>
                <w:lang w:val="en-US" w:eastAsia="zh-CN"/>
              </w:rPr>
              <w:t>2016.12.29</w:t>
            </w:r>
            <w:r w:rsidRPr="002077B4">
              <w:rPr>
                <w:rFonts w:ascii="Times New Roman" w:hint="eastAsia"/>
                <w:szCs w:val="24"/>
                <w:lang w:val="en-US" w:eastAsia="zh-CN"/>
              </w:rPr>
              <w:t>；</w:t>
            </w:r>
          </w:p>
          <w:p w14:paraId="0B71D83E"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《浙江省工业污染防治</w:t>
            </w:r>
            <w:r w:rsidRPr="002077B4">
              <w:rPr>
                <w:rFonts w:hAnsi="宋体"/>
                <w:szCs w:val="24"/>
                <w:lang w:val="en-US" w:eastAsia="zh-CN"/>
              </w:rPr>
              <w:t>“</w:t>
            </w:r>
            <w:r w:rsidRPr="002077B4">
              <w:rPr>
                <w:rFonts w:hAnsi="宋体" w:hint="eastAsia"/>
                <w:szCs w:val="24"/>
                <w:lang w:val="en-US" w:eastAsia="zh-CN"/>
              </w:rPr>
              <w:t>十三五</w:t>
            </w:r>
            <w:r w:rsidRPr="002077B4">
              <w:rPr>
                <w:rFonts w:hAnsi="宋体"/>
                <w:szCs w:val="24"/>
                <w:lang w:val="en-US" w:eastAsia="zh-CN"/>
              </w:rPr>
              <w:t>”</w:t>
            </w:r>
            <w:r w:rsidRPr="002077B4">
              <w:rPr>
                <w:rFonts w:ascii="Times New Roman" w:hint="eastAsia"/>
                <w:szCs w:val="24"/>
                <w:lang w:val="en-US" w:eastAsia="zh-CN"/>
              </w:rPr>
              <w:t>规划》，</w:t>
            </w:r>
            <w:r w:rsidRPr="002077B4">
              <w:rPr>
                <w:rFonts w:ascii="Times New Roman"/>
                <w:szCs w:val="24"/>
                <w:lang w:val="en-US" w:eastAsia="zh-CN"/>
              </w:rPr>
              <w:t>2016.10.17</w:t>
            </w:r>
            <w:r w:rsidRPr="002077B4">
              <w:rPr>
                <w:rFonts w:ascii="Times New Roman" w:hint="eastAsia"/>
                <w:szCs w:val="24"/>
                <w:lang w:val="en-US" w:eastAsia="zh-CN"/>
              </w:rPr>
              <w:t>起实施；</w:t>
            </w:r>
          </w:p>
          <w:p w14:paraId="29816B70"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《关于印发浙江省大气污染防治</w:t>
            </w:r>
            <w:r w:rsidRPr="002077B4">
              <w:rPr>
                <w:rFonts w:hAnsi="宋体"/>
                <w:szCs w:val="24"/>
                <w:lang w:val="en-US" w:eastAsia="zh-CN"/>
              </w:rPr>
              <w:t>“</w:t>
            </w:r>
            <w:r w:rsidRPr="002077B4">
              <w:rPr>
                <w:rFonts w:hAnsi="宋体" w:hint="eastAsia"/>
                <w:szCs w:val="24"/>
                <w:lang w:val="en-US" w:eastAsia="zh-CN"/>
              </w:rPr>
              <w:t>十三五</w:t>
            </w:r>
            <w:r w:rsidRPr="002077B4">
              <w:rPr>
                <w:rFonts w:hAnsi="宋体"/>
                <w:szCs w:val="24"/>
                <w:lang w:val="en-US" w:eastAsia="zh-CN"/>
              </w:rPr>
              <w:t>”</w:t>
            </w:r>
            <w:r w:rsidRPr="002077B4">
              <w:rPr>
                <w:rFonts w:ascii="Times New Roman" w:hint="eastAsia"/>
                <w:szCs w:val="24"/>
                <w:lang w:val="en-US" w:eastAsia="zh-CN"/>
              </w:rPr>
              <w:t>规划的通知》，</w:t>
            </w:r>
            <w:proofErr w:type="gramStart"/>
            <w:r w:rsidRPr="002077B4">
              <w:rPr>
                <w:rFonts w:ascii="Times New Roman" w:hint="eastAsia"/>
                <w:szCs w:val="24"/>
                <w:lang w:val="en-US" w:eastAsia="zh-CN"/>
              </w:rPr>
              <w:t>浙发改</w:t>
            </w:r>
            <w:proofErr w:type="gramEnd"/>
            <w:r w:rsidRPr="002077B4">
              <w:rPr>
                <w:rFonts w:ascii="Times New Roman" w:hint="eastAsia"/>
                <w:szCs w:val="24"/>
                <w:lang w:val="en-US" w:eastAsia="zh-CN"/>
              </w:rPr>
              <w:t>规划</w:t>
            </w:r>
            <w:r w:rsidRPr="002077B4">
              <w:rPr>
                <w:rFonts w:ascii="Times New Roman"/>
                <w:szCs w:val="24"/>
                <w:lang w:val="en-US" w:eastAsia="zh-CN"/>
              </w:rPr>
              <w:t>[2017]250</w:t>
            </w:r>
            <w:r w:rsidRPr="002077B4">
              <w:rPr>
                <w:rFonts w:ascii="Times New Roman" w:hint="eastAsia"/>
                <w:szCs w:val="24"/>
                <w:lang w:val="en-US" w:eastAsia="zh-CN"/>
              </w:rPr>
              <w:t>号，</w:t>
            </w:r>
            <w:r w:rsidRPr="002077B4">
              <w:rPr>
                <w:rFonts w:ascii="Times New Roman"/>
                <w:szCs w:val="24"/>
                <w:lang w:val="en-US" w:eastAsia="zh-CN"/>
              </w:rPr>
              <w:t>2017.3.22</w:t>
            </w:r>
            <w:r w:rsidRPr="002077B4">
              <w:rPr>
                <w:rFonts w:ascii="Times New Roman" w:hint="eastAsia"/>
                <w:szCs w:val="24"/>
                <w:lang w:val="en-US" w:eastAsia="zh-CN"/>
              </w:rPr>
              <w:t>；</w:t>
            </w:r>
          </w:p>
          <w:p w14:paraId="650361E8"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《关于印发</w:t>
            </w:r>
            <w:r w:rsidRPr="002077B4">
              <w:rPr>
                <w:rFonts w:ascii="Times New Roman"/>
                <w:szCs w:val="24"/>
                <w:lang w:val="en-US" w:eastAsia="zh-CN"/>
              </w:rPr>
              <w:t>&lt;</w:t>
            </w:r>
            <w:r w:rsidRPr="002077B4">
              <w:rPr>
                <w:rFonts w:ascii="Times New Roman" w:hint="eastAsia"/>
                <w:szCs w:val="24"/>
                <w:lang w:val="en-US" w:eastAsia="zh-CN"/>
              </w:rPr>
              <w:t>浙江省环境保护厅建设项目环境影响评价公众参与和政府信</w:t>
            </w:r>
            <w:r w:rsidRPr="002077B4">
              <w:rPr>
                <w:rFonts w:ascii="Times New Roman" w:hint="eastAsia"/>
                <w:szCs w:val="24"/>
                <w:lang w:val="en-US" w:eastAsia="zh-CN"/>
              </w:rPr>
              <w:lastRenderedPageBreak/>
              <w:t>息公开工作的实施细则</w:t>
            </w:r>
            <w:r w:rsidRPr="002077B4">
              <w:rPr>
                <w:rFonts w:ascii="Times New Roman"/>
                <w:szCs w:val="24"/>
                <w:lang w:val="en-US" w:eastAsia="zh-CN"/>
              </w:rPr>
              <w:t>(</w:t>
            </w:r>
            <w:r w:rsidRPr="002077B4">
              <w:rPr>
                <w:rFonts w:ascii="Times New Roman" w:hint="eastAsia"/>
                <w:szCs w:val="24"/>
                <w:lang w:val="en-US" w:eastAsia="zh-CN"/>
              </w:rPr>
              <w:t>试行</w:t>
            </w:r>
            <w:r w:rsidRPr="002077B4">
              <w:rPr>
                <w:rFonts w:ascii="Times New Roman"/>
                <w:szCs w:val="24"/>
                <w:lang w:val="en-US" w:eastAsia="zh-CN"/>
              </w:rPr>
              <w:t>)&gt;</w:t>
            </w:r>
            <w:r w:rsidRPr="002077B4">
              <w:rPr>
                <w:rFonts w:ascii="Times New Roman" w:hint="eastAsia"/>
                <w:szCs w:val="24"/>
                <w:lang w:val="en-US" w:eastAsia="zh-CN"/>
              </w:rPr>
              <w:t>的通知》，</w:t>
            </w:r>
            <w:proofErr w:type="gramStart"/>
            <w:r w:rsidRPr="002077B4">
              <w:rPr>
                <w:rFonts w:ascii="Times New Roman" w:hint="eastAsia"/>
                <w:szCs w:val="24"/>
                <w:lang w:val="en-US" w:eastAsia="zh-CN"/>
              </w:rPr>
              <w:t>浙环发</w:t>
            </w:r>
            <w:proofErr w:type="gramEnd"/>
            <w:r w:rsidRPr="002077B4">
              <w:rPr>
                <w:rFonts w:ascii="Times New Roman"/>
                <w:szCs w:val="24"/>
                <w:lang w:val="en-US" w:eastAsia="zh-CN"/>
              </w:rPr>
              <w:t>[2014]28</w:t>
            </w:r>
            <w:r w:rsidRPr="002077B4">
              <w:rPr>
                <w:rFonts w:ascii="Times New Roman" w:hint="eastAsia"/>
                <w:szCs w:val="24"/>
                <w:lang w:val="en-US" w:eastAsia="zh-CN"/>
              </w:rPr>
              <w:t>号，浙江省环保厅，</w:t>
            </w:r>
            <w:r w:rsidRPr="002077B4">
              <w:rPr>
                <w:rFonts w:ascii="Times New Roman"/>
                <w:szCs w:val="24"/>
                <w:lang w:val="en-US" w:eastAsia="zh-CN"/>
              </w:rPr>
              <w:t>2014.5.19</w:t>
            </w:r>
            <w:r w:rsidRPr="002077B4">
              <w:rPr>
                <w:rFonts w:ascii="Times New Roman" w:hint="eastAsia"/>
                <w:szCs w:val="24"/>
                <w:lang w:val="en-US" w:eastAsia="zh-CN"/>
              </w:rPr>
              <w:t>；</w:t>
            </w:r>
          </w:p>
          <w:p w14:paraId="4DCFE04A"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《浙江省环境保护厅关于发布</w:t>
            </w:r>
            <w:r w:rsidRPr="002077B4">
              <w:rPr>
                <w:rFonts w:ascii="Times New Roman"/>
                <w:szCs w:val="24"/>
                <w:lang w:val="en-US" w:eastAsia="zh-CN"/>
              </w:rPr>
              <w:t>&lt;</w:t>
            </w:r>
            <w:r w:rsidRPr="002077B4">
              <w:rPr>
                <w:rFonts w:ascii="Times New Roman" w:hint="eastAsia"/>
                <w:szCs w:val="24"/>
                <w:lang w:val="en-US" w:eastAsia="zh-CN"/>
              </w:rPr>
              <w:t>省环境保护主管部门负责审批环境影响评价文件的建设项目清单</w:t>
            </w:r>
            <w:r w:rsidRPr="002077B4">
              <w:rPr>
                <w:rFonts w:ascii="Times New Roman"/>
                <w:szCs w:val="24"/>
                <w:lang w:val="en-US" w:eastAsia="zh-CN"/>
              </w:rPr>
              <w:t>(2015</w:t>
            </w:r>
            <w:r w:rsidRPr="002077B4">
              <w:rPr>
                <w:rFonts w:ascii="Times New Roman" w:hint="eastAsia"/>
                <w:szCs w:val="24"/>
                <w:lang w:val="en-US" w:eastAsia="zh-CN"/>
              </w:rPr>
              <w:t>年本</w:t>
            </w:r>
            <w:r w:rsidRPr="002077B4">
              <w:rPr>
                <w:rFonts w:ascii="Times New Roman"/>
                <w:szCs w:val="24"/>
                <w:lang w:val="en-US" w:eastAsia="zh-CN"/>
              </w:rPr>
              <w:t>)&gt;</w:t>
            </w:r>
            <w:r w:rsidRPr="002077B4">
              <w:rPr>
                <w:rFonts w:ascii="Times New Roman" w:hint="eastAsia"/>
                <w:szCs w:val="24"/>
                <w:lang w:val="en-US" w:eastAsia="zh-CN"/>
              </w:rPr>
              <w:t>及</w:t>
            </w:r>
            <w:r w:rsidRPr="002077B4">
              <w:rPr>
                <w:rFonts w:ascii="Times New Roman"/>
                <w:szCs w:val="24"/>
                <w:lang w:val="en-US" w:eastAsia="zh-CN"/>
              </w:rPr>
              <w:t>&lt;</w:t>
            </w:r>
            <w:r w:rsidRPr="002077B4">
              <w:rPr>
                <w:rFonts w:ascii="Times New Roman" w:hint="eastAsia"/>
                <w:szCs w:val="24"/>
                <w:lang w:val="en-US" w:eastAsia="zh-CN"/>
              </w:rPr>
              <w:t>设区市环境保护主管部门负责审批环境影响评价文件的重污染、高环境风险以及严重影响生态的建设项目清单</w:t>
            </w:r>
            <w:r w:rsidRPr="002077B4">
              <w:rPr>
                <w:rFonts w:ascii="Times New Roman"/>
                <w:szCs w:val="24"/>
                <w:lang w:val="en-US" w:eastAsia="zh-CN"/>
              </w:rPr>
              <w:t>(2015</w:t>
            </w:r>
            <w:r w:rsidRPr="002077B4">
              <w:rPr>
                <w:rFonts w:ascii="Times New Roman" w:hint="eastAsia"/>
                <w:szCs w:val="24"/>
                <w:lang w:val="en-US" w:eastAsia="zh-CN"/>
              </w:rPr>
              <w:t>年本</w:t>
            </w:r>
            <w:r w:rsidRPr="002077B4">
              <w:rPr>
                <w:rFonts w:ascii="Times New Roman"/>
                <w:szCs w:val="24"/>
                <w:lang w:val="en-US" w:eastAsia="zh-CN"/>
              </w:rPr>
              <w:t>)&gt;</w:t>
            </w:r>
            <w:r w:rsidRPr="002077B4">
              <w:rPr>
                <w:rFonts w:ascii="Times New Roman" w:hint="eastAsia"/>
                <w:szCs w:val="24"/>
                <w:lang w:val="en-US" w:eastAsia="zh-CN"/>
              </w:rPr>
              <w:t>的通知》，</w:t>
            </w:r>
            <w:proofErr w:type="gramStart"/>
            <w:r w:rsidRPr="002077B4">
              <w:rPr>
                <w:rFonts w:ascii="Times New Roman" w:hint="eastAsia"/>
                <w:szCs w:val="24"/>
                <w:lang w:val="en-US" w:eastAsia="zh-CN"/>
              </w:rPr>
              <w:t>浙环发</w:t>
            </w:r>
            <w:proofErr w:type="gramEnd"/>
            <w:r w:rsidRPr="002077B4">
              <w:rPr>
                <w:rFonts w:ascii="Times New Roman"/>
                <w:szCs w:val="24"/>
                <w:lang w:val="en-US" w:eastAsia="zh-CN"/>
              </w:rPr>
              <w:t>[2015]38</w:t>
            </w:r>
            <w:r w:rsidRPr="002077B4">
              <w:rPr>
                <w:rFonts w:ascii="Times New Roman" w:hint="eastAsia"/>
                <w:szCs w:val="24"/>
                <w:lang w:val="en-US" w:eastAsia="zh-CN"/>
              </w:rPr>
              <w:t>号，</w:t>
            </w:r>
            <w:r w:rsidRPr="002077B4">
              <w:rPr>
                <w:rFonts w:ascii="Times New Roman"/>
                <w:szCs w:val="24"/>
                <w:lang w:val="en-US" w:eastAsia="zh-CN"/>
              </w:rPr>
              <w:t>2015.9.23</w:t>
            </w:r>
            <w:r w:rsidRPr="002077B4">
              <w:rPr>
                <w:rFonts w:ascii="Times New Roman" w:hint="eastAsia"/>
                <w:szCs w:val="24"/>
                <w:lang w:val="en-US" w:eastAsia="zh-CN"/>
              </w:rPr>
              <w:t>；</w:t>
            </w:r>
          </w:p>
          <w:p w14:paraId="3ADC5D03"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《浙江省人民政府关于发布浙江省生态保护红线的通知》，浙政发</w:t>
            </w:r>
            <w:r w:rsidRPr="002077B4">
              <w:rPr>
                <w:rFonts w:ascii="Times New Roman"/>
                <w:szCs w:val="24"/>
                <w:lang w:val="en-US" w:eastAsia="zh-CN"/>
              </w:rPr>
              <w:t>[2018]30</w:t>
            </w:r>
            <w:r w:rsidRPr="002077B4">
              <w:rPr>
                <w:rFonts w:ascii="Times New Roman" w:hint="eastAsia"/>
                <w:szCs w:val="24"/>
                <w:lang w:val="en-US" w:eastAsia="zh-CN"/>
              </w:rPr>
              <w:t>号，</w:t>
            </w:r>
            <w:r w:rsidRPr="002077B4">
              <w:rPr>
                <w:rFonts w:ascii="Times New Roman"/>
                <w:szCs w:val="24"/>
                <w:lang w:val="en-US" w:eastAsia="zh-CN"/>
              </w:rPr>
              <w:t>2018.7.20</w:t>
            </w:r>
            <w:r w:rsidRPr="002077B4">
              <w:rPr>
                <w:rFonts w:ascii="Times New Roman" w:hint="eastAsia"/>
                <w:szCs w:val="24"/>
                <w:lang w:val="en-US" w:eastAsia="zh-CN"/>
              </w:rPr>
              <w:t>；</w:t>
            </w:r>
          </w:p>
          <w:p w14:paraId="32E905AC" w14:textId="77777777" w:rsidR="00B37437" w:rsidRPr="002077B4" w:rsidRDefault="00B37437" w:rsidP="00891788">
            <w:pPr>
              <w:pStyle w:val="26"/>
              <w:numPr>
                <w:ilvl w:val="0"/>
                <w:numId w:val="29"/>
              </w:numPr>
              <w:ind w:firstLine="480"/>
              <w:jc w:val="both"/>
              <w:rPr>
                <w:rFonts w:ascii="Times New Roman"/>
                <w:szCs w:val="24"/>
                <w:lang w:val="en-US" w:eastAsia="zh-CN"/>
              </w:rPr>
            </w:pPr>
            <w:r w:rsidRPr="002077B4">
              <w:rPr>
                <w:rFonts w:ascii="Times New Roman" w:hint="eastAsia"/>
                <w:szCs w:val="24"/>
                <w:lang w:val="en-US" w:eastAsia="zh-CN"/>
              </w:rPr>
              <w:t>《浙江省人民政府关于印发浙江省打赢蓝天保卫战三年行动计划的通知》，浙政发</w:t>
            </w:r>
            <w:r w:rsidRPr="002077B4">
              <w:rPr>
                <w:rFonts w:ascii="Times New Roman"/>
                <w:szCs w:val="24"/>
                <w:lang w:val="en-US" w:eastAsia="zh-CN"/>
              </w:rPr>
              <w:t>[2018]35</w:t>
            </w:r>
            <w:r w:rsidRPr="002077B4">
              <w:rPr>
                <w:rFonts w:ascii="Times New Roman" w:hint="eastAsia"/>
                <w:szCs w:val="24"/>
                <w:lang w:val="en-US" w:eastAsia="zh-CN"/>
              </w:rPr>
              <w:t>号，</w:t>
            </w:r>
            <w:r w:rsidRPr="002077B4">
              <w:rPr>
                <w:rFonts w:ascii="Times New Roman"/>
                <w:szCs w:val="24"/>
                <w:lang w:val="en-US" w:eastAsia="zh-CN"/>
              </w:rPr>
              <w:t>2018.9.25</w:t>
            </w:r>
            <w:r w:rsidRPr="002077B4">
              <w:rPr>
                <w:rFonts w:ascii="Times New Roman" w:hint="eastAsia"/>
                <w:szCs w:val="24"/>
                <w:lang w:val="en-US" w:eastAsia="zh-CN"/>
              </w:rPr>
              <w:t>；</w:t>
            </w:r>
          </w:p>
          <w:p w14:paraId="308B5933" w14:textId="77777777" w:rsidR="00CF50F8" w:rsidRPr="002077B4" w:rsidRDefault="00CF50F8" w:rsidP="00891788">
            <w:pPr>
              <w:pStyle w:val="26"/>
              <w:ind w:firstLineChars="183" w:firstLine="439"/>
              <w:rPr>
                <w:rFonts w:ascii="Times New Roman"/>
                <w:szCs w:val="24"/>
                <w:lang w:val="en-US" w:eastAsia="zh-CN"/>
              </w:rPr>
            </w:pPr>
            <w:r w:rsidRPr="002077B4">
              <w:rPr>
                <w:rFonts w:ascii="Times New Roman" w:hint="eastAsia"/>
                <w:szCs w:val="24"/>
                <w:lang w:val="en-US" w:eastAsia="zh-CN"/>
              </w:rPr>
              <w:t>(</w:t>
            </w:r>
            <w:r w:rsidR="00B37437" w:rsidRPr="002077B4">
              <w:rPr>
                <w:rFonts w:ascii="Times New Roman"/>
                <w:szCs w:val="24"/>
                <w:lang w:val="en-US" w:eastAsia="zh-CN"/>
              </w:rPr>
              <w:t>1</w:t>
            </w:r>
            <w:r w:rsidR="006C640A" w:rsidRPr="002077B4">
              <w:rPr>
                <w:rFonts w:ascii="Times New Roman"/>
                <w:szCs w:val="24"/>
                <w:lang w:val="en-US" w:eastAsia="zh-CN"/>
              </w:rPr>
              <w:t>5</w:t>
            </w:r>
            <w:r w:rsidR="00973CD0" w:rsidRPr="002077B4">
              <w:rPr>
                <w:rFonts w:ascii="Times New Roman" w:hint="eastAsia"/>
                <w:szCs w:val="24"/>
                <w:lang w:val="en-US" w:eastAsia="zh-CN"/>
              </w:rPr>
              <w:t>)</w:t>
            </w:r>
            <w:r w:rsidR="006C640A" w:rsidRPr="002077B4">
              <w:rPr>
                <w:rFonts w:hint="eastAsia"/>
              </w:rPr>
              <w:t>《</w:t>
            </w:r>
            <w:proofErr w:type="spellStart"/>
            <w:r w:rsidR="006C640A" w:rsidRPr="002077B4">
              <w:rPr>
                <w:rFonts w:hint="eastAsia"/>
              </w:rPr>
              <w:t>浙江省生态环境厅关于印发</w:t>
            </w:r>
            <w:proofErr w:type="spellEnd"/>
            <w:r w:rsidR="006C640A" w:rsidRPr="002077B4">
              <w:rPr>
                <w:rFonts w:ascii="Times New Roman"/>
                <w:szCs w:val="24"/>
                <w:lang w:val="en-US" w:eastAsia="zh-CN"/>
              </w:rPr>
              <w:t>&lt;</w:t>
            </w:r>
            <w:proofErr w:type="spellStart"/>
            <w:r w:rsidR="006C640A" w:rsidRPr="002077B4">
              <w:rPr>
                <w:rFonts w:hint="eastAsia"/>
              </w:rPr>
              <w:t>浙江省“三线一单”生态环境分区管控方案</w:t>
            </w:r>
            <w:proofErr w:type="spellEnd"/>
            <w:r w:rsidR="006C640A" w:rsidRPr="002077B4">
              <w:rPr>
                <w:rFonts w:ascii="Times New Roman"/>
                <w:szCs w:val="24"/>
                <w:lang w:val="en-US" w:eastAsia="zh-CN"/>
              </w:rPr>
              <w:t>&gt;</w:t>
            </w:r>
            <w:proofErr w:type="spellStart"/>
            <w:r w:rsidR="006C640A" w:rsidRPr="002077B4">
              <w:rPr>
                <w:rFonts w:hint="eastAsia"/>
              </w:rPr>
              <w:t>的通知</w:t>
            </w:r>
            <w:proofErr w:type="spellEnd"/>
            <w:r w:rsidR="006C640A" w:rsidRPr="002077B4">
              <w:rPr>
                <w:rFonts w:hint="eastAsia"/>
              </w:rPr>
              <w:t>》，</w:t>
            </w:r>
            <w:proofErr w:type="spellStart"/>
            <w:proofErr w:type="gramStart"/>
            <w:r w:rsidR="006C640A" w:rsidRPr="002077B4">
              <w:rPr>
                <w:rFonts w:hint="eastAsia"/>
              </w:rPr>
              <w:t>浙环发</w:t>
            </w:r>
            <w:proofErr w:type="spellEnd"/>
            <w:proofErr w:type="gramEnd"/>
            <w:r w:rsidR="006C640A" w:rsidRPr="002077B4">
              <w:rPr>
                <w:rFonts w:ascii="Times New Roman"/>
              </w:rPr>
              <w:t>[2020]7</w:t>
            </w:r>
            <w:r w:rsidR="006C640A" w:rsidRPr="002077B4">
              <w:rPr>
                <w:rFonts w:hint="eastAsia"/>
              </w:rPr>
              <w:t>号，</w:t>
            </w:r>
            <w:r w:rsidR="006C640A" w:rsidRPr="002077B4">
              <w:rPr>
                <w:rFonts w:ascii="Times New Roman"/>
              </w:rPr>
              <w:t>2020.5.23</w:t>
            </w:r>
            <w:r w:rsidRPr="002077B4">
              <w:rPr>
                <w:rFonts w:ascii="Times New Roman" w:hint="eastAsia"/>
                <w:szCs w:val="24"/>
                <w:lang w:val="en-US" w:eastAsia="zh-CN"/>
              </w:rPr>
              <w:t>；</w:t>
            </w:r>
          </w:p>
          <w:p w14:paraId="6CE9B877" w14:textId="77777777" w:rsidR="00CF50F8" w:rsidRPr="002077B4" w:rsidRDefault="00CF50F8" w:rsidP="00CF50F8">
            <w:pPr>
              <w:ind w:firstLine="480"/>
              <w:textAlignment w:val="center"/>
            </w:pPr>
            <w:r w:rsidRPr="002077B4">
              <w:rPr>
                <w:rFonts w:hint="eastAsia"/>
              </w:rPr>
              <w:t>(1</w:t>
            </w:r>
            <w:r w:rsidR="006C640A" w:rsidRPr="002077B4">
              <w:t>6</w:t>
            </w:r>
            <w:r w:rsidRPr="002077B4">
              <w:rPr>
                <w:rFonts w:hint="eastAsia"/>
              </w:rPr>
              <w:t>)</w:t>
            </w:r>
            <w:r w:rsidRPr="002077B4">
              <w:rPr>
                <w:rFonts w:hint="eastAsia"/>
              </w:rPr>
              <w:t>《嘉兴市生态环境局关于印发</w:t>
            </w:r>
            <w:r w:rsidRPr="002077B4">
              <w:rPr>
                <w:rFonts w:hint="eastAsia"/>
              </w:rPr>
              <w:t>&lt;</w:t>
            </w:r>
            <w:r w:rsidRPr="002077B4">
              <w:rPr>
                <w:rFonts w:hint="eastAsia"/>
              </w:rPr>
              <w:t>嘉兴市“三线一单”生态环境分区管控方案</w:t>
            </w:r>
            <w:r w:rsidRPr="002077B4">
              <w:rPr>
                <w:rFonts w:hint="eastAsia"/>
              </w:rPr>
              <w:t>&gt;</w:t>
            </w:r>
            <w:r w:rsidRPr="002077B4">
              <w:rPr>
                <w:rFonts w:hint="eastAsia"/>
              </w:rPr>
              <w:t>的通知》，嘉环发</w:t>
            </w:r>
            <w:r w:rsidRPr="002077B4">
              <w:rPr>
                <w:rFonts w:hint="eastAsia"/>
              </w:rPr>
              <w:t>[2020]66</w:t>
            </w:r>
            <w:r w:rsidRPr="002077B4">
              <w:rPr>
                <w:rFonts w:hint="eastAsia"/>
              </w:rPr>
              <w:t>号，</w:t>
            </w:r>
            <w:r w:rsidRPr="002077B4">
              <w:rPr>
                <w:rFonts w:hint="eastAsia"/>
              </w:rPr>
              <w:t>2020.9.4</w:t>
            </w:r>
            <w:r w:rsidRPr="002077B4">
              <w:rPr>
                <w:rFonts w:hint="eastAsia"/>
              </w:rPr>
              <w:t>；</w:t>
            </w:r>
          </w:p>
          <w:p w14:paraId="5D569D3F" w14:textId="77777777" w:rsidR="00B37437" w:rsidRPr="002077B4" w:rsidRDefault="00CF50F8" w:rsidP="00CF50F8">
            <w:pPr>
              <w:ind w:firstLine="480"/>
              <w:textAlignment w:val="center"/>
            </w:pPr>
            <w:r w:rsidRPr="002077B4">
              <w:rPr>
                <w:rFonts w:hint="eastAsia"/>
              </w:rPr>
              <w:t>(1</w:t>
            </w:r>
            <w:r w:rsidR="006C640A" w:rsidRPr="002077B4">
              <w:t>7</w:t>
            </w:r>
            <w:r w:rsidRPr="002077B4">
              <w:rPr>
                <w:rFonts w:hint="eastAsia"/>
              </w:rPr>
              <w:t>)</w:t>
            </w:r>
            <w:r w:rsidRPr="002077B4">
              <w:rPr>
                <w:rFonts w:hint="eastAsia"/>
              </w:rPr>
              <w:t>《桐乡市人民政府关于印发</w:t>
            </w:r>
            <w:r w:rsidRPr="002077B4">
              <w:rPr>
                <w:rFonts w:hint="eastAsia"/>
              </w:rPr>
              <w:t>&lt;</w:t>
            </w:r>
            <w:r w:rsidRPr="002077B4">
              <w:rPr>
                <w:rFonts w:hint="eastAsia"/>
              </w:rPr>
              <w:t>桐乡市“三线一单”生态环境分区管控方案</w:t>
            </w:r>
            <w:r w:rsidRPr="002077B4">
              <w:rPr>
                <w:rFonts w:hint="eastAsia"/>
              </w:rPr>
              <w:t>&gt;</w:t>
            </w:r>
            <w:r w:rsidRPr="002077B4">
              <w:rPr>
                <w:rFonts w:hint="eastAsia"/>
              </w:rPr>
              <w:t>的通知》，</w:t>
            </w:r>
            <w:proofErr w:type="gramStart"/>
            <w:r w:rsidRPr="002077B4">
              <w:rPr>
                <w:rFonts w:hint="eastAsia"/>
              </w:rPr>
              <w:t>桐政发</w:t>
            </w:r>
            <w:proofErr w:type="gramEnd"/>
            <w:r w:rsidRPr="002077B4">
              <w:rPr>
                <w:rFonts w:hint="eastAsia"/>
              </w:rPr>
              <w:t>[2020]22</w:t>
            </w:r>
            <w:r w:rsidRPr="002077B4">
              <w:rPr>
                <w:rFonts w:hint="eastAsia"/>
              </w:rPr>
              <w:t>号，</w:t>
            </w:r>
            <w:r w:rsidRPr="002077B4">
              <w:rPr>
                <w:rFonts w:hint="eastAsia"/>
              </w:rPr>
              <w:t>2020.11.26</w:t>
            </w:r>
            <w:r w:rsidR="006C640A" w:rsidRPr="002077B4">
              <w:rPr>
                <w:rFonts w:hint="eastAsia"/>
              </w:rPr>
              <w:t>；</w:t>
            </w:r>
          </w:p>
          <w:p w14:paraId="5EDB6901" w14:textId="77777777" w:rsidR="006C640A" w:rsidRPr="002077B4" w:rsidRDefault="006C640A" w:rsidP="00CF50F8">
            <w:pPr>
              <w:ind w:firstLine="480"/>
              <w:textAlignment w:val="center"/>
            </w:pPr>
            <w:r w:rsidRPr="002077B4">
              <w:rPr>
                <w:rFonts w:hint="eastAsia"/>
              </w:rPr>
              <w:t>(</w:t>
            </w:r>
            <w:r w:rsidRPr="002077B4">
              <w:t>18)</w:t>
            </w:r>
            <w:r w:rsidRPr="002077B4">
              <w:rPr>
                <w:rFonts w:hint="eastAsia"/>
              </w:rPr>
              <w:t>《浙江省工业炉窑大气污染综合治理</w:t>
            </w:r>
            <w:r w:rsidR="00D52764" w:rsidRPr="002077B4">
              <w:rPr>
                <w:rFonts w:hint="eastAsia"/>
              </w:rPr>
              <w:t>实施</w:t>
            </w:r>
            <w:r w:rsidRPr="002077B4">
              <w:rPr>
                <w:rFonts w:hint="eastAsia"/>
              </w:rPr>
              <w:t>方案》</w:t>
            </w:r>
            <w:r w:rsidR="00D52764" w:rsidRPr="002077B4">
              <w:rPr>
                <w:rFonts w:hint="eastAsia"/>
              </w:rPr>
              <w:t>，</w:t>
            </w:r>
            <w:proofErr w:type="gramStart"/>
            <w:r w:rsidRPr="002077B4">
              <w:rPr>
                <w:rFonts w:hint="eastAsia"/>
              </w:rPr>
              <w:t>浙环函</w:t>
            </w:r>
            <w:proofErr w:type="gramEnd"/>
            <w:r w:rsidRPr="002077B4">
              <w:rPr>
                <w:rFonts w:hint="eastAsia"/>
              </w:rPr>
              <w:t>[2019]315</w:t>
            </w:r>
            <w:r w:rsidRPr="002077B4">
              <w:rPr>
                <w:rFonts w:hint="eastAsia"/>
              </w:rPr>
              <w:t>号</w:t>
            </w:r>
            <w:r w:rsidR="00D52764" w:rsidRPr="002077B4">
              <w:rPr>
                <w:rFonts w:hint="eastAsia"/>
              </w:rPr>
              <w:t>，</w:t>
            </w:r>
            <w:r w:rsidR="00D52764" w:rsidRPr="002077B4">
              <w:rPr>
                <w:rFonts w:hint="eastAsia"/>
              </w:rPr>
              <w:t>2</w:t>
            </w:r>
            <w:r w:rsidR="00D52764" w:rsidRPr="002077B4">
              <w:t>019.10.30</w:t>
            </w:r>
            <w:r w:rsidRPr="002077B4">
              <w:rPr>
                <w:rFonts w:hint="eastAsia"/>
              </w:rPr>
              <w:t>。</w:t>
            </w:r>
          </w:p>
          <w:p w14:paraId="22583384" w14:textId="77777777" w:rsidR="00B37437" w:rsidRPr="002077B4" w:rsidRDefault="00B37437" w:rsidP="00C36FEC">
            <w:pPr>
              <w:pStyle w:val="3"/>
            </w:pPr>
            <w:r w:rsidRPr="002077B4">
              <w:t>1.1.2.3</w:t>
            </w:r>
            <w:r w:rsidRPr="002077B4">
              <w:rPr>
                <w:rFonts w:hint="eastAsia"/>
              </w:rPr>
              <w:t>技术规范</w:t>
            </w:r>
          </w:p>
          <w:p w14:paraId="2CBD14DD"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《建设项目环境影响评价技术导则</w:t>
            </w:r>
            <w:r w:rsidR="00D52764" w:rsidRPr="002077B4">
              <w:rPr>
                <w:rFonts w:ascii="Times New Roman" w:hint="eastAsia"/>
                <w:szCs w:val="24"/>
                <w:lang w:val="en-US" w:eastAsia="zh-CN"/>
              </w:rPr>
              <w:t xml:space="preserve"> </w:t>
            </w:r>
            <w:r w:rsidRPr="002077B4">
              <w:rPr>
                <w:rFonts w:ascii="Times New Roman" w:hint="eastAsia"/>
                <w:szCs w:val="24"/>
                <w:lang w:val="en-US" w:eastAsia="zh-CN"/>
              </w:rPr>
              <w:t>总纲》</w:t>
            </w:r>
            <w:r w:rsidR="00CD0714" w:rsidRPr="002077B4">
              <w:rPr>
                <w:rFonts w:ascii="Times New Roman" w:hint="eastAsia"/>
                <w:szCs w:val="24"/>
                <w:lang w:val="en-US" w:eastAsia="zh-CN"/>
              </w:rPr>
              <w:t>（</w:t>
            </w:r>
            <w:r w:rsidR="00CD0714" w:rsidRPr="002077B4">
              <w:rPr>
                <w:rFonts w:ascii="Times New Roman"/>
                <w:szCs w:val="24"/>
                <w:lang w:val="en-US" w:eastAsia="zh-CN"/>
              </w:rPr>
              <w:t>HJ2.1-2016</w:t>
            </w:r>
            <w:r w:rsidR="00CD0714" w:rsidRPr="002077B4">
              <w:rPr>
                <w:rFonts w:ascii="Times New Roman" w:hint="eastAsia"/>
                <w:szCs w:val="24"/>
                <w:lang w:val="en-US" w:eastAsia="zh-CN"/>
              </w:rPr>
              <w:t>）</w:t>
            </w:r>
            <w:r w:rsidRPr="002077B4">
              <w:rPr>
                <w:rFonts w:ascii="Times New Roman" w:hint="eastAsia"/>
                <w:szCs w:val="24"/>
                <w:lang w:val="en-US" w:eastAsia="zh-CN"/>
              </w:rPr>
              <w:t>；</w:t>
            </w:r>
          </w:p>
          <w:p w14:paraId="6CD627D1"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《环境影响评价技术导则</w:t>
            </w:r>
            <w:r w:rsidRPr="002077B4">
              <w:rPr>
                <w:rFonts w:ascii="Times New Roman"/>
                <w:szCs w:val="24"/>
                <w:lang w:val="en-US" w:eastAsia="zh-CN"/>
              </w:rPr>
              <w:t xml:space="preserve"> </w:t>
            </w:r>
            <w:r w:rsidRPr="002077B4">
              <w:rPr>
                <w:rFonts w:ascii="Times New Roman" w:hint="eastAsia"/>
                <w:szCs w:val="24"/>
                <w:lang w:val="en-US" w:eastAsia="zh-CN"/>
              </w:rPr>
              <w:t>大气环境》</w:t>
            </w:r>
            <w:r w:rsidR="00CD0714" w:rsidRPr="002077B4">
              <w:rPr>
                <w:rFonts w:ascii="Times New Roman" w:hint="eastAsia"/>
                <w:szCs w:val="24"/>
                <w:lang w:val="en-US" w:eastAsia="zh-CN"/>
              </w:rPr>
              <w:t>（</w:t>
            </w:r>
            <w:r w:rsidR="00CD0714" w:rsidRPr="002077B4">
              <w:rPr>
                <w:rFonts w:ascii="Times New Roman"/>
                <w:szCs w:val="24"/>
                <w:lang w:val="en-US" w:eastAsia="zh-CN"/>
              </w:rPr>
              <w:t>HJ2.2-2018</w:t>
            </w:r>
            <w:r w:rsidR="00CD0714" w:rsidRPr="002077B4">
              <w:rPr>
                <w:rFonts w:ascii="Times New Roman" w:hint="eastAsia"/>
                <w:szCs w:val="24"/>
                <w:lang w:val="en-US" w:eastAsia="zh-CN"/>
              </w:rPr>
              <w:t>）</w:t>
            </w:r>
            <w:r w:rsidRPr="002077B4">
              <w:rPr>
                <w:rFonts w:ascii="Times New Roman" w:hint="eastAsia"/>
                <w:szCs w:val="24"/>
                <w:lang w:val="en-US" w:eastAsia="zh-CN"/>
              </w:rPr>
              <w:t>；</w:t>
            </w:r>
          </w:p>
          <w:p w14:paraId="6EC26C57"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《环境影响评价技术导则</w:t>
            </w:r>
            <w:r w:rsidRPr="002077B4">
              <w:rPr>
                <w:rFonts w:ascii="Times New Roman"/>
                <w:szCs w:val="24"/>
                <w:lang w:val="en-US" w:eastAsia="zh-CN"/>
              </w:rPr>
              <w:t xml:space="preserve"> </w:t>
            </w:r>
            <w:r w:rsidRPr="002077B4">
              <w:rPr>
                <w:rFonts w:ascii="Times New Roman" w:hint="eastAsia"/>
                <w:szCs w:val="24"/>
                <w:lang w:val="en-US" w:eastAsia="zh-CN"/>
              </w:rPr>
              <w:t>地表水环境》</w:t>
            </w:r>
            <w:r w:rsidR="00CD0714" w:rsidRPr="002077B4">
              <w:rPr>
                <w:rFonts w:ascii="Times New Roman" w:hint="eastAsia"/>
                <w:szCs w:val="24"/>
                <w:lang w:val="en-US" w:eastAsia="zh-CN"/>
              </w:rPr>
              <w:t>（</w:t>
            </w:r>
            <w:r w:rsidR="00CD0714" w:rsidRPr="002077B4">
              <w:rPr>
                <w:rFonts w:ascii="Times New Roman"/>
                <w:szCs w:val="24"/>
                <w:lang w:val="en-US" w:eastAsia="zh-CN"/>
              </w:rPr>
              <w:t>HJ2.3-2018</w:t>
            </w:r>
            <w:r w:rsidR="00CD0714" w:rsidRPr="002077B4">
              <w:rPr>
                <w:rFonts w:ascii="Times New Roman" w:hint="eastAsia"/>
                <w:szCs w:val="24"/>
                <w:lang w:val="en-US" w:eastAsia="zh-CN"/>
              </w:rPr>
              <w:t>）</w:t>
            </w:r>
            <w:r w:rsidRPr="002077B4">
              <w:rPr>
                <w:rFonts w:ascii="Times New Roman" w:hint="eastAsia"/>
                <w:szCs w:val="24"/>
                <w:lang w:val="en-US" w:eastAsia="zh-CN"/>
              </w:rPr>
              <w:t>；</w:t>
            </w:r>
          </w:p>
          <w:p w14:paraId="33C349B5"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《环境影响评价技术导则</w:t>
            </w:r>
            <w:r w:rsidRPr="002077B4">
              <w:rPr>
                <w:rFonts w:ascii="Times New Roman"/>
                <w:szCs w:val="24"/>
                <w:lang w:val="en-US" w:eastAsia="zh-CN"/>
              </w:rPr>
              <w:t xml:space="preserve"> </w:t>
            </w:r>
            <w:r w:rsidRPr="002077B4">
              <w:rPr>
                <w:rFonts w:ascii="Times New Roman" w:hint="eastAsia"/>
                <w:szCs w:val="24"/>
                <w:lang w:val="en-US" w:eastAsia="zh-CN"/>
              </w:rPr>
              <w:t>声环境》</w:t>
            </w:r>
            <w:r w:rsidR="00CD0714" w:rsidRPr="002077B4">
              <w:rPr>
                <w:rFonts w:ascii="Times New Roman" w:hint="eastAsia"/>
                <w:szCs w:val="24"/>
                <w:lang w:val="en-US" w:eastAsia="zh-CN"/>
              </w:rPr>
              <w:t>（</w:t>
            </w:r>
            <w:r w:rsidR="00CD0714" w:rsidRPr="002077B4">
              <w:rPr>
                <w:rFonts w:ascii="Times New Roman"/>
                <w:szCs w:val="24"/>
                <w:lang w:val="en-US" w:eastAsia="zh-CN"/>
              </w:rPr>
              <w:t>HJ2.4-2009</w:t>
            </w:r>
            <w:r w:rsidR="00CD0714" w:rsidRPr="002077B4">
              <w:rPr>
                <w:rFonts w:ascii="Times New Roman" w:hint="eastAsia"/>
                <w:szCs w:val="24"/>
                <w:lang w:val="en-US" w:eastAsia="zh-CN"/>
              </w:rPr>
              <w:t>）</w:t>
            </w:r>
            <w:r w:rsidRPr="002077B4">
              <w:rPr>
                <w:rFonts w:ascii="Times New Roman" w:hint="eastAsia"/>
                <w:szCs w:val="24"/>
                <w:lang w:val="en-US" w:eastAsia="zh-CN"/>
              </w:rPr>
              <w:t>；</w:t>
            </w:r>
          </w:p>
          <w:p w14:paraId="65EF6138"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《建设项目环境风险评价技术导则》</w:t>
            </w:r>
            <w:r w:rsidR="00CD0714" w:rsidRPr="002077B4">
              <w:rPr>
                <w:rFonts w:ascii="Times New Roman" w:hint="eastAsia"/>
                <w:szCs w:val="24"/>
                <w:lang w:val="en-US" w:eastAsia="zh-CN"/>
              </w:rPr>
              <w:t>（</w:t>
            </w:r>
            <w:r w:rsidR="00CD0714" w:rsidRPr="002077B4">
              <w:rPr>
                <w:rFonts w:ascii="Times New Roman"/>
                <w:szCs w:val="24"/>
                <w:lang w:val="en-US" w:eastAsia="zh-CN"/>
              </w:rPr>
              <w:t>HJ169-2018</w:t>
            </w:r>
            <w:r w:rsidR="00CD0714" w:rsidRPr="002077B4">
              <w:rPr>
                <w:rFonts w:ascii="Times New Roman" w:hint="eastAsia"/>
                <w:szCs w:val="24"/>
                <w:lang w:val="en-US" w:eastAsia="zh-CN"/>
              </w:rPr>
              <w:t>）</w:t>
            </w:r>
            <w:r w:rsidRPr="002077B4">
              <w:rPr>
                <w:rFonts w:ascii="Times New Roman" w:hint="eastAsia"/>
                <w:szCs w:val="24"/>
                <w:lang w:val="en-US" w:eastAsia="zh-CN"/>
              </w:rPr>
              <w:t>；</w:t>
            </w:r>
          </w:p>
          <w:p w14:paraId="2B719197"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《环境影响评价技术导则</w:t>
            </w:r>
            <w:r w:rsidRPr="002077B4">
              <w:rPr>
                <w:rFonts w:ascii="Times New Roman"/>
                <w:szCs w:val="24"/>
                <w:lang w:val="en-US" w:eastAsia="zh-CN"/>
              </w:rPr>
              <w:t xml:space="preserve"> </w:t>
            </w:r>
            <w:r w:rsidRPr="002077B4">
              <w:rPr>
                <w:rFonts w:ascii="Times New Roman" w:hint="eastAsia"/>
                <w:szCs w:val="24"/>
                <w:lang w:val="en-US" w:eastAsia="zh-CN"/>
              </w:rPr>
              <w:t>地下水环境》</w:t>
            </w:r>
            <w:r w:rsidR="00CD0714" w:rsidRPr="002077B4">
              <w:rPr>
                <w:rFonts w:ascii="Times New Roman" w:hint="eastAsia"/>
                <w:szCs w:val="24"/>
                <w:lang w:val="en-US" w:eastAsia="zh-CN"/>
              </w:rPr>
              <w:t>（</w:t>
            </w:r>
            <w:r w:rsidR="00CD0714" w:rsidRPr="002077B4">
              <w:rPr>
                <w:rFonts w:ascii="Times New Roman"/>
                <w:szCs w:val="24"/>
                <w:lang w:val="en-US" w:eastAsia="zh-CN"/>
              </w:rPr>
              <w:t>HJ610-2016</w:t>
            </w:r>
            <w:r w:rsidR="00CD0714" w:rsidRPr="002077B4">
              <w:rPr>
                <w:rFonts w:ascii="Times New Roman" w:hint="eastAsia"/>
                <w:szCs w:val="24"/>
                <w:lang w:val="en-US" w:eastAsia="zh-CN"/>
              </w:rPr>
              <w:t>）</w:t>
            </w:r>
            <w:r w:rsidRPr="002077B4">
              <w:rPr>
                <w:rFonts w:ascii="Times New Roman" w:hint="eastAsia"/>
                <w:szCs w:val="24"/>
                <w:lang w:val="en-US" w:eastAsia="zh-CN"/>
              </w:rPr>
              <w:t>；</w:t>
            </w:r>
          </w:p>
          <w:p w14:paraId="3EEB0514"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《环境影响评价技术导则</w:t>
            </w:r>
            <w:r w:rsidRPr="002077B4">
              <w:rPr>
                <w:rFonts w:ascii="Times New Roman"/>
                <w:szCs w:val="24"/>
                <w:lang w:val="en-US" w:eastAsia="zh-CN"/>
              </w:rPr>
              <w:t xml:space="preserve"> </w:t>
            </w:r>
            <w:r w:rsidRPr="002077B4">
              <w:rPr>
                <w:rFonts w:ascii="Times New Roman" w:hint="eastAsia"/>
                <w:szCs w:val="24"/>
                <w:lang w:val="en-US" w:eastAsia="zh-CN"/>
              </w:rPr>
              <w:t>生态影响》</w:t>
            </w:r>
            <w:r w:rsidR="00CD0714" w:rsidRPr="002077B4">
              <w:rPr>
                <w:rFonts w:ascii="Times New Roman" w:hint="eastAsia"/>
                <w:szCs w:val="24"/>
                <w:lang w:val="en-US" w:eastAsia="zh-CN"/>
              </w:rPr>
              <w:t>（</w:t>
            </w:r>
            <w:r w:rsidR="00CD0714" w:rsidRPr="002077B4">
              <w:rPr>
                <w:rFonts w:ascii="Times New Roman"/>
                <w:szCs w:val="24"/>
                <w:lang w:val="en-US" w:eastAsia="zh-CN"/>
              </w:rPr>
              <w:t>HJ19-2011</w:t>
            </w:r>
            <w:r w:rsidR="00CD0714" w:rsidRPr="002077B4">
              <w:rPr>
                <w:rFonts w:ascii="Times New Roman" w:hint="eastAsia"/>
                <w:szCs w:val="24"/>
                <w:lang w:val="en-US" w:eastAsia="zh-CN"/>
              </w:rPr>
              <w:t>）</w:t>
            </w:r>
            <w:r w:rsidRPr="002077B4">
              <w:rPr>
                <w:rFonts w:ascii="Times New Roman" w:hint="eastAsia"/>
                <w:szCs w:val="24"/>
                <w:lang w:val="en-US" w:eastAsia="zh-CN"/>
              </w:rPr>
              <w:t>；</w:t>
            </w:r>
          </w:p>
          <w:p w14:paraId="592EA515"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《环境影响评价技术导则</w:t>
            </w:r>
            <w:r w:rsidRPr="002077B4">
              <w:rPr>
                <w:rFonts w:ascii="Times New Roman"/>
                <w:szCs w:val="24"/>
                <w:lang w:val="en-US" w:eastAsia="zh-CN"/>
              </w:rPr>
              <w:t xml:space="preserve"> </w:t>
            </w:r>
            <w:r w:rsidRPr="002077B4">
              <w:rPr>
                <w:rFonts w:ascii="Times New Roman" w:hint="eastAsia"/>
                <w:szCs w:val="24"/>
                <w:lang w:val="en-US" w:eastAsia="zh-CN"/>
              </w:rPr>
              <w:t>土壤环境（试行）》（</w:t>
            </w:r>
            <w:r w:rsidRPr="002077B4">
              <w:rPr>
                <w:rFonts w:ascii="Times New Roman"/>
                <w:szCs w:val="24"/>
                <w:lang w:val="en-US" w:eastAsia="zh-CN"/>
              </w:rPr>
              <w:t>HJ964-2018</w:t>
            </w:r>
            <w:r w:rsidRPr="002077B4">
              <w:rPr>
                <w:rFonts w:ascii="Times New Roman" w:hint="eastAsia"/>
                <w:szCs w:val="24"/>
                <w:lang w:val="en-US" w:eastAsia="zh-CN"/>
              </w:rPr>
              <w:t>）；</w:t>
            </w:r>
          </w:p>
          <w:p w14:paraId="6D800825"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《固体废物鉴别标准通则》</w:t>
            </w:r>
            <w:r w:rsidR="00CD0714" w:rsidRPr="002077B4">
              <w:rPr>
                <w:rFonts w:ascii="Times New Roman" w:hint="eastAsia"/>
                <w:szCs w:val="24"/>
                <w:lang w:val="en-US" w:eastAsia="zh-CN"/>
              </w:rPr>
              <w:t>（</w:t>
            </w:r>
            <w:r w:rsidR="00CD0714" w:rsidRPr="002077B4">
              <w:rPr>
                <w:rFonts w:ascii="Times New Roman"/>
                <w:szCs w:val="24"/>
                <w:lang w:val="en-US" w:eastAsia="zh-CN"/>
              </w:rPr>
              <w:t>GB34330-2017</w:t>
            </w:r>
            <w:r w:rsidR="00CD0714" w:rsidRPr="002077B4">
              <w:rPr>
                <w:rFonts w:ascii="Times New Roman" w:hint="eastAsia"/>
                <w:szCs w:val="24"/>
                <w:lang w:val="en-US" w:eastAsia="zh-CN"/>
              </w:rPr>
              <w:t>）</w:t>
            </w:r>
            <w:r w:rsidRPr="002077B4">
              <w:rPr>
                <w:rFonts w:ascii="Times New Roman" w:hint="eastAsia"/>
                <w:szCs w:val="24"/>
                <w:lang w:val="en-US" w:eastAsia="zh-CN"/>
              </w:rPr>
              <w:t>；</w:t>
            </w:r>
          </w:p>
          <w:p w14:paraId="63C55466"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《浙江省建设项目环境影响评价技术要点》，</w:t>
            </w:r>
            <w:r w:rsidRPr="002077B4">
              <w:rPr>
                <w:rFonts w:ascii="Times New Roman"/>
                <w:szCs w:val="24"/>
                <w:lang w:val="en-US" w:eastAsia="zh-CN"/>
              </w:rPr>
              <w:t>2005.4</w:t>
            </w:r>
            <w:r w:rsidRPr="002077B4">
              <w:rPr>
                <w:rFonts w:ascii="Times New Roman" w:hint="eastAsia"/>
                <w:szCs w:val="24"/>
                <w:lang w:val="en-US" w:eastAsia="zh-CN"/>
              </w:rPr>
              <w:t>修订，</w:t>
            </w:r>
            <w:r w:rsidRPr="002077B4">
              <w:rPr>
                <w:rFonts w:ascii="Times New Roman"/>
                <w:szCs w:val="24"/>
                <w:lang w:val="en-US" w:eastAsia="zh-CN"/>
              </w:rPr>
              <w:t>2005.5</w:t>
            </w:r>
            <w:r w:rsidRPr="002077B4">
              <w:rPr>
                <w:rFonts w:ascii="Times New Roman" w:hint="eastAsia"/>
                <w:szCs w:val="24"/>
                <w:lang w:val="en-US" w:eastAsia="zh-CN"/>
              </w:rPr>
              <w:t>施行；</w:t>
            </w:r>
          </w:p>
          <w:p w14:paraId="2443A8B2"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lastRenderedPageBreak/>
              <w:t>《建设项目危险废物环境影响评价指南》，环保部公告</w:t>
            </w:r>
            <w:r w:rsidRPr="002077B4">
              <w:rPr>
                <w:rFonts w:ascii="Times New Roman"/>
                <w:szCs w:val="24"/>
                <w:lang w:val="en-US" w:eastAsia="zh-CN"/>
              </w:rPr>
              <w:t>2017</w:t>
            </w:r>
            <w:r w:rsidRPr="002077B4">
              <w:rPr>
                <w:rFonts w:ascii="Times New Roman" w:hint="eastAsia"/>
                <w:szCs w:val="24"/>
                <w:lang w:val="en-US" w:eastAsia="zh-CN"/>
              </w:rPr>
              <w:t>年</w:t>
            </w:r>
            <w:r w:rsidRPr="002077B4">
              <w:rPr>
                <w:rFonts w:ascii="Times New Roman"/>
                <w:szCs w:val="24"/>
                <w:lang w:val="en-US" w:eastAsia="zh-CN"/>
              </w:rPr>
              <w:t>43</w:t>
            </w:r>
            <w:r w:rsidRPr="002077B4">
              <w:rPr>
                <w:rFonts w:ascii="Times New Roman" w:hint="eastAsia"/>
                <w:szCs w:val="24"/>
                <w:lang w:val="en-US" w:eastAsia="zh-CN"/>
              </w:rPr>
              <w:t>号；</w:t>
            </w:r>
          </w:p>
          <w:p w14:paraId="52AB6DC2"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《污染源源强核算技术指南</w:t>
            </w:r>
            <w:r w:rsidRPr="002077B4">
              <w:rPr>
                <w:rFonts w:ascii="Times New Roman"/>
                <w:szCs w:val="24"/>
                <w:lang w:val="en-US" w:eastAsia="zh-CN"/>
              </w:rPr>
              <w:t xml:space="preserve"> </w:t>
            </w:r>
            <w:r w:rsidRPr="002077B4">
              <w:rPr>
                <w:rFonts w:ascii="Times New Roman" w:hint="eastAsia"/>
                <w:szCs w:val="24"/>
                <w:lang w:val="en-US" w:eastAsia="zh-CN"/>
              </w:rPr>
              <w:t>准则》（</w:t>
            </w:r>
            <w:r w:rsidRPr="002077B4">
              <w:rPr>
                <w:rFonts w:ascii="Times New Roman"/>
                <w:szCs w:val="24"/>
                <w:lang w:val="en-US" w:eastAsia="zh-CN"/>
              </w:rPr>
              <w:t>HJ884-2018</w:t>
            </w:r>
            <w:r w:rsidRPr="002077B4">
              <w:rPr>
                <w:rFonts w:ascii="Times New Roman" w:hint="eastAsia"/>
                <w:szCs w:val="24"/>
                <w:lang w:val="en-US" w:eastAsia="zh-CN"/>
              </w:rPr>
              <w:t>）；</w:t>
            </w:r>
          </w:p>
          <w:p w14:paraId="159E950E"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《危险废物鉴别技术规范》（</w:t>
            </w:r>
            <w:r w:rsidRPr="002077B4">
              <w:rPr>
                <w:rFonts w:ascii="Times New Roman"/>
                <w:szCs w:val="24"/>
                <w:lang w:val="en-US" w:eastAsia="zh-CN"/>
              </w:rPr>
              <w:t>HJ298-2019</w:t>
            </w:r>
            <w:r w:rsidRPr="002077B4">
              <w:rPr>
                <w:rFonts w:ascii="Times New Roman" w:hint="eastAsia"/>
                <w:szCs w:val="24"/>
                <w:lang w:val="en-US" w:eastAsia="zh-CN"/>
              </w:rPr>
              <w:t>）；</w:t>
            </w:r>
          </w:p>
          <w:p w14:paraId="7FC8EAF0" w14:textId="77777777" w:rsidR="00B37437" w:rsidRPr="002077B4" w:rsidRDefault="00B37437" w:rsidP="00891788">
            <w:pPr>
              <w:pStyle w:val="26"/>
              <w:numPr>
                <w:ilvl w:val="0"/>
                <w:numId w:val="30"/>
              </w:numPr>
              <w:tabs>
                <w:tab w:val="clear" w:pos="0"/>
                <w:tab w:val="clear" w:pos="3150"/>
              </w:tabs>
              <w:ind w:firstLine="480"/>
              <w:jc w:val="both"/>
              <w:rPr>
                <w:rFonts w:ascii="Times New Roman"/>
                <w:szCs w:val="24"/>
                <w:lang w:val="en-US" w:eastAsia="zh-CN"/>
              </w:rPr>
            </w:pPr>
            <w:r w:rsidRPr="002077B4">
              <w:rPr>
                <w:rFonts w:ascii="Times New Roman" w:hint="eastAsia"/>
                <w:szCs w:val="24"/>
                <w:lang w:val="en-US" w:eastAsia="zh-CN"/>
              </w:rPr>
              <w:t>《危险废物鉴别标准通则》</w:t>
            </w:r>
            <w:r w:rsidR="008309E6" w:rsidRPr="002077B4">
              <w:rPr>
                <w:rFonts w:ascii="Times New Roman" w:hint="eastAsia"/>
                <w:szCs w:val="24"/>
                <w:lang w:val="en-US" w:eastAsia="zh-CN"/>
              </w:rPr>
              <w:t>（</w:t>
            </w:r>
            <w:r w:rsidR="008309E6" w:rsidRPr="002077B4">
              <w:rPr>
                <w:rFonts w:ascii="Times New Roman"/>
                <w:szCs w:val="24"/>
                <w:lang w:val="en-US" w:eastAsia="zh-CN"/>
              </w:rPr>
              <w:t>GB5085.7-2019)</w:t>
            </w:r>
            <w:r w:rsidR="008309E6" w:rsidRPr="002077B4">
              <w:rPr>
                <w:rFonts w:ascii="Times New Roman" w:hint="eastAsia"/>
                <w:szCs w:val="24"/>
                <w:lang w:val="en-US" w:eastAsia="zh-CN"/>
              </w:rPr>
              <w:t>）</w:t>
            </w:r>
            <w:r w:rsidR="008309E6" w:rsidRPr="002077B4">
              <w:rPr>
                <w:rFonts w:ascii="Times New Roman" w:hint="eastAsia"/>
                <w:bCs/>
                <w:lang w:val="en-US" w:eastAsia="zh-CN"/>
              </w:rPr>
              <w:t>；</w:t>
            </w:r>
          </w:p>
          <w:p w14:paraId="59E9E382" w14:textId="77777777" w:rsidR="008309E6" w:rsidRPr="002077B4" w:rsidRDefault="008309E6" w:rsidP="002B6333">
            <w:pPr>
              <w:pStyle w:val="26"/>
              <w:numPr>
                <w:ilvl w:val="0"/>
                <w:numId w:val="30"/>
              </w:numPr>
              <w:tabs>
                <w:tab w:val="clear" w:pos="0"/>
                <w:tab w:val="clear" w:pos="3150"/>
              </w:tabs>
              <w:ind w:firstLine="480"/>
              <w:jc w:val="both"/>
            </w:pPr>
            <w:r w:rsidRPr="002077B4">
              <w:rPr>
                <w:rFonts w:hint="eastAsia"/>
              </w:rPr>
              <w:t>《</w:t>
            </w:r>
            <w:proofErr w:type="spellStart"/>
            <w:r w:rsidRPr="002077B4">
              <w:rPr>
                <w:rFonts w:hint="eastAsia"/>
              </w:rPr>
              <w:t>排污单位自行监测技术指南</w:t>
            </w:r>
            <w:proofErr w:type="spellEnd"/>
            <w:r w:rsidRPr="002077B4">
              <w:rPr>
                <w:rFonts w:hint="eastAsia"/>
              </w:rPr>
              <w:t xml:space="preserve"> </w:t>
            </w:r>
            <w:proofErr w:type="spellStart"/>
            <w:r w:rsidRPr="002077B4">
              <w:rPr>
                <w:rFonts w:hint="eastAsia"/>
              </w:rPr>
              <w:t>总则</w:t>
            </w:r>
            <w:proofErr w:type="spellEnd"/>
            <w:r w:rsidRPr="002077B4">
              <w:rPr>
                <w:rFonts w:hint="eastAsia"/>
              </w:rPr>
              <w:t>》</w:t>
            </w:r>
            <w:r w:rsidRPr="002077B4">
              <w:rPr>
                <w:rFonts w:ascii="Times New Roman"/>
              </w:rPr>
              <w:t>（</w:t>
            </w:r>
            <w:r w:rsidRPr="002077B4">
              <w:rPr>
                <w:rFonts w:ascii="Times New Roman"/>
              </w:rPr>
              <w:t>HJ819-2017</w:t>
            </w:r>
            <w:r w:rsidRPr="002077B4">
              <w:rPr>
                <w:rFonts w:ascii="Times New Roman"/>
              </w:rPr>
              <w:t>）</w:t>
            </w:r>
            <w:r w:rsidRPr="002077B4">
              <w:rPr>
                <w:rFonts w:ascii="Times New Roman" w:hint="eastAsia"/>
                <w:lang w:eastAsia="zh-CN"/>
              </w:rPr>
              <w:t>；</w:t>
            </w:r>
          </w:p>
          <w:p w14:paraId="7CC9E8D6" w14:textId="77777777" w:rsidR="008309E6" w:rsidRPr="002077B4" w:rsidRDefault="008309E6" w:rsidP="002B6333">
            <w:pPr>
              <w:pStyle w:val="26"/>
              <w:numPr>
                <w:ilvl w:val="0"/>
                <w:numId w:val="30"/>
              </w:numPr>
              <w:tabs>
                <w:tab w:val="clear" w:pos="0"/>
                <w:tab w:val="clear" w:pos="3150"/>
              </w:tabs>
              <w:ind w:firstLine="480"/>
              <w:jc w:val="both"/>
            </w:pPr>
            <w:r w:rsidRPr="002077B4">
              <w:rPr>
                <w:rFonts w:hint="eastAsia"/>
              </w:rPr>
              <w:t>《固定污染源排污许可分类管理名录（</w:t>
            </w:r>
            <w:r w:rsidRPr="002077B4">
              <w:rPr>
                <w:rFonts w:ascii="Times New Roman"/>
              </w:rPr>
              <w:t>2019</w:t>
            </w:r>
            <w:r w:rsidRPr="002077B4">
              <w:rPr>
                <w:rFonts w:hint="eastAsia"/>
              </w:rPr>
              <w:t>版）》；</w:t>
            </w:r>
          </w:p>
          <w:p w14:paraId="68F6482F" w14:textId="77777777" w:rsidR="008309E6" w:rsidRPr="002077B4" w:rsidRDefault="008309E6" w:rsidP="008309E6">
            <w:pPr>
              <w:pStyle w:val="26"/>
              <w:numPr>
                <w:ilvl w:val="0"/>
                <w:numId w:val="30"/>
              </w:numPr>
              <w:tabs>
                <w:tab w:val="clear" w:pos="0"/>
                <w:tab w:val="clear" w:pos="3150"/>
              </w:tabs>
              <w:ind w:firstLine="480"/>
              <w:jc w:val="both"/>
              <w:rPr>
                <w:rFonts w:ascii="Times New Roman"/>
                <w:szCs w:val="24"/>
                <w:lang w:val="en-US" w:eastAsia="zh-CN"/>
              </w:rPr>
            </w:pPr>
            <w:r w:rsidRPr="002077B4">
              <w:rPr>
                <w:rFonts w:hint="eastAsia"/>
              </w:rPr>
              <w:t>《</w:t>
            </w:r>
            <w:proofErr w:type="spellStart"/>
            <w:r w:rsidRPr="002077B4">
              <w:rPr>
                <w:rFonts w:hint="eastAsia"/>
              </w:rPr>
              <w:t>排污许可证申请与核发技术规范</w:t>
            </w:r>
            <w:proofErr w:type="spellEnd"/>
            <w:r w:rsidRPr="002077B4">
              <w:rPr>
                <w:rFonts w:hint="eastAsia"/>
              </w:rPr>
              <w:t xml:space="preserve"> </w:t>
            </w:r>
            <w:proofErr w:type="spellStart"/>
            <w:r w:rsidRPr="002077B4">
              <w:rPr>
                <w:rFonts w:hint="eastAsia"/>
              </w:rPr>
              <w:t>总则</w:t>
            </w:r>
            <w:proofErr w:type="spellEnd"/>
            <w:r w:rsidRPr="002077B4">
              <w:rPr>
                <w:rFonts w:hint="eastAsia"/>
              </w:rPr>
              <w:t>》</w:t>
            </w:r>
            <w:r w:rsidRPr="002077B4">
              <w:rPr>
                <w:rFonts w:ascii="Times New Roman"/>
              </w:rPr>
              <w:t>（</w:t>
            </w:r>
            <w:r w:rsidRPr="002077B4">
              <w:rPr>
                <w:rFonts w:ascii="Times New Roman"/>
              </w:rPr>
              <w:t>HJ942-2018</w:t>
            </w:r>
            <w:r w:rsidRPr="002077B4">
              <w:rPr>
                <w:rFonts w:ascii="Times New Roman"/>
              </w:rPr>
              <w:t>）</w:t>
            </w:r>
            <w:r w:rsidRPr="002077B4">
              <w:rPr>
                <w:rFonts w:ascii="Times New Roman" w:hint="eastAsia"/>
                <w:lang w:eastAsia="zh-CN"/>
              </w:rPr>
              <w:t>。</w:t>
            </w:r>
          </w:p>
          <w:p w14:paraId="4B3C2963" w14:textId="77777777" w:rsidR="00B37437" w:rsidRPr="002077B4" w:rsidRDefault="00B37437" w:rsidP="00891788">
            <w:pPr>
              <w:pStyle w:val="26"/>
              <w:tabs>
                <w:tab w:val="clear" w:pos="0"/>
                <w:tab w:val="clear" w:pos="3150"/>
              </w:tabs>
              <w:ind w:firstLineChars="0" w:firstLine="0"/>
              <w:jc w:val="both"/>
              <w:rPr>
                <w:rFonts w:ascii="Times New Roman"/>
                <w:szCs w:val="24"/>
                <w:lang w:val="en-US" w:eastAsia="zh-CN"/>
              </w:rPr>
            </w:pPr>
            <w:r w:rsidRPr="002077B4">
              <w:rPr>
                <w:rFonts w:ascii="Times New Roman"/>
                <w:b/>
                <w:szCs w:val="24"/>
                <w:lang w:val="en-US" w:eastAsia="zh-CN"/>
              </w:rPr>
              <w:t>1.1.2.4</w:t>
            </w:r>
            <w:r w:rsidRPr="002077B4">
              <w:rPr>
                <w:rFonts w:ascii="Times New Roman" w:hint="eastAsia"/>
                <w:b/>
                <w:szCs w:val="24"/>
                <w:lang w:val="en-US" w:eastAsia="zh-CN"/>
              </w:rPr>
              <w:t>相关产业政策及规划</w:t>
            </w:r>
          </w:p>
          <w:p w14:paraId="5E0C8D89" w14:textId="77777777" w:rsidR="00B37437" w:rsidRPr="002077B4" w:rsidRDefault="00B37437" w:rsidP="001C40E4">
            <w:pPr>
              <w:pStyle w:val="26"/>
              <w:tabs>
                <w:tab w:val="clear" w:pos="0"/>
                <w:tab w:val="clear" w:pos="3150"/>
              </w:tabs>
              <w:ind w:firstLine="480"/>
              <w:jc w:val="both"/>
              <w:rPr>
                <w:rFonts w:ascii="Times New Roman"/>
                <w:szCs w:val="24"/>
                <w:lang w:val="en-US" w:eastAsia="zh-CN"/>
              </w:rPr>
            </w:pPr>
            <w:r w:rsidRPr="002077B4">
              <w:rPr>
                <w:rFonts w:ascii="Times New Roman"/>
                <w:szCs w:val="24"/>
                <w:lang w:val="en-US" w:eastAsia="zh-CN"/>
              </w:rPr>
              <w:t>(1)</w:t>
            </w:r>
            <w:r w:rsidRPr="002077B4">
              <w:rPr>
                <w:rFonts w:ascii="Times New Roman" w:hint="eastAsia"/>
                <w:szCs w:val="24"/>
                <w:lang w:val="en-US" w:eastAsia="zh-CN"/>
              </w:rPr>
              <w:t>《</w:t>
            </w:r>
            <w:r w:rsidR="008309E6" w:rsidRPr="002077B4">
              <w:rPr>
                <w:rFonts w:ascii="Times New Roman" w:hint="eastAsia"/>
                <w:szCs w:val="24"/>
                <w:lang w:val="en-US" w:eastAsia="zh-CN"/>
              </w:rPr>
              <w:t>鼓励</w:t>
            </w:r>
            <w:r w:rsidRPr="002077B4">
              <w:rPr>
                <w:rFonts w:ascii="Times New Roman" w:hint="eastAsia"/>
                <w:szCs w:val="24"/>
                <w:lang w:val="en-US" w:eastAsia="zh-CN"/>
              </w:rPr>
              <w:t>外商投资产业目录（</w:t>
            </w:r>
            <w:r w:rsidRPr="002077B4">
              <w:rPr>
                <w:rFonts w:ascii="Times New Roman"/>
                <w:szCs w:val="24"/>
                <w:lang w:val="en-US" w:eastAsia="zh-CN"/>
              </w:rPr>
              <w:t>20</w:t>
            </w:r>
            <w:r w:rsidR="00D52764" w:rsidRPr="002077B4">
              <w:rPr>
                <w:rFonts w:ascii="Times New Roman"/>
                <w:szCs w:val="24"/>
                <w:lang w:val="en-US" w:eastAsia="zh-CN"/>
              </w:rPr>
              <w:t>20</w:t>
            </w:r>
            <w:r w:rsidRPr="002077B4">
              <w:rPr>
                <w:rFonts w:ascii="Times New Roman" w:hint="eastAsia"/>
                <w:szCs w:val="24"/>
                <w:lang w:val="en-US" w:eastAsia="zh-CN"/>
              </w:rPr>
              <w:t>年</w:t>
            </w:r>
            <w:r w:rsidR="008309E6" w:rsidRPr="002077B4">
              <w:rPr>
                <w:rFonts w:ascii="Times New Roman" w:hint="eastAsia"/>
                <w:szCs w:val="24"/>
                <w:lang w:val="en-US" w:eastAsia="zh-CN"/>
              </w:rPr>
              <w:t>版</w:t>
            </w:r>
            <w:r w:rsidRPr="002077B4">
              <w:rPr>
                <w:rFonts w:ascii="Times New Roman" w:hint="eastAsia"/>
                <w:szCs w:val="24"/>
                <w:lang w:val="en-US" w:eastAsia="zh-CN"/>
              </w:rPr>
              <w:t>）》，</w:t>
            </w:r>
            <w:r w:rsidRPr="002077B4">
              <w:rPr>
                <w:rFonts w:ascii="Times New Roman"/>
                <w:szCs w:val="24"/>
                <w:lang w:val="en-US" w:eastAsia="zh-CN"/>
              </w:rPr>
              <w:t>20</w:t>
            </w:r>
            <w:r w:rsidR="001344D4" w:rsidRPr="002077B4">
              <w:rPr>
                <w:rFonts w:ascii="Times New Roman"/>
                <w:szCs w:val="24"/>
                <w:lang w:val="en-US" w:eastAsia="zh-CN"/>
              </w:rPr>
              <w:t>20</w:t>
            </w:r>
            <w:r w:rsidRPr="002077B4">
              <w:rPr>
                <w:rFonts w:ascii="Times New Roman" w:hint="eastAsia"/>
                <w:szCs w:val="24"/>
                <w:lang w:val="en-US" w:eastAsia="zh-CN"/>
              </w:rPr>
              <w:t>年</w:t>
            </w:r>
            <w:r w:rsidR="001344D4" w:rsidRPr="002077B4">
              <w:rPr>
                <w:rFonts w:ascii="Times New Roman"/>
                <w:szCs w:val="24"/>
                <w:lang w:val="en-US" w:eastAsia="zh-CN"/>
              </w:rPr>
              <w:t>12</w:t>
            </w:r>
            <w:r w:rsidRPr="002077B4">
              <w:rPr>
                <w:rFonts w:ascii="Times New Roman" w:hint="eastAsia"/>
                <w:szCs w:val="24"/>
                <w:lang w:val="en-US" w:eastAsia="zh-CN"/>
              </w:rPr>
              <w:t>月</w:t>
            </w:r>
            <w:r w:rsidR="001344D4" w:rsidRPr="002077B4">
              <w:rPr>
                <w:rFonts w:ascii="Times New Roman"/>
                <w:szCs w:val="24"/>
                <w:lang w:val="en-US" w:eastAsia="zh-CN"/>
              </w:rPr>
              <w:t>27</w:t>
            </w:r>
            <w:r w:rsidRPr="002077B4">
              <w:rPr>
                <w:rFonts w:ascii="Times New Roman" w:hint="eastAsia"/>
                <w:szCs w:val="24"/>
                <w:lang w:val="en-US" w:eastAsia="zh-CN"/>
              </w:rPr>
              <w:t>日发布；</w:t>
            </w:r>
          </w:p>
          <w:p w14:paraId="229EA10E" w14:textId="77777777" w:rsidR="00B37437" w:rsidRPr="002077B4" w:rsidRDefault="00B37437" w:rsidP="001C40E4">
            <w:pPr>
              <w:snapToGrid w:val="0"/>
              <w:ind w:firstLine="480"/>
            </w:pPr>
            <w:r w:rsidRPr="002077B4">
              <w:t>(</w:t>
            </w:r>
            <w:r w:rsidR="00277912" w:rsidRPr="002077B4">
              <w:t>2</w:t>
            </w:r>
            <w:r w:rsidRPr="002077B4">
              <w:t>)</w:t>
            </w:r>
            <w:r w:rsidRPr="002077B4">
              <w:rPr>
                <w:rFonts w:hint="eastAsia"/>
              </w:rPr>
              <w:t>《</w:t>
            </w:r>
            <w:r w:rsidR="001C40E4" w:rsidRPr="002077B4">
              <w:rPr>
                <w:rFonts w:hint="eastAsia"/>
              </w:rPr>
              <w:t>外商投资准入特别管理措施（负面清单）（</w:t>
            </w:r>
            <w:r w:rsidR="001C40E4" w:rsidRPr="002077B4">
              <w:rPr>
                <w:rFonts w:hint="eastAsia"/>
              </w:rPr>
              <w:t>2</w:t>
            </w:r>
            <w:r w:rsidR="001C40E4" w:rsidRPr="002077B4">
              <w:t>020</w:t>
            </w:r>
            <w:r w:rsidR="001C40E4" w:rsidRPr="002077B4">
              <w:rPr>
                <w:rFonts w:hint="eastAsia"/>
              </w:rPr>
              <w:t>年版）</w:t>
            </w:r>
            <w:r w:rsidRPr="002077B4">
              <w:rPr>
                <w:rFonts w:hint="eastAsia"/>
              </w:rPr>
              <w:t>》</w:t>
            </w:r>
            <w:r w:rsidR="00B82932" w:rsidRPr="002077B4">
              <w:rPr>
                <w:rFonts w:hint="eastAsia"/>
              </w:rPr>
              <w:t>，</w:t>
            </w:r>
            <w:r w:rsidR="001C40E4" w:rsidRPr="002077B4">
              <w:rPr>
                <w:rFonts w:hint="eastAsia"/>
              </w:rPr>
              <w:t>2</w:t>
            </w:r>
            <w:r w:rsidR="001C40E4" w:rsidRPr="002077B4">
              <w:t>020</w:t>
            </w:r>
            <w:r w:rsidR="001C40E4" w:rsidRPr="002077B4">
              <w:rPr>
                <w:rFonts w:hint="eastAsia"/>
              </w:rPr>
              <w:t>年</w:t>
            </w:r>
            <w:r w:rsidR="001C40E4" w:rsidRPr="002077B4">
              <w:t>6</w:t>
            </w:r>
            <w:r w:rsidR="001C40E4" w:rsidRPr="002077B4">
              <w:rPr>
                <w:rFonts w:hint="eastAsia"/>
              </w:rPr>
              <w:t>月</w:t>
            </w:r>
            <w:r w:rsidR="001C40E4" w:rsidRPr="002077B4">
              <w:t>23</w:t>
            </w:r>
            <w:r w:rsidR="001C40E4" w:rsidRPr="002077B4">
              <w:rPr>
                <w:rFonts w:hint="eastAsia"/>
              </w:rPr>
              <w:t>日发布</w:t>
            </w:r>
            <w:r w:rsidRPr="002077B4">
              <w:rPr>
                <w:rFonts w:hint="eastAsia"/>
              </w:rPr>
              <w:t>；</w:t>
            </w:r>
          </w:p>
          <w:p w14:paraId="3A955939" w14:textId="77777777" w:rsidR="00B37437" w:rsidRPr="002077B4" w:rsidRDefault="00B37437" w:rsidP="001C40E4">
            <w:pPr>
              <w:snapToGrid w:val="0"/>
              <w:ind w:firstLine="480"/>
            </w:pPr>
            <w:r w:rsidRPr="002077B4">
              <w:t>(</w:t>
            </w:r>
            <w:r w:rsidR="00277912" w:rsidRPr="002077B4">
              <w:t>3</w:t>
            </w:r>
            <w:r w:rsidRPr="002077B4">
              <w:t>)</w:t>
            </w:r>
            <w:r w:rsidRPr="002077B4">
              <w:rPr>
                <w:rFonts w:hint="eastAsia"/>
              </w:rPr>
              <w:t>《关于印发</w:t>
            </w:r>
            <w:r w:rsidRPr="002077B4">
              <w:t>&lt;</w:t>
            </w:r>
            <w:r w:rsidRPr="002077B4">
              <w:rPr>
                <w:rFonts w:hint="eastAsia"/>
              </w:rPr>
              <w:t>桐乡市淘汰和禁止发展的落后生产能力目录</w:t>
            </w:r>
            <w:r w:rsidRPr="002077B4">
              <w:t>&gt;</w:t>
            </w:r>
            <w:r w:rsidRPr="002077B4">
              <w:rPr>
                <w:rFonts w:hint="eastAsia"/>
              </w:rPr>
              <w:t>的通知》（</w:t>
            </w:r>
            <w:proofErr w:type="gramStart"/>
            <w:r w:rsidRPr="002077B4">
              <w:rPr>
                <w:rFonts w:hint="eastAsia"/>
              </w:rPr>
              <w:t>桐政发</w:t>
            </w:r>
            <w:proofErr w:type="gramEnd"/>
            <w:r w:rsidRPr="002077B4">
              <w:t>[2011]63</w:t>
            </w:r>
            <w:r w:rsidRPr="002077B4">
              <w:rPr>
                <w:rFonts w:hint="eastAsia"/>
              </w:rPr>
              <w:t>号）；</w:t>
            </w:r>
          </w:p>
          <w:p w14:paraId="0E8CAFF5" w14:textId="77777777" w:rsidR="001C40E4" w:rsidRPr="002077B4" w:rsidRDefault="00B37437" w:rsidP="001C40E4">
            <w:pPr>
              <w:pStyle w:val="26"/>
              <w:tabs>
                <w:tab w:val="clear" w:pos="0"/>
                <w:tab w:val="clear" w:pos="3150"/>
              </w:tabs>
              <w:ind w:firstLine="480"/>
              <w:jc w:val="both"/>
              <w:rPr>
                <w:rFonts w:ascii="Times New Roman"/>
                <w:szCs w:val="24"/>
                <w:lang w:val="en-US" w:eastAsia="zh-CN"/>
              </w:rPr>
            </w:pPr>
            <w:r w:rsidRPr="002077B4">
              <w:rPr>
                <w:rFonts w:ascii="Times New Roman"/>
                <w:szCs w:val="24"/>
                <w:lang w:val="en-US" w:eastAsia="zh-CN"/>
              </w:rPr>
              <w:t>(</w:t>
            </w:r>
            <w:r w:rsidR="00277912" w:rsidRPr="002077B4">
              <w:rPr>
                <w:rFonts w:ascii="Times New Roman"/>
                <w:szCs w:val="24"/>
                <w:lang w:val="en-US" w:eastAsia="zh-CN"/>
              </w:rPr>
              <w:t>4</w:t>
            </w:r>
            <w:r w:rsidRPr="002077B4">
              <w:rPr>
                <w:rFonts w:ascii="Times New Roman"/>
                <w:szCs w:val="24"/>
                <w:lang w:val="en-US" w:eastAsia="zh-CN"/>
              </w:rPr>
              <w:t>)</w:t>
            </w:r>
            <w:r w:rsidRPr="002077B4">
              <w:rPr>
                <w:rFonts w:ascii="Times New Roman" w:hint="eastAsia"/>
                <w:szCs w:val="24"/>
                <w:lang w:val="en-US" w:eastAsia="zh-CN"/>
              </w:rPr>
              <w:t>《关于印发</w:t>
            </w:r>
            <w:r w:rsidRPr="002077B4">
              <w:rPr>
                <w:rFonts w:ascii="Times New Roman"/>
                <w:szCs w:val="24"/>
                <w:lang w:val="en-US" w:eastAsia="zh-CN"/>
              </w:rPr>
              <w:t>&lt;</w:t>
            </w:r>
            <w:r w:rsidRPr="002077B4">
              <w:rPr>
                <w:rFonts w:ascii="Times New Roman" w:hint="eastAsia"/>
                <w:szCs w:val="24"/>
                <w:lang w:val="en-US" w:eastAsia="zh-CN"/>
              </w:rPr>
              <w:t>桐乡市工业产业结构调整指导目录</w:t>
            </w:r>
            <w:r w:rsidRPr="002077B4">
              <w:rPr>
                <w:rFonts w:ascii="Times New Roman"/>
                <w:szCs w:val="24"/>
                <w:lang w:val="en-US" w:eastAsia="zh-CN"/>
              </w:rPr>
              <w:t>&gt;</w:t>
            </w:r>
            <w:r w:rsidRPr="002077B4">
              <w:rPr>
                <w:rFonts w:ascii="Times New Roman" w:hint="eastAsia"/>
                <w:szCs w:val="24"/>
                <w:lang w:val="en-US" w:eastAsia="zh-CN"/>
              </w:rPr>
              <w:t>的通知》（</w:t>
            </w:r>
            <w:proofErr w:type="gramStart"/>
            <w:r w:rsidRPr="002077B4">
              <w:rPr>
                <w:rFonts w:ascii="Times New Roman" w:hint="eastAsia"/>
                <w:szCs w:val="24"/>
                <w:lang w:val="en-US" w:eastAsia="zh-CN"/>
              </w:rPr>
              <w:t>桐政发</w:t>
            </w:r>
            <w:proofErr w:type="gramEnd"/>
            <w:r w:rsidRPr="002077B4">
              <w:rPr>
                <w:rFonts w:ascii="Times New Roman"/>
                <w:szCs w:val="24"/>
                <w:lang w:val="en-US" w:eastAsia="zh-CN"/>
              </w:rPr>
              <w:t>[2007]72</w:t>
            </w:r>
            <w:r w:rsidRPr="002077B4">
              <w:rPr>
                <w:rFonts w:ascii="Times New Roman" w:hint="eastAsia"/>
                <w:szCs w:val="24"/>
                <w:lang w:val="en-US" w:eastAsia="zh-CN"/>
              </w:rPr>
              <w:t>号）；</w:t>
            </w:r>
          </w:p>
          <w:p w14:paraId="46471216" w14:textId="77777777" w:rsidR="001C40E4" w:rsidRPr="002077B4" w:rsidRDefault="001C40E4" w:rsidP="001C40E4">
            <w:pPr>
              <w:pStyle w:val="26"/>
              <w:tabs>
                <w:tab w:val="clear" w:pos="0"/>
                <w:tab w:val="clear" w:pos="3150"/>
              </w:tabs>
              <w:ind w:firstLine="480"/>
              <w:jc w:val="both"/>
              <w:rPr>
                <w:rFonts w:ascii="Times New Roman"/>
                <w:szCs w:val="24"/>
                <w:lang w:val="en-US" w:eastAsia="zh-CN"/>
              </w:rPr>
            </w:pPr>
            <w:r w:rsidRPr="002077B4">
              <w:rPr>
                <w:rFonts w:ascii="Times New Roman"/>
                <w:szCs w:val="24"/>
                <w:lang w:val="en-US" w:eastAsia="zh-CN"/>
              </w:rPr>
              <w:t>(</w:t>
            </w:r>
            <w:r w:rsidR="00277912" w:rsidRPr="002077B4">
              <w:rPr>
                <w:rFonts w:ascii="Times New Roman"/>
                <w:szCs w:val="24"/>
                <w:lang w:val="en-US" w:eastAsia="zh-CN"/>
              </w:rPr>
              <w:t>5</w:t>
            </w:r>
            <w:r w:rsidRPr="002077B4">
              <w:rPr>
                <w:rFonts w:ascii="Times New Roman"/>
                <w:szCs w:val="24"/>
                <w:lang w:val="en-US" w:eastAsia="zh-CN"/>
              </w:rPr>
              <w:t>)</w:t>
            </w:r>
            <w:r w:rsidRPr="002077B4">
              <w:rPr>
                <w:rFonts w:ascii="Times New Roman" w:hint="eastAsia"/>
                <w:szCs w:val="24"/>
                <w:lang w:val="en-US" w:eastAsia="zh-CN"/>
              </w:rPr>
              <w:t>《浙江省水功能区水环境功能区划分方案</w:t>
            </w:r>
            <w:r w:rsidRPr="002077B4">
              <w:rPr>
                <w:rFonts w:ascii="Times New Roman"/>
                <w:szCs w:val="24"/>
                <w:lang w:val="en-US" w:eastAsia="zh-CN"/>
              </w:rPr>
              <w:t>(2015)</w:t>
            </w:r>
            <w:r w:rsidRPr="002077B4">
              <w:rPr>
                <w:rFonts w:ascii="Times New Roman" w:hint="eastAsia"/>
                <w:szCs w:val="24"/>
                <w:lang w:val="en-US" w:eastAsia="zh-CN"/>
              </w:rPr>
              <w:t>》，</w:t>
            </w:r>
            <w:r w:rsidRPr="002077B4">
              <w:rPr>
                <w:rFonts w:ascii="Times New Roman"/>
                <w:szCs w:val="24"/>
                <w:lang w:val="en-US" w:eastAsia="zh-CN"/>
              </w:rPr>
              <w:t>2015.6.29</w:t>
            </w:r>
            <w:r w:rsidRPr="002077B4">
              <w:rPr>
                <w:rFonts w:ascii="Times New Roman" w:hint="eastAsia"/>
                <w:szCs w:val="24"/>
                <w:lang w:val="en-US" w:eastAsia="zh-CN"/>
              </w:rPr>
              <w:t>；</w:t>
            </w:r>
          </w:p>
          <w:p w14:paraId="2F8DA5CB" w14:textId="77777777" w:rsidR="001C40E4" w:rsidRPr="002077B4" w:rsidRDefault="001C40E4" w:rsidP="001C40E4">
            <w:pPr>
              <w:pStyle w:val="26"/>
              <w:tabs>
                <w:tab w:val="clear" w:pos="0"/>
                <w:tab w:val="clear" w:pos="3150"/>
              </w:tabs>
              <w:ind w:firstLine="480"/>
              <w:jc w:val="both"/>
              <w:rPr>
                <w:rFonts w:ascii="Times New Roman"/>
                <w:szCs w:val="24"/>
                <w:lang w:val="en-US" w:eastAsia="zh-CN"/>
              </w:rPr>
            </w:pPr>
            <w:r w:rsidRPr="002077B4">
              <w:rPr>
                <w:rFonts w:ascii="Times New Roman"/>
                <w:szCs w:val="24"/>
                <w:lang w:val="en-US" w:eastAsia="zh-CN"/>
              </w:rPr>
              <w:t>(</w:t>
            </w:r>
            <w:r w:rsidR="00277912" w:rsidRPr="002077B4">
              <w:rPr>
                <w:rFonts w:ascii="Times New Roman"/>
                <w:szCs w:val="24"/>
                <w:lang w:val="en-US" w:eastAsia="zh-CN"/>
              </w:rPr>
              <w:t>6</w:t>
            </w:r>
            <w:r w:rsidRPr="002077B4">
              <w:rPr>
                <w:rFonts w:ascii="Times New Roman"/>
                <w:szCs w:val="24"/>
                <w:lang w:val="en-US" w:eastAsia="zh-CN"/>
              </w:rPr>
              <w:t>)</w:t>
            </w:r>
            <w:r w:rsidRPr="002077B4">
              <w:rPr>
                <w:rFonts w:ascii="Times New Roman" w:hint="eastAsia"/>
                <w:szCs w:val="24"/>
                <w:lang w:val="en-US" w:eastAsia="zh-CN"/>
              </w:rPr>
              <w:t>《浙江省环境空气质量功能区划分》；</w:t>
            </w:r>
          </w:p>
          <w:p w14:paraId="681E2161" w14:textId="77777777" w:rsidR="00B37437" w:rsidRPr="002077B4" w:rsidRDefault="00B37437" w:rsidP="001C40E4">
            <w:pPr>
              <w:pStyle w:val="26"/>
              <w:tabs>
                <w:tab w:val="clear" w:pos="0"/>
                <w:tab w:val="clear" w:pos="3150"/>
              </w:tabs>
              <w:ind w:firstLine="480"/>
              <w:jc w:val="both"/>
              <w:rPr>
                <w:rFonts w:ascii="Times New Roman"/>
                <w:szCs w:val="24"/>
                <w:lang w:val="en-US" w:eastAsia="zh-CN"/>
              </w:rPr>
            </w:pPr>
            <w:r w:rsidRPr="002077B4">
              <w:rPr>
                <w:rFonts w:ascii="Times New Roman"/>
                <w:szCs w:val="24"/>
                <w:lang w:val="en-US" w:eastAsia="zh-CN"/>
              </w:rPr>
              <w:t>(7)</w:t>
            </w:r>
            <w:r w:rsidR="006175F5" w:rsidRPr="002077B4">
              <w:rPr>
                <w:rFonts w:ascii="Times New Roman" w:hint="eastAsia"/>
                <w:szCs w:val="24"/>
                <w:lang w:val="en-US" w:eastAsia="zh-CN"/>
              </w:rPr>
              <w:t>《桐乡市“三线一单”生态环境分区管控方案》（</w:t>
            </w:r>
            <w:r w:rsidR="006175F5" w:rsidRPr="002077B4">
              <w:rPr>
                <w:rFonts w:ascii="Times New Roman" w:hint="eastAsia"/>
                <w:szCs w:val="24"/>
                <w:lang w:val="en-US" w:eastAsia="zh-CN"/>
              </w:rPr>
              <w:t>2020</w:t>
            </w:r>
            <w:r w:rsidR="006175F5" w:rsidRPr="002077B4">
              <w:rPr>
                <w:rFonts w:ascii="Times New Roman" w:hint="eastAsia"/>
                <w:szCs w:val="24"/>
                <w:lang w:val="en-US" w:eastAsia="zh-CN"/>
              </w:rPr>
              <w:t>年</w:t>
            </w:r>
            <w:r w:rsidR="006175F5" w:rsidRPr="002077B4">
              <w:rPr>
                <w:rFonts w:ascii="Times New Roman" w:hint="eastAsia"/>
                <w:szCs w:val="24"/>
                <w:lang w:val="en-US" w:eastAsia="zh-CN"/>
              </w:rPr>
              <w:t>11</w:t>
            </w:r>
            <w:r w:rsidR="006175F5" w:rsidRPr="002077B4">
              <w:rPr>
                <w:rFonts w:ascii="Times New Roman" w:hint="eastAsia"/>
                <w:szCs w:val="24"/>
                <w:lang w:val="en-US" w:eastAsia="zh-CN"/>
              </w:rPr>
              <w:t>月）；</w:t>
            </w:r>
          </w:p>
          <w:p w14:paraId="66F36EC3" w14:textId="77777777" w:rsidR="00B37437" w:rsidRPr="002077B4" w:rsidRDefault="00B37437" w:rsidP="001C40E4">
            <w:pPr>
              <w:pStyle w:val="26"/>
              <w:tabs>
                <w:tab w:val="clear" w:pos="0"/>
                <w:tab w:val="clear" w:pos="3150"/>
              </w:tabs>
              <w:ind w:firstLine="480"/>
              <w:jc w:val="both"/>
              <w:rPr>
                <w:rFonts w:ascii="Times New Roman"/>
                <w:szCs w:val="24"/>
                <w:lang w:val="en-US" w:eastAsia="zh-CN"/>
              </w:rPr>
            </w:pPr>
            <w:r w:rsidRPr="002077B4">
              <w:rPr>
                <w:rFonts w:ascii="Times New Roman"/>
                <w:szCs w:val="24"/>
                <w:lang w:val="en-US" w:eastAsia="zh-CN"/>
              </w:rPr>
              <w:t>(8)</w:t>
            </w:r>
            <w:r w:rsidRPr="002077B4">
              <w:rPr>
                <w:rFonts w:ascii="Times New Roman" w:hint="eastAsia"/>
                <w:lang w:val="en-US" w:eastAsia="zh-CN"/>
              </w:rPr>
              <w:t>《</w:t>
            </w:r>
            <w:r w:rsidR="00B82932" w:rsidRPr="002077B4">
              <w:rPr>
                <w:rFonts w:ascii="Times New Roman" w:hint="eastAsia"/>
                <w:lang w:val="en-US" w:eastAsia="zh-CN"/>
              </w:rPr>
              <w:t>浙江省桐乡经济开发区（整合提升区一期）总体规划</w:t>
            </w:r>
            <w:r w:rsidRPr="002077B4">
              <w:rPr>
                <w:rFonts w:ascii="Times New Roman" w:hint="eastAsia"/>
                <w:lang w:val="en-US" w:eastAsia="zh-CN"/>
              </w:rPr>
              <w:t>》。</w:t>
            </w:r>
          </w:p>
          <w:p w14:paraId="23ED1797" w14:textId="77777777" w:rsidR="00B37437" w:rsidRPr="002077B4" w:rsidRDefault="00B37437" w:rsidP="00070A69">
            <w:pPr>
              <w:pStyle w:val="3"/>
            </w:pPr>
            <w:r w:rsidRPr="002077B4">
              <w:t>1.1.2.5</w:t>
            </w:r>
            <w:r w:rsidRPr="002077B4">
              <w:rPr>
                <w:rFonts w:hint="eastAsia"/>
              </w:rPr>
              <w:t>项目技术文件</w:t>
            </w:r>
          </w:p>
          <w:p w14:paraId="59AED325" w14:textId="77777777" w:rsidR="00B37437" w:rsidRPr="002077B4" w:rsidRDefault="00B37437" w:rsidP="00891788">
            <w:pPr>
              <w:pStyle w:val="26"/>
              <w:tabs>
                <w:tab w:val="clear" w:pos="0"/>
                <w:tab w:val="clear" w:pos="3150"/>
              </w:tabs>
              <w:ind w:firstLine="480"/>
              <w:jc w:val="both"/>
              <w:rPr>
                <w:rFonts w:ascii="Times New Roman"/>
                <w:szCs w:val="24"/>
                <w:highlight w:val="yellow"/>
                <w:lang w:val="en-US" w:eastAsia="zh-CN"/>
              </w:rPr>
            </w:pPr>
            <w:r w:rsidRPr="002077B4">
              <w:rPr>
                <w:rFonts w:ascii="Times New Roman"/>
                <w:szCs w:val="24"/>
                <w:lang w:val="en-US" w:eastAsia="zh-CN"/>
              </w:rPr>
              <w:t>(1)</w:t>
            </w:r>
            <w:r w:rsidRPr="002077B4">
              <w:rPr>
                <w:rFonts w:ascii="Times New Roman" w:hint="eastAsia"/>
                <w:szCs w:val="24"/>
                <w:lang w:val="en-US" w:eastAsia="zh-CN"/>
              </w:rPr>
              <w:t>浙江省工业企业</w:t>
            </w:r>
            <w:r w:rsidRPr="002077B4">
              <w:rPr>
                <w:rFonts w:ascii="Times New Roman"/>
                <w:szCs w:val="24"/>
                <w:lang w:val="en-US" w:eastAsia="zh-CN"/>
              </w:rPr>
              <w:t>“</w:t>
            </w:r>
            <w:r w:rsidRPr="002077B4">
              <w:rPr>
                <w:rFonts w:ascii="Times New Roman" w:hint="eastAsia"/>
                <w:szCs w:val="24"/>
                <w:lang w:val="en-US" w:eastAsia="zh-CN"/>
              </w:rPr>
              <w:t>零土地</w:t>
            </w:r>
            <w:r w:rsidRPr="002077B4">
              <w:rPr>
                <w:rFonts w:ascii="Times New Roman"/>
                <w:szCs w:val="24"/>
                <w:lang w:val="en-US" w:eastAsia="zh-CN"/>
              </w:rPr>
              <w:t>”</w:t>
            </w:r>
            <w:r w:rsidRPr="002077B4">
              <w:rPr>
                <w:rFonts w:ascii="Times New Roman" w:hint="eastAsia"/>
                <w:szCs w:val="24"/>
                <w:lang w:val="en-US" w:eastAsia="zh-CN"/>
              </w:rPr>
              <w:t>技术改造项目备案通知书，项目代码为</w:t>
            </w:r>
            <w:r w:rsidRPr="002077B4">
              <w:rPr>
                <w:rFonts w:ascii="Times New Roman"/>
                <w:szCs w:val="24"/>
                <w:lang w:val="en-US" w:eastAsia="zh-CN"/>
              </w:rPr>
              <w:t>2019-330483-34-03-818938</w:t>
            </w:r>
            <w:r w:rsidRPr="002077B4">
              <w:rPr>
                <w:rFonts w:ascii="Times New Roman" w:hint="eastAsia"/>
                <w:szCs w:val="24"/>
                <w:lang w:val="en-US" w:eastAsia="zh-CN"/>
              </w:rPr>
              <w:t>；</w:t>
            </w:r>
          </w:p>
          <w:p w14:paraId="22E723BC" w14:textId="77777777" w:rsidR="00B37437" w:rsidRPr="002077B4" w:rsidRDefault="00B37437" w:rsidP="00AF428B">
            <w:pPr>
              <w:pStyle w:val="26"/>
              <w:ind w:firstLineChars="183" w:firstLine="439"/>
              <w:rPr>
                <w:rFonts w:ascii="Times New Roman"/>
                <w:bCs/>
                <w:szCs w:val="24"/>
                <w:lang w:val="en-US" w:eastAsia="zh-CN"/>
              </w:rPr>
            </w:pPr>
            <w:r w:rsidRPr="002077B4">
              <w:rPr>
                <w:rFonts w:ascii="Times New Roman"/>
                <w:szCs w:val="24"/>
                <w:lang w:val="en-US" w:eastAsia="zh-CN"/>
              </w:rPr>
              <w:t>(2)</w:t>
            </w:r>
            <w:r w:rsidRPr="002077B4">
              <w:rPr>
                <w:rFonts w:ascii="Times New Roman"/>
                <w:szCs w:val="24"/>
                <w:lang w:val="en-US" w:eastAsia="zh-CN"/>
              </w:rPr>
              <w:fldChar w:fldCharType="begin"/>
            </w:r>
            <w:r w:rsidRPr="002077B4">
              <w:rPr>
                <w:rFonts w:ascii="Times New Roman"/>
                <w:szCs w:val="24"/>
                <w:lang w:val="en-US" w:eastAsia="zh-CN"/>
              </w:rPr>
              <w:instrText xml:space="preserve"> DOCPROPERTY  </w:instrText>
            </w:r>
            <w:r w:rsidRPr="002077B4">
              <w:rPr>
                <w:rFonts w:ascii="Times New Roman" w:hint="eastAsia"/>
                <w:szCs w:val="24"/>
                <w:lang w:val="en-US" w:eastAsia="zh-CN"/>
              </w:rPr>
              <w:instrText>建设单位</w:instrText>
            </w:r>
            <w:r w:rsidRPr="002077B4">
              <w:rPr>
                <w:rFonts w:ascii="Times New Roman"/>
                <w:szCs w:val="24"/>
                <w:lang w:val="en-US" w:eastAsia="zh-CN"/>
              </w:rPr>
              <w:instrText xml:space="preserve">  \* MERGEFORMAT </w:instrText>
            </w:r>
            <w:r w:rsidRPr="002077B4">
              <w:rPr>
                <w:rFonts w:ascii="Times New Roman"/>
                <w:szCs w:val="24"/>
                <w:lang w:val="en-US" w:eastAsia="zh-CN"/>
              </w:rPr>
              <w:fldChar w:fldCharType="separate"/>
            </w:r>
            <w:r w:rsidRPr="002077B4">
              <w:rPr>
                <w:rFonts w:ascii="Times New Roman" w:hint="eastAsia"/>
                <w:szCs w:val="24"/>
                <w:lang w:val="en-US" w:eastAsia="zh-CN"/>
              </w:rPr>
              <w:t>浙江添发精密机械有限公司</w:t>
            </w:r>
            <w:r w:rsidRPr="002077B4">
              <w:rPr>
                <w:rFonts w:ascii="Times New Roman"/>
                <w:szCs w:val="24"/>
                <w:lang w:val="en-US" w:eastAsia="zh-CN"/>
              </w:rPr>
              <w:fldChar w:fldCharType="end"/>
            </w:r>
            <w:r w:rsidRPr="002077B4">
              <w:rPr>
                <w:rFonts w:ascii="Times New Roman" w:hint="eastAsia"/>
                <w:bCs/>
                <w:szCs w:val="24"/>
                <w:lang w:val="en-US" w:eastAsia="zh-CN"/>
              </w:rPr>
              <w:t>提供的其他相关技术资料。</w:t>
            </w:r>
          </w:p>
          <w:p w14:paraId="1852AF5A" w14:textId="77777777" w:rsidR="00B37437" w:rsidRPr="002077B4" w:rsidRDefault="00B37437" w:rsidP="00070A69">
            <w:pPr>
              <w:pStyle w:val="2"/>
            </w:pPr>
            <w:bookmarkStart w:id="11" w:name="_Toc29380579"/>
            <w:bookmarkStart w:id="12" w:name="_Toc29388530"/>
            <w:r w:rsidRPr="002077B4">
              <w:t>1.2</w:t>
            </w:r>
            <w:r w:rsidRPr="002077B4">
              <w:rPr>
                <w:rFonts w:hint="eastAsia"/>
              </w:rPr>
              <w:t>建设项目基本概况</w:t>
            </w:r>
            <w:bookmarkEnd w:id="11"/>
            <w:bookmarkEnd w:id="12"/>
          </w:p>
          <w:p w14:paraId="371DD12F" w14:textId="77777777" w:rsidR="00B37437" w:rsidRPr="002077B4" w:rsidRDefault="00B37437" w:rsidP="00070A69">
            <w:pPr>
              <w:pStyle w:val="3"/>
            </w:pPr>
            <w:r w:rsidRPr="002077B4">
              <w:rPr>
                <w:noProof/>
                <w:szCs w:val="24"/>
              </w:rPr>
              <w:t>1.2.1</w:t>
            </w:r>
            <w:r w:rsidRPr="002077B4">
              <w:rPr>
                <w:rFonts w:hint="eastAsia"/>
              </w:rPr>
              <w:t>生产规模、产品方案</w:t>
            </w:r>
          </w:p>
          <w:p w14:paraId="0DEEC87A" w14:textId="77777777" w:rsidR="00B37437" w:rsidRPr="002077B4" w:rsidRDefault="00157913" w:rsidP="00A24958">
            <w:pPr>
              <w:ind w:firstLine="480"/>
              <w:textAlignment w:val="center"/>
              <w:rPr>
                <w:kern w:val="0"/>
                <w:szCs w:val="24"/>
              </w:rPr>
            </w:pPr>
            <w:r w:rsidRPr="002077B4">
              <w:rPr>
                <w:rFonts w:hint="eastAsia"/>
                <w:szCs w:val="24"/>
              </w:rPr>
              <w:t>浙江添发精密机械有限公司</w:t>
            </w:r>
            <w:r w:rsidR="00B37437" w:rsidRPr="002077B4">
              <w:rPr>
                <w:rFonts w:hint="eastAsia"/>
                <w:szCs w:val="24"/>
              </w:rPr>
              <w:t>拟投资</w:t>
            </w:r>
            <w:r w:rsidR="00B37437" w:rsidRPr="002077B4">
              <w:t>500.01</w:t>
            </w:r>
            <w:r w:rsidR="00B37437" w:rsidRPr="002077B4">
              <w:rPr>
                <w:rFonts w:hint="eastAsia"/>
                <w:szCs w:val="24"/>
              </w:rPr>
              <w:t>万元，</w:t>
            </w:r>
            <w:r w:rsidRPr="002077B4">
              <w:rPr>
                <w:rFonts w:hint="eastAsia"/>
                <w:szCs w:val="24"/>
              </w:rPr>
              <w:t>利用企业现有位于桐乡经济开发区文华南路</w:t>
            </w:r>
            <w:r w:rsidRPr="002077B4">
              <w:rPr>
                <w:szCs w:val="24"/>
              </w:rPr>
              <w:t>600</w:t>
            </w:r>
            <w:r w:rsidRPr="002077B4">
              <w:rPr>
                <w:rFonts w:hint="eastAsia"/>
                <w:szCs w:val="24"/>
              </w:rPr>
              <w:t>号的工业厂房，</w:t>
            </w:r>
            <w:proofErr w:type="gramStart"/>
            <w:r w:rsidRPr="002077B4">
              <w:rPr>
                <w:rFonts w:hint="eastAsia"/>
                <w:szCs w:val="24"/>
              </w:rPr>
              <w:t>不</w:t>
            </w:r>
            <w:proofErr w:type="gramEnd"/>
            <w:r w:rsidRPr="002077B4">
              <w:rPr>
                <w:rFonts w:hint="eastAsia"/>
                <w:szCs w:val="24"/>
              </w:rPr>
              <w:t>新增用地，</w:t>
            </w:r>
            <w:r w:rsidR="00B37437" w:rsidRPr="002077B4">
              <w:rPr>
                <w:rFonts w:hint="eastAsia"/>
                <w:kern w:val="0"/>
                <w:szCs w:val="24"/>
              </w:rPr>
              <w:t>淘汰原有</w:t>
            </w:r>
            <w:proofErr w:type="gramStart"/>
            <w:r w:rsidR="00B37437" w:rsidRPr="002077B4">
              <w:rPr>
                <w:rFonts w:hint="eastAsia"/>
                <w:kern w:val="0"/>
                <w:szCs w:val="24"/>
              </w:rPr>
              <w:t>燃油室</w:t>
            </w:r>
            <w:proofErr w:type="gramEnd"/>
            <w:r w:rsidR="00B37437" w:rsidRPr="002077B4">
              <w:rPr>
                <w:rFonts w:hint="eastAsia"/>
                <w:kern w:val="0"/>
                <w:szCs w:val="24"/>
              </w:rPr>
              <w:t>式加热炉</w:t>
            </w:r>
            <w:r w:rsidR="00B37437" w:rsidRPr="002077B4">
              <w:rPr>
                <w:kern w:val="0"/>
                <w:szCs w:val="24"/>
              </w:rPr>
              <w:t>2</w:t>
            </w:r>
            <w:r w:rsidR="00B37437" w:rsidRPr="002077B4">
              <w:rPr>
                <w:rFonts w:hint="eastAsia"/>
                <w:kern w:val="0"/>
                <w:szCs w:val="24"/>
              </w:rPr>
              <w:t>台，新增天然气蓄热式加热炉</w:t>
            </w:r>
            <w:r w:rsidR="00B37437" w:rsidRPr="002077B4">
              <w:rPr>
                <w:kern w:val="0"/>
                <w:szCs w:val="24"/>
              </w:rPr>
              <w:t>3</w:t>
            </w:r>
            <w:r w:rsidR="00B37437" w:rsidRPr="002077B4">
              <w:rPr>
                <w:rFonts w:hint="eastAsia"/>
                <w:kern w:val="0"/>
                <w:szCs w:val="24"/>
              </w:rPr>
              <w:t>台、天然气设备</w:t>
            </w:r>
            <w:r w:rsidR="00B37437" w:rsidRPr="002077B4">
              <w:rPr>
                <w:kern w:val="0"/>
                <w:szCs w:val="24"/>
              </w:rPr>
              <w:t>1</w:t>
            </w:r>
            <w:r w:rsidR="00B37437" w:rsidRPr="002077B4">
              <w:rPr>
                <w:rFonts w:hint="eastAsia"/>
                <w:kern w:val="0"/>
                <w:szCs w:val="24"/>
              </w:rPr>
              <w:t>套、数控车床</w:t>
            </w:r>
            <w:r w:rsidR="00B37437" w:rsidRPr="002077B4">
              <w:rPr>
                <w:kern w:val="0"/>
                <w:szCs w:val="24"/>
              </w:rPr>
              <w:t>1</w:t>
            </w:r>
            <w:r w:rsidR="00B37437" w:rsidRPr="002077B4">
              <w:rPr>
                <w:rFonts w:hint="eastAsia"/>
                <w:kern w:val="0"/>
                <w:szCs w:val="24"/>
              </w:rPr>
              <w:t>台、锯床</w:t>
            </w:r>
            <w:r w:rsidR="00B37437" w:rsidRPr="002077B4">
              <w:rPr>
                <w:kern w:val="0"/>
                <w:szCs w:val="24"/>
              </w:rPr>
              <w:t>4</w:t>
            </w:r>
            <w:r w:rsidR="00B37437" w:rsidRPr="002077B4">
              <w:rPr>
                <w:rFonts w:hint="eastAsia"/>
                <w:kern w:val="0"/>
                <w:szCs w:val="24"/>
              </w:rPr>
              <w:t>台，对公</w:t>
            </w:r>
            <w:r w:rsidR="00B37437" w:rsidRPr="002077B4">
              <w:rPr>
                <w:rFonts w:hint="eastAsia"/>
                <w:kern w:val="0"/>
                <w:szCs w:val="24"/>
              </w:rPr>
              <w:lastRenderedPageBreak/>
              <w:t>司现有机械毛坯生产线实施技术改造</w:t>
            </w:r>
            <w:r w:rsidR="00B37437" w:rsidRPr="002077B4">
              <w:rPr>
                <w:kern w:val="0"/>
                <w:szCs w:val="24"/>
              </w:rPr>
              <w:t>,</w:t>
            </w:r>
            <w:r w:rsidR="00B37437" w:rsidRPr="002077B4">
              <w:t xml:space="preserve"> </w:t>
            </w:r>
            <w:r w:rsidR="00B37437" w:rsidRPr="002077B4">
              <w:rPr>
                <w:rFonts w:hint="eastAsia"/>
                <w:kern w:val="0"/>
                <w:szCs w:val="24"/>
              </w:rPr>
              <w:t>建设项目工程组成见表</w:t>
            </w:r>
            <w:r w:rsidR="00B37437" w:rsidRPr="002077B4">
              <w:rPr>
                <w:kern w:val="0"/>
                <w:szCs w:val="24"/>
              </w:rPr>
              <w:t>1-3</w:t>
            </w:r>
            <w:r w:rsidR="00B37437" w:rsidRPr="002077B4">
              <w:rPr>
                <w:rFonts w:hint="eastAsia"/>
                <w:kern w:val="0"/>
                <w:szCs w:val="24"/>
              </w:rPr>
              <w:t>。</w:t>
            </w:r>
          </w:p>
          <w:p w14:paraId="1C8D9FFA" w14:textId="77777777" w:rsidR="00B37437" w:rsidRPr="002077B4" w:rsidRDefault="00B37437" w:rsidP="00070A69">
            <w:pPr>
              <w:pStyle w:val="aff0"/>
              <w:spacing w:before="62" w:after="31"/>
            </w:pPr>
            <w:r w:rsidRPr="002077B4">
              <w:rPr>
                <w:rFonts w:hint="eastAsia"/>
              </w:rPr>
              <w:t>表</w:t>
            </w:r>
            <w:r w:rsidRPr="002077B4">
              <w:t>1-</w:t>
            </w:r>
            <w:r w:rsidR="00157913" w:rsidRPr="002077B4">
              <w:t xml:space="preserve">2  </w:t>
            </w:r>
            <w:r w:rsidRPr="002077B4">
              <w:rPr>
                <w:rFonts w:hint="eastAsia"/>
              </w:rPr>
              <w:t>建设项目工程组成表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
              <w:gridCol w:w="1134"/>
              <w:gridCol w:w="6150"/>
            </w:tblGrid>
            <w:tr w:rsidR="002077B4" w:rsidRPr="002077B4" w14:paraId="75D8D43E" w14:textId="77777777" w:rsidTr="009E2335">
              <w:trPr>
                <w:trHeight w:val="340"/>
                <w:jc w:val="center"/>
              </w:trPr>
              <w:tc>
                <w:tcPr>
                  <w:tcW w:w="1074" w:type="dxa"/>
                  <w:tcBorders>
                    <w:top w:val="single" w:sz="4" w:space="0" w:color="auto"/>
                    <w:left w:val="single" w:sz="4" w:space="0" w:color="auto"/>
                    <w:bottom w:val="single" w:sz="4" w:space="0" w:color="auto"/>
                    <w:right w:val="single" w:sz="4" w:space="0" w:color="auto"/>
                  </w:tcBorders>
                  <w:vAlign w:val="center"/>
                </w:tcPr>
                <w:p w14:paraId="003F0162" w14:textId="77777777" w:rsidR="00B37437" w:rsidRPr="002077B4" w:rsidRDefault="00B37437" w:rsidP="00070A69">
                  <w:pPr>
                    <w:pStyle w:val="aff1"/>
                    <w:rPr>
                      <w:b/>
                      <w:bCs/>
                    </w:rPr>
                  </w:pPr>
                  <w:r w:rsidRPr="002077B4">
                    <w:rPr>
                      <w:rFonts w:hint="eastAsia"/>
                      <w:b/>
                      <w:bCs/>
                    </w:rPr>
                    <w:t>工程类别</w:t>
                  </w:r>
                </w:p>
              </w:tc>
              <w:tc>
                <w:tcPr>
                  <w:tcW w:w="7284" w:type="dxa"/>
                  <w:gridSpan w:val="2"/>
                  <w:tcBorders>
                    <w:top w:val="single" w:sz="4" w:space="0" w:color="auto"/>
                    <w:left w:val="single" w:sz="4" w:space="0" w:color="auto"/>
                    <w:bottom w:val="single" w:sz="4" w:space="0" w:color="auto"/>
                    <w:right w:val="single" w:sz="4" w:space="0" w:color="auto"/>
                  </w:tcBorders>
                  <w:vAlign w:val="center"/>
                </w:tcPr>
                <w:p w14:paraId="0C24ABA0" w14:textId="77777777" w:rsidR="00B37437" w:rsidRPr="002077B4" w:rsidRDefault="00B37437" w:rsidP="00070A69">
                  <w:pPr>
                    <w:pStyle w:val="aff1"/>
                    <w:rPr>
                      <w:b/>
                      <w:bCs/>
                    </w:rPr>
                  </w:pPr>
                  <w:r w:rsidRPr="002077B4">
                    <w:rPr>
                      <w:rFonts w:hint="eastAsia"/>
                      <w:b/>
                      <w:bCs/>
                    </w:rPr>
                    <w:t>主要内容</w:t>
                  </w:r>
                </w:p>
              </w:tc>
            </w:tr>
            <w:tr w:rsidR="002077B4" w:rsidRPr="002077B4" w14:paraId="55A2C8DA" w14:textId="77777777" w:rsidTr="009E2335">
              <w:trPr>
                <w:trHeight w:val="340"/>
                <w:jc w:val="center"/>
              </w:trPr>
              <w:tc>
                <w:tcPr>
                  <w:tcW w:w="1074" w:type="dxa"/>
                  <w:tcBorders>
                    <w:top w:val="single" w:sz="4" w:space="0" w:color="auto"/>
                    <w:left w:val="single" w:sz="4" w:space="0" w:color="auto"/>
                    <w:bottom w:val="single" w:sz="4" w:space="0" w:color="auto"/>
                    <w:right w:val="single" w:sz="4" w:space="0" w:color="auto"/>
                  </w:tcBorders>
                  <w:vAlign w:val="center"/>
                </w:tcPr>
                <w:p w14:paraId="1A5342CE" w14:textId="77777777" w:rsidR="00B37437" w:rsidRPr="002077B4" w:rsidRDefault="00B37437" w:rsidP="00070A69">
                  <w:pPr>
                    <w:pStyle w:val="aff1"/>
                  </w:pPr>
                  <w:r w:rsidRPr="002077B4">
                    <w:rPr>
                      <w:rFonts w:hint="eastAsia"/>
                    </w:rPr>
                    <w:t>生产车间</w:t>
                  </w:r>
                </w:p>
              </w:tc>
              <w:tc>
                <w:tcPr>
                  <w:tcW w:w="7284" w:type="dxa"/>
                  <w:gridSpan w:val="2"/>
                  <w:tcBorders>
                    <w:top w:val="single" w:sz="4" w:space="0" w:color="auto"/>
                    <w:left w:val="single" w:sz="4" w:space="0" w:color="auto"/>
                    <w:bottom w:val="single" w:sz="4" w:space="0" w:color="auto"/>
                    <w:right w:val="single" w:sz="4" w:space="0" w:color="auto"/>
                  </w:tcBorders>
                  <w:vAlign w:val="center"/>
                </w:tcPr>
                <w:p w14:paraId="07369FF2" w14:textId="77777777" w:rsidR="00B37437" w:rsidRPr="002077B4" w:rsidRDefault="00157913" w:rsidP="00070A69">
                  <w:pPr>
                    <w:pStyle w:val="aff1"/>
                    <w:jc w:val="both"/>
                  </w:pPr>
                  <w:r w:rsidRPr="002077B4">
                    <w:rPr>
                      <w:rFonts w:hint="eastAsia"/>
                      <w:bCs/>
                    </w:rPr>
                    <w:t>利用现有工业厂房</w:t>
                  </w:r>
                  <w:r w:rsidR="00C22575" w:rsidRPr="002077B4">
                    <w:rPr>
                      <w:rFonts w:hint="eastAsia"/>
                      <w:bCs/>
                    </w:rPr>
                    <w:t>，对公司现有机械毛坯生产线实施技术改造，生产车间平面布置基本不变，主要新增天然气蓄热式加热炉，淘汰原有</w:t>
                  </w:r>
                  <w:proofErr w:type="gramStart"/>
                  <w:r w:rsidR="00C22575" w:rsidRPr="002077B4">
                    <w:rPr>
                      <w:rFonts w:hint="eastAsia"/>
                      <w:bCs/>
                    </w:rPr>
                    <w:t>燃油室</w:t>
                  </w:r>
                  <w:proofErr w:type="gramEnd"/>
                  <w:r w:rsidR="00C22575" w:rsidRPr="002077B4">
                    <w:rPr>
                      <w:rFonts w:hint="eastAsia"/>
                      <w:bCs/>
                    </w:rPr>
                    <w:t>式加热炉</w:t>
                  </w:r>
                </w:p>
              </w:tc>
            </w:tr>
            <w:tr w:rsidR="002077B4" w:rsidRPr="002077B4" w14:paraId="70ED76AF" w14:textId="77777777" w:rsidTr="009E2335">
              <w:trPr>
                <w:trHeight w:val="340"/>
                <w:jc w:val="center"/>
              </w:trPr>
              <w:tc>
                <w:tcPr>
                  <w:tcW w:w="1074" w:type="dxa"/>
                  <w:tcBorders>
                    <w:top w:val="single" w:sz="4" w:space="0" w:color="auto"/>
                    <w:left w:val="single" w:sz="4" w:space="0" w:color="auto"/>
                    <w:bottom w:val="single" w:sz="4" w:space="0" w:color="auto"/>
                    <w:right w:val="single" w:sz="4" w:space="0" w:color="auto"/>
                  </w:tcBorders>
                  <w:vAlign w:val="center"/>
                </w:tcPr>
                <w:p w14:paraId="6100270A" w14:textId="77777777" w:rsidR="00C22575" w:rsidRPr="002077B4" w:rsidRDefault="00C22575" w:rsidP="00070A69">
                  <w:pPr>
                    <w:pStyle w:val="aff1"/>
                  </w:pPr>
                  <w:r w:rsidRPr="002077B4">
                    <w:rPr>
                      <w:rFonts w:hint="eastAsia"/>
                    </w:rPr>
                    <w:t>辅助工程</w:t>
                  </w:r>
                </w:p>
              </w:tc>
              <w:tc>
                <w:tcPr>
                  <w:tcW w:w="7284" w:type="dxa"/>
                  <w:gridSpan w:val="2"/>
                  <w:tcBorders>
                    <w:top w:val="single" w:sz="4" w:space="0" w:color="auto"/>
                    <w:left w:val="single" w:sz="4" w:space="0" w:color="auto"/>
                    <w:bottom w:val="single" w:sz="4" w:space="0" w:color="auto"/>
                    <w:right w:val="single" w:sz="4" w:space="0" w:color="auto"/>
                  </w:tcBorders>
                  <w:vAlign w:val="center"/>
                </w:tcPr>
                <w:p w14:paraId="5DE68E49" w14:textId="77777777" w:rsidR="00C22575" w:rsidRPr="002077B4" w:rsidRDefault="00C22575" w:rsidP="00070A69">
                  <w:pPr>
                    <w:pStyle w:val="aff1"/>
                    <w:rPr>
                      <w:bCs/>
                    </w:rPr>
                  </w:pPr>
                  <w:r w:rsidRPr="002077B4">
                    <w:rPr>
                      <w:rFonts w:hint="eastAsia"/>
                      <w:bCs/>
                    </w:rPr>
                    <w:t>/</w:t>
                  </w:r>
                </w:p>
              </w:tc>
            </w:tr>
            <w:tr w:rsidR="002077B4" w:rsidRPr="002077B4" w14:paraId="649FB1C4" w14:textId="77777777" w:rsidTr="009E2335">
              <w:trPr>
                <w:trHeight w:val="340"/>
                <w:jc w:val="center"/>
              </w:trPr>
              <w:tc>
                <w:tcPr>
                  <w:tcW w:w="1074" w:type="dxa"/>
                  <w:vMerge w:val="restart"/>
                  <w:tcBorders>
                    <w:top w:val="single" w:sz="4" w:space="0" w:color="auto"/>
                    <w:left w:val="single" w:sz="4" w:space="0" w:color="auto"/>
                    <w:bottom w:val="single" w:sz="4" w:space="0" w:color="auto"/>
                    <w:right w:val="single" w:sz="4" w:space="0" w:color="auto"/>
                  </w:tcBorders>
                  <w:vAlign w:val="center"/>
                </w:tcPr>
                <w:p w14:paraId="60EF148E" w14:textId="77777777" w:rsidR="00B37437" w:rsidRPr="002077B4" w:rsidRDefault="00B37437" w:rsidP="00070A69">
                  <w:pPr>
                    <w:pStyle w:val="aff1"/>
                  </w:pPr>
                  <w:r w:rsidRPr="002077B4">
                    <w:rPr>
                      <w:rFonts w:hint="eastAsia"/>
                    </w:rPr>
                    <w:t>环保工程</w:t>
                  </w:r>
                </w:p>
              </w:tc>
              <w:tc>
                <w:tcPr>
                  <w:tcW w:w="1134" w:type="dxa"/>
                  <w:tcBorders>
                    <w:top w:val="single" w:sz="4" w:space="0" w:color="auto"/>
                    <w:left w:val="single" w:sz="4" w:space="0" w:color="auto"/>
                    <w:bottom w:val="single" w:sz="4" w:space="0" w:color="auto"/>
                    <w:right w:val="single" w:sz="4" w:space="0" w:color="auto"/>
                  </w:tcBorders>
                  <w:vAlign w:val="center"/>
                </w:tcPr>
                <w:p w14:paraId="4EF46486" w14:textId="77777777" w:rsidR="00B37437" w:rsidRPr="002077B4" w:rsidRDefault="00B37437" w:rsidP="00070A69">
                  <w:pPr>
                    <w:pStyle w:val="aff1"/>
                  </w:pPr>
                  <w:r w:rsidRPr="002077B4">
                    <w:rPr>
                      <w:rFonts w:hint="eastAsia"/>
                    </w:rPr>
                    <w:t>废水处理</w:t>
                  </w:r>
                </w:p>
              </w:tc>
              <w:tc>
                <w:tcPr>
                  <w:tcW w:w="6150" w:type="dxa"/>
                  <w:tcBorders>
                    <w:top w:val="single" w:sz="4" w:space="0" w:color="auto"/>
                    <w:left w:val="single" w:sz="4" w:space="0" w:color="auto"/>
                    <w:bottom w:val="single" w:sz="4" w:space="0" w:color="auto"/>
                    <w:right w:val="single" w:sz="4" w:space="0" w:color="auto"/>
                  </w:tcBorders>
                  <w:vAlign w:val="center"/>
                </w:tcPr>
                <w:p w14:paraId="10C159D3" w14:textId="77777777" w:rsidR="00B37437" w:rsidRPr="002077B4" w:rsidRDefault="006F5A0D" w:rsidP="00070A69">
                  <w:pPr>
                    <w:pStyle w:val="aff1"/>
                    <w:jc w:val="both"/>
                  </w:pPr>
                  <w:r w:rsidRPr="002077B4">
                    <w:rPr>
                      <w:rFonts w:hint="eastAsia"/>
                    </w:rPr>
                    <w:t>本项目</w:t>
                  </w:r>
                  <w:r w:rsidR="00EC2AC3" w:rsidRPr="002077B4">
                    <w:rPr>
                      <w:rFonts w:hint="eastAsia"/>
                    </w:rPr>
                    <w:t>无新增废水产生</w:t>
                  </w:r>
                  <w:r w:rsidR="00A941DD" w:rsidRPr="002077B4">
                    <w:rPr>
                      <w:rFonts w:hint="eastAsia"/>
                    </w:rPr>
                    <w:t>。</w:t>
                  </w:r>
                  <w:r w:rsidRPr="002077B4">
                    <w:rPr>
                      <w:rFonts w:hint="eastAsia"/>
                    </w:rPr>
                    <w:t>企业原有项目</w:t>
                  </w:r>
                  <w:r w:rsidR="009E2335" w:rsidRPr="002077B4">
                    <w:rPr>
                      <w:rFonts w:hint="eastAsia"/>
                    </w:rPr>
                    <w:t>产生的</w:t>
                  </w:r>
                  <w:r w:rsidR="00EC2AC3" w:rsidRPr="002077B4">
                    <w:rPr>
                      <w:rFonts w:hint="eastAsia"/>
                    </w:rPr>
                    <w:t>冷却水循环使用</w:t>
                  </w:r>
                  <w:r w:rsidR="00A941DD" w:rsidRPr="002077B4">
                    <w:rPr>
                      <w:rFonts w:hint="eastAsia"/>
                    </w:rPr>
                    <w:t>，</w:t>
                  </w:r>
                  <w:r w:rsidR="00EC2AC3" w:rsidRPr="002077B4">
                    <w:rPr>
                      <w:rFonts w:hint="eastAsia"/>
                    </w:rPr>
                    <w:t>定期补充不外排；</w:t>
                  </w:r>
                  <w:r w:rsidR="00B37437" w:rsidRPr="002077B4">
                    <w:rPr>
                      <w:rFonts w:hint="eastAsia"/>
                    </w:rPr>
                    <w:t>生活污水经化粪池、隔油池预处理</w:t>
                  </w:r>
                  <w:r w:rsidRPr="002077B4">
                    <w:rPr>
                      <w:rFonts w:hint="eastAsia"/>
                    </w:rPr>
                    <w:t>达标</w:t>
                  </w:r>
                  <w:r w:rsidR="00B37437" w:rsidRPr="002077B4">
                    <w:rPr>
                      <w:rFonts w:hint="eastAsia"/>
                    </w:rPr>
                    <w:t>后纳入区域污水管网，最终由</w:t>
                  </w:r>
                  <w:r w:rsidR="00B37437" w:rsidRPr="002077B4">
                    <w:rPr>
                      <w:rFonts w:hint="eastAsia"/>
                      <w:noProof/>
                      <w:szCs w:val="21"/>
                    </w:rPr>
                    <w:t>桐乡申和水务有限公司</w:t>
                  </w:r>
                  <w:r w:rsidR="00B37437" w:rsidRPr="002077B4">
                    <w:rPr>
                      <w:rFonts w:hint="eastAsia"/>
                    </w:rPr>
                    <w:t>集中处理达到《城镇污水处理厂污染物排放标准》</w:t>
                  </w:r>
                  <w:r w:rsidR="00EC2AC3" w:rsidRPr="002077B4">
                    <w:rPr>
                      <w:rFonts w:hint="eastAsia"/>
                    </w:rPr>
                    <w:t>（</w:t>
                  </w:r>
                  <w:r w:rsidR="00EC2AC3" w:rsidRPr="002077B4">
                    <w:t>GB18918-2002</w:t>
                  </w:r>
                  <w:r w:rsidR="00EC2AC3" w:rsidRPr="002077B4">
                    <w:rPr>
                      <w:rFonts w:hint="eastAsia"/>
                    </w:rPr>
                    <w:t>）</w:t>
                  </w:r>
                  <w:r w:rsidR="00B37437" w:rsidRPr="002077B4">
                    <w:rPr>
                      <w:rFonts w:hint="eastAsia"/>
                    </w:rPr>
                    <w:t>表</w:t>
                  </w:r>
                  <w:r w:rsidR="00B37437" w:rsidRPr="002077B4">
                    <w:t>1</w:t>
                  </w:r>
                  <w:r w:rsidR="00B37437" w:rsidRPr="002077B4">
                    <w:rPr>
                      <w:rFonts w:hint="eastAsia"/>
                    </w:rPr>
                    <w:t>中一级</w:t>
                  </w:r>
                  <w:r w:rsidR="00B37437" w:rsidRPr="002077B4">
                    <w:t>A</w:t>
                  </w:r>
                  <w:r w:rsidR="00B37437" w:rsidRPr="002077B4">
                    <w:rPr>
                      <w:rFonts w:hint="eastAsia"/>
                    </w:rPr>
                    <w:t>标准后排放钱塘江</w:t>
                  </w:r>
                </w:p>
              </w:tc>
            </w:tr>
            <w:tr w:rsidR="002077B4" w:rsidRPr="002077B4" w14:paraId="3CC17E0A" w14:textId="77777777" w:rsidTr="009E2335">
              <w:trPr>
                <w:trHeight w:val="340"/>
                <w:jc w:val="center"/>
              </w:trPr>
              <w:tc>
                <w:tcPr>
                  <w:tcW w:w="1074" w:type="dxa"/>
                  <w:vMerge/>
                  <w:tcBorders>
                    <w:top w:val="single" w:sz="4" w:space="0" w:color="auto"/>
                    <w:left w:val="single" w:sz="4" w:space="0" w:color="auto"/>
                    <w:bottom w:val="single" w:sz="4" w:space="0" w:color="auto"/>
                    <w:right w:val="single" w:sz="4" w:space="0" w:color="auto"/>
                  </w:tcBorders>
                  <w:vAlign w:val="center"/>
                </w:tcPr>
                <w:p w14:paraId="5D739C4B" w14:textId="77777777" w:rsidR="00B37437" w:rsidRPr="002077B4" w:rsidRDefault="00B37437" w:rsidP="00070A69">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373FDF42" w14:textId="77777777" w:rsidR="00B37437" w:rsidRPr="002077B4" w:rsidRDefault="00B37437" w:rsidP="00070A69">
                  <w:pPr>
                    <w:pStyle w:val="aff1"/>
                  </w:pPr>
                  <w:r w:rsidRPr="002077B4">
                    <w:rPr>
                      <w:rFonts w:hint="eastAsia"/>
                    </w:rPr>
                    <w:t>废气处理</w:t>
                  </w:r>
                </w:p>
              </w:tc>
              <w:tc>
                <w:tcPr>
                  <w:tcW w:w="6150" w:type="dxa"/>
                  <w:tcBorders>
                    <w:top w:val="single" w:sz="4" w:space="0" w:color="auto"/>
                    <w:left w:val="single" w:sz="4" w:space="0" w:color="auto"/>
                    <w:bottom w:val="single" w:sz="4" w:space="0" w:color="auto"/>
                    <w:right w:val="single" w:sz="4" w:space="0" w:color="auto"/>
                  </w:tcBorders>
                  <w:vAlign w:val="center"/>
                </w:tcPr>
                <w:p w14:paraId="2864C40A" w14:textId="77777777" w:rsidR="00B37437" w:rsidRPr="002077B4" w:rsidRDefault="00B37437" w:rsidP="00070A69">
                  <w:pPr>
                    <w:pStyle w:val="aff1"/>
                    <w:jc w:val="both"/>
                  </w:pPr>
                  <w:r w:rsidRPr="002077B4">
                    <w:rPr>
                      <w:rFonts w:hint="eastAsia"/>
                      <w:bCs/>
                    </w:rPr>
                    <w:t>天然气燃烧废气经</w:t>
                  </w:r>
                  <w:r w:rsidR="00A941DD" w:rsidRPr="002077B4">
                    <w:rPr>
                      <w:rFonts w:hint="eastAsia"/>
                      <w:bCs/>
                    </w:rPr>
                    <w:t>加热炉自带的废气收集装置收集后全部通过</w:t>
                  </w:r>
                  <w:r w:rsidR="00A941DD" w:rsidRPr="002077B4">
                    <w:rPr>
                      <w:rFonts w:hint="eastAsia"/>
                      <w:bCs/>
                    </w:rPr>
                    <w:t>15m</w:t>
                  </w:r>
                  <w:r w:rsidR="00A941DD" w:rsidRPr="002077B4">
                    <w:rPr>
                      <w:rFonts w:hint="eastAsia"/>
                      <w:bCs/>
                    </w:rPr>
                    <w:t>高排气筒（</w:t>
                  </w:r>
                  <w:r w:rsidR="00A941DD" w:rsidRPr="002077B4">
                    <w:rPr>
                      <w:rFonts w:hint="eastAsia"/>
                      <w:bCs/>
                    </w:rPr>
                    <w:t>DA</w:t>
                  </w:r>
                  <w:r w:rsidR="00A941DD" w:rsidRPr="002077B4">
                    <w:rPr>
                      <w:bCs/>
                    </w:rPr>
                    <w:t>001</w:t>
                  </w:r>
                  <w:r w:rsidR="00A941DD" w:rsidRPr="002077B4">
                    <w:rPr>
                      <w:rFonts w:hint="eastAsia"/>
                      <w:bCs/>
                    </w:rPr>
                    <w:t>）高空排放</w:t>
                  </w:r>
                </w:p>
              </w:tc>
            </w:tr>
            <w:tr w:rsidR="002077B4" w:rsidRPr="002077B4" w14:paraId="08772F79" w14:textId="77777777" w:rsidTr="009E2335">
              <w:trPr>
                <w:trHeight w:val="340"/>
                <w:jc w:val="center"/>
              </w:trPr>
              <w:tc>
                <w:tcPr>
                  <w:tcW w:w="1074" w:type="dxa"/>
                  <w:vMerge/>
                  <w:tcBorders>
                    <w:top w:val="single" w:sz="4" w:space="0" w:color="auto"/>
                    <w:left w:val="single" w:sz="4" w:space="0" w:color="auto"/>
                    <w:bottom w:val="single" w:sz="4" w:space="0" w:color="auto"/>
                    <w:right w:val="single" w:sz="4" w:space="0" w:color="auto"/>
                  </w:tcBorders>
                  <w:vAlign w:val="center"/>
                </w:tcPr>
                <w:p w14:paraId="660D0745" w14:textId="77777777" w:rsidR="00B37437" w:rsidRPr="002077B4" w:rsidRDefault="00B37437" w:rsidP="00070A69">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1CDCC067" w14:textId="77777777" w:rsidR="00B37437" w:rsidRPr="002077B4" w:rsidRDefault="00B37437" w:rsidP="00070A69">
                  <w:pPr>
                    <w:pStyle w:val="aff1"/>
                  </w:pPr>
                  <w:r w:rsidRPr="002077B4">
                    <w:rPr>
                      <w:rFonts w:hint="eastAsia"/>
                    </w:rPr>
                    <w:t>噪声处理</w:t>
                  </w:r>
                </w:p>
              </w:tc>
              <w:tc>
                <w:tcPr>
                  <w:tcW w:w="6150" w:type="dxa"/>
                  <w:tcBorders>
                    <w:top w:val="single" w:sz="4" w:space="0" w:color="auto"/>
                    <w:left w:val="single" w:sz="4" w:space="0" w:color="auto"/>
                    <w:bottom w:val="single" w:sz="4" w:space="0" w:color="auto"/>
                    <w:right w:val="single" w:sz="4" w:space="0" w:color="auto"/>
                  </w:tcBorders>
                  <w:vAlign w:val="center"/>
                </w:tcPr>
                <w:p w14:paraId="5BCDFD31" w14:textId="77777777" w:rsidR="00B37437" w:rsidRPr="002077B4" w:rsidRDefault="00B37437" w:rsidP="00070A69">
                  <w:pPr>
                    <w:pStyle w:val="aff1"/>
                    <w:jc w:val="both"/>
                  </w:pPr>
                  <w:r w:rsidRPr="002077B4">
                    <w:rPr>
                      <w:rFonts w:hint="eastAsia"/>
                    </w:rPr>
                    <w:t>隔声、设备减震等</w:t>
                  </w:r>
                </w:p>
              </w:tc>
            </w:tr>
            <w:tr w:rsidR="002077B4" w:rsidRPr="002077B4" w14:paraId="2E72EB2C" w14:textId="77777777" w:rsidTr="009E2335">
              <w:trPr>
                <w:trHeight w:val="340"/>
                <w:jc w:val="center"/>
              </w:trPr>
              <w:tc>
                <w:tcPr>
                  <w:tcW w:w="1074" w:type="dxa"/>
                  <w:vMerge/>
                  <w:tcBorders>
                    <w:top w:val="single" w:sz="4" w:space="0" w:color="auto"/>
                    <w:left w:val="single" w:sz="4" w:space="0" w:color="auto"/>
                    <w:bottom w:val="single" w:sz="4" w:space="0" w:color="auto"/>
                    <w:right w:val="single" w:sz="4" w:space="0" w:color="auto"/>
                  </w:tcBorders>
                  <w:vAlign w:val="center"/>
                </w:tcPr>
                <w:p w14:paraId="5F64F34C" w14:textId="77777777" w:rsidR="00B37437" w:rsidRPr="002077B4" w:rsidRDefault="00B37437" w:rsidP="00070A69">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3ED6893F" w14:textId="77777777" w:rsidR="00B37437" w:rsidRPr="002077B4" w:rsidRDefault="00B37437" w:rsidP="00070A69">
                  <w:pPr>
                    <w:pStyle w:val="aff1"/>
                  </w:pPr>
                  <w:r w:rsidRPr="002077B4">
                    <w:rPr>
                      <w:rFonts w:hint="eastAsia"/>
                    </w:rPr>
                    <w:t>固</w:t>
                  </w:r>
                  <w:proofErr w:type="gramStart"/>
                  <w:r w:rsidRPr="002077B4">
                    <w:rPr>
                      <w:rFonts w:hint="eastAsia"/>
                    </w:rPr>
                    <w:t>废处理</w:t>
                  </w:r>
                  <w:proofErr w:type="gramEnd"/>
                </w:p>
              </w:tc>
              <w:tc>
                <w:tcPr>
                  <w:tcW w:w="6150" w:type="dxa"/>
                  <w:tcBorders>
                    <w:top w:val="single" w:sz="4" w:space="0" w:color="auto"/>
                    <w:left w:val="single" w:sz="4" w:space="0" w:color="auto"/>
                    <w:bottom w:val="single" w:sz="4" w:space="0" w:color="auto"/>
                    <w:right w:val="single" w:sz="4" w:space="0" w:color="auto"/>
                  </w:tcBorders>
                  <w:vAlign w:val="center"/>
                </w:tcPr>
                <w:p w14:paraId="475BF92C" w14:textId="77777777" w:rsidR="00B37437" w:rsidRPr="002077B4" w:rsidRDefault="006F5A0D" w:rsidP="00070A69">
                  <w:pPr>
                    <w:pStyle w:val="aff1"/>
                    <w:jc w:val="both"/>
                  </w:pPr>
                  <w:r w:rsidRPr="002077B4">
                    <w:rPr>
                      <w:rFonts w:hint="eastAsia"/>
                    </w:rPr>
                    <w:t>本项目不产生</w:t>
                  </w:r>
                  <w:r w:rsidR="006020A1" w:rsidRPr="002077B4">
                    <w:rPr>
                      <w:rFonts w:hint="eastAsia"/>
                    </w:rPr>
                    <w:t>固体废物</w:t>
                  </w:r>
                  <w:r w:rsidRPr="002077B4">
                    <w:rPr>
                      <w:rFonts w:hint="eastAsia"/>
                    </w:rPr>
                    <w:t>，企业原有项目产生的</w:t>
                  </w:r>
                  <w:r w:rsidR="006020A1" w:rsidRPr="002077B4">
                    <w:rPr>
                      <w:rFonts w:hint="eastAsia"/>
                    </w:rPr>
                    <w:t>固体废物</w:t>
                  </w:r>
                  <w:r w:rsidR="00A941DD" w:rsidRPr="002077B4">
                    <w:rPr>
                      <w:rFonts w:hint="eastAsia"/>
                    </w:rPr>
                    <w:t>分类收集、合理处置</w:t>
                  </w:r>
                </w:p>
              </w:tc>
            </w:tr>
            <w:tr w:rsidR="002077B4" w:rsidRPr="002077B4" w14:paraId="53527183" w14:textId="77777777" w:rsidTr="009E2335">
              <w:trPr>
                <w:trHeight w:val="340"/>
                <w:jc w:val="center"/>
              </w:trPr>
              <w:tc>
                <w:tcPr>
                  <w:tcW w:w="1074" w:type="dxa"/>
                  <w:vMerge w:val="restart"/>
                  <w:tcBorders>
                    <w:top w:val="single" w:sz="4" w:space="0" w:color="auto"/>
                    <w:left w:val="single" w:sz="4" w:space="0" w:color="auto"/>
                    <w:bottom w:val="single" w:sz="4" w:space="0" w:color="auto"/>
                    <w:right w:val="single" w:sz="4" w:space="0" w:color="auto"/>
                  </w:tcBorders>
                  <w:vAlign w:val="center"/>
                </w:tcPr>
                <w:p w14:paraId="09B4B6D4" w14:textId="77777777" w:rsidR="00B37437" w:rsidRPr="002077B4" w:rsidRDefault="00B37437" w:rsidP="00070A69">
                  <w:pPr>
                    <w:pStyle w:val="aff1"/>
                  </w:pPr>
                  <w:r w:rsidRPr="002077B4">
                    <w:rPr>
                      <w:rFonts w:hint="eastAsia"/>
                    </w:rPr>
                    <w:t>公共工程</w:t>
                  </w:r>
                </w:p>
              </w:tc>
              <w:tc>
                <w:tcPr>
                  <w:tcW w:w="1134" w:type="dxa"/>
                  <w:tcBorders>
                    <w:top w:val="single" w:sz="4" w:space="0" w:color="auto"/>
                    <w:left w:val="single" w:sz="4" w:space="0" w:color="auto"/>
                    <w:bottom w:val="single" w:sz="4" w:space="0" w:color="auto"/>
                    <w:right w:val="single" w:sz="4" w:space="0" w:color="auto"/>
                  </w:tcBorders>
                  <w:vAlign w:val="center"/>
                </w:tcPr>
                <w:p w14:paraId="74D68D33" w14:textId="77777777" w:rsidR="00B37437" w:rsidRPr="002077B4" w:rsidRDefault="00B37437" w:rsidP="00070A69">
                  <w:pPr>
                    <w:pStyle w:val="aff1"/>
                  </w:pPr>
                  <w:r w:rsidRPr="002077B4">
                    <w:rPr>
                      <w:rFonts w:hint="eastAsia"/>
                    </w:rPr>
                    <w:t>给水</w:t>
                  </w:r>
                </w:p>
              </w:tc>
              <w:tc>
                <w:tcPr>
                  <w:tcW w:w="6150" w:type="dxa"/>
                  <w:tcBorders>
                    <w:top w:val="single" w:sz="4" w:space="0" w:color="auto"/>
                    <w:left w:val="single" w:sz="4" w:space="0" w:color="auto"/>
                    <w:bottom w:val="single" w:sz="4" w:space="0" w:color="auto"/>
                    <w:right w:val="single" w:sz="4" w:space="0" w:color="auto"/>
                  </w:tcBorders>
                  <w:vAlign w:val="center"/>
                </w:tcPr>
                <w:p w14:paraId="65F3C17B" w14:textId="77777777" w:rsidR="00B37437" w:rsidRPr="002077B4" w:rsidRDefault="00EC2AC3" w:rsidP="00070A69">
                  <w:pPr>
                    <w:pStyle w:val="aff1"/>
                    <w:jc w:val="both"/>
                  </w:pPr>
                  <w:r w:rsidRPr="002077B4">
                    <w:rPr>
                      <w:rFonts w:hint="eastAsia"/>
                    </w:rPr>
                    <w:t>本项目</w:t>
                  </w:r>
                  <w:proofErr w:type="gramStart"/>
                  <w:r w:rsidRPr="002077B4">
                    <w:rPr>
                      <w:rFonts w:hint="eastAsia"/>
                    </w:rPr>
                    <w:t>不</w:t>
                  </w:r>
                  <w:proofErr w:type="gramEnd"/>
                  <w:r w:rsidRPr="002077B4">
                    <w:rPr>
                      <w:rFonts w:hint="eastAsia"/>
                    </w:rPr>
                    <w:t>新增用水量，企业用水</w:t>
                  </w:r>
                  <w:r w:rsidR="00B37437" w:rsidRPr="002077B4">
                    <w:rPr>
                      <w:rFonts w:hint="eastAsia"/>
                    </w:rPr>
                    <w:t>由当地自来水厂统一供给</w:t>
                  </w:r>
                </w:p>
              </w:tc>
            </w:tr>
            <w:tr w:rsidR="002077B4" w:rsidRPr="002077B4" w14:paraId="75B8B622" w14:textId="77777777" w:rsidTr="009E2335">
              <w:trPr>
                <w:trHeight w:val="340"/>
                <w:jc w:val="center"/>
              </w:trPr>
              <w:tc>
                <w:tcPr>
                  <w:tcW w:w="1074" w:type="dxa"/>
                  <w:vMerge/>
                  <w:tcBorders>
                    <w:top w:val="single" w:sz="4" w:space="0" w:color="auto"/>
                    <w:left w:val="single" w:sz="4" w:space="0" w:color="auto"/>
                    <w:bottom w:val="single" w:sz="4" w:space="0" w:color="auto"/>
                    <w:right w:val="single" w:sz="4" w:space="0" w:color="auto"/>
                  </w:tcBorders>
                  <w:vAlign w:val="center"/>
                </w:tcPr>
                <w:p w14:paraId="1CD982A9" w14:textId="77777777" w:rsidR="00B37437" w:rsidRPr="002077B4" w:rsidRDefault="00B37437" w:rsidP="00070A69">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5F765F97" w14:textId="77777777" w:rsidR="00B37437" w:rsidRPr="002077B4" w:rsidRDefault="00B37437" w:rsidP="00070A69">
                  <w:pPr>
                    <w:pStyle w:val="aff1"/>
                  </w:pPr>
                  <w:r w:rsidRPr="002077B4">
                    <w:rPr>
                      <w:rFonts w:hint="eastAsia"/>
                    </w:rPr>
                    <w:t>排水</w:t>
                  </w:r>
                </w:p>
              </w:tc>
              <w:tc>
                <w:tcPr>
                  <w:tcW w:w="6150" w:type="dxa"/>
                  <w:tcBorders>
                    <w:top w:val="single" w:sz="4" w:space="0" w:color="auto"/>
                    <w:left w:val="single" w:sz="4" w:space="0" w:color="auto"/>
                    <w:bottom w:val="single" w:sz="4" w:space="0" w:color="auto"/>
                    <w:right w:val="single" w:sz="4" w:space="0" w:color="auto"/>
                  </w:tcBorders>
                  <w:vAlign w:val="center"/>
                </w:tcPr>
                <w:p w14:paraId="5B3E07A9" w14:textId="01BFB93C" w:rsidR="00B37437" w:rsidRPr="002077B4" w:rsidRDefault="00EC2AC3" w:rsidP="00070A69">
                  <w:pPr>
                    <w:pStyle w:val="aff1"/>
                    <w:jc w:val="both"/>
                  </w:pPr>
                  <w:r w:rsidRPr="002077B4">
                    <w:rPr>
                      <w:rFonts w:hint="eastAsia"/>
                    </w:rPr>
                    <w:t>企业厂区</w:t>
                  </w:r>
                  <w:r w:rsidR="00B37437" w:rsidRPr="002077B4">
                    <w:rPr>
                      <w:rFonts w:hint="eastAsia"/>
                    </w:rPr>
                    <w:t>实行雨污分流制，雨水经厂区雨水管道收集后排入附近河道</w:t>
                  </w:r>
                  <w:r w:rsidRPr="002077B4">
                    <w:rPr>
                      <w:rFonts w:hint="eastAsia"/>
                    </w:rPr>
                    <w:t>；冷却水循环使用，定期补充不外排；生活污水经化粪池、隔油池预处理达标后纳入区域污水管网，最终由桐乡申和水务有限公司集中处理达到</w:t>
                  </w:r>
                  <w:r w:rsidR="00A941DD" w:rsidRPr="002077B4">
                    <w:rPr>
                      <w:rFonts w:hint="eastAsia"/>
                    </w:rPr>
                    <w:t>GB18918-2002</w:t>
                  </w:r>
                  <w:r w:rsidRPr="002077B4">
                    <w:rPr>
                      <w:rFonts w:hint="eastAsia"/>
                    </w:rPr>
                    <w:t>《城镇污水处理厂污染物排放标准》表</w:t>
                  </w:r>
                  <w:r w:rsidRPr="002077B4">
                    <w:rPr>
                      <w:rFonts w:hint="eastAsia"/>
                    </w:rPr>
                    <w:t>1</w:t>
                  </w:r>
                  <w:r w:rsidRPr="002077B4">
                    <w:rPr>
                      <w:rFonts w:hint="eastAsia"/>
                    </w:rPr>
                    <w:t>中一级</w:t>
                  </w:r>
                  <w:r w:rsidRPr="002077B4">
                    <w:rPr>
                      <w:rFonts w:hint="eastAsia"/>
                    </w:rPr>
                    <w:t>A</w:t>
                  </w:r>
                  <w:r w:rsidRPr="002077B4">
                    <w:rPr>
                      <w:rFonts w:hint="eastAsia"/>
                    </w:rPr>
                    <w:t>标准后排放钱塘江</w:t>
                  </w:r>
                </w:p>
              </w:tc>
            </w:tr>
            <w:tr w:rsidR="002077B4" w:rsidRPr="002077B4" w14:paraId="76B82121" w14:textId="77777777" w:rsidTr="009E2335">
              <w:trPr>
                <w:trHeight w:val="340"/>
                <w:jc w:val="center"/>
              </w:trPr>
              <w:tc>
                <w:tcPr>
                  <w:tcW w:w="1074" w:type="dxa"/>
                  <w:vMerge/>
                  <w:tcBorders>
                    <w:top w:val="single" w:sz="4" w:space="0" w:color="auto"/>
                    <w:left w:val="single" w:sz="4" w:space="0" w:color="auto"/>
                    <w:bottom w:val="single" w:sz="4" w:space="0" w:color="auto"/>
                    <w:right w:val="single" w:sz="4" w:space="0" w:color="auto"/>
                  </w:tcBorders>
                  <w:vAlign w:val="center"/>
                </w:tcPr>
                <w:p w14:paraId="4A302B17" w14:textId="77777777" w:rsidR="00B37437" w:rsidRPr="002077B4" w:rsidRDefault="00B37437" w:rsidP="00070A69">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34F1EB32" w14:textId="77777777" w:rsidR="00B37437" w:rsidRPr="002077B4" w:rsidRDefault="00B37437" w:rsidP="00070A69">
                  <w:pPr>
                    <w:pStyle w:val="aff1"/>
                  </w:pPr>
                  <w:r w:rsidRPr="002077B4">
                    <w:rPr>
                      <w:rFonts w:hint="eastAsia"/>
                    </w:rPr>
                    <w:t>供电</w:t>
                  </w:r>
                </w:p>
              </w:tc>
              <w:tc>
                <w:tcPr>
                  <w:tcW w:w="6150" w:type="dxa"/>
                  <w:tcBorders>
                    <w:top w:val="single" w:sz="4" w:space="0" w:color="auto"/>
                    <w:left w:val="single" w:sz="4" w:space="0" w:color="auto"/>
                    <w:bottom w:val="single" w:sz="4" w:space="0" w:color="auto"/>
                    <w:right w:val="single" w:sz="4" w:space="0" w:color="auto"/>
                  </w:tcBorders>
                  <w:vAlign w:val="center"/>
                </w:tcPr>
                <w:p w14:paraId="3FD8AED6" w14:textId="77777777" w:rsidR="00B37437" w:rsidRPr="002077B4" w:rsidRDefault="00B37437" w:rsidP="00070A69">
                  <w:pPr>
                    <w:pStyle w:val="aff1"/>
                    <w:jc w:val="both"/>
                  </w:pPr>
                  <w:r w:rsidRPr="002077B4">
                    <w:rPr>
                      <w:rFonts w:hint="eastAsia"/>
                    </w:rPr>
                    <w:t>由当地供电所统一提供</w:t>
                  </w:r>
                </w:p>
              </w:tc>
            </w:tr>
          </w:tbl>
          <w:p w14:paraId="10DBE394" w14:textId="77777777" w:rsidR="00B37437" w:rsidRPr="002077B4" w:rsidRDefault="008F14BE" w:rsidP="008F14BE">
            <w:pPr>
              <w:adjustRightInd w:val="0"/>
              <w:snapToGrid w:val="0"/>
              <w:spacing w:beforeLines="50" w:before="156"/>
              <w:ind w:firstLine="480"/>
              <w:rPr>
                <w:szCs w:val="24"/>
              </w:rPr>
            </w:pPr>
            <w:r w:rsidRPr="002077B4">
              <w:rPr>
                <w:rFonts w:hint="eastAsia"/>
                <w:szCs w:val="24"/>
              </w:rPr>
              <w:t>本项目实施</w:t>
            </w:r>
            <w:r w:rsidR="006F5A0D" w:rsidRPr="002077B4">
              <w:rPr>
                <w:rFonts w:hint="eastAsia"/>
                <w:szCs w:val="24"/>
              </w:rPr>
              <w:t>前后</w:t>
            </w:r>
            <w:r w:rsidR="00B37437" w:rsidRPr="002077B4">
              <w:rPr>
                <w:rFonts w:hint="eastAsia"/>
                <w:szCs w:val="24"/>
              </w:rPr>
              <w:t>企业</w:t>
            </w:r>
            <w:r w:rsidRPr="002077B4">
              <w:rPr>
                <w:rFonts w:hint="eastAsia"/>
                <w:szCs w:val="24"/>
              </w:rPr>
              <w:t>全厂</w:t>
            </w:r>
            <w:r w:rsidR="00B37437" w:rsidRPr="002077B4">
              <w:rPr>
                <w:rFonts w:hint="eastAsia"/>
                <w:szCs w:val="24"/>
              </w:rPr>
              <w:t>生产规模及产品方案</w:t>
            </w:r>
            <w:r w:rsidR="006F5A0D" w:rsidRPr="002077B4">
              <w:rPr>
                <w:rFonts w:hint="eastAsia"/>
                <w:szCs w:val="24"/>
              </w:rPr>
              <w:t>变化情况</w:t>
            </w:r>
            <w:r w:rsidR="00B37437" w:rsidRPr="002077B4">
              <w:rPr>
                <w:rFonts w:hint="eastAsia"/>
                <w:szCs w:val="24"/>
              </w:rPr>
              <w:t>见表</w:t>
            </w:r>
            <w:r w:rsidR="00B37437" w:rsidRPr="002077B4">
              <w:rPr>
                <w:szCs w:val="24"/>
              </w:rPr>
              <w:t>1-</w:t>
            </w:r>
            <w:r w:rsidR="00151DAB" w:rsidRPr="002077B4">
              <w:rPr>
                <w:szCs w:val="24"/>
              </w:rPr>
              <w:t>3</w:t>
            </w:r>
            <w:r w:rsidR="00B37437" w:rsidRPr="002077B4">
              <w:rPr>
                <w:rFonts w:hint="eastAsia"/>
                <w:szCs w:val="24"/>
              </w:rPr>
              <w:t>。</w:t>
            </w:r>
          </w:p>
          <w:p w14:paraId="5EB67084" w14:textId="77777777" w:rsidR="00B37437" w:rsidRPr="002077B4" w:rsidRDefault="00B37437" w:rsidP="00070A69">
            <w:pPr>
              <w:pStyle w:val="aff0"/>
              <w:spacing w:before="62" w:after="31"/>
            </w:pPr>
            <w:r w:rsidRPr="002077B4">
              <w:rPr>
                <w:rFonts w:hint="eastAsia"/>
              </w:rPr>
              <w:t>表</w:t>
            </w:r>
            <w:r w:rsidRPr="002077B4">
              <w:t>1-</w:t>
            </w:r>
            <w:r w:rsidR="00151DAB" w:rsidRPr="002077B4">
              <w:t>3</w:t>
            </w:r>
            <w:r w:rsidR="008F14BE" w:rsidRPr="002077B4">
              <w:t xml:space="preserve">  </w:t>
            </w:r>
            <w:r w:rsidR="008F14BE" w:rsidRPr="002077B4">
              <w:rPr>
                <w:rFonts w:hint="eastAsia"/>
              </w:rPr>
              <w:t>本项目实施</w:t>
            </w:r>
            <w:r w:rsidR="00151DAB" w:rsidRPr="002077B4">
              <w:rPr>
                <w:rFonts w:hint="eastAsia"/>
              </w:rPr>
              <w:t>前后</w:t>
            </w:r>
            <w:r w:rsidRPr="002077B4">
              <w:rPr>
                <w:rFonts w:hint="eastAsia"/>
              </w:rPr>
              <w:t>企业生产规模及产品</w:t>
            </w:r>
            <w:r w:rsidR="006F5A0D" w:rsidRPr="002077B4">
              <w:rPr>
                <w:rFonts w:hint="eastAsia"/>
              </w:rPr>
              <w:t>方案变化情况</w:t>
            </w: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2835"/>
              <w:gridCol w:w="1559"/>
              <w:gridCol w:w="1560"/>
              <w:gridCol w:w="1759"/>
            </w:tblGrid>
            <w:tr w:rsidR="002077B4" w:rsidRPr="002077B4" w14:paraId="19D01838" w14:textId="77777777" w:rsidTr="00042FEA">
              <w:trPr>
                <w:trHeight w:val="335"/>
                <w:jc w:val="center"/>
              </w:trPr>
              <w:tc>
                <w:tcPr>
                  <w:tcW w:w="652" w:type="dxa"/>
                  <w:tcBorders>
                    <w:top w:val="single" w:sz="4" w:space="0" w:color="auto"/>
                    <w:left w:val="single" w:sz="4" w:space="0" w:color="auto"/>
                    <w:bottom w:val="single" w:sz="4" w:space="0" w:color="auto"/>
                    <w:right w:val="single" w:sz="4" w:space="0" w:color="auto"/>
                  </w:tcBorders>
                  <w:vAlign w:val="center"/>
                </w:tcPr>
                <w:p w14:paraId="18076A4C" w14:textId="77777777" w:rsidR="00B37437" w:rsidRPr="002077B4" w:rsidRDefault="00B37437" w:rsidP="00070A69">
                  <w:pPr>
                    <w:pStyle w:val="aff1"/>
                    <w:rPr>
                      <w:b/>
                      <w:bCs/>
                    </w:rPr>
                  </w:pPr>
                  <w:r w:rsidRPr="002077B4">
                    <w:rPr>
                      <w:rFonts w:hint="eastAsia"/>
                      <w:b/>
                      <w:bCs/>
                    </w:rPr>
                    <w:t>序号</w:t>
                  </w:r>
                </w:p>
              </w:tc>
              <w:tc>
                <w:tcPr>
                  <w:tcW w:w="2835" w:type="dxa"/>
                  <w:tcBorders>
                    <w:top w:val="single" w:sz="4" w:space="0" w:color="auto"/>
                    <w:left w:val="single" w:sz="4" w:space="0" w:color="auto"/>
                    <w:bottom w:val="single" w:sz="4" w:space="0" w:color="auto"/>
                    <w:right w:val="single" w:sz="4" w:space="0" w:color="auto"/>
                  </w:tcBorders>
                  <w:vAlign w:val="center"/>
                </w:tcPr>
                <w:p w14:paraId="6F85A020" w14:textId="77777777" w:rsidR="00B37437" w:rsidRPr="002077B4" w:rsidRDefault="00B37437" w:rsidP="00070A69">
                  <w:pPr>
                    <w:pStyle w:val="aff1"/>
                    <w:rPr>
                      <w:b/>
                      <w:bCs/>
                    </w:rPr>
                  </w:pPr>
                  <w:r w:rsidRPr="002077B4">
                    <w:rPr>
                      <w:rFonts w:hint="eastAsia"/>
                      <w:b/>
                      <w:bCs/>
                    </w:rPr>
                    <w:t>产品</w:t>
                  </w:r>
                </w:p>
              </w:tc>
              <w:tc>
                <w:tcPr>
                  <w:tcW w:w="1559" w:type="dxa"/>
                  <w:tcBorders>
                    <w:top w:val="single" w:sz="4" w:space="0" w:color="auto"/>
                    <w:left w:val="single" w:sz="4" w:space="0" w:color="auto"/>
                    <w:bottom w:val="single" w:sz="4" w:space="0" w:color="auto"/>
                    <w:right w:val="single" w:sz="4" w:space="0" w:color="auto"/>
                  </w:tcBorders>
                  <w:vAlign w:val="center"/>
                </w:tcPr>
                <w:p w14:paraId="745CE681" w14:textId="77777777" w:rsidR="00B37437" w:rsidRPr="002077B4" w:rsidRDefault="00042FEA" w:rsidP="00070A69">
                  <w:pPr>
                    <w:pStyle w:val="aff1"/>
                    <w:rPr>
                      <w:b/>
                      <w:bCs/>
                    </w:rPr>
                  </w:pPr>
                  <w:r w:rsidRPr="002077B4">
                    <w:rPr>
                      <w:rFonts w:hint="eastAsia"/>
                      <w:b/>
                      <w:bCs/>
                    </w:rPr>
                    <w:t>现有</w:t>
                  </w:r>
                  <w:proofErr w:type="gramStart"/>
                  <w:r w:rsidRPr="002077B4">
                    <w:rPr>
                      <w:rFonts w:hint="eastAsia"/>
                      <w:b/>
                      <w:bCs/>
                    </w:rPr>
                    <w:t>项目环</w:t>
                  </w:r>
                  <w:proofErr w:type="gramEnd"/>
                  <w:r w:rsidRPr="002077B4">
                    <w:rPr>
                      <w:rFonts w:hint="eastAsia"/>
                      <w:b/>
                      <w:bCs/>
                    </w:rPr>
                    <w:t>评</w:t>
                  </w:r>
                  <w:r w:rsidR="00B37437" w:rsidRPr="002077B4">
                    <w:rPr>
                      <w:rFonts w:hint="eastAsia"/>
                      <w:b/>
                      <w:bCs/>
                    </w:rPr>
                    <w:t>审批生产规模</w:t>
                  </w:r>
                </w:p>
              </w:tc>
              <w:tc>
                <w:tcPr>
                  <w:tcW w:w="1560" w:type="dxa"/>
                  <w:tcBorders>
                    <w:top w:val="single" w:sz="4" w:space="0" w:color="auto"/>
                    <w:left w:val="single" w:sz="4" w:space="0" w:color="auto"/>
                    <w:bottom w:val="single" w:sz="4" w:space="0" w:color="auto"/>
                    <w:right w:val="single" w:sz="4" w:space="0" w:color="auto"/>
                  </w:tcBorders>
                  <w:vAlign w:val="center"/>
                </w:tcPr>
                <w:p w14:paraId="2B03DEDF" w14:textId="77777777" w:rsidR="00B37437" w:rsidRPr="002077B4" w:rsidRDefault="00042FEA" w:rsidP="00070A69">
                  <w:pPr>
                    <w:pStyle w:val="aff1"/>
                    <w:rPr>
                      <w:b/>
                      <w:bCs/>
                    </w:rPr>
                  </w:pPr>
                  <w:r w:rsidRPr="002077B4">
                    <w:rPr>
                      <w:rFonts w:hint="eastAsia"/>
                      <w:b/>
                      <w:bCs/>
                    </w:rPr>
                    <w:t>本</w:t>
                  </w:r>
                  <w:r w:rsidR="00B37437" w:rsidRPr="002077B4">
                    <w:rPr>
                      <w:rFonts w:hint="eastAsia"/>
                      <w:b/>
                      <w:bCs/>
                    </w:rPr>
                    <w:t>项目生产规模</w:t>
                  </w:r>
                  <w:r w:rsidRPr="002077B4">
                    <w:rPr>
                      <w:rFonts w:hint="eastAsia"/>
                      <w:b/>
                      <w:bCs/>
                    </w:rPr>
                    <w:t>变化情况</w:t>
                  </w:r>
                </w:p>
              </w:tc>
              <w:tc>
                <w:tcPr>
                  <w:tcW w:w="1759" w:type="dxa"/>
                  <w:tcBorders>
                    <w:top w:val="single" w:sz="4" w:space="0" w:color="auto"/>
                    <w:left w:val="single" w:sz="4" w:space="0" w:color="auto"/>
                    <w:bottom w:val="single" w:sz="4" w:space="0" w:color="auto"/>
                    <w:right w:val="single" w:sz="4" w:space="0" w:color="auto"/>
                  </w:tcBorders>
                  <w:vAlign w:val="center"/>
                </w:tcPr>
                <w:p w14:paraId="4E89DC2A" w14:textId="77777777" w:rsidR="00B37437" w:rsidRPr="002077B4" w:rsidRDefault="00B37437" w:rsidP="00070A69">
                  <w:pPr>
                    <w:pStyle w:val="aff1"/>
                    <w:rPr>
                      <w:b/>
                      <w:bCs/>
                    </w:rPr>
                  </w:pPr>
                  <w:r w:rsidRPr="002077B4">
                    <w:rPr>
                      <w:rFonts w:hint="eastAsia"/>
                      <w:b/>
                      <w:bCs/>
                    </w:rPr>
                    <w:t>本项目实施后</w:t>
                  </w:r>
                  <w:r w:rsidR="00042FEA" w:rsidRPr="002077B4">
                    <w:rPr>
                      <w:rFonts w:hint="eastAsia"/>
                      <w:b/>
                      <w:bCs/>
                    </w:rPr>
                    <w:t>企业总</w:t>
                  </w:r>
                  <w:r w:rsidRPr="002077B4">
                    <w:rPr>
                      <w:rFonts w:hint="eastAsia"/>
                      <w:b/>
                      <w:bCs/>
                    </w:rPr>
                    <w:t>生产规模</w:t>
                  </w:r>
                </w:p>
              </w:tc>
            </w:tr>
            <w:tr w:rsidR="002077B4" w:rsidRPr="002077B4" w14:paraId="39B9525C" w14:textId="77777777" w:rsidTr="00042FEA">
              <w:trPr>
                <w:trHeight w:val="335"/>
                <w:jc w:val="center"/>
              </w:trPr>
              <w:tc>
                <w:tcPr>
                  <w:tcW w:w="652" w:type="dxa"/>
                  <w:tcBorders>
                    <w:top w:val="single" w:sz="4" w:space="0" w:color="auto"/>
                    <w:left w:val="single" w:sz="4" w:space="0" w:color="auto"/>
                    <w:bottom w:val="single" w:sz="4" w:space="0" w:color="auto"/>
                    <w:right w:val="single" w:sz="4" w:space="0" w:color="auto"/>
                  </w:tcBorders>
                  <w:vAlign w:val="center"/>
                </w:tcPr>
                <w:p w14:paraId="5F3DD177" w14:textId="77777777" w:rsidR="00B37437" w:rsidRPr="002077B4" w:rsidRDefault="00B37437" w:rsidP="00070A69">
                  <w:pPr>
                    <w:pStyle w:val="aff1"/>
                  </w:pPr>
                  <w:r w:rsidRPr="002077B4">
                    <w:t>1</w:t>
                  </w:r>
                </w:p>
              </w:tc>
              <w:tc>
                <w:tcPr>
                  <w:tcW w:w="2835" w:type="dxa"/>
                  <w:tcBorders>
                    <w:top w:val="single" w:sz="4" w:space="0" w:color="auto"/>
                    <w:left w:val="single" w:sz="4" w:space="0" w:color="auto"/>
                    <w:bottom w:val="single" w:sz="4" w:space="0" w:color="auto"/>
                    <w:right w:val="single" w:sz="4" w:space="0" w:color="auto"/>
                  </w:tcBorders>
                  <w:vAlign w:val="center"/>
                </w:tcPr>
                <w:p w14:paraId="6199BA1D" w14:textId="77777777" w:rsidR="00B37437" w:rsidRPr="002077B4" w:rsidRDefault="00B37437" w:rsidP="00070A69">
                  <w:pPr>
                    <w:pStyle w:val="aff1"/>
                  </w:pPr>
                  <w:r w:rsidRPr="002077B4">
                    <w:rPr>
                      <w:rFonts w:hint="eastAsia"/>
                    </w:rPr>
                    <w:t>汽车、摩托车用铸锻毛坯件、新型纺织机械及其零配件</w:t>
                  </w:r>
                </w:p>
              </w:tc>
              <w:tc>
                <w:tcPr>
                  <w:tcW w:w="1559" w:type="dxa"/>
                  <w:tcBorders>
                    <w:top w:val="single" w:sz="4" w:space="0" w:color="auto"/>
                    <w:left w:val="single" w:sz="4" w:space="0" w:color="auto"/>
                    <w:bottom w:val="single" w:sz="4" w:space="0" w:color="auto"/>
                    <w:right w:val="single" w:sz="4" w:space="0" w:color="auto"/>
                  </w:tcBorders>
                  <w:vAlign w:val="center"/>
                </w:tcPr>
                <w:p w14:paraId="6185DC59" w14:textId="77777777" w:rsidR="00B37437" w:rsidRPr="002077B4" w:rsidRDefault="00B37437" w:rsidP="00070A69">
                  <w:pPr>
                    <w:pStyle w:val="aff1"/>
                  </w:pPr>
                  <w:r w:rsidRPr="002077B4">
                    <w:t>10000</w:t>
                  </w:r>
                  <w:r w:rsidRPr="002077B4">
                    <w:rPr>
                      <w:rFonts w:hint="eastAsia"/>
                    </w:rPr>
                    <w:t>吨</w:t>
                  </w:r>
                  <w:r w:rsidR="008F14BE" w:rsidRPr="002077B4">
                    <w:rPr>
                      <w:rFonts w:hint="eastAsia"/>
                    </w:rPr>
                    <w:t>/</w:t>
                  </w:r>
                  <w:r w:rsidR="008F14BE" w:rsidRPr="002077B4">
                    <w:rPr>
                      <w:rFonts w:hint="eastAsia"/>
                    </w:rPr>
                    <w:t>年</w:t>
                  </w:r>
                </w:p>
              </w:tc>
              <w:tc>
                <w:tcPr>
                  <w:tcW w:w="1560" w:type="dxa"/>
                  <w:tcBorders>
                    <w:top w:val="single" w:sz="4" w:space="0" w:color="auto"/>
                    <w:left w:val="single" w:sz="4" w:space="0" w:color="auto"/>
                    <w:bottom w:val="single" w:sz="4" w:space="0" w:color="auto"/>
                    <w:right w:val="single" w:sz="4" w:space="0" w:color="auto"/>
                  </w:tcBorders>
                  <w:vAlign w:val="center"/>
                </w:tcPr>
                <w:p w14:paraId="67633F29" w14:textId="77777777" w:rsidR="00B37437" w:rsidRPr="002077B4" w:rsidRDefault="00B37437" w:rsidP="00070A69">
                  <w:pPr>
                    <w:pStyle w:val="aff1"/>
                  </w:pPr>
                  <w:r w:rsidRPr="002077B4">
                    <w:t>0</w:t>
                  </w:r>
                </w:p>
              </w:tc>
              <w:tc>
                <w:tcPr>
                  <w:tcW w:w="1759" w:type="dxa"/>
                  <w:tcBorders>
                    <w:top w:val="single" w:sz="4" w:space="0" w:color="auto"/>
                    <w:left w:val="single" w:sz="4" w:space="0" w:color="auto"/>
                    <w:bottom w:val="single" w:sz="4" w:space="0" w:color="auto"/>
                    <w:right w:val="single" w:sz="4" w:space="0" w:color="auto"/>
                  </w:tcBorders>
                  <w:vAlign w:val="center"/>
                </w:tcPr>
                <w:p w14:paraId="657AF942" w14:textId="77777777" w:rsidR="00B37437" w:rsidRPr="002077B4" w:rsidRDefault="00B37437" w:rsidP="00070A69">
                  <w:pPr>
                    <w:pStyle w:val="aff1"/>
                  </w:pPr>
                  <w:r w:rsidRPr="002077B4">
                    <w:t>10000</w:t>
                  </w:r>
                  <w:r w:rsidRPr="002077B4">
                    <w:rPr>
                      <w:rFonts w:hint="eastAsia"/>
                    </w:rPr>
                    <w:t>吨</w:t>
                  </w:r>
                  <w:r w:rsidR="008F14BE" w:rsidRPr="002077B4">
                    <w:rPr>
                      <w:rFonts w:hint="eastAsia"/>
                    </w:rPr>
                    <w:t>/</w:t>
                  </w:r>
                  <w:r w:rsidR="008F14BE" w:rsidRPr="002077B4">
                    <w:rPr>
                      <w:rFonts w:hint="eastAsia"/>
                    </w:rPr>
                    <w:t>年</w:t>
                  </w:r>
                </w:p>
              </w:tc>
            </w:tr>
            <w:tr w:rsidR="002077B4" w:rsidRPr="002077B4" w14:paraId="3B7CE3F1" w14:textId="77777777" w:rsidTr="002B6333">
              <w:trPr>
                <w:trHeight w:val="335"/>
                <w:jc w:val="center"/>
              </w:trPr>
              <w:tc>
                <w:tcPr>
                  <w:tcW w:w="8365" w:type="dxa"/>
                  <w:gridSpan w:val="5"/>
                  <w:tcBorders>
                    <w:top w:val="single" w:sz="4" w:space="0" w:color="auto"/>
                    <w:left w:val="single" w:sz="4" w:space="0" w:color="auto"/>
                    <w:bottom w:val="single" w:sz="4" w:space="0" w:color="auto"/>
                    <w:right w:val="single" w:sz="4" w:space="0" w:color="auto"/>
                  </w:tcBorders>
                  <w:vAlign w:val="center"/>
                </w:tcPr>
                <w:p w14:paraId="15997728" w14:textId="67117A3A" w:rsidR="008F14BE" w:rsidRPr="002077B4" w:rsidRDefault="008F14BE" w:rsidP="00070A69">
                  <w:pPr>
                    <w:pStyle w:val="aff1"/>
                    <w:jc w:val="both"/>
                  </w:pPr>
                  <w:r w:rsidRPr="002077B4">
                    <w:rPr>
                      <w:rFonts w:hint="eastAsia"/>
                    </w:rPr>
                    <w:t>注：本项目主要对企业现有机械毛坯生产线</w:t>
                  </w:r>
                  <w:r w:rsidR="008D3332" w:rsidRPr="002077B4">
                    <w:rPr>
                      <w:rFonts w:hint="eastAsia"/>
                    </w:rPr>
                    <w:t>实施技术改造</w:t>
                  </w:r>
                  <w:r w:rsidRPr="002077B4">
                    <w:rPr>
                      <w:rFonts w:hint="eastAsia"/>
                    </w:rPr>
                    <w:t>，</w:t>
                  </w:r>
                  <w:r w:rsidR="008C6FB8" w:rsidRPr="002077B4">
                    <w:rPr>
                      <w:rFonts w:hint="eastAsia"/>
                    </w:rPr>
                    <w:t>淘汰原有</w:t>
                  </w:r>
                  <w:proofErr w:type="gramStart"/>
                  <w:r w:rsidR="008C6FB8" w:rsidRPr="002077B4">
                    <w:rPr>
                      <w:rFonts w:hint="eastAsia"/>
                    </w:rPr>
                    <w:t>燃油室</w:t>
                  </w:r>
                  <w:proofErr w:type="gramEnd"/>
                  <w:r w:rsidR="008C6FB8" w:rsidRPr="002077B4">
                    <w:rPr>
                      <w:rFonts w:hint="eastAsia"/>
                    </w:rPr>
                    <w:t>式加热炉，新增天然气蓄热式加热炉，</w:t>
                  </w:r>
                  <w:r w:rsidR="00FE4705" w:rsidRPr="00F16198">
                    <w:rPr>
                      <w:rFonts w:hint="eastAsia"/>
                      <w:color w:val="FF0000"/>
                    </w:rPr>
                    <w:t>新增锯床、数控车床主要用于</w:t>
                  </w:r>
                  <w:r w:rsidR="00F16198" w:rsidRPr="00F16198">
                    <w:rPr>
                      <w:rFonts w:hint="eastAsia"/>
                      <w:color w:val="FF0000"/>
                    </w:rPr>
                    <w:t>设备更新及</w:t>
                  </w:r>
                  <w:r w:rsidR="00FE4705" w:rsidRPr="00F16198">
                    <w:rPr>
                      <w:rFonts w:hint="eastAsia"/>
                      <w:color w:val="FF0000"/>
                    </w:rPr>
                    <w:t>机器换人，</w:t>
                  </w:r>
                  <w:r w:rsidR="00FE4705" w:rsidRPr="002077B4">
                    <w:rPr>
                      <w:rFonts w:hint="eastAsia"/>
                    </w:rPr>
                    <w:t>为企业配套加工工序，不涉及项目产能。</w:t>
                  </w:r>
                  <w:r w:rsidRPr="002077B4">
                    <w:rPr>
                      <w:rFonts w:hint="eastAsia"/>
                    </w:rPr>
                    <w:t>本项目实施后企业生产规模保持不变。</w:t>
                  </w:r>
                </w:p>
              </w:tc>
            </w:tr>
          </w:tbl>
          <w:p w14:paraId="4141670C" w14:textId="77777777" w:rsidR="00B37437" w:rsidRPr="002077B4" w:rsidRDefault="00B37437" w:rsidP="008D3332">
            <w:pPr>
              <w:pStyle w:val="3"/>
              <w:spacing w:beforeLines="50" w:before="156"/>
            </w:pPr>
            <w:r w:rsidRPr="002077B4">
              <w:t>1.2.2</w:t>
            </w:r>
            <w:r w:rsidRPr="002077B4">
              <w:rPr>
                <w:rFonts w:hint="eastAsia"/>
              </w:rPr>
              <w:t>主要生产设备</w:t>
            </w:r>
          </w:p>
          <w:p w14:paraId="051B10AE" w14:textId="288AADFC" w:rsidR="00B37437" w:rsidRPr="002077B4" w:rsidRDefault="00042FEA" w:rsidP="00A24958">
            <w:pPr>
              <w:pStyle w:val="a7"/>
              <w:adjustRightInd w:val="0"/>
              <w:ind w:firstLine="480"/>
              <w:rPr>
                <w:szCs w:val="24"/>
              </w:rPr>
            </w:pPr>
            <w:r w:rsidRPr="002077B4">
              <w:rPr>
                <w:rFonts w:hint="eastAsia"/>
                <w:szCs w:val="24"/>
              </w:rPr>
              <w:t>本项目实施</w:t>
            </w:r>
            <w:r w:rsidR="006F5A0D" w:rsidRPr="002077B4">
              <w:rPr>
                <w:rFonts w:hint="eastAsia"/>
                <w:szCs w:val="24"/>
              </w:rPr>
              <w:t>前后</w:t>
            </w:r>
            <w:r w:rsidR="00B37437" w:rsidRPr="002077B4">
              <w:rPr>
                <w:rFonts w:hint="eastAsia"/>
                <w:szCs w:val="24"/>
              </w:rPr>
              <w:t>企业</w:t>
            </w:r>
            <w:r w:rsidRPr="002077B4">
              <w:rPr>
                <w:rFonts w:hint="eastAsia"/>
                <w:szCs w:val="24"/>
              </w:rPr>
              <w:t>全厂</w:t>
            </w:r>
            <w:r w:rsidR="00B37437" w:rsidRPr="002077B4">
              <w:rPr>
                <w:rFonts w:hint="eastAsia"/>
                <w:szCs w:val="24"/>
              </w:rPr>
              <w:t>设备清单见表</w:t>
            </w:r>
            <w:r w:rsidR="00B37437" w:rsidRPr="002077B4">
              <w:rPr>
                <w:szCs w:val="24"/>
              </w:rPr>
              <w:t>1-</w:t>
            </w:r>
            <w:r w:rsidR="00151DAB" w:rsidRPr="002077B4">
              <w:rPr>
                <w:szCs w:val="24"/>
              </w:rPr>
              <w:t>4</w:t>
            </w:r>
            <w:r w:rsidR="00B37437" w:rsidRPr="002077B4">
              <w:rPr>
                <w:rFonts w:hint="eastAsia"/>
                <w:szCs w:val="24"/>
              </w:rPr>
              <w:t>。</w:t>
            </w:r>
          </w:p>
          <w:p w14:paraId="6B415FFB" w14:textId="460C0C4E" w:rsidR="00671EAE" w:rsidRPr="002077B4" w:rsidRDefault="00671EAE" w:rsidP="00A24958">
            <w:pPr>
              <w:pStyle w:val="a7"/>
              <w:adjustRightInd w:val="0"/>
              <w:ind w:firstLine="480"/>
              <w:rPr>
                <w:szCs w:val="24"/>
              </w:rPr>
            </w:pPr>
          </w:p>
          <w:p w14:paraId="5740EA5F" w14:textId="706C16C6" w:rsidR="00671EAE" w:rsidRPr="002077B4" w:rsidRDefault="00671EAE" w:rsidP="00A24958">
            <w:pPr>
              <w:pStyle w:val="a7"/>
              <w:adjustRightInd w:val="0"/>
              <w:ind w:firstLine="480"/>
              <w:rPr>
                <w:szCs w:val="24"/>
              </w:rPr>
            </w:pPr>
          </w:p>
          <w:p w14:paraId="7DB2A914" w14:textId="4A0D6DE9" w:rsidR="00671EAE" w:rsidRPr="002077B4" w:rsidRDefault="00671EAE" w:rsidP="00A24958">
            <w:pPr>
              <w:pStyle w:val="a7"/>
              <w:adjustRightInd w:val="0"/>
              <w:ind w:firstLine="480"/>
              <w:rPr>
                <w:szCs w:val="24"/>
              </w:rPr>
            </w:pPr>
          </w:p>
          <w:p w14:paraId="003E510D" w14:textId="71B8052F" w:rsidR="00671EAE" w:rsidRPr="002077B4" w:rsidRDefault="00671EAE" w:rsidP="00A24958">
            <w:pPr>
              <w:pStyle w:val="a7"/>
              <w:adjustRightInd w:val="0"/>
              <w:ind w:firstLine="480"/>
              <w:rPr>
                <w:szCs w:val="24"/>
              </w:rPr>
            </w:pPr>
          </w:p>
          <w:p w14:paraId="3BABD563" w14:textId="4A25FBD3" w:rsidR="00671EAE" w:rsidRPr="002077B4" w:rsidRDefault="00671EAE" w:rsidP="00A24958">
            <w:pPr>
              <w:pStyle w:val="a7"/>
              <w:adjustRightInd w:val="0"/>
              <w:ind w:firstLine="480"/>
              <w:rPr>
                <w:szCs w:val="24"/>
              </w:rPr>
            </w:pPr>
          </w:p>
          <w:p w14:paraId="2E3AA4B8" w14:textId="1ACE033C" w:rsidR="00671EAE" w:rsidRPr="002077B4" w:rsidRDefault="00671EAE" w:rsidP="00A24958">
            <w:pPr>
              <w:pStyle w:val="a7"/>
              <w:adjustRightInd w:val="0"/>
              <w:ind w:firstLine="480"/>
              <w:rPr>
                <w:szCs w:val="24"/>
              </w:rPr>
            </w:pPr>
          </w:p>
          <w:p w14:paraId="7A5B841A" w14:textId="77777777" w:rsidR="00B37437" w:rsidRPr="002077B4" w:rsidRDefault="00B37437" w:rsidP="00671EAE">
            <w:pPr>
              <w:pStyle w:val="aff0"/>
              <w:spacing w:beforeLines="50" w:before="156" w:after="31"/>
            </w:pPr>
            <w:r w:rsidRPr="002077B4">
              <w:rPr>
                <w:rFonts w:hint="eastAsia"/>
              </w:rPr>
              <w:lastRenderedPageBreak/>
              <w:t>表</w:t>
            </w:r>
            <w:r w:rsidRPr="002077B4">
              <w:t>1-</w:t>
            </w:r>
            <w:r w:rsidR="00151DAB" w:rsidRPr="002077B4">
              <w:t xml:space="preserve">4  </w:t>
            </w:r>
            <w:r w:rsidR="00151DAB" w:rsidRPr="002077B4">
              <w:rPr>
                <w:rFonts w:hint="eastAsia"/>
              </w:rPr>
              <w:t>本项目实施前后企业</w:t>
            </w:r>
            <w:r w:rsidRPr="002077B4">
              <w:rPr>
                <w:rFonts w:hint="eastAsia"/>
              </w:rPr>
              <w:t>主要生产设备</w:t>
            </w:r>
            <w:r w:rsidR="006F5A0D" w:rsidRPr="002077B4">
              <w:rPr>
                <w:rFonts w:hint="eastAsia"/>
              </w:rPr>
              <w:t>变化情况</w:t>
            </w: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2030"/>
              <w:gridCol w:w="708"/>
              <w:gridCol w:w="1134"/>
              <w:gridCol w:w="1134"/>
              <w:gridCol w:w="1276"/>
              <w:gridCol w:w="1601"/>
            </w:tblGrid>
            <w:tr w:rsidR="00CF0B33" w:rsidRPr="002077B4" w14:paraId="0890DABB" w14:textId="24A24B34"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23E7CFAF" w14:textId="77777777" w:rsidR="00CF0B33" w:rsidRPr="002077B4" w:rsidRDefault="00CF0B33" w:rsidP="008D3332">
                  <w:pPr>
                    <w:pStyle w:val="aff1"/>
                    <w:rPr>
                      <w:b/>
                      <w:bCs/>
                    </w:rPr>
                  </w:pPr>
                  <w:r w:rsidRPr="002077B4">
                    <w:rPr>
                      <w:rFonts w:hint="eastAsia"/>
                      <w:b/>
                      <w:bCs/>
                    </w:rPr>
                    <w:t>序号</w:t>
                  </w:r>
                </w:p>
              </w:tc>
              <w:tc>
                <w:tcPr>
                  <w:tcW w:w="2030" w:type="dxa"/>
                  <w:tcBorders>
                    <w:top w:val="single" w:sz="4" w:space="0" w:color="auto"/>
                    <w:left w:val="single" w:sz="4" w:space="0" w:color="auto"/>
                    <w:bottom w:val="single" w:sz="4" w:space="0" w:color="auto"/>
                    <w:right w:val="single" w:sz="4" w:space="0" w:color="auto"/>
                  </w:tcBorders>
                  <w:vAlign w:val="center"/>
                </w:tcPr>
                <w:p w14:paraId="0F173854" w14:textId="77777777" w:rsidR="00CF0B33" w:rsidRPr="002077B4" w:rsidRDefault="00CF0B33" w:rsidP="008D3332">
                  <w:pPr>
                    <w:pStyle w:val="aff1"/>
                    <w:rPr>
                      <w:b/>
                      <w:bCs/>
                    </w:rPr>
                  </w:pPr>
                  <w:r w:rsidRPr="002077B4">
                    <w:rPr>
                      <w:rFonts w:hint="eastAsia"/>
                      <w:b/>
                      <w:bCs/>
                    </w:rPr>
                    <w:t>设备名称</w:t>
                  </w:r>
                </w:p>
              </w:tc>
              <w:tc>
                <w:tcPr>
                  <w:tcW w:w="708" w:type="dxa"/>
                  <w:tcBorders>
                    <w:top w:val="single" w:sz="4" w:space="0" w:color="auto"/>
                    <w:left w:val="single" w:sz="4" w:space="0" w:color="auto"/>
                    <w:bottom w:val="single" w:sz="4" w:space="0" w:color="auto"/>
                    <w:right w:val="single" w:sz="4" w:space="0" w:color="auto"/>
                  </w:tcBorders>
                  <w:vAlign w:val="center"/>
                </w:tcPr>
                <w:p w14:paraId="08D8BA7F" w14:textId="77777777" w:rsidR="00CF0B33" w:rsidRPr="002077B4" w:rsidRDefault="00CF0B33" w:rsidP="008D3332">
                  <w:pPr>
                    <w:pStyle w:val="aff1"/>
                    <w:rPr>
                      <w:b/>
                      <w:bCs/>
                    </w:rPr>
                  </w:pPr>
                  <w:r w:rsidRPr="002077B4">
                    <w:rPr>
                      <w:rFonts w:hint="eastAsia"/>
                      <w:b/>
                      <w:bCs/>
                    </w:rPr>
                    <w:t>单位</w:t>
                  </w:r>
                </w:p>
              </w:tc>
              <w:tc>
                <w:tcPr>
                  <w:tcW w:w="1134" w:type="dxa"/>
                  <w:tcBorders>
                    <w:top w:val="single" w:sz="4" w:space="0" w:color="auto"/>
                    <w:left w:val="single" w:sz="4" w:space="0" w:color="auto"/>
                    <w:bottom w:val="single" w:sz="4" w:space="0" w:color="auto"/>
                    <w:right w:val="single" w:sz="4" w:space="0" w:color="auto"/>
                  </w:tcBorders>
                  <w:vAlign w:val="center"/>
                </w:tcPr>
                <w:p w14:paraId="7D7754A7" w14:textId="77777777" w:rsidR="00CF0B33" w:rsidRPr="002077B4" w:rsidRDefault="00CF0B33" w:rsidP="008D3332">
                  <w:pPr>
                    <w:pStyle w:val="aff1"/>
                    <w:rPr>
                      <w:b/>
                      <w:bCs/>
                    </w:rPr>
                  </w:pPr>
                  <w:r w:rsidRPr="002077B4">
                    <w:rPr>
                      <w:rFonts w:hint="eastAsia"/>
                      <w:b/>
                      <w:bCs/>
                    </w:rPr>
                    <w:t>原环评审</w:t>
                  </w:r>
                  <w:proofErr w:type="gramStart"/>
                  <w:r w:rsidRPr="002077B4">
                    <w:rPr>
                      <w:rFonts w:hint="eastAsia"/>
                      <w:b/>
                      <w:bCs/>
                    </w:rPr>
                    <w:t>批数量</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14:paraId="65F7858C" w14:textId="4C33B421" w:rsidR="00CF0B33" w:rsidRPr="002077B4" w:rsidRDefault="00CF0B33" w:rsidP="008D3332">
                  <w:pPr>
                    <w:pStyle w:val="aff1"/>
                    <w:rPr>
                      <w:b/>
                      <w:bCs/>
                    </w:rPr>
                  </w:pPr>
                  <w:r w:rsidRPr="002077B4">
                    <w:rPr>
                      <w:rFonts w:hint="eastAsia"/>
                      <w:b/>
                      <w:bCs/>
                    </w:rPr>
                    <w:t>本项目增减数量</w:t>
                  </w:r>
                </w:p>
              </w:tc>
              <w:tc>
                <w:tcPr>
                  <w:tcW w:w="1276" w:type="dxa"/>
                  <w:tcBorders>
                    <w:top w:val="single" w:sz="4" w:space="0" w:color="auto"/>
                    <w:left w:val="single" w:sz="4" w:space="0" w:color="auto"/>
                    <w:bottom w:val="single" w:sz="4" w:space="0" w:color="auto"/>
                    <w:right w:val="single" w:sz="4" w:space="0" w:color="auto"/>
                  </w:tcBorders>
                  <w:vAlign w:val="center"/>
                </w:tcPr>
                <w:p w14:paraId="63CB47DD" w14:textId="77777777" w:rsidR="00CF0B33" w:rsidRPr="002077B4" w:rsidRDefault="00CF0B33" w:rsidP="008D3332">
                  <w:pPr>
                    <w:pStyle w:val="aff1"/>
                    <w:rPr>
                      <w:b/>
                      <w:bCs/>
                    </w:rPr>
                  </w:pPr>
                  <w:r w:rsidRPr="002077B4">
                    <w:rPr>
                      <w:rFonts w:hint="eastAsia"/>
                      <w:b/>
                      <w:bCs/>
                    </w:rPr>
                    <w:t>本项目实施后总数量</w:t>
                  </w:r>
                </w:p>
              </w:tc>
              <w:tc>
                <w:tcPr>
                  <w:tcW w:w="1601" w:type="dxa"/>
                  <w:tcBorders>
                    <w:top w:val="single" w:sz="4" w:space="0" w:color="auto"/>
                    <w:left w:val="single" w:sz="4" w:space="0" w:color="auto"/>
                    <w:bottom w:val="single" w:sz="4" w:space="0" w:color="auto"/>
                    <w:right w:val="single" w:sz="4" w:space="0" w:color="auto"/>
                  </w:tcBorders>
                  <w:vAlign w:val="center"/>
                </w:tcPr>
                <w:p w14:paraId="012BC371" w14:textId="45F152A0" w:rsidR="00CF0B33" w:rsidRPr="000E5C04" w:rsidRDefault="00EA35A1" w:rsidP="00EA35A1">
                  <w:pPr>
                    <w:pStyle w:val="aff1"/>
                    <w:rPr>
                      <w:b/>
                      <w:bCs/>
                      <w:color w:val="FF0000"/>
                    </w:rPr>
                  </w:pPr>
                  <w:r w:rsidRPr="000E5C04">
                    <w:rPr>
                      <w:rFonts w:hint="eastAsia"/>
                      <w:b/>
                      <w:bCs/>
                      <w:color w:val="FF0000"/>
                    </w:rPr>
                    <w:t>规格参数</w:t>
                  </w:r>
                </w:p>
              </w:tc>
            </w:tr>
            <w:tr w:rsidR="00CF0B33" w:rsidRPr="002077B4" w14:paraId="22E0898A" w14:textId="06F56659"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3823EB8F" w14:textId="77777777" w:rsidR="00CF0B33" w:rsidRPr="002077B4" w:rsidRDefault="00CF0B33" w:rsidP="008D3332">
                  <w:pPr>
                    <w:pStyle w:val="aff1"/>
                  </w:pPr>
                  <w:r w:rsidRPr="002077B4">
                    <w:t>1</w:t>
                  </w:r>
                </w:p>
              </w:tc>
              <w:tc>
                <w:tcPr>
                  <w:tcW w:w="2030" w:type="dxa"/>
                  <w:tcBorders>
                    <w:top w:val="single" w:sz="4" w:space="0" w:color="auto"/>
                    <w:left w:val="single" w:sz="4" w:space="0" w:color="auto"/>
                    <w:bottom w:val="single" w:sz="4" w:space="0" w:color="auto"/>
                    <w:right w:val="single" w:sz="4" w:space="0" w:color="auto"/>
                  </w:tcBorders>
                  <w:vAlign w:val="center"/>
                </w:tcPr>
                <w:p w14:paraId="5510AC8F" w14:textId="77777777" w:rsidR="00CF0B33" w:rsidRPr="002077B4" w:rsidRDefault="00CF0B33" w:rsidP="008D3332">
                  <w:pPr>
                    <w:pStyle w:val="aff1"/>
                  </w:pPr>
                  <w:r w:rsidRPr="002077B4">
                    <w:t>1700</w:t>
                  </w:r>
                  <w:r w:rsidRPr="002077B4">
                    <w:rPr>
                      <w:rFonts w:hint="eastAsia"/>
                    </w:rPr>
                    <w:t>环轧机</w:t>
                  </w:r>
                </w:p>
              </w:tc>
              <w:tc>
                <w:tcPr>
                  <w:tcW w:w="708" w:type="dxa"/>
                  <w:tcBorders>
                    <w:top w:val="single" w:sz="4" w:space="0" w:color="auto"/>
                    <w:left w:val="single" w:sz="4" w:space="0" w:color="auto"/>
                    <w:bottom w:val="single" w:sz="4" w:space="0" w:color="auto"/>
                    <w:right w:val="single" w:sz="4" w:space="0" w:color="auto"/>
                  </w:tcBorders>
                  <w:vAlign w:val="center"/>
                </w:tcPr>
                <w:p w14:paraId="7BB8BB18"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78EE7D0E" w14:textId="77777777" w:rsidR="00CF0B33" w:rsidRPr="002077B4" w:rsidRDefault="00CF0B33" w:rsidP="008D3332">
                  <w:pPr>
                    <w:pStyle w:val="aff1"/>
                  </w:pPr>
                  <w:r w:rsidRPr="002077B4">
                    <w:t>1</w:t>
                  </w:r>
                </w:p>
              </w:tc>
              <w:tc>
                <w:tcPr>
                  <w:tcW w:w="1134" w:type="dxa"/>
                  <w:tcBorders>
                    <w:top w:val="single" w:sz="4" w:space="0" w:color="auto"/>
                    <w:left w:val="single" w:sz="4" w:space="0" w:color="auto"/>
                    <w:bottom w:val="single" w:sz="4" w:space="0" w:color="auto"/>
                    <w:right w:val="single" w:sz="4" w:space="0" w:color="auto"/>
                  </w:tcBorders>
                  <w:vAlign w:val="center"/>
                </w:tcPr>
                <w:p w14:paraId="70406D4E" w14:textId="77777777" w:rsidR="00CF0B33" w:rsidRPr="002077B4" w:rsidRDefault="00CF0B33" w:rsidP="008D3332">
                  <w:pPr>
                    <w:pStyle w:val="aff1"/>
                  </w:pPr>
                  <w:r w:rsidRPr="002077B4">
                    <w:t>0</w:t>
                  </w:r>
                </w:p>
              </w:tc>
              <w:tc>
                <w:tcPr>
                  <w:tcW w:w="1276" w:type="dxa"/>
                  <w:tcBorders>
                    <w:top w:val="single" w:sz="4" w:space="0" w:color="auto"/>
                    <w:left w:val="single" w:sz="4" w:space="0" w:color="auto"/>
                    <w:bottom w:val="single" w:sz="4" w:space="0" w:color="auto"/>
                    <w:right w:val="single" w:sz="4" w:space="0" w:color="auto"/>
                  </w:tcBorders>
                  <w:vAlign w:val="center"/>
                </w:tcPr>
                <w:p w14:paraId="72AE46D7" w14:textId="77777777" w:rsidR="00CF0B33" w:rsidRPr="002077B4" w:rsidRDefault="00CF0B33" w:rsidP="008D3332">
                  <w:pPr>
                    <w:pStyle w:val="aff1"/>
                  </w:pPr>
                  <w:r w:rsidRPr="002077B4">
                    <w:t>1</w:t>
                  </w:r>
                </w:p>
              </w:tc>
              <w:tc>
                <w:tcPr>
                  <w:tcW w:w="1601" w:type="dxa"/>
                  <w:tcBorders>
                    <w:top w:val="single" w:sz="4" w:space="0" w:color="auto"/>
                    <w:left w:val="single" w:sz="4" w:space="0" w:color="auto"/>
                    <w:bottom w:val="single" w:sz="4" w:space="0" w:color="auto"/>
                    <w:right w:val="single" w:sz="4" w:space="0" w:color="auto"/>
                  </w:tcBorders>
                  <w:vAlign w:val="center"/>
                </w:tcPr>
                <w:p w14:paraId="0F6422D4" w14:textId="7409A39D" w:rsidR="00CF0B33" w:rsidRPr="000E5C04" w:rsidRDefault="00EA35A1" w:rsidP="00EA35A1">
                  <w:pPr>
                    <w:pStyle w:val="aff1"/>
                    <w:rPr>
                      <w:color w:val="FF0000"/>
                    </w:rPr>
                  </w:pPr>
                  <w:r w:rsidRPr="000E5C04">
                    <w:rPr>
                      <w:color w:val="FF0000"/>
                    </w:rPr>
                    <w:t>Φ</w:t>
                  </w:r>
                  <w:r w:rsidR="000E5C04" w:rsidRPr="000E5C04">
                    <w:rPr>
                      <w:color w:val="FF0000"/>
                    </w:rPr>
                    <w:t>1700</w:t>
                  </w:r>
                  <w:r w:rsidR="000E5C04" w:rsidRPr="000E5C04">
                    <w:rPr>
                      <w:rFonts w:hint="eastAsia"/>
                      <w:color w:val="FF0000"/>
                    </w:rPr>
                    <w:t>mm</w:t>
                  </w:r>
                </w:p>
              </w:tc>
            </w:tr>
            <w:tr w:rsidR="00CF0B33" w:rsidRPr="002077B4" w14:paraId="3BC19092" w14:textId="0F98CA5D"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1B09281C" w14:textId="77777777" w:rsidR="00CF0B33" w:rsidRPr="002077B4" w:rsidRDefault="00CF0B33" w:rsidP="008D3332">
                  <w:pPr>
                    <w:pStyle w:val="aff1"/>
                  </w:pPr>
                  <w:r w:rsidRPr="002077B4">
                    <w:t>2</w:t>
                  </w:r>
                </w:p>
              </w:tc>
              <w:tc>
                <w:tcPr>
                  <w:tcW w:w="2030" w:type="dxa"/>
                  <w:tcBorders>
                    <w:top w:val="single" w:sz="4" w:space="0" w:color="auto"/>
                    <w:left w:val="single" w:sz="4" w:space="0" w:color="auto"/>
                    <w:bottom w:val="single" w:sz="4" w:space="0" w:color="auto"/>
                    <w:right w:val="single" w:sz="4" w:space="0" w:color="auto"/>
                  </w:tcBorders>
                  <w:vAlign w:val="center"/>
                </w:tcPr>
                <w:p w14:paraId="49547DC2" w14:textId="77777777" w:rsidR="00CF0B33" w:rsidRPr="002077B4" w:rsidRDefault="00CF0B33" w:rsidP="008D3332">
                  <w:pPr>
                    <w:pStyle w:val="aff1"/>
                  </w:pPr>
                  <w:r w:rsidRPr="002077B4">
                    <w:rPr>
                      <w:rFonts w:hint="eastAsia"/>
                    </w:rPr>
                    <w:t>加热炉（</w:t>
                  </w:r>
                  <w:proofErr w:type="gramStart"/>
                  <w:r w:rsidRPr="002077B4">
                    <w:rPr>
                      <w:rFonts w:hint="eastAsia"/>
                    </w:rPr>
                    <w:t>燃油室</w:t>
                  </w:r>
                  <w:proofErr w:type="gramEnd"/>
                  <w:r w:rsidRPr="002077B4">
                    <w:rPr>
                      <w:rFonts w:hint="eastAsia"/>
                    </w:rPr>
                    <w:t>式）</w:t>
                  </w:r>
                </w:p>
              </w:tc>
              <w:tc>
                <w:tcPr>
                  <w:tcW w:w="708" w:type="dxa"/>
                  <w:tcBorders>
                    <w:top w:val="single" w:sz="4" w:space="0" w:color="auto"/>
                    <w:left w:val="single" w:sz="4" w:space="0" w:color="auto"/>
                    <w:bottom w:val="single" w:sz="4" w:space="0" w:color="auto"/>
                    <w:right w:val="single" w:sz="4" w:space="0" w:color="auto"/>
                  </w:tcBorders>
                  <w:vAlign w:val="center"/>
                </w:tcPr>
                <w:p w14:paraId="49694F2C"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680F20B3" w14:textId="77777777" w:rsidR="00CF0B33" w:rsidRPr="002077B4" w:rsidRDefault="00CF0B33" w:rsidP="008D3332">
                  <w:pPr>
                    <w:pStyle w:val="aff1"/>
                  </w:pPr>
                  <w:r w:rsidRPr="002077B4">
                    <w:t>2</w:t>
                  </w:r>
                </w:p>
              </w:tc>
              <w:tc>
                <w:tcPr>
                  <w:tcW w:w="1134" w:type="dxa"/>
                  <w:tcBorders>
                    <w:top w:val="single" w:sz="4" w:space="0" w:color="auto"/>
                    <w:left w:val="single" w:sz="4" w:space="0" w:color="auto"/>
                    <w:bottom w:val="single" w:sz="4" w:space="0" w:color="auto"/>
                    <w:right w:val="single" w:sz="4" w:space="0" w:color="auto"/>
                  </w:tcBorders>
                  <w:vAlign w:val="center"/>
                </w:tcPr>
                <w:p w14:paraId="27666B70" w14:textId="77777777" w:rsidR="00CF0B33" w:rsidRPr="002077B4" w:rsidRDefault="00CF0B33" w:rsidP="008D3332">
                  <w:pPr>
                    <w:pStyle w:val="aff1"/>
                  </w:pPr>
                  <w:r w:rsidRPr="002077B4">
                    <w:t>-2</w:t>
                  </w:r>
                </w:p>
              </w:tc>
              <w:tc>
                <w:tcPr>
                  <w:tcW w:w="1276" w:type="dxa"/>
                  <w:tcBorders>
                    <w:top w:val="single" w:sz="4" w:space="0" w:color="auto"/>
                    <w:left w:val="single" w:sz="4" w:space="0" w:color="auto"/>
                    <w:bottom w:val="single" w:sz="4" w:space="0" w:color="auto"/>
                    <w:right w:val="single" w:sz="4" w:space="0" w:color="auto"/>
                  </w:tcBorders>
                  <w:vAlign w:val="center"/>
                </w:tcPr>
                <w:p w14:paraId="1F347D8F" w14:textId="77777777" w:rsidR="00CF0B33" w:rsidRPr="002077B4" w:rsidRDefault="00CF0B33" w:rsidP="008D3332">
                  <w:pPr>
                    <w:pStyle w:val="aff1"/>
                  </w:pPr>
                  <w:r w:rsidRPr="002077B4">
                    <w:t>0</w:t>
                  </w:r>
                </w:p>
              </w:tc>
              <w:tc>
                <w:tcPr>
                  <w:tcW w:w="1601" w:type="dxa"/>
                  <w:tcBorders>
                    <w:top w:val="single" w:sz="4" w:space="0" w:color="auto"/>
                    <w:left w:val="single" w:sz="4" w:space="0" w:color="auto"/>
                    <w:bottom w:val="single" w:sz="4" w:space="0" w:color="auto"/>
                    <w:right w:val="single" w:sz="4" w:space="0" w:color="auto"/>
                  </w:tcBorders>
                  <w:vAlign w:val="center"/>
                </w:tcPr>
                <w:p w14:paraId="73981B79" w14:textId="3A65321D" w:rsidR="00F16198" w:rsidRPr="000E5C04" w:rsidRDefault="00F16198" w:rsidP="00F16198">
                  <w:pPr>
                    <w:pStyle w:val="aff1"/>
                    <w:rPr>
                      <w:color w:val="FF0000"/>
                    </w:rPr>
                  </w:pPr>
                  <w:r w:rsidRPr="00F16198">
                    <w:rPr>
                      <w:rFonts w:hint="eastAsia"/>
                      <w:color w:val="FF0000"/>
                    </w:rPr>
                    <w:t>尺寸</w:t>
                  </w:r>
                  <w:r>
                    <w:rPr>
                      <w:rFonts w:hint="eastAsia"/>
                      <w:color w:val="FF0000"/>
                    </w:rPr>
                    <w:t>4</w:t>
                  </w:r>
                  <w:r w:rsidRPr="00F16198">
                    <w:rPr>
                      <w:rFonts w:hint="eastAsia"/>
                      <w:color w:val="FF0000"/>
                    </w:rPr>
                    <w:t>*</w:t>
                  </w:r>
                  <w:r>
                    <w:rPr>
                      <w:rFonts w:hint="eastAsia"/>
                      <w:color w:val="FF0000"/>
                    </w:rPr>
                    <w:t>5.5</w:t>
                  </w:r>
                  <w:r w:rsidRPr="00F16198">
                    <w:rPr>
                      <w:rFonts w:hint="eastAsia"/>
                      <w:color w:val="FF0000"/>
                    </w:rPr>
                    <w:t>*5</w:t>
                  </w:r>
                  <w:r w:rsidRPr="00F16198">
                    <w:rPr>
                      <w:rFonts w:hint="eastAsia"/>
                      <w:color w:val="FF0000"/>
                    </w:rPr>
                    <w:t>米</w:t>
                  </w:r>
                </w:p>
              </w:tc>
            </w:tr>
            <w:tr w:rsidR="00CF0B33" w:rsidRPr="002077B4" w14:paraId="1F53F8EF" w14:textId="2D62F6AB"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0BD3FEAB" w14:textId="77777777" w:rsidR="00CF0B33" w:rsidRPr="002077B4" w:rsidRDefault="00CF0B33" w:rsidP="008D3332">
                  <w:pPr>
                    <w:pStyle w:val="aff1"/>
                  </w:pPr>
                  <w:r w:rsidRPr="002077B4">
                    <w:t>3</w:t>
                  </w:r>
                </w:p>
              </w:tc>
              <w:tc>
                <w:tcPr>
                  <w:tcW w:w="2030" w:type="dxa"/>
                  <w:tcBorders>
                    <w:top w:val="single" w:sz="4" w:space="0" w:color="auto"/>
                    <w:left w:val="single" w:sz="4" w:space="0" w:color="auto"/>
                    <w:bottom w:val="single" w:sz="4" w:space="0" w:color="auto"/>
                    <w:right w:val="single" w:sz="4" w:space="0" w:color="auto"/>
                  </w:tcBorders>
                  <w:vAlign w:val="center"/>
                </w:tcPr>
                <w:p w14:paraId="5EDDA07D" w14:textId="77777777" w:rsidR="00CF0B33" w:rsidRPr="002077B4" w:rsidRDefault="00CF0B33" w:rsidP="008D3332">
                  <w:pPr>
                    <w:pStyle w:val="aff1"/>
                  </w:pPr>
                  <w:r w:rsidRPr="002077B4">
                    <w:rPr>
                      <w:rFonts w:hint="eastAsia"/>
                    </w:rPr>
                    <w:t>锯床</w:t>
                  </w:r>
                </w:p>
              </w:tc>
              <w:tc>
                <w:tcPr>
                  <w:tcW w:w="708" w:type="dxa"/>
                  <w:tcBorders>
                    <w:top w:val="single" w:sz="4" w:space="0" w:color="auto"/>
                    <w:left w:val="single" w:sz="4" w:space="0" w:color="auto"/>
                    <w:bottom w:val="single" w:sz="4" w:space="0" w:color="auto"/>
                    <w:right w:val="single" w:sz="4" w:space="0" w:color="auto"/>
                  </w:tcBorders>
                  <w:vAlign w:val="center"/>
                </w:tcPr>
                <w:p w14:paraId="7762C85A"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23AD28F2" w14:textId="77777777" w:rsidR="00CF0B33" w:rsidRPr="002077B4" w:rsidRDefault="00CF0B33" w:rsidP="008D3332">
                  <w:pPr>
                    <w:pStyle w:val="aff1"/>
                  </w:pPr>
                  <w:r w:rsidRPr="002077B4">
                    <w:t>2</w:t>
                  </w:r>
                </w:p>
              </w:tc>
              <w:tc>
                <w:tcPr>
                  <w:tcW w:w="1134" w:type="dxa"/>
                  <w:tcBorders>
                    <w:top w:val="single" w:sz="4" w:space="0" w:color="auto"/>
                    <w:left w:val="single" w:sz="4" w:space="0" w:color="auto"/>
                    <w:bottom w:val="single" w:sz="4" w:space="0" w:color="auto"/>
                    <w:right w:val="single" w:sz="4" w:space="0" w:color="auto"/>
                  </w:tcBorders>
                  <w:vAlign w:val="center"/>
                </w:tcPr>
                <w:p w14:paraId="45089651" w14:textId="5AEFDBDA" w:rsidR="00CF0B33" w:rsidRPr="002077B4" w:rsidRDefault="00CF0B33" w:rsidP="000F1736">
                  <w:pPr>
                    <w:pStyle w:val="aff1"/>
                  </w:pPr>
                  <w:r w:rsidRPr="002077B4">
                    <w:t>+4</w:t>
                  </w:r>
                  <w:r w:rsidR="000F1736" w:rsidRPr="003D04A9">
                    <w:rPr>
                      <w:rFonts w:hint="eastAsia"/>
                      <w:color w:val="FF0000"/>
                    </w:rPr>
                    <w:t>（</w:t>
                  </w:r>
                  <w:r w:rsidR="000F1736">
                    <w:rPr>
                      <w:rFonts w:hint="eastAsia"/>
                      <w:color w:val="FF0000"/>
                    </w:rPr>
                    <w:t>老设备</w:t>
                  </w:r>
                  <w:r w:rsidR="000F1736">
                    <w:rPr>
                      <w:rFonts w:hint="eastAsia"/>
                      <w:color w:val="FF0000"/>
                    </w:rPr>
                    <w:t>-1</w:t>
                  </w:r>
                  <w:r w:rsidR="000F1736" w:rsidRPr="003D04A9">
                    <w:rPr>
                      <w:rFonts w:hint="eastAsia"/>
                      <w:color w:val="FF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757B896C" w14:textId="741A0C8D" w:rsidR="00CF0B33" w:rsidRPr="002077B4" w:rsidRDefault="000F1736" w:rsidP="008D3332">
                  <w:pPr>
                    <w:pStyle w:val="aff1"/>
                  </w:pPr>
                  <w:r>
                    <w:rPr>
                      <w:rFonts w:hint="eastAsia"/>
                      <w:color w:val="FF0000"/>
                    </w:rPr>
                    <w:t>5</w:t>
                  </w:r>
                </w:p>
              </w:tc>
              <w:tc>
                <w:tcPr>
                  <w:tcW w:w="1601" w:type="dxa"/>
                  <w:tcBorders>
                    <w:top w:val="single" w:sz="4" w:space="0" w:color="auto"/>
                    <w:left w:val="single" w:sz="4" w:space="0" w:color="auto"/>
                    <w:bottom w:val="single" w:sz="4" w:space="0" w:color="auto"/>
                    <w:right w:val="single" w:sz="4" w:space="0" w:color="auto"/>
                  </w:tcBorders>
                  <w:vAlign w:val="center"/>
                </w:tcPr>
                <w:p w14:paraId="489DCA2C" w14:textId="5006CEDD" w:rsidR="00CF0B33" w:rsidRPr="000E5C04" w:rsidRDefault="000E5C04" w:rsidP="00EA35A1">
                  <w:pPr>
                    <w:pStyle w:val="aff1"/>
                    <w:rPr>
                      <w:color w:val="FF0000"/>
                    </w:rPr>
                  </w:pPr>
                  <w:r w:rsidRPr="000E5C04">
                    <w:rPr>
                      <w:rFonts w:hint="eastAsia"/>
                      <w:color w:val="FF0000"/>
                    </w:rPr>
                    <w:t>/</w:t>
                  </w:r>
                </w:p>
              </w:tc>
            </w:tr>
            <w:tr w:rsidR="00CF0B33" w:rsidRPr="002077B4" w14:paraId="78D194CD" w14:textId="6861E1D5"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7381B6AC" w14:textId="77777777" w:rsidR="00CF0B33" w:rsidRPr="002077B4" w:rsidRDefault="00CF0B33" w:rsidP="008D3332">
                  <w:pPr>
                    <w:pStyle w:val="aff1"/>
                  </w:pPr>
                  <w:r w:rsidRPr="002077B4">
                    <w:t>4</w:t>
                  </w:r>
                </w:p>
              </w:tc>
              <w:tc>
                <w:tcPr>
                  <w:tcW w:w="2030" w:type="dxa"/>
                  <w:tcBorders>
                    <w:top w:val="single" w:sz="4" w:space="0" w:color="auto"/>
                    <w:left w:val="single" w:sz="4" w:space="0" w:color="auto"/>
                    <w:bottom w:val="single" w:sz="4" w:space="0" w:color="auto"/>
                    <w:right w:val="single" w:sz="4" w:space="0" w:color="auto"/>
                  </w:tcBorders>
                  <w:vAlign w:val="center"/>
                </w:tcPr>
                <w:p w14:paraId="5249DA1F" w14:textId="77777777" w:rsidR="00CF0B33" w:rsidRPr="002077B4" w:rsidRDefault="00CF0B33" w:rsidP="008D3332">
                  <w:pPr>
                    <w:pStyle w:val="aff1"/>
                  </w:pPr>
                  <w:r w:rsidRPr="002077B4">
                    <w:rPr>
                      <w:rFonts w:hint="eastAsia"/>
                    </w:rPr>
                    <w:t>天车</w:t>
                  </w:r>
                </w:p>
              </w:tc>
              <w:tc>
                <w:tcPr>
                  <w:tcW w:w="708" w:type="dxa"/>
                  <w:tcBorders>
                    <w:top w:val="single" w:sz="4" w:space="0" w:color="auto"/>
                    <w:left w:val="single" w:sz="4" w:space="0" w:color="auto"/>
                    <w:bottom w:val="single" w:sz="4" w:space="0" w:color="auto"/>
                    <w:right w:val="single" w:sz="4" w:space="0" w:color="auto"/>
                  </w:tcBorders>
                  <w:vAlign w:val="center"/>
                </w:tcPr>
                <w:p w14:paraId="7641B7FE"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523C7838" w14:textId="77777777" w:rsidR="00CF0B33" w:rsidRPr="002077B4" w:rsidRDefault="00CF0B33" w:rsidP="008D3332">
                  <w:pPr>
                    <w:pStyle w:val="aff1"/>
                  </w:pPr>
                  <w:r w:rsidRPr="002077B4">
                    <w:t>4</w:t>
                  </w:r>
                </w:p>
              </w:tc>
              <w:tc>
                <w:tcPr>
                  <w:tcW w:w="1134" w:type="dxa"/>
                  <w:tcBorders>
                    <w:top w:val="single" w:sz="4" w:space="0" w:color="auto"/>
                    <w:left w:val="single" w:sz="4" w:space="0" w:color="auto"/>
                    <w:bottom w:val="single" w:sz="4" w:space="0" w:color="auto"/>
                    <w:right w:val="single" w:sz="4" w:space="0" w:color="auto"/>
                  </w:tcBorders>
                  <w:vAlign w:val="center"/>
                </w:tcPr>
                <w:p w14:paraId="74DCDA60" w14:textId="77777777" w:rsidR="00CF0B33" w:rsidRPr="002077B4" w:rsidRDefault="00CF0B33" w:rsidP="008D3332">
                  <w:pPr>
                    <w:pStyle w:val="aff1"/>
                  </w:pPr>
                  <w:r w:rsidRPr="002077B4">
                    <w:t>0</w:t>
                  </w:r>
                </w:p>
              </w:tc>
              <w:tc>
                <w:tcPr>
                  <w:tcW w:w="1276" w:type="dxa"/>
                  <w:tcBorders>
                    <w:top w:val="single" w:sz="4" w:space="0" w:color="auto"/>
                    <w:left w:val="single" w:sz="4" w:space="0" w:color="auto"/>
                    <w:bottom w:val="single" w:sz="4" w:space="0" w:color="auto"/>
                    <w:right w:val="single" w:sz="4" w:space="0" w:color="auto"/>
                  </w:tcBorders>
                  <w:vAlign w:val="center"/>
                </w:tcPr>
                <w:p w14:paraId="57B29381" w14:textId="77777777" w:rsidR="00CF0B33" w:rsidRPr="002077B4" w:rsidRDefault="00CF0B33" w:rsidP="008D3332">
                  <w:pPr>
                    <w:pStyle w:val="aff1"/>
                  </w:pPr>
                  <w:r w:rsidRPr="002077B4">
                    <w:t>4</w:t>
                  </w:r>
                </w:p>
              </w:tc>
              <w:tc>
                <w:tcPr>
                  <w:tcW w:w="1601" w:type="dxa"/>
                  <w:tcBorders>
                    <w:top w:val="single" w:sz="4" w:space="0" w:color="auto"/>
                    <w:left w:val="single" w:sz="4" w:space="0" w:color="auto"/>
                    <w:bottom w:val="single" w:sz="4" w:space="0" w:color="auto"/>
                    <w:right w:val="single" w:sz="4" w:space="0" w:color="auto"/>
                  </w:tcBorders>
                  <w:vAlign w:val="center"/>
                </w:tcPr>
                <w:p w14:paraId="0E219F25" w14:textId="5D51AD68" w:rsidR="00CF0B33" w:rsidRPr="000E5C04" w:rsidRDefault="00CA5F55" w:rsidP="00EA35A1">
                  <w:pPr>
                    <w:pStyle w:val="aff1"/>
                    <w:rPr>
                      <w:color w:val="FF0000"/>
                    </w:rPr>
                  </w:pPr>
                  <w:r>
                    <w:rPr>
                      <w:color w:val="FF0000"/>
                    </w:rPr>
                    <w:t>5T</w:t>
                  </w:r>
                </w:p>
              </w:tc>
            </w:tr>
            <w:tr w:rsidR="00CF0B33" w:rsidRPr="002077B4" w14:paraId="30FD0C50" w14:textId="3AE2FE19"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1B466D9E" w14:textId="77777777" w:rsidR="00CF0B33" w:rsidRPr="002077B4" w:rsidRDefault="00CF0B33" w:rsidP="008D3332">
                  <w:pPr>
                    <w:pStyle w:val="aff1"/>
                  </w:pPr>
                  <w:r w:rsidRPr="002077B4">
                    <w:t>5</w:t>
                  </w:r>
                </w:p>
              </w:tc>
              <w:tc>
                <w:tcPr>
                  <w:tcW w:w="2030" w:type="dxa"/>
                  <w:tcBorders>
                    <w:top w:val="single" w:sz="4" w:space="0" w:color="auto"/>
                    <w:left w:val="single" w:sz="4" w:space="0" w:color="auto"/>
                    <w:bottom w:val="single" w:sz="4" w:space="0" w:color="auto"/>
                    <w:right w:val="single" w:sz="4" w:space="0" w:color="auto"/>
                  </w:tcBorders>
                  <w:vAlign w:val="center"/>
                </w:tcPr>
                <w:p w14:paraId="77E804A9" w14:textId="77777777" w:rsidR="00CF0B33" w:rsidRPr="002077B4" w:rsidRDefault="00CF0B33" w:rsidP="008D3332">
                  <w:pPr>
                    <w:pStyle w:val="aff1"/>
                  </w:pPr>
                  <w:r w:rsidRPr="002077B4">
                    <w:rPr>
                      <w:rFonts w:hint="eastAsia"/>
                    </w:rPr>
                    <w:t>行动机械手</w:t>
                  </w:r>
                </w:p>
              </w:tc>
              <w:tc>
                <w:tcPr>
                  <w:tcW w:w="708" w:type="dxa"/>
                  <w:tcBorders>
                    <w:top w:val="single" w:sz="4" w:space="0" w:color="auto"/>
                    <w:left w:val="single" w:sz="4" w:space="0" w:color="auto"/>
                    <w:bottom w:val="single" w:sz="4" w:space="0" w:color="auto"/>
                    <w:right w:val="single" w:sz="4" w:space="0" w:color="auto"/>
                  </w:tcBorders>
                  <w:vAlign w:val="center"/>
                </w:tcPr>
                <w:p w14:paraId="1B07C56D"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142DAE28" w14:textId="77777777" w:rsidR="00CF0B33" w:rsidRPr="002077B4" w:rsidRDefault="00CF0B33" w:rsidP="008D3332">
                  <w:pPr>
                    <w:pStyle w:val="aff1"/>
                  </w:pPr>
                  <w:r w:rsidRPr="002077B4">
                    <w:t>2</w:t>
                  </w:r>
                </w:p>
              </w:tc>
              <w:tc>
                <w:tcPr>
                  <w:tcW w:w="1134" w:type="dxa"/>
                  <w:tcBorders>
                    <w:top w:val="single" w:sz="4" w:space="0" w:color="auto"/>
                    <w:left w:val="single" w:sz="4" w:space="0" w:color="auto"/>
                    <w:bottom w:val="single" w:sz="4" w:space="0" w:color="auto"/>
                    <w:right w:val="single" w:sz="4" w:space="0" w:color="auto"/>
                  </w:tcBorders>
                  <w:vAlign w:val="center"/>
                </w:tcPr>
                <w:p w14:paraId="377EF9EA" w14:textId="77777777" w:rsidR="00CF0B33" w:rsidRPr="002077B4" w:rsidRDefault="00CF0B33" w:rsidP="008D3332">
                  <w:pPr>
                    <w:pStyle w:val="aff1"/>
                  </w:pPr>
                  <w:r w:rsidRPr="002077B4">
                    <w:t>0</w:t>
                  </w:r>
                </w:p>
              </w:tc>
              <w:tc>
                <w:tcPr>
                  <w:tcW w:w="1276" w:type="dxa"/>
                  <w:tcBorders>
                    <w:top w:val="single" w:sz="4" w:space="0" w:color="auto"/>
                    <w:left w:val="single" w:sz="4" w:space="0" w:color="auto"/>
                    <w:bottom w:val="single" w:sz="4" w:space="0" w:color="auto"/>
                    <w:right w:val="single" w:sz="4" w:space="0" w:color="auto"/>
                  </w:tcBorders>
                  <w:vAlign w:val="center"/>
                </w:tcPr>
                <w:p w14:paraId="1D46677E" w14:textId="77777777" w:rsidR="00CF0B33" w:rsidRPr="002077B4" w:rsidRDefault="00CF0B33" w:rsidP="008D3332">
                  <w:pPr>
                    <w:pStyle w:val="aff1"/>
                  </w:pPr>
                  <w:r w:rsidRPr="002077B4">
                    <w:t>2</w:t>
                  </w:r>
                </w:p>
              </w:tc>
              <w:tc>
                <w:tcPr>
                  <w:tcW w:w="1601" w:type="dxa"/>
                  <w:tcBorders>
                    <w:top w:val="single" w:sz="4" w:space="0" w:color="auto"/>
                    <w:left w:val="single" w:sz="4" w:space="0" w:color="auto"/>
                    <w:bottom w:val="single" w:sz="4" w:space="0" w:color="auto"/>
                    <w:right w:val="single" w:sz="4" w:space="0" w:color="auto"/>
                  </w:tcBorders>
                  <w:vAlign w:val="center"/>
                </w:tcPr>
                <w:p w14:paraId="313ACCA4" w14:textId="5AE2D4B8" w:rsidR="00CF0B33" w:rsidRPr="000E5C04" w:rsidRDefault="000E5C04" w:rsidP="00EA35A1">
                  <w:pPr>
                    <w:pStyle w:val="aff1"/>
                    <w:rPr>
                      <w:color w:val="FF0000"/>
                    </w:rPr>
                  </w:pPr>
                  <w:r w:rsidRPr="000E5C04">
                    <w:rPr>
                      <w:rFonts w:hint="eastAsia"/>
                      <w:color w:val="FF0000"/>
                    </w:rPr>
                    <w:t>/</w:t>
                  </w:r>
                </w:p>
              </w:tc>
            </w:tr>
            <w:tr w:rsidR="00CF0B33" w:rsidRPr="002077B4" w14:paraId="13E26204" w14:textId="37C974F6"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76CE3419" w14:textId="77777777" w:rsidR="00CF0B33" w:rsidRPr="002077B4" w:rsidRDefault="00CF0B33" w:rsidP="008D3332">
                  <w:pPr>
                    <w:pStyle w:val="aff1"/>
                  </w:pPr>
                  <w:r w:rsidRPr="002077B4">
                    <w:t>6</w:t>
                  </w:r>
                </w:p>
              </w:tc>
              <w:tc>
                <w:tcPr>
                  <w:tcW w:w="2030" w:type="dxa"/>
                  <w:tcBorders>
                    <w:top w:val="single" w:sz="4" w:space="0" w:color="auto"/>
                    <w:left w:val="single" w:sz="4" w:space="0" w:color="auto"/>
                    <w:bottom w:val="single" w:sz="4" w:space="0" w:color="auto"/>
                    <w:right w:val="single" w:sz="4" w:space="0" w:color="auto"/>
                  </w:tcBorders>
                  <w:vAlign w:val="center"/>
                </w:tcPr>
                <w:p w14:paraId="5FB19785" w14:textId="77777777" w:rsidR="00CF0B33" w:rsidRPr="002077B4" w:rsidRDefault="00CF0B33" w:rsidP="008D3332">
                  <w:pPr>
                    <w:pStyle w:val="aff1"/>
                  </w:pPr>
                  <w:r w:rsidRPr="002077B4">
                    <w:rPr>
                      <w:rFonts w:hint="eastAsia"/>
                    </w:rPr>
                    <w:t>油压冲床</w:t>
                  </w:r>
                </w:p>
              </w:tc>
              <w:tc>
                <w:tcPr>
                  <w:tcW w:w="708" w:type="dxa"/>
                  <w:tcBorders>
                    <w:top w:val="single" w:sz="4" w:space="0" w:color="auto"/>
                    <w:left w:val="single" w:sz="4" w:space="0" w:color="auto"/>
                    <w:bottom w:val="single" w:sz="4" w:space="0" w:color="auto"/>
                    <w:right w:val="single" w:sz="4" w:space="0" w:color="auto"/>
                  </w:tcBorders>
                  <w:vAlign w:val="center"/>
                </w:tcPr>
                <w:p w14:paraId="3B0EADA5"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3D287519" w14:textId="77777777" w:rsidR="00CF0B33" w:rsidRPr="002077B4" w:rsidRDefault="00CF0B33" w:rsidP="008D3332">
                  <w:pPr>
                    <w:pStyle w:val="aff1"/>
                  </w:pPr>
                  <w:r w:rsidRPr="002077B4">
                    <w:t>2</w:t>
                  </w:r>
                </w:p>
              </w:tc>
              <w:tc>
                <w:tcPr>
                  <w:tcW w:w="1134" w:type="dxa"/>
                  <w:tcBorders>
                    <w:top w:val="single" w:sz="4" w:space="0" w:color="auto"/>
                    <w:left w:val="single" w:sz="4" w:space="0" w:color="auto"/>
                    <w:bottom w:val="single" w:sz="4" w:space="0" w:color="auto"/>
                    <w:right w:val="single" w:sz="4" w:space="0" w:color="auto"/>
                  </w:tcBorders>
                  <w:vAlign w:val="center"/>
                </w:tcPr>
                <w:p w14:paraId="542117F9" w14:textId="77777777" w:rsidR="00CF0B33" w:rsidRPr="002077B4" w:rsidRDefault="00CF0B33" w:rsidP="008D3332">
                  <w:pPr>
                    <w:pStyle w:val="aff1"/>
                  </w:pPr>
                  <w:r w:rsidRPr="002077B4">
                    <w:t>0</w:t>
                  </w:r>
                </w:p>
              </w:tc>
              <w:tc>
                <w:tcPr>
                  <w:tcW w:w="1276" w:type="dxa"/>
                  <w:tcBorders>
                    <w:top w:val="single" w:sz="4" w:space="0" w:color="auto"/>
                    <w:left w:val="single" w:sz="4" w:space="0" w:color="auto"/>
                    <w:bottom w:val="single" w:sz="4" w:space="0" w:color="auto"/>
                    <w:right w:val="single" w:sz="4" w:space="0" w:color="auto"/>
                  </w:tcBorders>
                  <w:vAlign w:val="center"/>
                </w:tcPr>
                <w:p w14:paraId="14A187C6" w14:textId="77777777" w:rsidR="00CF0B33" w:rsidRPr="002077B4" w:rsidRDefault="00CF0B33" w:rsidP="008D3332">
                  <w:pPr>
                    <w:pStyle w:val="aff1"/>
                  </w:pPr>
                  <w:r w:rsidRPr="002077B4">
                    <w:t>2</w:t>
                  </w:r>
                </w:p>
              </w:tc>
              <w:tc>
                <w:tcPr>
                  <w:tcW w:w="1601" w:type="dxa"/>
                  <w:tcBorders>
                    <w:top w:val="single" w:sz="4" w:space="0" w:color="auto"/>
                    <w:left w:val="single" w:sz="4" w:space="0" w:color="auto"/>
                    <w:bottom w:val="single" w:sz="4" w:space="0" w:color="auto"/>
                    <w:right w:val="single" w:sz="4" w:space="0" w:color="auto"/>
                  </w:tcBorders>
                  <w:vAlign w:val="center"/>
                </w:tcPr>
                <w:p w14:paraId="4698E2D9" w14:textId="10589CC8" w:rsidR="00CF0B33" w:rsidRPr="000E5C04" w:rsidRDefault="00F16198" w:rsidP="00EA35A1">
                  <w:pPr>
                    <w:pStyle w:val="aff1"/>
                    <w:rPr>
                      <w:color w:val="FF0000"/>
                    </w:rPr>
                  </w:pPr>
                  <w:r>
                    <w:rPr>
                      <w:rFonts w:hint="eastAsia"/>
                      <w:color w:val="FF0000"/>
                    </w:rPr>
                    <w:t>10</w:t>
                  </w:r>
                  <w:r>
                    <w:rPr>
                      <w:color w:val="FF0000"/>
                    </w:rPr>
                    <w:t>T</w:t>
                  </w:r>
                </w:p>
              </w:tc>
            </w:tr>
            <w:tr w:rsidR="00CF0B33" w:rsidRPr="002077B4" w14:paraId="661E2FEB" w14:textId="724384BB"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6ED6F7EF" w14:textId="77777777" w:rsidR="00CF0B33" w:rsidRPr="002077B4" w:rsidRDefault="00CF0B33" w:rsidP="008D3332">
                  <w:pPr>
                    <w:pStyle w:val="aff1"/>
                  </w:pPr>
                  <w:r w:rsidRPr="002077B4">
                    <w:t>7</w:t>
                  </w:r>
                </w:p>
              </w:tc>
              <w:tc>
                <w:tcPr>
                  <w:tcW w:w="2030" w:type="dxa"/>
                  <w:tcBorders>
                    <w:top w:val="single" w:sz="4" w:space="0" w:color="auto"/>
                    <w:left w:val="single" w:sz="4" w:space="0" w:color="auto"/>
                    <w:bottom w:val="single" w:sz="4" w:space="0" w:color="auto"/>
                    <w:right w:val="single" w:sz="4" w:space="0" w:color="auto"/>
                  </w:tcBorders>
                  <w:vAlign w:val="center"/>
                </w:tcPr>
                <w:p w14:paraId="47F28CC7" w14:textId="77777777" w:rsidR="00CF0B33" w:rsidRPr="002077B4" w:rsidRDefault="00CF0B33" w:rsidP="008D3332">
                  <w:pPr>
                    <w:pStyle w:val="aff1"/>
                  </w:pPr>
                  <w:r w:rsidRPr="002077B4">
                    <w:rPr>
                      <w:rFonts w:hint="eastAsia"/>
                    </w:rPr>
                    <w:t>数控车床</w:t>
                  </w:r>
                </w:p>
              </w:tc>
              <w:tc>
                <w:tcPr>
                  <w:tcW w:w="708" w:type="dxa"/>
                  <w:tcBorders>
                    <w:top w:val="single" w:sz="4" w:space="0" w:color="auto"/>
                    <w:left w:val="single" w:sz="4" w:space="0" w:color="auto"/>
                    <w:bottom w:val="single" w:sz="4" w:space="0" w:color="auto"/>
                    <w:right w:val="single" w:sz="4" w:space="0" w:color="auto"/>
                  </w:tcBorders>
                  <w:vAlign w:val="center"/>
                </w:tcPr>
                <w:p w14:paraId="3F0F78FF"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4FA1AC26" w14:textId="77777777" w:rsidR="00CF0B33" w:rsidRPr="002077B4" w:rsidRDefault="00CF0B33" w:rsidP="008D3332">
                  <w:pPr>
                    <w:pStyle w:val="aff1"/>
                  </w:pPr>
                  <w:r w:rsidRPr="002077B4">
                    <w:t>4</w:t>
                  </w:r>
                </w:p>
              </w:tc>
              <w:tc>
                <w:tcPr>
                  <w:tcW w:w="1134" w:type="dxa"/>
                  <w:tcBorders>
                    <w:top w:val="single" w:sz="4" w:space="0" w:color="auto"/>
                    <w:left w:val="single" w:sz="4" w:space="0" w:color="auto"/>
                    <w:bottom w:val="single" w:sz="4" w:space="0" w:color="auto"/>
                    <w:right w:val="single" w:sz="4" w:space="0" w:color="auto"/>
                  </w:tcBorders>
                  <w:vAlign w:val="center"/>
                </w:tcPr>
                <w:p w14:paraId="0855FBA9" w14:textId="54DA710D" w:rsidR="00CF0B33" w:rsidRPr="002077B4" w:rsidRDefault="00CF0B33" w:rsidP="008D3332">
                  <w:pPr>
                    <w:pStyle w:val="aff1"/>
                  </w:pPr>
                  <w:r w:rsidRPr="002077B4">
                    <w:t>+1</w:t>
                  </w:r>
                  <w:r w:rsidRPr="003D04A9">
                    <w:rPr>
                      <w:rFonts w:hint="eastAsia"/>
                      <w:color w:val="FF0000"/>
                    </w:rPr>
                    <w:t>（</w:t>
                  </w:r>
                  <w:r w:rsidR="00F16198">
                    <w:rPr>
                      <w:rFonts w:hint="eastAsia"/>
                      <w:color w:val="FF0000"/>
                    </w:rPr>
                    <w:t>老设备</w:t>
                  </w:r>
                  <w:r w:rsidR="00F16198">
                    <w:rPr>
                      <w:rFonts w:hint="eastAsia"/>
                      <w:color w:val="FF0000"/>
                    </w:rPr>
                    <w:t>-1</w:t>
                  </w:r>
                  <w:r w:rsidRPr="003D04A9">
                    <w:rPr>
                      <w:rFonts w:hint="eastAsia"/>
                      <w:color w:val="FF0000"/>
                    </w:rPr>
                    <w:t>）</w:t>
                  </w:r>
                </w:p>
              </w:tc>
              <w:tc>
                <w:tcPr>
                  <w:tcW w:w="1276" w:type="dxa"/>
                  <w:tcBorders>
                    <w:top w:val="single" w:sz="4" w:space="0" w:color="auto"/>
                    <w:left w:val="single" w:sz="4" w:space="0" w:color="auto"/>
                    <w:bottom w:val="single" w:sz="4" w:space="0" w:color="auto"/>
                    <w:right w:val="single" w:sz="4" w:space="0" w:color="auto"/>
                  </w:tcBorders>
                  <w:vAlign w:val="center"/>
                </w:tcPr>
                <w:p w14:paraId="65A42B4E" w14:textId="3257B937" w:rsidR="00CF0B33" w:rsidRPr="002077B4" w:rsidRDefault="00CF0B33" w:rsidP="008D3332">
                  <w:pPr>
                    <w:pStyle w:val="aff1"/>
                  </w:pPr>
                  <w:r w:rsidRPr="003D04A9">
                    <w:rPr>
                      <w:color w:val="FF0000"/>
                    </w:rPr>
                    <w:t>4</w:t>
                  </w:r>
                </w:p>
              </w:tc>
              <w:tc>
                <w:tcPr>
                  <w:tcW w:w="1601" w:type="dxa"/>
                  <w:tcBorders>
                    <w:top w:val="single" w:sz="4" w:space="0" w:color="auto"/>
                    <w:left w:val="single" w:sz="4" w:space="0" w:color="auto"/>
                    <w:bottom w:val="single" w:sz="4" w:space="0" w:color="auto"/>
                    <w:right w:val="single" w:sz="4" w:space="0" w:color="auto"/>
                  </w:tcBorders>
                  <w:vAlign w:val="center"/>
                </w:tcPr>
                <w:p w14:paraId="2347FB56" w14:textId="7874CFFE" w:rsidR="00CF0B33" w:rsidRPr="000E5C04" w:rsidRDefault="000E5C04" w:rsidP="00EA35A1">
                  <w:pPr>
                    <w:pStyle w:val="aff1"/>
                    <w:rPr>
                      <w:color w:val="FF0000"/>
                    </w:rPr>
                  </w:pPr>
                  <w:r w:rsidRPr="000E5C04">
                    <w:rPr>
                      <w:rFonts w:hint="eastAsia"/>
                      <w:color w:val="FF0000"/>
                    </w:rPr>
                    <w:t>/</w:t>
                  </w:r>
                </w:p>
              </w:tc>
            </w:tr>
            <w:tr w:rsidR="00CF0B33" w:rsidRPr="002077B4" w14:paraId="38213C41" w14:textId="1B81E065"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2F212962" w14:textId="77777777" w:rsidR="00CF0B33" w:rsidRPr="002077B4" w:rsidRDefault="00CF0B33" w:rsidP="008D3332">
                  <w:pPr>
                    <w:pStyle w:val="aff1"/>
                  </w:pPr>
                  <w:r w:rsidRPr="002077B4">
                    <w:t>8</w:t>
                  </w:r>
                </w:p>
              </w:tc>
              <w:tc>
                <w:tcPr>
                  <w:tcW w:w="2030" w:type="dxa"/>
                  <w:tcBorders>
                    <w:top w:val="single" w:sz="4" w:space="0" w:color="auto"/>
                    <w:left w:val="single" w:sz="4" w:space="0" w:color="auto"/>
                    <w:bottom w:val="single" w:sz="4" w:space="0" w:color="auto"/>
                    <w:right w:val="single" w:sz="4" w:space="0" w:color="auto"/>
                  </w:tcBorders>
                  <w:vAlign w:val="center"/>
                </w:tcPr>
                <w:p w14:paraId="263D545E" w14:textId="77777777" w:rsidR="00CF0B33" w:rsidRPr="002077B4" w:rsidRDefault="00CF0B33" w:rsidP="008D3332">
                  <w:pPr>
                    <w:pStyle w:val="aff1"/>
                  </w:pPr>
                  <w:r w:rsidRPr="002077B4">
                    <w:rPr>
                      <w:rFonts w:hint="eastAsia"/>
                    </w:rPr>
                    <w:t>成品检验机</w:t>
                  </w:r>
                </w:p>
              </w:tc>
              <w:tc>
                <w:tcPr>
                  <w:tcW w:w="708" w:type="dxa"/>
                  <w:tcBorders>
                    <w:top w:val="single" w:sz="4" w:space="0" w:color="auto"/>
                    <w:left w:val="single" w:sz="4" w:space="0" w:color="auto"/>
                    <w:bottom w:val="single" w:sz="4" w:space="0" w:color="auto"/>
                    <w:right w:val="single" w:sz="4" w:space="0" w:color="auto"/>
                  </w:tcBorders>
                  <w:vAlign w:val="center"/>
                </w:tcPr>
                <w:p w14:paraId="19DA63BB"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6A30BEA5" w14:textId="77777777" w:rsidR="00CF0B33" w:rsidRPr="002077B4" w:rsidRDefault="00CF0B33" w:rsidP="008D3332">
                  <w:pPr>
                    <w:pStyle w:val="aff1"/>
                  </w:pPr>
                  <w:r w:rsidRPr="002077B4">
                    <w:t>1</w:t>
                  </w:r>
                </w:p>
              </w:tc>
              <w:tc>
                <w:tcPr>
                  <w:tcW w:w="1134" w:type="dxa"/>
                  <w:tcBorders>
                    <w:top w:val="single" w:sz="4" w:space="0" w:color="auto"/>
                    <w:left w:val="single" w:sz="4" w:space="0" w:color="auto"/>
                    <w:bottom w:val="single" w:sz="4" w:space="0" w:color="auto"/>
                    <w:right w:val="single" w:sz="4" w:space="0" w:color="auto"/>
                  </w:tcBorders>
                  <w:vAlign w:val="center"/>
                </w:tcPr>
                <w:p w14:paraId="6B0EA53E" w14:textId="77777777" w:rsidR="00CF0B33" w:rsidRPr="002077B4" w:rsidRDefault="00CF0B33" w:rsidP="008D3332">
                  <w:pPr>
                    <w:pStyle w:val="aff1"/>
                  </w:pPr>
                  <w:r w:rsidRPr="002077B4">
                    <w:t>0</w:t>
                  </w:r>
                </w:p>
              </w:tc>
              <w:tc>
                <w:tcPr>
                  <w:tcW w:w="1276" w:type="dxa"/>
                  <w:tcBorders>
                    <w:top w:val="single" w:sz="4" w:space="0" w:color="auto"/>
                    <w:left w:val="single" w:sz="4" w:space="0" w:color="auto"/>
                    <w:bottom w:val="single" w:sz="4" w:space="0" w:color="auto"/>
                    <w:right w:val="single" w:sz="4" w:space="0" w:color="auto"/>
                  </w:tcBorders>
                  <w:vAlign w:val="center"/>
                </w:tcPr>
                <w:p w14:paraId="2BE62B8B" w14:textId="77777777" w:rsidR="00CF0B33" w:rsidRPr="002077B4" w:rsidRDefault="00CF0B33" w:rsidP="008D3332">
                  <w:pPr>
                    <w:pStyle w:val="aff1"/>
                  </w:pPr>
                  <w:r w:rsidRPr="002077B4">
                    <w:t>1</w:t>
                  </w:r>
                </w:p>
              </w:tc>
              <w:tc>
                <w:tcPr>
                  <w:tcW w:w="1601" w:type="dxa"/>
                  <w:tcBorders>
                    <w:top w:val="single" w:sz="4" w:space="0" w:color="auto"/>
                    <w:left w:val="single" w:sz="4" w:space="0" w:color="auto"/>
                    <w:bottom w:val="single" w:sz="4" w:space="0" w:color="auto"/>
                    <w:right w:val="single" w:sz="4" w:space="0" w:color="auto"/>
                  </w:tcBorders>
                  <w:vAlign w:val="center"/>
                </w:tcPr>
                <w:p w14:paraId="608A4779" w14:textId="31A1F530" w:rsidR="00CF0B33" w:rsidRPr="000E5C04" w:rsidRDefault="000E5C04" w:rsidP="00EA35A1">
                  <w:pPr>
                    <w:pStyle w:val="aff1"/>
                    <w:rPr>
                      <w:color w:val="FF0000"/>
                    </w:rPr>
                  </w:pPr>
                  <w:r w:rsidRPr="000E5C04">
                    <w:rPr>
                      <w:rFonts w:hint="eastAsia"/>
                      <w:color w:val="FF0000"/>
                    </w:rPr>
                    <w:t>/</w:t>
                  </w:r>
                </w:p>
              </w:tc>
            </w:tr>
            <w:tr w:rsidR="00CF0B33" w:rsidRPr="002077B4" w14:paraId="5933E45C" w14:textId="33E4E36B"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6E114B66" w14:textId="77777777" w:rsidR="00CF0B33" w:rsidRPr="002077B4" w:rsidRDefault="00CF0B33" w:rsidP="008D3332">
                  <w:pPr>
                    <w:pStyle w:val="aff1"/>
                  </w:pPr>
                  <w:r w:rsidRPr="002077B4">
                    <w:t>9</w:t>
                  </w:r>
                </w:p>
              </w:tc>
              <w:tc>
                <w:tcPr>
                  <w:tcW w:w="2030" w:type="dxa"/>
                  <w:tcBorders>
                    <w:top w:val="single" w:sz="4" w:space="0" w:color="auto"/>
                    <w:left w:val="single" w:sz="4" w:space="0" w:color="auto"/>
                    <w:bottom w:val="single" w:sz="4" w:space="0" w:color="auto"/>
                    <w:right w:val="single" w:sz="4" w:space="0" w:color="auto"/>
                  </w:tcBorders>
                  <w:vAlign w:val="center"/>
                </w:tcPr>
                <w:p w14:paraId="28867454" w14:textId="77777777" w:rsidR="00CF0B33" w:rsidRPr="002077B4" w:rsidRDefault="00CF0B33" w:rsidP="008D3332">
                  <w:pPr>
                    <w:pStyle w:val="aff1"/>
                  </w:pPr>
                  <w:r w:rsidRPr="002077B4">
                    <w:t>2500</w:t>
                  </w:r>
                  <w:r w:rsidRPr="002077B4">
                    <w:rPr>
                      <w:rFonts w:hint="eastAsia"/>
                    </w:rPr>
                    <w:t>环轧机</w:t>
                  </w:r>
                </w:p>
              </w:tc>
              <w:tc>
                <w:tcPr>
                  <w:tcW w:w="708" w:type="dxa"/>
                  <w:tcBorders>
                    <w:top w:val="single" w:sz="4" w:space="0" w:color="auto"/>
                    <w:left w:val="single" w:sz="4" w:space="0" w:color="auto"/>
                    <w:bottom w:val="single" w:sz="4" w:space="0" w:color="auto"/>
                    <w:right w:val="single" w:sz="4" w:space="0" w:color="auto"/>
                  </w:tcBorders>
                  <w:vAlign w:val="center"/>
                </w:tcPr>
                <w:p w14:paraId="49298020"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58251BA6" w14:textId="77777777" w:rsidR="00CF0B33" w:rsidRPr="002077B4" w:rsidRDefault="00CF0B33" w:rsidP="008D3332">
                  <w:pPr>
                    <w:pStyle w:val="aff1"/>
                  </w:pPr>
                  <w:r w:rsidRPr="002077B4">
                    <w:t>1</w:t>
                  </w:r>
                </w:p>
              </w:tc>
              <w:tc>
                <w:tcPr>
                  <w:tcW w:w="1134" w:type="dxa"/>
                  <w:tcBorders>
                    <w:top w:val="single" w:sz="4" w:space="0" w:color="auto"/>
                    <w:left w:val="single" w:sz="4" w:space="0" w:color="auto"/>
                    <w:bottom w:val="single" w:sz="4" w:space="0" w:color="auto"/>
                    <w:right w:val="single" w:sz="4" w:space="0" w:color="auto"/>
                  </w:tcBorders>
                  <w:vAlign w:val="center"/>
                </w:tcPr>
                <w:p w14:paraId="22A288D9" w14:textId="77777777" w:rsidR="00CF0B33" w:rsidRPr="002077B4" w:rsidRDefault="00CF0B33" w:rsidP="008D3332">
                  <w:pPr>
                    <w:pStyle w:val="aff1"/>
                  </w:pPr>
                  <w:r w:rsidRPr="002077B4">
                    <w:t>0</w:t>
                  </w:r>
                </w:p>
              </w:tc>
              <w:tc>
                <w:tcPr>
                  <w:tcW w:w="1276" w:type="dxa"/>
                  <w:tcBorders>
                    <w:top w:val="single" w:sz="4" w:space="0" w:color="auto"/>
                    <w:left w:val="single" w:sz="4" w:space="0" w:color="auto"/>
                    <w:bottom w:val="single" w:sz="4" w:space="0" w:color="auto"/>
                    <w:right w:val="single" w:sz="4" w:space="0" w:color="auto"/>
                  </w:tcBorders>
                  <w:vAlign w:val="center"/>
                </w:tcPr>
                <w:p w14:paraId="5068A2A1" w14:textId="77777777" w:rsidR="00CF0B33" w:rsidRPr="002077B4" w:rsidRDefault="00CF0B33" w:rsidP="008D3332">
                  <w:pPr>
                    <w:pStyle w:val="aff1"/>
                  </w:pPr>
                  <w:r w:rsidRPr="002077B4">
                    <w:t>1</w:t>
                  </w:r>
                </w:p>
              </w:tc>
              <w:tc>
                <w:tcPr>
                  <w:tcW w:w="1601" w:type="dxa"/>
                  <w:tcBorders>
                    <w:top w:val="single" w:sz="4" w:space="0" w:color="auto"/>
                    <w:left w:val="single" w:sz="4" w:space="0" w:color="auto"/>
                    <w:bottom w:val="single" w:sz="4" w:space="0" w:color="auto"/>
                    <w:right w:val="single" w:sz="4" w:space="0" w:color="auto"/>
                  </w:tcBorders>
                  <w:vAlign w:val="center"/>
                </w:tcPr>
                <w:p w14:paraId="6EF56060" w14:textId="762C74B3" w:rsidR="00CF0B33" w:rsidRPr="000E5C04" w:rsidRDefault="000E5C04" w:rsidP="00EA35A1">
                  <w:pPr>
                    <w:pStyle w:val="aff1"/>
                    <w:rPr>
                      <w:color w:val="FF0000"/>
                    </w:rPr>
                  </w:pPr>
                  <w:r w:rsidRPr="000E5C04">
                    <w:rPr>
                      <w:color w:val="FF0000"/>
                    </w:rPr>
                    <w:t>Φ2500mm</w:t>
                  </w:r>
                </w:p>
              </w:tc>
            </w:tr>
            <w:tr w:rsidR="00CF0B33" w:rsidRPr="002077B4" w14:paraId="06D111D8" w14:textId="567F4147"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36CC9083" w14:textId="77777777" w:rsidR="00CF0B33" w:rsidRPr="002077B4" w:rsidRDefault="00CF0B33" w:rsidP="008D3332">
                  <w:pPr>
                    <w:pStyle w:val="aff1"/>
                  </w:pPr>
                  <w:r w:rsidRPr="002077B4">
                    <w:t>10</w:t>
                  </w:r>
                </w:p>
              </w:tc>
              <w:tc>
                <w:tcPr>
                  <w:tcW w:w="2030" w:type="dxa"/>
                  <w:tcBorders>
                    <w:top w:val="single" w:sz="4" w:space="0" w:color="auto"/>
                    <w:left w:val="single" w:sz="4" w:space="0" w:color="auto"/>
                    <w:bottom w:val="single" w:sz="4" w:space="0" w:color="auto"/>
                    <w:right w:val="single" w:sz="4" w:space="0" w:color="auto"/>
                  </w:tcBorders>
                  <w:vAlign w:val="center"/>
                </w:tcPr>
                <w:p w14:paraId="60D0CB6D" w14:textId="77777777" w:rsidR="00CF0B33" w:rsidRPr="002077B4" w:rsidRDefault="00CF0B33" w:rsidP="008D3332">
                  <w:pPr>
                    <w:pStyle w:val="aff1"/>
                  </w:pPr>
                  <w:r w:rsidRPr="002077B4">
                    <w:rPr>
                      <w:rFonts w:hint="eastAsia"/>
                    </w:rPr>
                    <w:t>退火炉</w:t>
                  </w:r>
                </w:p>
              </w:tc>
              <w:tc>
                <w:tcPr>
                  <w:tcW w:w="708" w:type="dxa"/>
                  <w:tcBorders>
                    <w:top w:val="single" w:sz="4" w:space="0" w:color="auto"/>
                    <w:left w:val="single" w:sz="4" w:space="0" w:color="auto"/>
                    <w:bottom w:val="single" w:sz="4" w:space="0" w:color="auto"/>
                    <w:right w:val="single" w:sz="4" w:space="0" w:color="auto"/>
                  </w:tcBorders>
                  <w:vAlign w:val="center"/>
                </w:tcPr>
                <w:p w14:paraId="45190CA2"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6D067C3D" w14:textId="77777777" w:rsidR="00CF0B33" w:rsidRPr="002077B4" w:rsidRDefault="00CF0B33" w:rsidP="008D3332">
                  <w:pPr>
                    <w:pStyle w:val="aff1"/>
                  </w:pPr>
                  <w:r w:rsidRPr="002077B4">
                    <w:t>10</w:t>
                  </w:r>
                </w:p>
              </w:tc>
              <w:tc>
                <w:tcPr>
                  <w:tcW w:w="1134" w:type="dxa"/>
                  <w:tcBorders>
                    <w:top w:val="single" w:sz="4" w:space="0" w:color="auto"/>
                    <w:left w:val="single" w:sz="4" w:space="0" w:color="auto"/>
                    <w:bottom w:val="single" w:sz="4" w:space="0" w:color="auto"/>
                    <w:right w:val="single" w:sz="4" w:space="0" w:color="auto"/>
                  </w:tcBorders>
                  <w:vAlign w:val="center"/>
                </w:tcPr>
                <w:p w14:paraId="2CD924C0" w14:textId="77777777" w:rsidR="00CF0B33" w:rsidRPr="002077B4" w:rsidRDefault="00CF0B33" w:rsidP="008D3332">
                  <w:pPr>
                    <w:pStyle w:val="aff1"/>
                  </w:pPr>
                  <w:r w:rsidRPr="002077B4">
                    <w:t>0</w:t>
                  </w:r>
                </w:p>
              </w:tc>
              <w:tc>
                <w:tcPr>
                  <w:tcW w:w="1276" w:type="dxa"/>
                  <w:tcBorders>
                    <w:top w:val="single" w:sz="4" w:space="0" w:color="auto"/>
                    <w:left w:val="single" w:sz="4" w:space="0" w:color="auto"/>
                    <w:bottom w:val="single" w:sz="4" w:space="0" w:color="auto"/>
                    <w:right w:val="single" w:sz="4" w:space="0" w:color="auto"/>
                  </w:tcBorders>
                  <w:vAlign w:val="center"/>
                </w:tcPr>
                <w:p w14:paraId="2163A581" w14:textId="77777777" w:rsidR="00CF0B33" w:rsidRPr="002077B4" w:rsidRDefault="00CF0B33" w:rsidP="008D3332">
                  <w:pPr>
                    <w:pStyle w:val="aff1"/>
                  </w:pPr>
                  <w:r w:rsidRPr="002077B4">
                    <w:t>10</w:t>
                  </w:r>
                </w:p>
              </w:tc>
              <w:tc>
                <w:tcPr>
                  <w:tcW w:w="1601" w:type="dxa"/>
                  <w:tcBorders>
                    <w:top w:val="single" w:sz="4" w:space="0" w:color="auto"/>
                    <w:left w:val="single" w:sz="4" w:space="0" w:color="auto"/>
                    <w:bottom w:val="single" w:sz="4" w:space="0" w:color="auto"/>
                    <w:right w:val="single" w:sz="4" w:space="0" w:color="auto"/>
                  </w:tcBorders>
                  <w:vAlign w:val="center"/>
                </w:tcPr>
                <w:p w14:paraId="6AF82B1D" w14:textId="5E320637" w:rsidR="00CF0B33" w:rsidRPr="000E5C04" w:rsidRDefault="00F16198" w:rsidP="00F16198">
                  <w:pPr>
                    <w:pStyle w:val="aff1"/>
                    <w:rPr>
                      <w:color w:val="FF0000"/>
                    </w:rPr>
                  </w:pPr>
                  <w:r w:rsidRPr="00F16198">
                    <w:rPr>
                      <w:rFonts w:hint="eastAsia"/>
                      <w:color w:val="FF0000"/>
                    </w:rPr>
                    <w:t>尺寸</w:t>
                  </w:r>
                  <w:r>
                    <w:rPr>
                      <w:rFonts w:hint="eastAsia"/>
                      <w:color w:val="FF0000"/>
                    </w:rPr>
                    <w:t>2</w:t>
                  </w:r>
                  <w:r w:rsidRPr="00F16198">
                    <w:rPr>
                      <w:rFonts w:hint="eastAsia"/>
                      <w:color w:val="FF0000"/>
                    </w:rPr>
                    <w:t>*</w:t>
                  </w:r>
                  <w:r>
                    <w:rPr>
                      <w:rFonts w:hint="eastAsia"/>
                      <w:color w:val="FF0000"/>
                    </w:rPr>
                    <w:t>3</w:t>
                  </w:r>
                  <w:r w:rsidRPr="00F16198">
                    <w:rPr>
                      <w:rFonts w:hint="eastAsia"/>
                      <w:color w:val="FF0000"/>
                    </w:rPr>
                    <w:t>*</w:t>
                  </w:r>
                  <w:r>
                    <w:rPr>
                      <w:rFonts w:hint="eastAsia"/>
                      <w:color w:val="FF0000"/>
                    </w:rPr>
                    <w:t>3</w:t>
                  </w:r>
                  <w:r w:rsidRPr="00F16198">
                    <w:rPr>
                      <w:rFonts w:hint="eastAsia"/>
                      <w:color w:val="FF0000"/>
                    </w:rPr>
                    <w:t>米</w:t>
                  </w:r>
                </w:p>
              </w:tc>
            </w:tr>
            <w:tr w:rsidR="00CF0B33" w:rsidRPr="002077B4" w14:paraId="618C5C65" w14:textId="4D9AEE12"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1DA645FD" w14:textId="77777777" w:rsidR="00CF0B33" w:rsidRPr="002077B4" w:rsidRDefault="00CF0B33" w:rsidP="008D3332">
                  <w:pPr>
                    <w:pStyle w:val="aff1"/>
                  </w:pPr>
                  <w:r w:rsidRPr="002077B4">
                    <w:t>11</w:t>
                  </w:r>
                </w:p>
              </w:tc>
              <w:tc>
                <w:tcPr>
                  <w:tcW w:w="2030" w:type="dxa"/>
                  <w:tcBorders>
                    <w:top w:val="single" w:sz="4" w:space="0" w:color="auto"/>
                    <w:left w:val="single" w:sz="4" w:space="0" w:color="auto"/>
                    <w:bottom w:val="single" w:sz="4" w:space="0" w:color="auto"/>
                    <w:right w:val="single" w:sz="4" w:space="0" w:color="auto"/>
                  </w:tcBorders>
                  <w:vAlign w:val="center"/>
                </w:tcPr>
                <w:p w14:paraId="0ED7CF6F" w14:textId="77777777" w:rsidR="00CF0B33" w:rsidRPr="002077B4" w:rsidRDefault="00CF0B33" w:rsidP="008D3332">
                  <w:pPr>
                    <w:pStyle w:val="aff1"/>
                  </w:pPr>
                  <w:r w:rsidRPr="002077B4">
                    <w:rPr>
                      <w:rFonts w:hint="eastAsia"/>
                    </w:rPr>
                    <w:t>天然气蓄热式加热炉</w:t>
                  </w:r>
                </w:p>
              </w:tc>
              <w:tc>
                <w:tcPr>
                  <w:tcW w:w="708" w:type="dxa"/>
                  <w:tcBorders>
                    <w:top w:val="single" w:sz="4" w:space="0" w:color="auto"/>
                    <w:left w:val="single" w:sz="4" w:space="0" w:color="auto"/>
                    <w:bottom w:val="single" w:sz="4" w:space="0" w:color="auto"/>
                    <w:right w:val="single" w:sz="4" w:space="0" w:color="auto"/>
                  </w:tcBorders>
                  <w:vAlign w:val="center"/>
                </w:tcPr>
                <w:p w14:paraId="083D849C" w14:textId="77777777" w:rsidR="00CF0B33" w:rsidRPr="002077B4" w:rsidRDefault="00CF0B33" w:rsidP="008D3332">
                  <w:pPr>
                    <w:pStyle w:val="aff1"/>
                  </w:pPr>
                  <w:r w:rsidRPr="002077B4">
                    <w:rPr>
                      <w:rFonts w:hint="eastAsia"/>
                    </w:rPr>
                    <w:t>台</w:t>
                  </w:r>
                </w:p>
              </w:tc>
              <w:tc>
                <w:tcPr>
                  <w:tcW w:w="1134" w:type="dxa"/>
                  <w:tcBorders>
                    <w:top w:val="single" w:sz="4" w:space="0" w:color="auto"/>
                    <w:left w:val="single" w:sz="4" w:space="0" w:color="auto"/>
                    <w:bottom w:val="single" w:sz="4" w:space="0" w:color="auto"/>
                    <w:right w:val="single" w:sz="4" w:space="0" w:color="auto"/>
                  </w:tcBorders>
                  <w:vAlign w:val="center"/>
                </w:tcPr>
                <w:p w14:paraId="3B14F963" w14:textId="77777777" w:rsidR="00CF0B33" w:rsidRPr="002077B4" w:rsidRDefault="00CF0B33" w:rsidP="008D3332">
                  <w:pPr>
                    <w:pStyle w:val="aff1"/>
                  </w:pPr>
                  <w:r w:rsidRPr="002077B4">
                    <w:t>0</w:t>
                  </w:r>
                </w:p>
              </w:tc>
              <w:tc>
                <w:tcPr>
                  <w:tcW w:w="1134" w:type="dxa"/>
                  <w:tcBorders>
                    <w:top w:val="single" w:sz="4" w:space="0" w:color="auto"/>
                    <w:left w:val="single" w:sz="4" w:space="0" w:color="auto"/>
                    <w:bottom w:val="single" w:sz="4" w:space="0" w:color="auto"/>
                    <w:right w:val="single" w:sz="4" w:space="0" w:color="auto"/>
                  </w:tcBorders>
                  <w:vAlign w:val="center"/>
                </w:tcPr>
                <w:p w14:paraId="2EB024F5" w14:textId="77777777" w:rsidR="00CF0B33" w:rsidRPr="002077B4" w:rsidRDefault="00CF0B33" w:rsidP="008D3332">
                  <w:pPr>
                    <w:pStyle w:val="aff1"/>
                  </w:pPr>
                  <w:r w:rsidRPr="002077B4">
                    <w:t>+3</w:t>
                  </w:r>
                </w:p>
              </w:tc>
              <w:tc>
                <w:tcPr>
                  <w:tcW w:w="1276" w:type="dxa"/>
                  <w:tcBorders>
                    <w:top w:val="single" w:sz="4" w:space="0" w:color="auto"/>
                    <w:left w:val="single" w:sz="4" w:space="0" w:color="auto"/>
                    <w:bottom w:val="single" w:sz="4" w:space="0" w:color="auto"/>
                    <w:right w:val="single" w:sz="4" w:space="0" w:color="auto"/>
                  </w:tcBorders>
                  <w:vAlign w:val="center"/>
                </w:tcPr>
                <w:p w14:paraId="36868440" w14:textId="77777777" w:rsidR="00CF0B33" w:rsidRPr="002077B4" w:rsidRDefault="00CF0B33" w:rsidP="008D3332">
                  <w:pPr>
                    <w:pStyle w:val="aff1"/>
                  </w:pPr>
                  <w:r w:rsidRPr="002077B4">
                    <w:t>3</w:t>
                  </w:r>
                </w:p>
              </w:tc>
              <w:tc>
                <w:tcPr>
                  <w:tcW w:w="1601" w:type="dxa"/>
                  <w:tcBorders>
                    <w:top w:val="single" w:sz="4" w:space="0" w:color="auto"/>
                    <w:left w:val="single" w:sz="4" w:space="0" w:color="auto"/>
                    <w:bottom w:val="single" w:sz="4" w:space="0" w:color="auto"/>
                    <w:right w:val="single" w:sz="4" w:space="0" w:color="auto"/>
                  </w:tcBorders>
                  <w:vAlign w:val="center"/>
                </w:tcPr>
                <w:p w14:paraId="4E2F7CEF" w14:textId="77777777" w:rsidR="00F16198" w:rsidRDefault="00F16198" w:rsidP="00F16198">
                  <w:pPr>
                    <w:pStyle w:val="aff1"/>
                    <w:rPr>
                      <w:color w:val="FF0000"/>
                    </w:rPr>
                  </w:pPr>
                  <w:r w:rsidRPr="00F16198">
                    <w:rPr>
                      <w:color w:val="FF0000"/>
                    </w:rPr>
                    <w:t>HS-180G</w:t>
                  </w:r>
                </w:p>
                <w:p w14:paraId="4BAC102A" w14:textId="0ED8C98C" w:rsidR="00CF0B33" w:rsidRPr="000E5C04" w:rsidRDefault="00F16198" w:rsidP="00F16198">
                  <w:pPr>
                    <w:pStyle w:val="aff1"/>
                    <w:rPr>
                      <w:color w:val="FF0000"/>
                    </w:rPr>
                  </w:pPr>
                  <w:r w:rsidRPr="00F16198">
                    <w:rPr>
                      <w:rFonts w:hint="eastAsia"/>
                      <w:color w:val="FF0000"/>
                    </w:rPr>
                    <w:t>尺寸</w:t>
                  </w:r>
                  <w:r w:rsidRPr="00F16198">
                    <w:rPr>
                      <w:rFonts w:hint="eastAsia"/>
                      <w:color w:val="FF0000"/>
                    </w:rPr>
                    <w:t>5*6*5</w:t>
                  </w:r>
                  <w:r w:rsidRPr="00F16198">
                    <w:rPr>
                      <w:rFonts w:hint="eastAsia"/>
                      <w:color w:val="FF0000"/>
                    </w:rPr>
                    <w:t>米</w:t>
                  </w:r>
                </w:p>
              </w:tc>
            </w:tr>
            <w:tr w:rsidR="00CF0B33" w:rsidRPr="002077B4" w14:paraId="650C3636" w14:textId="22F4FD1E" w:rsidTr="00F16198">
              <w:trPr>
                <w:trHeight w:val="326"/>
                <w:jc w:val="center"/>
              </w:trPr>
              <w:tc>
                <w:tcPr>
                  <w:tcW w:w="587" w:type="dxa"/>
                  <w:tcBorders>
                    <w:top w:val="single" w:sz="4" w:space="0" w:color="auto"/>
                    <w:left w:val="single" w:sz="4" w:space="0" w:color="auto"/>
                    <w:bottom w:val="single" w:sz="4" w:space="0" w:color="auto"/>
                    <w:right w:val="single" w:sz="4" w:space="0" w:color="auto"/>
                  </w:tcBorders>
                  <w:vAlign w:val="center"/>
                </w:tcPr>
                <w:p w14:paraId="60C18407" w14:textId="77777777" w:rsidR="00CF0B33" w:rsidRPr="002077B4" w:rsidRDefault="00CF0B33" w:rsidP="008D3332">
                  <w:pPr>
                    <w:pStyle w:val="aff1"/>
                  </w:pPr>
                  <w:r w:rsidRPr="002077B4">
                    <w:t>12</w:t>
                  </w:r>
                </w:p>
              </w:tc>
              <w:tc>
                <w:tcPr>
                  <w:tcW w:w="2030" w:type="dxa"/>
                  <w:tcBorders>
                    <w:top w:val="single" w:sz="4" w:space="0" w:color="auto"/>
                    <w:left w:val="single" w:sz="4" w:space="0" w:color="auto"/>
                    <w:bottom w:val="single" w:sz="4" w:space="0" w:color="auto"/>
                    <w:right w:val="single" w:sz="4" w:space="0" w:color="auto"/>
                  </w:tcBorders>
                  <w:vAlign w:val="center"/>
                </w:tcPr>
                <w:p w14:paraId="7AF2EB9D" w14:textId="77777777" w:rsidR="00CF0B33" w:rsidRPr="002077B4" w:rsidRDefault="00CF0B33" w:rsidP="008D3332">
                  <w:pPr>
                    <w:pStyle w:val="aff1"/>
                  </w:pPr>
                  <w:r w:rsidRPr="002077B4">
                    <w:rPr>
                      <w:rFonts w:hint="eastAsia"/>
                    </w:rPr>
                    <w:t>天然气设备</w:t>
                  </w:r>
                </w:p>
              </w:tc>
              <w:tc>
                <w:tcPr>
                  <w:tcW w:w="708" w:type="dxa"/>
                  <w:tcBorders>
                    <w:top w:val="single" w:sz="4" w:space="0" w:color="auto"/>
                    <w:left w:val="single" w:sz="4" w:space="0" w:color="auto"/>
                    <w:bottom w:val="single" w:sz="4" w:space="0" w:color="auto"/>
                    <w:right w:val="single" w:sz="4" w:space="0" w:color="auto"/>
                  </w:tcBorders>
                  <w:vAlign w:val="center"/>
                </w:tcPr>
                <w:p w14:paraId="5445D587" w14:textId="77777777" w:rsidR="00CF0B33" w:rsidRPr="002077B4" w:rsidRDefault="00CF0B33" w:rsidP="008D3332">
                  <w:pPr>
                    <w:pStyle w:val="aff1"/>
                  </w:pPr>
                  <w:r w:rsidRPr="002077B4">
                    <w:rPr>
                      <w:rFonts w:hint="eastAsia"/>
                    </w:rPr>
                    <w:t>套</w:t>
                  </w:r>
                </w:p>
              </w:tc>
              <w:tc>
                <w:tcPr>
                  <w:tcW w:w="1134" w:type="dxa"/>
                  <w:tcBorders>
                    <w:top w:val="single" w:sz="4" w:space="0" w:color="auto"/>
                    <w:left w:val="single" w:sz="4" w:space="0" w:color="auto"/>
                    <w:bottom w:val="single" w:sz="4" w:space="0" w:color="auto"/>
                    <w:right w:val="single" w:sz="4" w:space="0" w:color="auto"/>
                  </w:tcBorders>
                  <w:vAlign w:val="center"/>
                </w:tcPr>
                <w:p w14:paraId="161D80AD" w14:textId="77777777" w:rsidR="00CF0B33" w:rsidRPr="002077B4" w:rsidRDefault="00CF0B33" w:rsidP="008D3332">
                  <w:pPr>
                    <w:pStyle w:val="aff1"/>
                  </w:pPr>
                  <w:r w:rsidRPr="002077B4">
                    <w:t>0</w:t>
                  </w:r>
                </w:p>
              </w:tc>
              <w:tc>
                <w:tcPr>
                  <w:tcW w:w="1134" w:type="dxa"/>
                  <w:tcBorders>
                    <w:top w:val="single" w:sz="4" w:space="0" w:color="auto"/>
                    <w:left w:val="single" w:sz="4" w:space="0" w:color="auto"/>
                    <w:bottom w:val="single" w:sz="4" w:space="0" w:color="auto"/>
                    <w:right w:val="single" w:sz="4" w:space="0" w:color="auto"/>
                  </w:tcBorders>
                  <w:vAlign w:val="center"/>
                </w:tcPr>
                <w:p w14:paraId="04DE1E28" w14:textId="77777777" w:rsidR="00CF0B33" w:rsidRPr="002077B4" w:rsidRDefault="00CF0B33" w:rsidP="008D3332">
                  <w:pPr>
                    <w:pStyle w:val="aff1"/>
                  </w:pPr>
                  <w:r w:rsidRPr="002077B4">
                    <w:t>+1</w:t>
                  </w:r>
                </w:p>
              </w:tc>
              <w:tc>
                <w:tcPr>
                  <w:tcW w:w="1276" w:type="dxa"/>
                  <w:tcBorders>
                    <w:top w:val="single" w:sz="4" w:space="0" w:color="auto"/>
                    <w:left w:val="single" w:sz="4" w:space="0" w:color="auto"/>
                    <w:bottom w:val="single" w:sz="4" w:space="0" w:color="auto"/>
                    <w:right w:val="single" w:sz="4" w:space="0" w:color="auto"/>
                  </w:tcBorders>
                  <w:vAlign w:val="center"/>
                </w:tcPr>
                <w:p w14:paraId="58378593" w14:textId="77777777" w:rsidR="00CF0B33" w:rsidRPr="002077B4" w:rsidRDefault="00CF0B33" w:rsidP="008D3332">
                  <w:pPr>
                    <w:pStyle w:val="aff1"/>
                  </w:pPr>
                  <w:r w:rsidRPr="002077B4">
                    <w:t>1</w:t>
                  </w:r>
                </w:p>
              </w:tc>
              <w:tc>
                <w:tcPr>
                  <w:tcW w:w="1601" w:type="dxa"/>
                  <w:tcBorders>
                    <w:top w:val="single" w:sz="4" w:space="0" w:color="auto"/>
                    <w:left w:val="single" w:sz="4" w:space="0" w:color="auto"/>
                    <w:bottom w:val="single" w:sz="4" w:space="0" w:color="auto"/>
                    <w:right w:val="single" w:sz="4" w:space="0" w:color="auto"/>
                  </w:tcBorders>
                  <w:vAlign w:val="center"/>
                </w:tcPr>
                <w:p w14:paraId="2B9F23EB" w14:textId="3E11E83A" w:rsidR="00CF0B33" w:rsidRPr="000E5C04" w:rsidRDefault="000E5C04" w:rsidP="00EA35A1">
                  <w:pPr>
                    <w:pStyle w:val="aff1"/>
                    <w:rPr>
                      <w:color w:val="FF0000"/>
                    </w:rPr>
                  </w:pPr>
                  <w:r w:rsidRPr="000E5C04">
                    <w:rPr>
                      <w:rFonts w:hint="eastAsia"/>
                      <w:color w:val="FF0000"/>
                    </w:rPr>
                    <w:t>/</w:t>
                  </w:r>
                </w:p>
              </w:tc>
            </w:tr>
            <w:tr w:rsidR="00EA35A1" w:rsidRPr="002077B4" w14:paraId="3455B1C2" w14:textId="1331B4CF" w:rsidTr="00F16198">
              <w:trPr>
                <w:trHeight w:val="340"/>
                <w:jc w:val="center"/>
              </w:trPr>
              <w:tc>
                <w:tcPr>
                  <w:tcW w:w="8470" w:type="dxa"/>
                  <w:gridSpan w:val="7"/>
                  <w:tcBorders>
                    <w:top w:val="single" w:sz="4" w:space="0" w:color="auto"/>
                    <w:left w:val="single" w:sz="4" w:space="0" w:color="auto"/>
                    <w:bottom w:val="single" w:sz="4" w:space="0" w:color="auto"/>
                    <w:right w:val="single" w:sz="4" w:space="0" w:color="auto"/>
                  </w:tcBorders>
                  <w:vAlign w:val="center"/>
                </w:tcPr>
                <w:p w14:paraId="74F212C8" w14:textId="2E0D677B" w:rsidR="00EA35A1" w:rsidRPr="002077B4" w:rsidRDefault="00EA35A1" w:rsidP="00F16198">
                  <w:pPr>
                    <w:pStyle w:val="aff1"/>
                    <w:jc w:val="both"/>
                  </w:pPr>
                  <w:r w:rsidRPr="002077B4">
                    <w:rPr>
                      <w:rFonts w:hint="eastAsia"/>
                    </w:rPr>
                    <w:t>备注：本项目主要对企业现有机械毛坯生产线实施技术改造，淘汰原有</w:t>
                  </w:r>
                  <w:proofErr w:type="gramStart"/>
                  <w:r w:rsidRPr="002077B4">
                    <w:rPr>
                      <w:rFonts w:hint="eastAsia"/>
                    </w:rPr>
                    <w:t>燃油室</w:t>
                  </w:r>
                  <w:proofErr w:type="gramEnd"/>
                  <w:r w:rsidRPr="002077B4">
                    <w:rPr>
                      <w:rFonts w:hint="eastAsia"/>
                    </w:rPr>
                    <w:t>式加热炉，新增天然气蓄热式加热炉，</w:t>
                  </w:r>
                  <w:r w:rsidRPr="00F16198">
                    <w:rPr>
                      <w:rFonts w:hint="eastAsia"/>
                      <w:color w:val="FF0000"/>
                    </w:rPr>
                    <w:t>新增锯床、数控车床主要用于</w:t>
                  </w:r>
                  <w:r w:rsidR="00F16198" w:rsidRPr="00F16198">
                    <w:rPr>
                      <w:rFonts w:hint="eastAsia"/>
                      <w:color w:val="FF0000"/>
                    </w:rPr>
                    <w:t>设备更新及</w:t>
                  </w:r>
                  <w:r w:rsidRPr="00F16198">
                    <w:rPr>
                      <w:rFonts w:hint="eastAsia"/>
                      <w:color w:val="FF0000"/>
                    </w:rPr>
                    <w:t>机器换人，</w:t>
                  </w:r>
                  <w:r w:rsidRPr="002077B4">
                    <w:rPr>
                      <w:rFonts w:hint="eastAsia"/>
                    </w:rPr>
                    <w:t>为企业配套加工工序，不涉及项目产能。</w:t>
                  </w:r>
                </w:p>
              </w:tc>
            </w:tr>
          </w:tbl>
          <w:p w14:paraId="5691418F" w14:textId="77777777" w:rsidR="00B37437" w:rsidRPr="002077B4" w:rsidRDefault="00B37437" w:rsidP="008D3332">
            <w:pPr>
              <w:pStyle w:val="3"/>
              <w:spacing w:beforeLines="50" w:before="156"/>
            </w:pPr>
            <w:r w:rsidRPr="002077B4">
              <w:t>1.2.3</w:t>
            </w:r>
            <w:r w:rsidRPr="002077B4">
              <w:rPr>
                <w:rFonts w:hint="eastAsia"/>
              </w:rPr>
              <w:t>主要原辅材料及能源消耗</w:t>
            </w:r>
          </w:p>
          <w:p w14:paraId="1D8CDBE0" w14:textId="77777777" w:rsidR="00B37437" w:rsidRPr="002077B4" w:rsidRDefault="008051E5" w:rsidP="008D3332">
            <w:pPr>
              <w:ind w:firstLine="480"/>
            </w:pPr>
            <w:r w:rsidRPr="002077B4">
              <w:rPr>
                <w:rFonts w:hint="eastAsia"/>
              </w:rPr>
              <w:t>本项目实施前后</w:t>
            </w:r>
            <w:r w:rsidR="00B37437" w:rsidRPr="002077B4">
              <w:rPr>
                <w:rFonts w:hint="eastAsia"/>
              </w:rPr>
              <w:t>企业原辅材料及能源消耗量见表</w:t>
            </w:r>
            <w:r w:rsidR="00B37437" w:rsidRPr="002077B4">
              <w:t>1-</w:t>
            </w:r>
            <w:r w:rsidRPr="002077B4">
              <w:t>5</w:t>
            </w:r>
            <w:r w:rsidR="00B37437" w:rsidRPr="002077B4">
              <w:rPr>
                <w:rFonts w:hint="eastAsia"/>
              </w:rPr>
              <w:t>。</w:t>
            </w:r>
          </w:p>
          <w:p w14:paraId="3FDBDA72" w14:textId="77777777" w:rsidR="00231940" w:rsidRPr="002077B4" w:rsidRDefault="00231940" w:rsidP="009E2335">
            <w:pPr>
              <w:pStyle w:val="aff0"/>
              <w:spacing w:before="62" w:after="31"/>
            </w:pPr>
            <w:r w:rsidRPr="002077B4">
              <w:rPr>
                <w:rFonts w:hint="eastAsia"/>
              </w:rPr>
              <w:t>表</w:t>
            </w:r>
            <w:r w:rsidRPr="002077B4">
              <w:t>1-</w:t>
            </w:r>
            <w:r w:rsidR="008051E5" w:rsidRPr="002077B4">
              <w:t>5</w:t>
            </w:r>
            <w:r w:rsidR="009E2335" w:rsidRPr="002077B4">
              <w:t xml:space="preserve">  </w:t>
            </w:r>
            <w:r w:rsidR="008051E5" w:rsidRPr="002077B4">
              <w:rPr>
                <w:rFonts w:hint="eastAsia"/>
              </w:rPr>
              <w:t>本项目实施前后</w:t>
            </w:r>
            <w:r w:rsidRPr="002077B4">
              <w:rPr>
                <w:rFonts w:hint="eastAsia"/>
              </w:rPr>
              <w:t>主要原辅材料及能源年耗量</w:t>
            </w:r>
          </w:p>
          <w:tbl>
            <w:tblP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1701"/>
              <w:gridCol w:w="1954"/>
              <w:gridCol w:w="1954"/>
              <w:gridCol w:w="1955"/>
            </w:tblGrid>
            <w:tr w:rsidR="002077B4" w:rsidRPr="002077B4" w14:paraId="0D62A039" w14:textId="77777777" w:rsidTr="00C92410">
              <w:trPr>
                <w:trHeight w:val="325"/>
                <w:jc w:val="center"/>
              </w:trPr>
              <w:tc>
                <w:tcPr>
                  <w:tcW w:w="788" w:type="dxa"/>
                  <w:tcBorders>
                    <w:top w:val="single" w:sz="4" w:space="0" w:color="auto"/>
                    <w:left w:val="single" w:sz="4" w:space="0" w:color="auto"/>
                    <w:bottom w:val="single" w:sz="4" w:space="0" w:color="auto"/>
                    <w:right w:val="single" w:sz="4" w:space="0" w:color="auto"/>
                  </w:tcBorders>
                  <w:vAlign w:val="center"/>
                </w:tcPr>
                <w:p w14:paraId="7058187C" w14:textId="77777777" w:rsidR="00231940" w:rsidRPr="002077B4" w:rsidRDefault="00231940" w:rsidP="00AB45E9">
                  <w:pPr>
                    <w:pStyle w:val="aff1"/>
                    <w:rPr>
                      <w:b/>
                      <w:bCs/>
                    </w:rPr>
                  </w:pPr>
                  <w:r w:rsidRPr="002077B4">
                    <w:rPr>
                      <w:rFonts w:hint="eastAsia"/>
                      <w:b/>
                      <w:bCs/>
                    </w:rPr>
                    <w:t>序号</w:t>
                  </w:r>
                </w:p>
              </w:tc>
              <w:tc>
                <w:tcPr>
                  <w:tcW w:w="1701" w:type="dxa"/>
                  <w:tcBorders>
                    <w:top w:val="single" w:sz="4" w:space="0" w:color="auto"/>
                    <w:left w:val="single" w:sz="4" w:space="0" w:color="auto"/>
                    <w:bottom w:val="single" w:sz="4" w:space="0" w:color="auto"/>
                    <w:right w:val="single" w:sz="4" w:space="0" w:color="auto"/>
                  </w:tcBorders>
                  <w:vAlign w:val="center"/>
                </w:tcPr>
                <w:p w14:paraId="7EB03B6A" w14:textId="77777777" w:rsidR="00231940" w:rsidRPr="002077B4" w:rsidRDefault="00231940" w:rsidP="00AB45E9">
                  <w:pPr>
                    <w:pStyle w:val="aff1"/>
                    <w:rPr>
                      <w:b/>
                      <w:bCs/>
                    </w:rPr>
                  </w:pPr>
                  <w:r w:rsidRPr="002077B4">
                    <w:rPr>
                      <w:rFonts w:hint="eastAsia"/>
                      <w:b/>
                      <w:bCs/>
                    </w:rPr>
                    <w:t>原辅材料名称</w:t>
                  </w:r>
                </w:p>
              </w:tc>
              <w:tc>
                <w:tcPr>
                  <w:tcW w:w="1954" w:type="dxa"/>
                  <w:tcBorders>
                    <w:top w:val="single" w:sz="4" w:space="0" w:color="auto"/>
                    <w:left w:val="single" w:sz="4" w:space="0" w:color="auto"/>
                    <w:bottom w:val="single" w:sz="4" w:space="0" w:color="auto"/>
                    <w:right w:val="single" w:sz="4" w:space="0" w:color="auto"/>
                  </w:tcBorders>
                  <w:vAlign w:val="center"/>
                </w:tcPr>
                <w:p w14:paraId="49E440C7" w14:textId="77777777" w:rsidR="00231940" w:rsidRPr="002077B4" w:rsidRDefault="00231940" w:rsidP="00AB45E9">
                  <w:pPr>
                    <w:pStyle w:val="aff1"/>
                    <w:rPr>
                      <w:b/>
                      <w:bCs/>
                    </w:rPr>
                  </w:pPr>
                  <w:r w:rsidRPr="002077B4">
                    <w:rPr>
                      <w:rFonts w:hint="eastAsia"/>
                      <w:b/>
                      <w:bCs/>
                    </w:rPr>
                    <w:t>现有</w:t>
                  </w:r>
                  <w:r w:rsidR="00C92410" w:rsidRPr="002077B4">
                    <w:rPr>
                      <w:rFonts w:hint="eastAsia"/>
                      <w:b/>
                      <w:bCs/>
                    </w:rPr>
                    <w:t>项目</w:t>
                  </w:r>
                  <w:r w:rsidRPr="002077B4">
                    <w:rPr>
                      <w:rFonts w:hint="eastAsia"/>
                      <w:b/>
                      <w:bCs/>
                    </w:rPr>
                    <w:t>消耗量</w:t>
                  </w:r>
                </w:p>
              </w:tc>
              <w:tc>
                <w:tcPr>
                  <w:tcW w:w="1954" w:type="dxa"/>
                  <w:tcBorders>
                    <w:top w:val="single" w:sz="4" w:space="0" w:color="auto"/>
                    <w:left w:val="single" w:sz="4" w:space="0" w:color="auto"/>
                    <w:bottom w:val="single" w:sz="4" w:space="0" w:color="auto"/>
                    <w:right w:val="single" w:sz="4" w:space="0" w:color="auto"/>
                  </w:tcBorders>
                  <w:vAlign w:val="center"/>
                </w:tcPr>
                <w:p w14:paraId="5495E217" w14:textId="160C2F1C" w:rsidR="00231940" w:rsidRPr="002077B4" w:rsidRDefault="00C92410" w:rsidP="00AB45E9">
                  <w:pPr>
                    <w:pStyle w:val="aff1"/>
                    <w:rPr>
                      <w:b/>
                      <w:bCs/>
                    </w:rPr>
                  </w:pPr>
                  <w:r w:rsidRPr="002077B4">
                    <w:rPr>
                      <w:rFonts w:hint="eastAsia"/>
                      <w:b/>
                      <w:bCs/>
                    </w:rPr>
                    <w:t>本</w:t>
                  </w:r>
                  <w:r w:rsidR="00231940" w:rsidRPr="002077B4">
                    <w:rPr>
                      <w:rFonts w:hint="eastAsia"/>
                      <w:b/>
                      <w:bCs/>
                    </w:rPr>
                    <w:t>项目消耗</w:t>
                  </w:r>
                  <w:r w:rsidRPr="002077B4">
                    <w:rPr>
                      <w:rFonts w:hint="eastAsia"/>
                      <w:b/>
                      <w:bCs/>
                    </w:rPr>
                    <w:t>量</w:t>
                  </w:r>
                </w:p>
              </w:tc>
              <w:tc>
                <w:tcPr>
                  <w:tcW w:w="1955" w:type="dxa"/>
                  <w:tcBorders>
                    <w:top w:val="single" w:sz="4" w:space="0" w:color="auto"/>
                    <w:left w:val="single" w:sz="4" w:space="0" w:color="auto"/>
                    <w:bottom w:val="single" w:sz="4" w:space="0" w:color="auto"/>
                    <w:right w:val="single" w:sz="4" w:space="0" w:color="auto"/>
                  </w:tcBorders>
                  <w:vAlign w:val="center"/>
                </w:tcPr>
                <w:p w14:paraId="150F775B" w14:textId="77777777" w:rsidR="00231940" w:rsidRPr="002077B4" w:rsidRDefault="00C92410" w:rsidP="00AB45E9">
                  <w:pPr>
                    <w:pStyle w:val="aff1"/>
                    <w:rPr>
                      <w:b/>
                      <w:bCs/>
                    </w:rPr>
                  </w:pPr>
                  <w:r w:rsidRPr="002077B4">
                    <w:rPr>
                      <w:rFonts w:hint="eastAsia"/>
                      <w:b/>
                      <w:bCs/>
                    </w:rPr>
                    <w:t>本</w:t>
                  </w:r>
                  <w:r w:rsidR="00231940" w:rsidRPr="002077B4">
                    <w:rPr>
                      <w:rFonts w:hint="eastAsia"/>
                      <w:b/>
                      <w:bCs/>
                    </w:rPr>
                    <w:t>项目实施后</w:t>
                  </w:r>
                  <w:r w:rsidRPr="002077B4">
                    <w:rPr>
                      <w:rFonts w:hint="eastAsia"/>
                      <w:b/>
                      <w:bCs/>
                    </w:rPr>
                    <w:t>总</w:t>
                  </w:r>
                  <w:r w:rsidR="00231940" w:rsidRPr="002077B4">
                    <w:rPr>
                      <w:rFonts w:hint="eastAsia"/>
                      <w:b/>
                      <w:bCs/>
                    </w:rPr>
                    <w:t>消耗量</w:t>
                  </w:r>
                </w:p>
              </w:tc>
            </w:tr>
            <w:tr w:rsidR="002077B4" w:rsidRPr="002077B4" w14:paraId="14C2B867" w14:textId="77777777" w:rsidTr="00C92410">
              <w:trPr>
                <w:trHeight w:val="325"/>
                <w:jc w:val="center"/>
              </w:trPr>
              <w:tc>
                <w:tcPr>
                  <w:tcW w:w="788" w:type="dxa"/>
                  <w:tcBorders>
                    <w:top w:val="single" w:sz="4" w:space="0" w:color="auto"/>
                    <w:left w:val="single" w:sz="4" w:space="0" w:color="auto"/>
                    <w:bottom w:val="single" w:sz="4" w:space="0" w:color="auto"/>
                    <w:right w:val="single" w:sz="4" w:space="0" w:color="auto"/>
                  </w:tcBorders>
                  <w:vAlign w:val="center"/>
                </w:tcPr>
                <w:p w14:paraId="1BA96D19" w14:textId="77777777" w:rsidR="00231940" w:rsidRPr="002077B4" w:rsidRDefault="00231940" w:rsidP="00AB45E9">
                  <w:pPr>
                    <w:pStyle w:val="aff1"/>
                  </w:pPr>
                  <w:r w:rsidRPr="002077B4">
                    <w:t>1</w:t>
                  </w:r>
                </w:p>
              </w:tc>
              <w:tc>
                <w:tcPr>
                  <w:tcW w:w="1701" w:type="dxa"/>
                  <w:tcBorders>
                    <w:top w:val="single" w:sz="4" w:space="0" w:color="auto"/>
                    <w:left w:val="single" w:sz="4" w:space="0" w:color="auto"/>
                    <w:bottom w:val="single" w:sz="4" w:space="0" w:color="auto"/>
                    <w:right w:val="single" w:sz="4" w:space="0" w:color="auto"/>
                  </w:tcBorders>
                  <w:vAlign w:val="center"/>
                </w:tcPr>
                <w:p w14:paraId="4DCB0902" w14:textId="77777777" w:rsidR="00231940" w:rsidRPr="002077B4" w:rsidRDefault="00231940" w:rsidP="00AB45E9">
                  <w:pPr>
                    <w:pStyle w:val="aff1"/>
                  </w:pPr>
                  <w:r w:rsidRPr="002077B4">
                    <w:rPr>
                      <w:rFonts w:hint="eastAsia"/>
                    </w:rPr>
                    <w:t>钢棒</w:t>
                  </w:r>
                </w:p>
              </w:tc>
              <w:tc>
                <w:tcPr>
                  <w:tcW w:w="1954" w:type="dxa"/>
                  <w:tcBorders>
                    <w:top w:val="single" w:sz="4" w:space="0" w:color="auto"/>
                    <w:left w:val="single" w:sz="4" w:space="0" w:color="auto"/>
                    <w:bottom w:val="single" w:sz="4" w:space="0" w:color="auto"/>
                    <w:right w:val="single" w:sz="4" w:space="0" w:color="auto"/>
                  </w:tcBorders>
                  <w:vAlign w:val="center"/>
                </w:tcPr>
                <w:p w14:paraId="01258306" w14:textId="77777777" w:rsidR="00231940" w:rsidRPr="002077B4" w:rsidRDefault="00231940" w:rsidP="00AB45E9">
                  <w:pPr>
                    <w:pStyle w:val="aff1"/>
                  </w:pPr>
                  <w:r w:rsidRPr="002077B4">
                    <w:t>1</w:t>
                  </w:r>
                  <w:r w:rsidR="00824581" w:rsidRPr="002077B4">
                    <w:t>093</w:t>
                  </w:r>
                  <w:r w:rsidRPr="002077B4">
                    <w:t>0 t/a</w:t>
                  </w:r>
                </w:p>
              </w:tc>
              <w:tc>
                <w:tcPr>
                  <w:tcW w:w="1954" w:type="dxa"/>
                  <w:tcBorders>
                    <w:top w:val="single" w:sz="4" w:space="0" w:color="auto"/>
                    <w:left w:val="single" w:sz="4" w:space="0" w:color="auto"/>
                    <w:bottom w:val="single" w:sz="4" w:space="0" w:color="auto"/>
                    <w:right w:val="single" w:sz="4" w:space="0" w:color="auto"/>
                  </w:tcBorders>
                  <w:vAlign w:val="center"/>
                </w:tcPr>
                <w:p w14:paraId="172022DF" w14:textId="77777777" w:rsidR="00231940" w:rsidRPr="002077B4" w:rsidRDefault="00231940" w:rsidP="00AB45E9">
                  <w:pPr>
                    <w:pStyle w:val="aff1"/>
                  </w:pPr>
                  <w:r w:rsidRPr="002077B4">
                    <w:t>0</w:t>
                  </w:r>
                </w:p>
              </w:tc>
              <w:tc>
                <w:tcPr>
                  <w:tcW w:w="1955" w:type="dxa"/>
                  <w:tcBorders>
                    <w:top w:val="single" w:sz="4" w:space="0" w:color="auto"/>
                    <w:left w:val="single" w:sz="4" w:space="0" w:color="auto"/>
                    <w:bottom w:val="single" w:sz="4" w:space="0" w:color="auto"/>
                    <w:right w:val="single" w:sz="4" w:space="0" w:color="auto"/>
                  </w:tcBorders>
                  <w:vAlign w:val="center"/>
                </w:tcPr>
                <w:p w14:paraId="46E68680" w14:textId="77777777" w:rsidR="00231940" w:rsidRPr="002077B4" w:rsidRDefault="00231940" w:rsidP="00AB45E9">
                  <w:pPr>
                    <w:pStyle w:val="aff1"/>
                  </w:pPr>
                  <w:r w:rsidRPr="002077B4">
                    <w:t>1</w:t>
                  </w:r>
                  <w:r w:rsidR="00824581" w:rsidRPr="002077B4">
                    <w:t>093</w:t>
                  </w:r>
                  <w:r w:rsidRPr="002077B4">
                    <w:t>0</w:t>
                  </w:r>
                  <w:r w:rsidR="00824581" w:rsidRPr="002077B4">
                    <w:t xml:space="preserve"> </w:t>
                  </w:r>
                  <w:r w:rsidRPr="002077B4">
                    <w:t>t/a</w:t>
                  </w:r>
                </w:p>
              </w:tc>
            </w:tr>
            <w:tr w:rsidR="002077B4" w:rsidRPr="002077B4" w14:paraId="2FAB203A" w14:textId="77777777" w:rsidTr="00C92410">
              <w:trPr>
                <w:trHeight w:val="325"/>
                <w:jc w:val="center"/>
              </w:trPr>
              <w:tc>
                <w:tcPr>
                  <w:tcW w:w="788" w:type="dxa"/>
                  <w:tcBorders>
                    <w:top w:val="single" w:sz="4" w:space="0" w:color="auto"/>
                    <w:left w:val="single" w:sz="4" w:space="0" w:color="auto"/>
                    <w:bottom w:val="single" w:sz="4" w:space="0" w:color="auto"/>
                    <w:right w:val="single" w:sz="4" w:space="0" w:color="auto"/>
                  </w:tcBorders>
                  <w:vAlign w:val="center"/>
                </w:tcPr>
                <w:p w14:paraId="0D2905C3" w14:textId="77777777" w:rsidR="00231940" w:rsidRPr="002077B4" w:rsidRDefault="00231940" w:rsidP="00AB45E9">
                  <w:pPr>
                    <w:pStyle w:val="aff1"/>
                  </w:pPr>
                  <w:r w:rsidRPr="002077B4">
                    <w:t>2</w:t>
                  </w:r>
                </w:p>
              </w:tc>
              <w:tc>
                <w:tcPr>
                  <w:tcW w:w="1701" w:type="dxa"/>
                  <w:tcBorders>
                    <w:top w:val="single" w:sz="4" w:space="0" w:color="auto"/>
                    <w:left w:val="single" w:sz="4" w:space="0" w:color="auto"/>
                    <w:bottom w:val="single" w:sz="4" w:space="0" w:color="auto"/>
                    <w:right w:val="single" w:sz="4" w:space="0" w:color="auto"/>
                  </w:tcBorders>
                  <w:vAlign w:val="center"/>
                </w:tcPr>
                <w:p w14:paraId="79CEC21C" w14:textId="67A1056E" w:rsidR="00231940" w:rsidRPr="002077B4" w:rsidRDefault="00231940" w:rsidP="00AB45E9">
                  <w:pPr>
                    <w:pStyle w:val="aff1"/>
                  </w:pPr>
                  <w:r w:rsidRPr="002077B4">
                    <w:rPr>
                      <w:rFonts w:hint="eastAsia"/>
                    </w:rPr>
                    <w:t>柴油</w:t>
                  </w:r>
                  <w:r w:rsidR="00C23DC1" w:rsidRPr="00C23DC1">
                    <w:rPr>
                      <w:rFonts w:hint="eastAsia"/>
                      <w:vertAlign w:val="superscript"/>
                    </w:rPr>
                    <w:t>①</w:t>
                  </w:r>
                </w:p>
              </w:tc>
              <w:tc>
                <w:tcPr>
                  <w:tcW w:w="1954" w:type="dxa"/>
                  <w:tcBorders>
                    <w:top w:val="single" w:sz="4" w:space="0" w:color="auto"/>
                    <w:left w:val="single" w:sz="4" w:space="0" w:color="auto"/>
                    <w:bottom w:val="single" w:sz="4" w:space="0" w:color="auto"/>
                    <w:right w:val="single" w:sz="4" w:space="0" w:color="auto"/>
                  </w:tcBorders>
                  <w:vAlign w:val="center"/>
                </w:tcPr>
                <w:p w14:paraId="0BF995D3" w14:textId="77777777" w:rsidR="00231940" w:rsidRPr="002077B4" w:rsidRDefault="00AD45D5" w:rsidP="00AB45E9">
                  <w:pPr>
                    <w:pStyle w:val="aff1"/>
                  </w:pPr>
                  <w:r w:rsidRPr="002077B4">
                    <w:t>3</w:t>
                  </w:r>
                  <w:r w:rsidR="00263EBA" w:rsidRPr="002077B4">
                    <w:t>75</w:t>
                  </w:r>
                  <w:r w:rsidR="00231940" w:rsidRPr="002077B4">
                    <w:t xml:space="preserve"> t/a</w:t>
                  </w:r>
                </w:p>
              </w:tc>
              <w:tc>
                <w:tcPr>
                  <w:tcW w:w="1954" w:type="dxa"/>
                  <w:tcBorders>
                    <w:top w:val="single" w:sz="4" w:space="0" w:color="auto"/>
                    <w:left w:val="single" w:sz="4" w:space="0" w:color="auto"/>
                    <w:bottom w:val="single" w:sz="4" w:space="0" w:color="auto"/>
                    <w:right w:val="single" w:sz="4" w:space="0" w:color="auto"/>
                  </w:tcBorders>
                  <w:vAlign w:val="center"/>
                </w:tcPr>
                <w:p w14:paraId="00F577A1" w14:textId="77777777" w:rsidR="00231940" w:rsidRPr="002077B4" w:rsidRDefault="00231940" w:rsidP="00AB45E9">
                  <w:pPr>
                    <w:pStyle w:val="aff1"/>
                  </w:pPr>
                  <w:r w:rsidRPr="002077B4">
                    <w:t>-</w:t>
                  </w:r>
                  <w:r w:rsidR="00AD45D5" w:rsidRPr="002077B4">
                    <w:t>3</w:t>
                  </w:r>
                  <w:r w:rsidR="00263EBA" w:rsidRPr="002077B4">
                    <w:t>75</w:t>
                  </w:r>
                  <w:r w:rsidRPr="002077B4">
                    <w:t xml:space="preserve"> t/a</w:t>
                  </w:r>
                </w:p>
              </w:tc>
              <w:tc>
                <w:tcPr>
                  <w:tcW w:w="1955" w:type="dxa"/>
                  <w:tcBorders>
                    <w:top w:val="single" w:sz="4" w:space="0" w:color="auto"/>
                    <w:left w:val="single" w:sz="4" w:space="0" w:color="auto"/>
                    <w:bottom w:val="single" w:sz="4" w:space="0" w:color="auto"/>
                    <w:right w:val="single" w:sz="4" w:space="0" w:color="auto"/>
                  </w:tcBorders>
                  <w:vAlign w:val="center"/>
                </w:tcPr>
                <w:p w14:paraId="63FB02E6" w14:textId="77777777" w:rsidR="00231940" w:rsidRPr="002077B4" w:rsidRDefault="00231940" w:rsidP="00AB45E9">
                  <w:pPr>
                    <w:pStyle w:val="aff1"/>
                  </w:pPr>
                  <w:r w:rsidRPr="002077B4">
                    <w:t>0</w:t>
                  </w:r>
                  <w:r w:rsidR="00824581" w:rsidRPr="002077B4">
                    <w:t xml:space="preserve"> </w:t>
                  </w:r>
                  <w:r w:rsidRPr="002077B4">
                    <w:t>t/a</w:t>
                  </w:r>
                </w:p>
              </w:tc>
            </w:tr>
            <w:tr w:rsidR="002077B4" w:rsidRPr="002077B4" w14:paraId="21E8F3BD" w14:textId="77777777" w:rsidTr="00C92410">
              <w:trPr>
                <w:trHeight w:val="325"/>
                <w:jc w:val="center"/>
              </w:trPr>
              <w:tc>
                <w:tcPr>
                  <w:tcW w:w="788" w:type="dxa"/>
                  <w:tcBorders>
                    <w:top w:val="single" w:sz="4" w:space="0" w:color="auto"/>
                    <w:left w:val="single" w:sz="4" w:space="0" w:color="auto"/>
                    <w:bottom w:val="single" w:sz="4" w:space="0" w:color="auto"/>
                    <w:right w:val="single" w:sz="4" w:space="0" w:color="auto"/>
                  </w:tcBorders>
                  <w:vAlign w:val="center"/>
                </w:tcPr>
                <w:p w14:paraId="53001AE0" w14:textId="77777777" w:rsidR="00231940" w:rsidRPr="002077B4" w:rsidRDefault="00231940" w:rsidP="00AB45E9">
                  <w:pPr>
                    <w:pStyle w:val="aff1"/>
                  </w:pPr>
                  <w:r w:rsidRPr="002077B4">
                    <w:t>3</w:t>
                  </w:r>
                </w:p>
              </w:tc>
              <w:tc>
                <w:tcPr>
                  <w:tcW w:w="1701" w:type="dxa"/>
                  <w:tcBorders>
                    <w:top w:val="single" w:sz="4" w:space="0" w:color="auto"/>
                    <w:left w:val="single" w:sz="4" w:space="0" w:color="auto"/>
                    <w:bottom w:val="single" w:sz="4" w:space="0" w:color="auto"/>
                    <w:right w:val="single" w:sz="4" w:space="0" w:color="auto"/>
                  </w:tcBorders>
                  <w:vAlign w:val="center"/>
                </w:tcPr>
                <w:p w14:paraId="4613D9FE" w14:textId="77777777" w:rsidR="00231940" w:rsidRPr="002077B4" w:rsidRDefault="00231940" w:rsidP="00AB45E9">
                  <w:pPr>
                    <w:pStyle w:val="aff1"/>
                  </w:pPr>
                  <w:r w:rsidRPr="002077B4">
                    <w:rPr>
                      <w:rFonts w:hint="eastAsia"/>
                    </w:rPr>
                    <w:t>润滑油</w:t>
                  </w:r>
                </w:p>
              </w:tc>
              <w:tc>
                <w:tcPr>
                  <w:tcW w:w="1954" w:type="dxa"/>
                  <w:tcBorders>
                    <w:top w:val="single" w:sz="4" w:space="0" w:color="auto"/>
                    <w:left w:val="single" w:sz="4" w:space="0" w:color="auto"/>
                    <w:bottom w:val="single" w:sz="4" w:space="0" w:color="auto"/>
                    <w:right w:val="single" w:sz="4" w:space="0" w:color="auto"/>
                  </w:tcBorders>
                  <w:vAlign w:val="center"/>
                </w:tcPr>
                <w:p w14:paraId="029EBE38" w14:textId="2E2BDAFE" w:rsidR="00231940" w:rsidRPr="002077B4" w:rsidRDefault="0059261C" w:rsidP="00AB45E9">
                  <w:pPr>
                    <w:pStyle w:val="aff1"/>
                  </w:pPr>
                  <w:r w:rsidRPr="002077B4">
                    <w:t>1</w:t>
                  </w:r>
                  <w:r w:rsidR="00824581" w:rsidRPr="002077B4">
                    <w:t>.0</w:t>
                  </w:r>
                  <w:r w:rsidR="00231940" w:rsidRPr="002077B4">
                    <w:t xml:space="preserve"> t/a</w:t>
                  </w:r>
                </w:p>
              </w:tc>
              <w:tc>
                <w:tcPr>
                  <w:tcW w:w="1954" w:type="dxa"/>
                  <w:tcBorders>
                    <w:top w:val="single" w:sz="4" w:space="0" w:color="auto"/>
                    <w:left w:val="single" w:sz="4" w:space="0" w:color="auto"/>
                    <w:bottom w:val="single" w:sz="4" w:space="0" w:color="auto"/>
                    <w:right w:val="single" w:sz="4" w:space="0" w:color="auto"/>
                  </w:tcBorders>
                  <w:vAlign w:val="center"/>
                </w:tcPr>
                <w:p w14:paraId="1EF40EC3" w14:textId="77777777" w:rsidR="00231940" w:rsidRPr="002077B4" w:rsidRDefault="00231940" w:rsidP="00AB45E9">
                  <w:pPr>
                    <w:pStyle w:val="aff1"/>
                  </w:pPr>
                  <w:r w:rsidRPr="002077B4">
                    <w:t>0</w:t>
                  </w:r>
                </w:p>
              </w:tc>
              <w:tc>
                <w:tcPr>
                  <w:tcW w:w="1955" w:type="dxa"/>
                  <w:tcBorders>
                    <w:top w:val="single" w:sz="4" w:space="0" w:color="auto"/>
                    <w:left w:val="single" w:sz="4" w:space="0" w:color="auto"/>
                    <w:bottom w:val="single" w:sz="4" w:space="0" w:color="auto"/>
                    <w:right w:val="single" w:sz="4" w:space="0" w:color="auto"/>
                  </w:tcBorders>
                  <w:vAlign w:val="center"/>
                </w:tcPr>
                <w:p w14:paraId="13E70CF6" w14:textId="6E25320F" w:rsidR="00231940" w:rsidRPr="002077B4" w:rsidRDefault="003B2D3F" w:rsidP="00AB45E9">
                  <w:pPr>
                    <w:pStyle w:val="aff1"/>
                  </w:pPr>
                  <w:r w:rsidRPr="002077B4">
                    <w:rPr>
                      <w:rFonts w:hint="eastAsia"/>
                    </w:rPr>
                    <w:t>1</w:t>
                  </w:r>
                  <w:r w:rsidR="00824581" w:rsidRPr="002077B4">
                    <w:t xml:space="preserve">.0 </w:t>
                  </w:r>
                  <w:r w:rsidR="00231940" w:rsidRPr="002077B4">
                    <w:t>t/a</w:t>
                  </w:r>
                </w:p>
              </w:tc>
            </w:tr>
            <w:tr w:rsidR="002077B4" w:rsidRPr="002077B4" w14:paraId="451D2E94" w14:textId="77777777" w:rsidTr="00C92410">
              <w:trPr>
                <w:trHeight w:val="325"/>
                <w:jc w:val="center"/>
              </w:trPr>
              <w:tc>
                <w:tcPr>
                  <w:tcW w:w="788" w:type="dxa"/>
                  <w:tcBorders>
                    <w:top w:val="single" w:sz="4" w:space="0" w:color="auto"/>
                    <w:left w:val="single" w:sz="4" w:space="0" w:color="auto"/>
                    <w:bottom w:val="single" w:sz="4" w:space="0" w:color="auto"/>
                    <w:right w:val="single" w:sz="4" w:space="0" w:color="auto"/>
                  </w:tcBorders>
                  <w:vAlign w:val="center"/>
                </w:tcPr>
                <w:p w14:paraId="636C5DF5" w14:textId="0B90AD93" w:rsidR="0059261C" w:rsidRPr="002077B4" w:rsidRDefault="0059261C" w:rsidP="00AB45E9">
                  <w:pPr>
                    <w:pStyle w:val="aff1"/>
                  </w:pPr>
                  <w:r w:rsidRPr="002077B4">
                    <w:rPr>
                      <w:rFonts w:hint="eastAsia"/>
                    </w:rPr>
                    <w:t>4</w:t>
                  </w:r>
                </w:p>
              </w:tc>
              <w:tc>
                <w:tcPr>
                  <w:tcW w:w="1701" w:type="dxa"/>
                  <w:tcBorders>
                    <w:top w:val="single" w:sz="4" w:space="0" w:color="auto"/>
                    <w:left w:val="single" w:sz="4" w:space="0" w:color="auto"/>
                    <w:bottom w:val="single" w:sz="4" w:space="0" w:color="auto"/>
                    <w:right w:val="single" w:sz="4" w:space="0" w:color="auto"/>
                  </w:tcBorders>
                  <w:vAlign w:val="center"/>
                </w:tcPr>
                <w:p w14:paraId="4F5D5AF7" w14:textId="46FE6C78" w:rsidR="0059261C" w:rsidRPr="002077B4" w:rsidRDefault="0059261C" w:rsidP="00AB45E9">
                  <w:pPr>
                    <w:pStyle w:val="aff1"/>
                  </w:pPr>
                  <w:r w:rsidRPr="002077B4">
                    <w:rPr>
                      <w:rFonts w:hint="eastAsia"/>
                    </w:rPr>
                    <w:t>液压油</w:t>
                  </w:r>
                </w:p>
              </w:tc>
              <w:tc>
                <w:tcPr>
                  <w:tcW w:w="1954" w:type="dxa"/>
                  <w:tcBorders>
                    <w:top w:val="single" w:sz="4" w:space="0" w:color="auto"/>
                    <w:left w:val="single" w:sz="4" w:space="0" w:color="auto"/>
                    <w:bottom w:val="single" w:sz="4" w:space="0" w:color="auto"/>
                    <w:right w:val="single" w:sz="4" w:space="0" w:color="auto"/>
                  </w:tcBorders>
                  <w:vAlign w:val="center"/>
                </w:tcPr>
                <w:p w14:paraId="4B77A333" w14:textId="6CBB9969" w:rsidR="0059261C" w:rsidRPr="002077B4" w:rsidRDefault="0059261C" w:rsidP="00AB45E9">
                  <w:pPr>
                    <w:pStyle w:val="aff1"/>
                  </w:pPr>
                  <w:r w:rsidRPr="002077B4">
                    <w:rPr>
                      <w:rFonts w:hint="eastAsia"/>
                    </w:rPr>
                    <w:t>1</w:t>
                  </w:r>
                  <w:r w:rsidRPr="002077B4">
                    <w:t xml:space="preserve">.0 </w:t>
                  </w:r>
                  <w:r w:rsidRPr="002077B4">
                    <w:rPr>
                      <w:rFonts w:hint="eastAsia"/>
                    </w:rPr>
                    <w:t>t/a</w:t>
                  </w:r>
                </w:p>
              </w:tc>
              <w:tc>
                <w:tcPr>
                  <w:tcW w:w="1954" w:type="dxa"/>
                  <w:tcBorders>
                    <w:top w:val="single" w:sz="4" w:space="0" w:color="auto"/>
                    <w:left w:val="single" w:sz="4" w:space="0" w:color="auto"/>
                    <w:bottom w:val="single" w:sz="4" w:space="0" w:color="auto"/>
                    <w:right w:val="single" w:sz="4" w:space="0" w:color="auto"/>
                  </w:tcBorders>
                  <w:vAlign w:val="center"/>
                </w:tcPr>
                <w:p w14:paraId="47BCC3D4" w14:textId="68D30D0A" w:rsidR="0059261C" w:rsidRPr="002077B4" w:rsidRDefault="0059261C" w:rsidP="00AB45E9">
                  <w:pPr>
                    <w:pStyle w:val="aff1"/>
                  </w:pPr>
                  <w:r w:rsidRPr="002077B4">
                    <w:rPr>
                      <w:rFonts w:hint="eastAsia"/>
                    </w:rPr>
                    <w:t>0</w:t>
                  </w:r>
                </w:p>
              </w:tc>
              <w:tc>
                <w:tcPr>
                  <w:tcW w:w="1955" w:type="dxa"/>
                  <w:tcBorders>
                    <w:top w:val="single" w:sz="4" w:space="0" w:color="auto"/>
                    <w:left w:val="single" w:sz="4" w:space="0" w:color="auto"/>
                    <w:bottom w:val="single" w:sz="4" w:space="0" w:color="auto"/>
                    <w:right w:val="single" w:sz="4" w:space="0" w:color="auto"/>
                  </w:tcBorders>
                  <w:vAlign w:val="center"/>
                </w:tcPr>
                <w:p w14:paraId="2FB16FDD" w14:textId="2D4C8CA0" w:rsidR="0059261C" w:rsidRPr="002077B4" w:rsidRDefault="0059261C" w:rsidP="00AB45E9">
                  <w:pPr>
                    <w:pStyle w:val="aff1"/>
                  </w:pPr>
                  <w:r w:rsidRPr="002077B4">
                    <w:rPr>
                      <w:rFonts w:hint="eastAsia"/>
                    </w:rPr>
                    <w:t>1</w:t>
                  </w:r>
                  <w:r w:rsidRPr="002077B4">
                    <w:t xml:space="preserve">.0 </w:t>
                  </w:r>
                  <w:r w:rsidRPr="002077B4">
                    <w:rPr>
                      <w:rFonts w:hint="eastAsia"/>
                    </w:rPr>
                    <w:t>t/a</w:t>
                  </w:r>
                </w:p>
              </w:tc>
            </w:tr>
            <w:tr w:rsidR="002077B4" w:rsidRPr="002077B4" w14:paraId="7A0D4A94" w14:textId="77777777" w:rsidTr="00C92410">
              <w:trPr>
                <w:trHeight w:val="325"/>
                <w:jc w:val="center"/>
              </w:trPr>
              <w:tc>
                <w:tcPr>
                  <w:tcW w:w="788" w:type="dxa"/>
                  <w:tcBorders>
                    <w:top w:val="single" w:sz="4" w:space="0" w:color="auto"/>
                    <w:left w:val="single" w:sz="4" w:space="0" w:color="auto"/>
                    <w:bottom w:val="single" w:sz="4" w:space="0" w:color="auto"/>
                    <w:right w:val="single" w:sz="4" w:space="0" w:color="auto"/>
                  </w:tcBorders>
                  <w:vAlign w:val="center"/>
                </w:tcPr>
                <w:p w14:paraId="00DB603F" w14:textId="153D55F9" w:rsidR="00231940" w:rsidRPr="002077B4" w:rsidRDefault="0059261C" w:rsidP="00AB45E9">
                  <w:pPr>
                    <w:pStyle w:val="aff1"/>
                  </w:pPr>
                  <w:r w:rsidRPr="002077B4">
                    <w:t>5</w:t>
                  </w:r>
                </w:p>
              </w:tc>
              <w:tc>
                <w:tcPr>
                  <w:tcW w:w="1701" w:type="dxa"/>
                  <w:tcBorders>
                    <w:top w:val="single" w:sz="4" w:space="0" w:color="auto"/>
                    <w:left w:val="single" w:sz="4" w:space="0" w:color="auto"/>
                    <w:bottom w:val="single" w:sz="4" w:space="0" w:color="auto"/>
                    <w:right w:val="single" w:sz="4" w:space="0" w:color="auto"/>
                  </w:tcBorders>
                  <w:vAlign w:val="center"/>
                </w:tcPr>
                <w:p w14:paraId="7B080868" w14:textId="77777777" w:rsidR="00231940" w:rsidRPr="002077B4" w:rsidRDefault="00231940" w:rsidP="00AB45E9">
                  <w:pPr>
                    <w:pStyle w:val="aff1"/>
                  </w:pPr>
                  <w:r w:rsidRPr="002077B4">
                    <w:rPr>
                      <w:rFonts w:hint="eastAsia"/>
                    </w:rPr>
                    <w:t>水</w:t>
                  </w:r>
                </w:p>
              </w:tc>
              <w:tc>
                <w:tcPr>
                  <w:tcW w:w="1954" w:type="dxa"/>
                  <w:tcBorders>
                    <w:top w:val="single" w:sz="4" w:space="0" w:color="auto"/>
                    <w:left w:val="single" w:sz="4" w:space="0" w:color="auto"/>
                    <w:bottom w:val="single" w:sz="4" w:space="0" w:color="auto"/>
                    <w:right w:val="single" w:sz="4" w:space="0" w:color="auto"/>
                  </w:tcBorders>
                  <w:vAlign w:val="center"/>
                </w:tcPr>
                <w:p w14:paraId="7E376E79" w14:textId="77777777" w:rsidR="00231940" w:rsidRPr="002077B4" w:rsidRDefault="00824581" w:rsidP="00AB45E9">
                  <w:pPr>
                    <w:pStyle w:val="aff1"/>
                  </w:pPr>
                  <w:r w:rsidRPr="002077B4">
                    <w:t>3</w:t>
                  </w:r>
                  <w:r w:rsidR="00231940" w:rsidRPr="002077B4">
                    <w:t>500</w:t>
                  </w:r>
                  <w:r w:rsidRPr="002077B4">
                    <w:t xml:space="preserve"> </w:t>
                  </w:r>
                  <w:r w:rsidR="00231940" w:rsidRPr="002077B4">
                    <w:t>t/a</w:t>
                  </w:r>
                </w:p>
              </w:tc>
              <w:tc>
                <w:tcPr>
                  <w:tcW w:w="1954" w:type="dxa"/>
                  <w:tcBorders>
                    <w:top w:val="single" w:sz="4" w:space="0" w:color="auto"/>
                    <w:left w:val="single" w:sz="4" w:space="0" w:color="auto"/>
                    <w:bottom w:val="single" w:sz="4" w:space="0" w:color="auto"/>
                    <w:right w:val="single" w:sz="4" w:space="0" w:color="auto"/>
                  </w:tcBorders>
                  <w:vAlign w:val="center"/>
                </w:tcPr>
                <w:p w14:paraId="2F960488" w14:textId="77777777" w:rsidR="00231940" w:rsidRPr="002077B4" w:rsidRDefault="00231940" w:rsidP="00AB45E9">
                  <w:pPr>
                    <w:pStyle w:val="aff1"/>
                  </w:pPr>
                  <w:r w:rsidRPr="002077B4">
                    <w:t>0</w:t>
                  </w:r>
                </w:p>
              </w:tc>
              <w:tc>
                <w:tcPr>
                  <w:tcW w:w="1955" w:type="dxa"/>
                  <w:tcBorders>
                    <w:top w:val="single" w:sz="4" w:space="0" w:color="auto"/>
                    <w:left w:val="single" w:sz="4" w:space="0" w:color="auto"/>
                    <w:bottom w:val="single" w:sz="4" w:space="0" w:color="auto"/>
                    <w:right w:val="single" w:sz="4" w:space="0" w:color="auto"/>
                  </w:tcBorders>
                  <w:vAlign w:val="center"/>
                </w:tcPr>
                <w:p w14:paraId="29389087" w14:textId="77777777" w:rsidR="00231940" w:rsidRPr="002077B4" w:rsidRDefault="00824581" w:rsidP="00AB45E9">
                  <w:pPr>
                    <w:pStyle w:val="aff1"/>
                  </w:pPr>
                  <w:r w:rsidRPr="002077B4">
                    <w:t>3</w:t>
                  </w:r>
                  <w:r w:rsidR="00231940" w:rsidRPr="002077B4">
                    <w:t>500</w:t>
                  </w:r>
                  <w:r w:rsidRPr="002077B4">
                    <w:t xml:space="preserve"> </w:t>
                  </w:r>
                  <w:r w:rsidR="00231940" w:rsidRPr="002077B4">
                    <w:t>t/a</w:t>
                  </w:r>
                </w:p>
              </w:tc>
            </w:tr>
            <w:tr w:rsidR="002077B4" w:rsidRPr="002077B4" w14:paraId="42FD33AC" w14:textId="77777777" w:rsidTr="00C92410">
              <w:trPr>
                <w:trHeight w:val="325"/>
                <w:jc w:val="center"/>
              </w:trPr>
              <w:tc>
                <w:tcPr>
                  <w:tcW w:w="788" w:type="dxa"/>
                  <w:tcBorders>
                    <w:top w:val="single" w:sz="4" w:space="0" w:color="auto"/>
                    <w:left w:val="single" w:sz="4" w:space="0" w:color="auto"/>
                    <w:bottom w:val="single" w:sz="4" w:space="0" w:color="auto"/>
                    <w:right w:val="single" w:sz="4" w:space="0" w:color="auto"/>
                  </w:tcBorders>
                  <w:vAlign w:val="center"/>
                </w:tcPr>
                <w:p w14:paraId="6AF3112A" w14:textId="4C346E46" w:rsidR="00231940" w:rsidRPr="002077B4" w:rsidRDefault="0059261C" w:rsidP="00AB45E9">
                  <w:pPr>
                    <w:pStyle w:val="aff1"/>
                  </w:pPr>
                  <w:r w:rsidRPr="002077B4">
                    <w:t>6</w:t>
                  </w:r>
                </w:p>
              </w:tc>
              <w:tc>
                <w:tcPr>
                  <w:tcW w:w="1701" w:type="dxa"/>
                  <w:tcBorders>
                    <w:top w:val="single" w:sz="4" w:space="0" w:color="auto"/>
                    <w:left w:val="single" w:sz="4" w:space="0" w:color="auto"/>
                    <w:bottom w:val="single" w:sz="4" w:space="0" w:color="auto"/>
                    <w:right w:val="single" w:sz="4" w:space="0" w:color="auto"/>
                  </w:tcBorders>
                  <w:vAlign w:val="center"/>
                </w:tcPr>
                <w:p w14:paraId="09E66CC6" w14:textId="77777777" w:rsidR="00231940" w:rsidRPr="002077B4" w:rsidRDefault="00231940" w:rsidP="00AB45E9">
                  <w:pPr>
                    <w:pStyle w:val="aff1"/>
                  </w:pPr>
                  <w:r w:rsidRPr="002077B4">
                    <w:rPr>
                      <w:rFonts w:hint="eastAsia"/>
                    </w:rPr>
                    <w:t>电</w:t>
                  </w:r>
                </w:p>
              </w:tc>
              <w:tc>
                <w:tcPr>
                  <w:tcW w:w="1954" w:type="dxa"/>
                  <w:tcBorders>
                    <w:top w:val="single" w:sz="4" w:space="0" w:color="auto"/>
                    <w:left w:val="single" w:sz="4" w:space="0" w:color="auto"/>
                    <w:bottom w:val="single" w:sz="4" w:space="0" w:color="auto"/>
                    <w:right w:val="single" w:sz="4" w:space="0" w:color="auto"/>
                  </w:tcBorders>
                  <w:vAlign w:val="center"/>
                </w:tcPr>
                <w:p w14:paraId="67E7ACC9" w14:textId="77777777" w:rsidR="00231940" w:rsidRPr="002077B4" w:rsidRDefault="00824581" w:rsidP="00AB45E9">
                  <w:pPr>
                    <w:pStyle w:val="aff1"/>
                  </w:pPr>
                  <w:r w:rsidRPr="002077B4">
                    <w:t>1</w:t>
                  </w:r>
                  <w:r w:rsidR="00263EBA" w:rsidRPr="002077B4">
                    <w:t>6</w:t>
                  </w:r>
                  <w:r w:rsidR="00AD45D5" w:rsidRPr="002077B4">
                    <w:t>0</w:t>
                  </w:r>
                  <w:r w:rsidR="00231940" w:rsidRPr="002077B4">
                    <w:rPr>
                      <w:rFonts w:hint="eastAsia"/>
                    </w:rPr>
                    <w:t>万</w:t>
                  </w:r>
                  <w:r w:rsidR="00231940" w:rsidRPr="002077B4">
                    <w:t>k</w:t>
                  </w:r>
                  <w:r w:rsidRPr="002077B4">
                    <w:rPr>
                      <w:rFonts w:hint="eastAsia"/>
                    </w:rPr>
                    <w:t>W</w:t>
                  </w:r>
                  <w:r w:rsidR="00231940" w:rsidRPr="002077B4">
                    <w:t>h/a</w:t>
                  </w:r>
                </w:p>
              </w:tc>
              <w:tc>
                <w:tcPr>
                  <w:tcW w:w="1954" w:type="dxa"/>
                  <w:tcBorders>
                    <w:top w:val="single" w:sz="4" w:space="0" w:color="auto"/>
                    <w:left w:val="single" w:sz="4" w:space="0" w:color="auto"/>
                    <w:bottom w:val="single" w:sz="4" w:space="0" w:color="auto"/>
                    <w:right w:val="single" w:sz="4" w:space="0" w:color="auto"/>
                  </w:tcBorders>
                  <w:vAlign w:val="center"/>
                </w:tcPr>
                <w:p w14:paraId="3DDC9873" w14:textId="77777777" w:rsidR="00231940" w:rsidRPr="002077B4" w:rsidRDefault="00263EBA" w:rsidP="00AB45E9">
                  <w:pPr>
                    <w:pStyle w:val="aff1"/>
                  </w:pPr>
                  <w:r w:rsidRPr="002077B4">
                    <w:t>+4</w:t>
                  </w:r>
                  <w:r w:rsidR="00824581" w:rsidRPr="002077B4">
                    <w:t>0</w:t>
                  </w:r>
                  <w:r w:rsidR="00231940" w:rsidRPr="002077B4">
                    <w:rPr>
                      <w:rFonts w:hint="eastAsia"/>
                    </w:rPr>
                    <w:t>万</w:t>
                  </w:r>
                  <w:r w:rsidR="00231940" w:rsidRPr="002077B4">
                    <w:t>k</w:t>
                  </w:r>
                  <w:r w:rsidR="00824581" w:rsidRPr="002077B4">
                    <w:rPr>
                      <w:rFonts w:hint="eastAsia"/>
                    </w:rPr>
                    <w:t>W</w:t>
                  </w:r>
                  <w:r w:rsidR="00231940" w:rsidRPr="002077B4">
                    <w:t>h/a</w:t>
                  </w:r>
                </w:p>
              </w:tc>
              <w:tc>
                <w:tcPr>
                  <w:tcW w:w="1955" w:type="dxa"/>
                  <w:tcBorders>
                    <w:top w:val="single" w:sz="4" w:space="0" w:color="auto"/>
                    <w:left w:val="single" w:sz="4" w:space="0" w:color="auto"/>
                    <w:bottom w:val="single" w:sz="4" w:space="0" w:color="auto"/>
                    <w:right w:val="single" w:sz="4" w:space="0" w:color="auto"/>
                  </w:tcBorders>
                  <w:vAlign w:val="center"/>
                </w:tcPr>
                <w:p w14:paraId="52D1502A" w14:textId="77777777" w:rsidR="00231940" w:rsidRPr="002077B4" w:rsidRDefault="00AD45D5" w:rsidP="00AB45E9">
                  <w:pPr>
                    <w:pStyle w:val="aff1"/>
                  </w:pPr>
                  <w:r w:rsidRPr="002077B4">
                    <w:t>200</w:t>
                  </w:r>
                  <w:r w:rsidR="00231940" w:rsidRPr="002077B4">
                    <w:rPr>
                      <w:rFonts w:hint="eastAsia"/>
                    </w:rPr>
                    <w:t>万</w:t>
                  </w:r>
                  <w:r w:rsidR="00231940" w:rsidRPr="002077B4">
                    <w:t>k</w:t>
                  </w:r>
                  <w:r w:rsidR="00824581" w:rsidRPr="002077B4">
                    <w:rPr>
                      <w:rFonts w:hint="eastAsia"/>
                    </w:rPr>
                    <w:t>W</w:t>
                  </w:r>
                  <w:r w:rsidR="00231940" w:rsidRPr="002077B4">
                    <w:t>h/a</w:t>
                  </w:r>
                </w:p>
              </w:tc>
            </w:tr>
            <w:tr w:rsidR="002077B4" w:rsidRPr="002077B4" w14:paraId="512444C0" w14:textId="77777777" w:rsidTr="00C92410">
              <w:trPr>
                <w:trHeight w:val="311"/>
                <w:jc w:val="center"/>
              </w:trPr>
              <w:tc>
                <w:tcPr>
                  <w:tcW w:w="788" w:type="dxa"/>
                  <w:tcBorders>
                    <w:top w:val="single" w:sz="4" w:space="0" w:color="auto"/>
                    <w:left w:val="single" w:sz="4" w:space="0" w:color="auto"/>
                    <w:bottom w:val="single" w:sz="4" w:space="0" w:color="auto"/>
                    <w:right w:val="single" w:sz="4" w:space="0" w:color="auto"/>
                  </w:tcBorders>
                  <w:vAlign w:val="center"/>
                </w:tcPr>
                <w:p w14:paraId="06B43437" w14:textId="0934BB34" w:rsidR="00231940" w:rsidRPr="002077B4" w:rsidRDefault="0059261C" w:rsidP="00AB45E9">
                  <w:pPr>
                    <w:pStyle w:val="aff1"/>
                  </w:pPr>
                  <w:r w:rsidRPr="002077B4">
                    <w:t>7</w:t>
                  </w:r>
                </w:p>
              </w:tc>
              <w:tc>
                <w:tcPr>
                  <w:tcW w:w="1701" w:type="dxa"/>
                  <w:tcBorders>
                    <w:top w:val="single" w:sz="4" w:space="0" w:color="auto"/>
                    <w:left w:val="single" w:sz="4" w:space="0" w:color="auto"/>
                    <w:bottom w:val="single" w:sz="4" w:space="0" w:color="auto"/>
                    <w:right w:val="single" w:sz="4" w:space="0" w:color="auto"/>
                  </w:tcBorders>
                  <w:vAlign w:val="center"/>
                </w:tcPr>
                <w:p w14:paraId="4A43D694" w14:textId="275A33FD" w:rsidR="00231940" w:rsidRPr="002077B4" w:rsidRDefault="00231940" w:rsidP="00AB45E9">
                  <w:pPr>
                    <w:pStyle w:val="aff1"/>
                  </w:pPr>
                  <w:r w:rsidRPr="002077B4">
                    <w:rPr>
                      <w:rFonts w:hint="eastAsia"/>
                    </w:rPr>
                    <w:t>天然气</w:t>
                  </w:r>
                  <w:r w:rsidR="00C23DC1" w:rsidRPr="00C23DC1">
                    <w:rPr>
                      <w:rFonts w:hint="eastAsia"/>
                      <w:vertAlign w:val="superscript"/>
                    </w:rPr>
                    <w:t>②</w:t>
                  </w:r>
                </w:p>
              </w:tc>
              <w:tc>
                <w:tcPr>
                  <w:tcW w:w="1954" w:type="dxa"/>
                  <w:tcBorders>
                    <w:top w:val="single" w:sz="4" w:space="0" w:color="auto"/>
                    <w:left w:val="single" w:sz="4" w:space="0" w:color="auto"/>
                    <w:bottom w:val="single" w:sz="4" w:space="0" w:color="auto"/>
                    <w:right w:val="single" w:sz="4" w:space="0" w:color="auto"/>
                  </w:tcBorders>
                  <w:vAlign w:val="center"/>
                </w:tcPr>
                <w:p w14:paraId="278BD93D" w14:textId="77777777" w:rsidR="00231940" w:rsidRPr="002077B4" w:rsidRDefault="00231940" w:rsidP="00AB45E9">
                  <w:pPr>
                    <w:pStyle w:val="aff1"/>
                  </w:pPr>
                  <w:r w:rsidRPr="002077B4">
                    <w:t>0</w:t>
                  </w:r>
                </w:p>
              </w:tc>
              <w:tc>
                <w:tcPr>
                  <w:tcW w:w="1954" w:type="dxa"/>
                  <w:tcBorders>
                    <w:top w:val="single" w:sz="4" w:space="0" w:color="auto"/>
                    <w:left w:val="single" w:sz="4" w:space="0" w:color="auto"/>
                    <w:bottom w:val="single" w:sz="4" w:space="0" w:color="auto"/>
                    <w:right w:val="single" w:sz="4" w:space="0" w:color="auto"/>
                  </w:tcBorders>
                  <w:vAlign w:val="center"/>
                </w:tcPr>
                <w:p w14:paraId="3B19BB19" w14:textId="1185447D" w:rsidR="00231940" w:rsidRPr="000626FC" w:rsidRDefault="00263EBA" w:rsidP="00AB45E9">
                  <w:pPr>
                    <w:pStyle w:val="aff1"/>
                    <w:rPr>
                      <w:color w:val="FF0000"/>
                    </w:rPr>
                  </w:pPr>
                  <w:r w:rsidRPr="000626FC">
                    <w:rPr>
                      <w:color w:val="FF0000"/>
                    </w:rPr>
                    <w:t>+</w:t>
                  </w:r>
                  <w:r w:rsidR="003D04A9" w:rsidRPr="000626FC">
                    <w:rPr>
                      <w:color w:val="FF0000"/>
                    </w:rPr>
                    <w:t>41</w:t>
                  </w:r>
                  <w:r w:rsidR="00231940" w:rsidRPr="000626FC">
                    <w:rPr>
                      <w:rFonts w:hint="eastAsia"/>
                      <w:color w:val="FF0000"/>
                    </w:rPr>
                    <w:t>万</w:t>
                  </w:r>
                  <w:r w:rsidR="00824581" w:rsidRPr="000626FC">
                    <w:rPr>
                      <w:rFonts w:hint="eastAsia"/>
                      <w:color w:val="FF0000"/>
                    </w:rPr>
                    <w:t>m</w:t>
                  </w:r>
                  <w:r w:rsidR="00824581" w:rsidRPr="000626FC">
                    <w:rPr>
                      <w:rFonts w:hint="eastAsia"/>
                      <w:color w:val="FF0000"/>
                    </w:rPr>
                    <w:t>³</w:t>
                  </w:r>
                  <w:r w:rsidR="00231940" w:rsidRPr="000626FC">
                    <w:rPr>
                      <w:color w:val="FF0000"/>
                    </w:rPr>
                    <w:t>/a</w:t>
                  </w:r>
                </w:p>
              </w:tc>
              <w:tc>
                <w:tcPr>
                  <w:tcW w:w="1955" w:type="dxa"/>
                  <w:tcBorders>
                    <w:top w:val="single" w:sz="4" w:space="0" w:color="auto"/>
                    <w:left w:val="single" w:sz="4" w:space="0" w:color="auto"/>
                    <w:bottom w:val="single" w:sz="4" w:space="0" w:color="auto"/>
                    <w:right w:val="single" w:sz="4" w:space="0" w:color="auto"/>
                  </w:tcBorders>
                  <w:vAlign w:val="center"/>
                </w:tcPr>
                <w:p w14:paraId="652B81ED" w14:textId="2A9F6084" w:rsidR="00231940" w:rsidRPr="000626FC" w:rsidRDefault="003D04A9" w:rsidP="00AB45E9">
                  <w:pPr>
                    <w:pStyle w:val="aff1"/>
                    <w:rPr>
                      <w:color w:val="FF0000"/>
                    </w:rPr>
                  </w:pPr>
                  <w:r w:rsidRPr="000626FC">
                    <w:rPr>
                      <w:color w:val="FF0000"/>
                    </w:rPr>
                    <w:t>41</w:t>
                  </w:r>
                  <w:r w:rsidR="00231940" w:rsidRPr="000626FC">
                    <w:rPr>
                      <w:rFonts w:hint="eastAsia"/>
                      <w:color w:val="FF0000"/>
                    </w:rPr>
                    <w:t>万</w:t>
                  </w:r>
                  <w:r w:rsidR="00824581" w:rsidRPr="000626FC">
                    <w:rPr>
                      <w:rFonts w:hint="eastAsia"/>
                      <w:color w:val="FF0000"/>
                    </w:rPr>
                    <w:t>m</w:t>
                  </w:r>
                  <w:r w:rsidR="00824581" w:rsidRPr="000626FC">
                    <w:rPr>
                      <w:rFonts w:hint="eastAsia"/>
                      <w:color w:val="FF0000"/>
                    </w:rPr>
                    <w:t>³</w:t>
                  </w:r>
                  <w:r w:rsidR="00231940" w:rsidRPr="000626FC">
                    <w:rPr>
                      <w:color w:val="FF0000"/>
                    </w:rPr>
                    <w:t>/a</w:t>
                  </w:r>
                </w:p>
              </w:tc>
            </w:tr>
            <w:tr w:rsidR="002077B4" w:rsidRPr="002077B4" w14:paraId="61E232FD" w14:textId="77777777" w:rsidTr="002B6333">
              <w:trPr>
                <w:trHeight w:val="311"/>
                <w:jc w:val="center"/>
              </w:trPr>
              <w:tc>
                <w:tcPr>
                  <w:tcW w:w="8352" w:type="dxa"/>
                  <w:gridSpan w:val="5"/>
                  <w:tcBorders>
                    <w:top w:val="single" w:sz="4" w:space="0" w:color="auto"/>
                    <w:left w:val="single" w:sz="4" w:space="0" w:color="auto"/>
                    <w:bottom w:val="single" w:sz="4" w:space="0" w:color="auto"/>
                    <w:right w:val="single" w:sz="4" w:space="0" w:color="auto"/>
                  </w:tcBorders>
                  <w:vAlign w:val="center"/>
                </w:tcPr>
                <w:p w14:paraId="65EC7D73" w14:textId="7626C708" w:rsidR="00C23DC1" w:rsidRDefault="00C92410" w:rsidP="00AB45E9">
                  <w:pPr>
                    <w:pStyle w:val="aff1"/>
                    <w:jc w:val="both"/>
                  </w:pPr>
                  <w:r w:rsidRPr="002077B4">
                    <w:rPr>
                      <w:rFonts w:hint="eastAsia"/>
                    </w:rPr>
                    <w:t>备注：</w:t>
                  </w:r>
                  <w:r w:rsidR="00C23DC1">
                    <w:rPr>
                      <w:rFonts w:hint="eastAsia"/>
                    </w:rPr>
                    <w:t>1</w:t>
                  </w:r>
                  <w:r w:rsidR="00C23DC1">
                    <w:rPr>
                      <w:rFonts w:hint="eastAsia"/>
                    </w:rPr>
                    <w:t>、</w:t>
                  </w:r>
                  <w:r w:rsidR="00AB45E9" w:rsidRPr="002077B4">
                    <w:rPr>
                      <w:rFonts w:hint="eastAsia"/>
                    </w:rPr>
                    <w:t>本项目</w:t>
                  </w:r>
                  <w:r w:rsidRPr="002077B4">
                    <w:rPr>
                      <w:rFonts w:hint="eastAsia"/>
                    </w:rPr>
                    <w:t>淘汰原有</w:t>
                  </w:r>
                  <w:proofErr w:type="gramStart"/>
                  <w:r w:rsidRPr="002077B4">
                    <w:rPr>
                      <w:rFonts w:hint="eastAsia"/>
                    </w:rPr>
                    <w:t>燃油室</w:t>
                  </w:r>
                  <w:proofErr w:type="gramEnd"/>
                  <w:r w:rsidRPr="002077B4">
                    <w:rPr>
                      <w:rFonts w:hint="eastAsia"/>
                    </w:rPr>
                    <w:t>式加热炉，新增天然气蓄热式加热炉，本项目实施后</w:t>
                  </w:r>
                  <w:r w:rsidR="00824581" w:rsidRPr="002077B4">
                    <w:rPr>
                      <w:rFonts w:hint="eastAsia"/>
                    </w:rPr>
                    <w:t>加热工序采用天然气蓄热燃烧供热，不再消耗柴油</w:t>
                  </w:r>
                  <w:r w:rsidR="00671EAE" w:rsidRPr="002077B4">
                    <w:rPr>
                      <w:rFonts w:hint="eastAsia"/>
                    </w:rPr>
                    <w:t>。</w:t>
                  </w:r>
                </w:p>
                <w:p w14:paraId="776E69EA" w14:textId="5347AB34" w:rsidR="00C92410" w:rsidRPr="002077B4" w:rsidRDefault="00C23DC1" w:rsidP="00F16198">
                  <w:pPr>
                    <w:pStyle w:val="aff1"/>
                    <w:jc w:val="both"/>
                  </w:pPr>
                  <w:r>
                    <w:rPr>
                      <w:rFonts w:hint="eastAsia"/>
                    </w:rPr>
                    <w:t>2</w:t>
                  </w:r>
                  <w:r>
                    <w:rPr>
                      <w:rFonts w:hint="eastAsia"/>
                    </w:rPr>
                    <w:t>、</w:t>
                  </w:r>
                  <w:r w:rsidR="00114323" w:rsidRPr="000626FC">
                    <w:rPr>
                      <w:rFonts w:hint="eastAsia"/>
                      <w:color w:val="FF0000"/>
                    </w:rPr>
                    <w:t>本项目实施后企业生产规模保持不变，天然气消耗量根据企业现有项目柴油消耗量，通过</w:t>
                  </w:r>
                  <w:r w:rsidR="00114323" w:rsidRPr="000626FC">
                    <w:rPr>
                      <w:rFonts w:hint="eastAsia"/>
                      <w:color w:val="FF0000"/>
                    </w:rPr>
                    <w:t>GB</w:t>
                  </w:r>
                  <w:r w:rsidR="00114323" w:rsidRPr="000626FC">
                    <w:rPr>
                      <w:color w:val="FF0000"/>
                    </w:rPr>
                    <w:t>/</w:t>
                  </w:r>
                  <w:r w:rsidR="00114323" w:rsidRPr="000626FC">
                    <w:rPr>
                      <w:rFonts w:hint="eastAsia"/>
                      <w:color w:val="FF0000"/>
                    </w:rPr>
                    <w:t>T</w:t>
                  </w:r>
                  <w:r w:rsidR="00114323" w:rsidRPr="000626FC">
                    <w:rPr>
                      <w:color w:val="FF0000"/>
                    </w:rPr>
                    <w:t>2589-2008</w:t>
                  </w:r>
                  <w:r w:rsidR="00114323" w:rsidRPr="000626FC">
                    <w:rPr>
                      <w:rFonts w:hint="eastAsia"/>
                      <w:color w:val="FF0000"/>
                    </w:rPr>
                    <w:t>《综合能耗计算通则》附录</w:t>
                  </w:r>
                  <w:r w:rsidR="00114323" w:rsidRPr="000626FC">
                    <w:rPr>
                      <w:rFonts w:hint="eastAsia"/>
                      <w:color w:val="FF0000"/>
                    </w:rPr>
                    <w:t>A</w:t>
                  </w:r>
                  <w:r w:rsidR="00114323" w:rsidRPr="000626FC">
                    <w:rPr>
                      <w:rFonts w:hint="eastAsia"/>
                      <w:color w:val="FF0000"/>
                    </w:rPr>
                    <w:t>确定的能源平均低位发热量折算确定。</w:t>
                  </w:r>
                </w:p>
              </w:tc>
            </w:tr>
          </w:tbl>
          <w:p w14:paraId="01EB2F12" w14:textId="34D6838F" w:rsidR="001A34B1" w:rsidRPr="001A34B1" w:rsidRDefault="001A34B1" w:rsidP="001A34B1">
            <w:pPr>
              <w:pStyle w:val="aff8"/>
              <w:rPr>
                <w:sz w:val="16"/>
                <w:szCs w:val="16"/>
              </w:rPr>
            </w:pPr>
            <w:r>
              <w:rPr>
                <w:rFonts w:hint="eastAsia"/>
                <w:sz w:val="16"/>
                <w:szCs w:val="16"/>
              </w:rPr>
              <w:t xml:space="preserve"> </w:t>
            </w:r>
          </w:p>
          <w:p w14:paraId="3DCAECDA" w14:textId="38C89439" w:rsidR="00231940" w:rsidRPr="002077B4" w:rsidRDefault="00231940" w:rsidP="00C23DC1">
            <w:pPr>
              <w:pStyle w:val="3"/>
            </w:pPr>
            <w:r w:rsidRPr="002077B4">
              <w:t>1.2.</w:t>
            </w:r>
            <w:r w:rsidR="001A34B1">
              <w:t>4</w:t>
            </w:r>
            <w:r w:rsidRPr="002077B4">
              <w:rPr>
                <w:rFonts w:hint="eastAsia"/>
              </w:rPr>
              <w:t>劳动定员</w:t>
            </w:r>
          </w:p>
          <w:p w14:paraId="2CED31FA" w14:textId="58465CB2" w:rsidR="00231940" w:rsidRPr="002077B4" w:rsidRDefault="00231940" w:rsidP="00AB45E9">
            <w:pPr>
              <w:ind w:firstLine="480"/>
            </w:pPr>
            <w:r w:rsidRPr="002077B4">
              <w:rPr>
                <w:rFonts w:hint="eastAsia"/>
              </w:rPr>
              <w:t>企业</w:t>
            </w:r>
            <w:r w:rsidR="00392F52" w:rsidRPr="002077B4">
              <w:rPr>
                <w:rFonts w:hint="eastAsia"/>
              </w:rPr>
              <w:t>现有</w:t>
            </w:r>
            <w:r w:rsidR="00392F52" w:rsidRPr="002077B4">
              <w:rPr>
                <w:rFonts w:hint="eastAsia"/>
                <w:bCs/>
              </w:rPr>
              <w:t>员工</w:t>
            </w:r>
            <w:r w:rsidR="00671EAE" w:rsidRPr="002077B4">
              <w:rPr>
                <w:bCs/>
              </w:rPr>
              <w:t>40</w:t>
            </w:r>
            <w:r w:rsidRPr="002077B4">
              <w:rPr>
                <w:rFonts w:hint="eastAsia"/>
                <w:bCs/>
              </w:rPr>
              <w:t>人，</w:t>
            </w:r>
            <w:r w:rsidR="00392F52" w:rsidRPr="002077B4">
              <w:rPr>
                <w:rFonts w:hint="eastAsia"/>
              </w:rPr>
              <w:t>全厂实行</w:t>
            </w:r>
            <w:r w:rsidR="00B66619" w:rsidRPr="002077B4">
              <w:rPr>
                <w:rFonts w:hint="eastAsia"/>
              </w:rPr>
              <w:t>一</w:t>
            </w:r>
            <w:r w:rsidRPr="002077B4">
              <w:rPr>
                <w:rFonts w:hint="eastAsia"/>
              </w:rPr>
              <w:t>班制</w:t>
            </w:r>
            <w:r w:rsidR="00392F52" w:rsidRPr="002077B4">
              <w:rPr>
                <w:rFonts w:hint="eastAsia"/>
              </w:rPr>
              <w:t>生产</w:t>
            </w:r>
            <w:r w:rsidRPr="002077B4">
              <w:rPr>
                <w:rFonts w:hint="eastAsia"/>
              </w:rPr>
              <w:t>，</w:t>
            </w:r>
            <w:r w:rsidR="00392F52" w:rsidRPr="002077B4">
              <w:rPr>
                <w:rFonts w:hint="eastAsia"/>
              </w:rPr>
              <w:t>每班工作时间</w:t>
            </w:r>
            <w:r w:rsidR="00263EBA" w:rsidRPr="002077B4">
              <w:t>10</w:t>
            </w:r>
            <w:r w:rsidR="00263EBA" w:rsidRPr="002077B4">
              <w:rPr>
                <w:rFonts w:hint="eastAsia"/>
              </w:rPr>
              <w:t>小时</w:t>
            </w:r>
            <w:r w:rsidR="00392F52" w:rsidRPr="002077B4">
              <w:rPr>
                <w:rFonts w:hint="eastAsia"/>
              </w:rPr>
              <w:t>，全</w:t>
            </w:r>
            <w:r w:rsidRPr="002077B4">
              <w:rPr>
                <w:rFonts w:hint="eastAsia"/>
              </w:rPr>
              <w:t>年</w:t>
            </w:r>
            <w:r w:rsidR="00392F52" w:rsidRPr="002077B4">
              <w:rPr>
                <w:rFonts w:hint="eastAsia"/>
              </w:rPr>
              <w:t>工作</w:t>
            </w:r>
            <w:r w:rsidRPr="002077B4">
              <w:lastRenderedPageBreak/>
              <w:t>300</w:t>
            </w:r>
            <w:r w:rsidRPr="002077B4">
              <w:rPr>
                <w:rFonts w:hint="eastAsia"/>
              </w:rPr>
              <w:t>天</w:t>
            </w:r>
            <w:r w:rsidR="009E2335" w:rsidRPr="002077B4">
              <w:rPr>
                <w:rFonts w:hint="eastAsia"/>
              </w:rPr>
              <w:t>，企业设置有员工食堂</w:t>
            </w:r>
            <w:r w:rsidRPr="002077B4">
              <w:rPr>
                <w:rFonts w:hint="eastAsia"/>
              </w:rPr>
              <w:t>。本项目</w:t>
            </w:r>
            <w:proofErr w:type="gramStart"/>
            <w:r w:rsidR="00392F52" w:rsidRPr="002077B4">
              <w:rPr>
                <w:rFonts w:hint="eastAsia"/>
              </w:rPr>
              <w:t>不</w:t>
            </w:r>
            <w:proofErr w:type="gramEnd"/>
            <w:r w:rsidR="00392F52" w:rsidRPr="002077B4">
              <w:rPr>
                <w:rFonts w:hint="eastAsia"/>
              </w:rPr>
              <w:t>新增员工，生产所需劳动人员在企业现有员工中调剂解决</w:t>
            </w:r>
            <w:r w:rsidRPr="002077B4">
              <w:rPr>
                <w:rFonts w:hint="eastAsia"/>
              </w:rPr>
              <w:t>。</w:t>
            </w:r>
          </w:p>
          <w:p w14:paraId="22A301F0" w14:textId="4C3FD8A3" w:rsidR="00231940" w:rsidRPr="002077B4" w:rsidRDefault="00231940" w:rsidP="00AB45E9">
            <w:pPr>
              <w:pStyle w:val="2"/>
            </w:pPr>
            <w:r w:rsidRPr="002077B4">
              <w:t>1.3</w:t>
            </w:r>
            <w:r w:rsidRPr="002077B4">
              <w:rPr>
                <w:rFonts w:hint="eastAsia"/>
              </w:rPr>
              <w:t>与本项目有关的原有污染情况及主要环境问题</w:t>
            </w:r>
          </w:p>
          <w:p w14:paraId="628E1DEA" w14:textId="77777777" w:rsidR="00231940" w:rsidRPr="002077B4" w:rsidRDefault="00231940" w:rsidP="00AB45E9">
            <w:pPr>
              <w:pStyle w:val="3"/>
            </w:pPr>
            <w:bookmarkStart w:id="13" w:name="_Toc50438803"/>
            <w:bookmarkStart w:id="14" w:name="_Toc50438963"/>
            <w:bookmarkStart w:id="15" w:name="_Toc50439605"/>
            <w:bookmarkStart w:id="16" w:name="_Toc50443708"/>
            <w:bookmarkStart w:id="17" w:name="_Toc50451601"/>
            <w:bookmarkStart w:id="18" w:name="_Toc50452721"/>
            <w:bookmarkStart w:id="19" w:name="_Toc50517345"/>
            <w:r w:rsidRPr="002077B4">
              <w:t>1.3.1</w:t>
            </w:r>
            <w:r w:rsidRPr="002077B4">
              <w:rPr>
                <w:rFonts w:hint="eastAsia"/>
              </w:rPr>
              <w:t>企业</w:t>
            </w:r>
            <w:r w:rsidR="00346B4B" w:rsidRPr="002077B4">
              <w:rPr>
                <w:rFonts w:hint="eastAsia"/>
              </w:rPr>
              <w:t>现</w:t>
            </w:r>
            <w:r w:rsidRPr="002077B4">
              <w:rPr>
                <w:rFonts w:hint="eastAsia"/>
              </w:rPr>
              <w:t>有项目概况</w:t>
            </w:r>
            <w:bookmarkEnd w:id="13"/>
            <w:bookmarkEnd w:id="14"/>
            <w:bookmarkEnd w:id="15"/>
            <w:bookmarkEnd w:id="16"/>
            <w:bookmarkEnd w:id="17"/>
            <w:bookmarkEnd w:id="18"/>
            <w:bookmarkEnd w:id="19"/>
          </w:p>
          <w:p w14:paraId="011E9006" w14:textId="77777777" w:rsidR="00346B4B" w:rsidRPr="002077B4" w:rsidRDefault="00346B4B" w:rsidP="00AB45E9">
            <w:pPr>
              <w:ind w:firstLine="480"/>
            </w:pPr>
            <w:r w:rsidRPr="002077B4">
              <w:rPr>
                <w:rFonts w:hint="eastAsia"/>
                <w:kern w:val="0"/>
              </w:rPr>
              <w:t>浙江添发精密机械有限公司</w:t>
            </w:r>
            <w:r w:rsidR="00263EBA" w:rsidRPr="002077B4">
              <w:rPr>
                <w:rFonts w:hint="eastAsia"/>
                <w:kern w:val="0"/>
              </w:rPr>
              <w:t>成立</w:t>
            </w:r>
            <w:r w:rsidRPr="002077B4">
              <w:rPr>
                <w:rFonts w:hint="eastAsia"/>
                <w:kern w:val="0"/>
              </w:rPr>
              <w:t>于</w:t>
            </w:r>
            <w:r w:rsidRPr="002077B4">
              <w:rPr>
                <w:kern w:val="0"/>
              </w:rPr>
              <w:t>2003</w:t>
            </w:r>
            <w:r w:rsidRPr="002077B4">
              <w:rPr>
                <w:rFonts w:hint="eastAsia"/>
                <w:kern w:val="0"/>
              </w:rPr>
              <w:t>年</w:t>
            </w:r>
            <w:r w:rsidRPr="002077B4">
              <w:rPr>
                <w:kern w:val="0"/>
              </w:rPr>
              <w:t>04</w:t>
            </w:r>
            <w:r w:rsidRPr="002077B4">
              <w:rPr>
                <w:rFonts w:hint="eastAsia"/>
                <w:kern w:val="0"/>
              </w:rPr>
              <w:t>月</w:t>
            </w:r>
            <w:r w:rsidRPr="002077B4">
              <w:rPr>
                <w:kern w:val="0"/>
              </w:rPr>
              <w:t>11</w:t>
            </w:r>
            <w:r w:rsidRPr="002077B4">
              <w:rPr>
                <w:rFonts w:hint="eastAsia"/>
                <w:kern w:val="0"/>
              </w:rPr>
              <w:t>日，</w:t>
            </w:r>
            <w:r w:rsidRPr="002077B4">
              <w:rPr>
                <w:rFonts w:hint="eastAsia"/>
              </w:rPr>
              <w:t>位于桐乡经济开发区文华南路</w:t>
            </w:r>
            <w:r w:rsidRPr="002077B4">
              <w:t>600</w:t>
            </w:r>
            <w:r w:rsidRPr="002077B4">
              <w:rPr>
                <w:rFonts w:hint="eastAsia"/>
              </w:rPr>
              <w:t>号，主要从事汽车、摩托车用铸锻毛坯件、新型纺织机械及其零配件的生产，审批生产规模为：年产汽车、摩托车用铸锻毛坯件、新型纺织机械及其零配件</w:t>
            </w:r>
            <w:r w:rsidRPr="002077B4">
              <w:t>10000</w:t>
            </w:r>
            <w:r w:rsidRPr="002077B4">
              <w:rPr>
                <w:rFonts w:hint="eastAsia"/>
              </w:rPr>
              <w:t>吨。企业于</w:t>
            </w:r>
            <w:r w:rsidRPr="002077B4">
              <w:rPr>
                <w:rFonts w:hint="eastAsia"/>
              </w:rPr>
              <w:t>2</w:t>
            </w:r>
            <w:r w:rsidRPr="002077B4">
              <w:t>003</w:t>
            </w:r>
            <w:r w:rsidRPr="002077B4">
              <w:rPr>
                <w:rFonts w:hint="eastAsia"/>
              </w:rPr>
              <w:t>年委托环评单位编制了《浙江添发精密机械有限公司新建项目环境影响报告表》，桐乡市环境保护局于</w:t>
            </w:r>
            <w:r w:rsidRPr="002077B4">
              <w:t>2003</w:t>
            </w:r>
            <w:r w:rsidRPr="002077B4">
              <w:rPr>
                <w:rFonts w:hint="eastAsia"/>
              </w:rPr>
              <w:t>年</w:t>
            </w:r>
            <w:r w:rsidRPr="002077B4">
              <w:t>4</w:t>
            </w:r>
            <w:r w:rsidRPr="002077B4">
              <w:rPr>
                <w:rFonts w:hint="eastAsia"/>
              </w:rPr>
              <w:t>月</w:t>
            </w:r>
            <w:r w:rsidRPr="002077B4">
              <w:rPr>
                <w:rFonts w:hint="eastAsia"/>
              </w:rPr>
              <w:t>1</w:t>
            </w:r>
            <w:r w:rsidRPr="002077B4">
              <w:t>1</w:t>
            </w:r>
            <w:r w:rsidRPr="002077B4">
              <w:rPr>
                <w:rFonts w:hint="eastAsia"/>
              </w:rPr>
              <w:t>日以</w:t>
            </w:r>
            <w:r w:rsidRPr="002077B4">
              <w:rPr>
                <w:rFonts w:ascii="宋体" w:hAnsi="宋体"/>
              </w:rPr>
              <w:t>“</w:t>
            </w:r>
            <w:r w:rsidRPr="002077B4">
              <w:rPr>
                <w:rFonts w:hint="eastAsia"/>
              </w:rPr>
              <w:t>桐环管</w:t>
            </w:r>
            <w:r w:rsidRPr="002077B4">
              <w:t>[2003]36</w:t>
            </w:r>
            <w:r w:rsidRPr="002077B4">
              <w:rPr>
                <w:rFonts w:hint="eastAsia"/>
              </w:rPr>
              <w:t>号</w:t>
            </w:r>
            <w:r w:rsidRPr="002077B4">
              <w:rPr>
                <w:rFonts w:ascii="宋体" w:hAnsi="宋体"/>
              </w:rPr>
              <w:t>”</w:t>
            </w:r>
            <w:r w:rsidRPr="002077B4">
              <w:rPr>
                <w:rFonts w:hint="eastAsia"/>
              </w:rPr>
              <w:t>文件通过环保审批，于</w:t>
            </w:r>
            <w:r w:rsidRPr="002077B4">
              <w:t>2006</w:t>
            </w:r>
            <w:r w:rsidRPr="002077B4">
              <w:rPr>
                <w:rFonts w:hint="eastAsia"/>
              </w:rPr>
              <w:t>年</w:t>
            </w:r>
            <w:r w:rsidRPr="002077B4">
              <w:t>11</w:t>
            </w:r>
            <w:r w:rsidRPr="002077B4">
              <w:rPr>
                <w:rFonts w:hint="eastAsia"/>
              </w:rPr>
              <w:t>月</w:t>
            </w:r>
            <w:r w:rsidRPr="002077B4">
              <w:rPr>
                <w:rFonts w:hint="eastAsia"/>
              </w:rPr>
              <w:t>8</w:t>
            </w:r>
            <w:r w:rsidRPr="002077B4">
              <w:rPr>
                <w:rFonts w:hint="eastAsia"/>
              </w:rPr>
              <w:t>日以</w:t>
            </w:r>
            <w:r w:rsidRPr="002077B4">
              <w:rPr>
                <w:rFonts w:ascii="宋体" w:hAnsi="宋体"/>
              </w:rPr>
              <w:t>“</w:t>
            </w:r>
            <w:r w:rsidRPr="002077B4">
              <w:rPr>
                <w:rFonts w:hint="eastAsia"/>
              </w:rPr>
              <w:t>建设项目竣工环境保护验收申请登记卡</w:t>
            </w:r>
            <w:r w:rsidRPr="002077B4">
              <w:t xml:space="preserve"> </w:t>
            </w:r>
            <w:r w:rsidRPr="002077B4">
              <w:rPr>
                <w:rFonts w:hint="eastAsia"/>
              </w:rPr>
              <w:t>编号：</w:t>
            </w:r>
            <w:r w:rsidRPr="002077B4">
              <w:t>2006-5</w:t>
            </w:r>
            <w:r w:rsidRPr="002077B4">
              <w:rPr>
                <w:rFonts w:hint="eastAsia"/>
              </w:rPr>
              <w:t>号</w:t>
            </w:r>
            <w:r w:rsidRPr="002077B4">
              <w:rPr>
                <w:rFonts w:ascii="宋体" w:hAnsi="宋体"/>
              </w:rPr>
              <w:t>”</w:t>
            </w:r>
            <w:r w:rsidRPr="002077B4">
              <w:rPr>
                <w:rFonts w:hint="eastAsia"/>
              </w:rPr>
              <w:t>文件通过</w:t>
            </w:r>
            <w:r w:rsidR="00263EBA" w:rsidRPr="002077B4">
              <w:rPr>
                <w:rFonts w:hint="eastAsia"/>
              </w:rPr>
              <w:t>该项目</w:t>
            </w:r>
            <w:r w:rsidRPr="002077B4">
              <w:rPr>
                <w:rFonts w:hint="eastAsia"/>
              </w:rPr>
              <w:t>环保</w:t>
            </w:r>
            <w:r w:rsidRPr="002077B4">
              <w:rPr>
                <w:rFonts w:ascii="宋体" w:hAnsi="宋体"/>
              </w:rPr>
              <w:t>“</w:t>
            </w:r>
            <w:r w:rsidRPr="002077B4">
              <w:rPr>
                <w:rFonts w:ascii="宋体" w:hAnsi="宋体" w:hint="eastAsia"/>
              </w:rPr>
              <w:t>三同时</w:t>
            </w:r>
            <w:r w:rsidRPr="002077B4">
              <w:rPr>
                <w:rFonts w:ascii="宋体" w:hAnsi="宋体"/>
              </w:rPr>
              <w:t>”</w:t>
            </w:r>
            <w:r w:rsidRPr="002077B4">
              <w:rPr>
                <w:rFonts w:hint="eastAsia"/>
              </w:rPr>
              <w:t>阶段性竣工验收。企业于</w:t>
            </w:r>
            <w:r w:rsidRPr="002077B4">
              <w:rPr>
                <w:rFonts w:hint="eastAsia"/>
              </w:rPr>
              <w:t>2</w:t>
            </w:r>
            <w:r w:rsidRPr="002077B4">
              <w:t>020</w:t>
            </w:r>
            <w:r w:rsidRPr="002077B4">
              <w:rPr>
                <w:rFonts w:hint="eastAsia"/>
              </w:rPr>
              <w:t>年</w:t>
            </w:r>
            <w:r w:rsidRPr="002077B4">
              <w:rPr>
                <w:rFonts w:hint="eastAsia"/>
              </w:rPr>
              <w:t>9</w:t>
            </w:r>
            <w:r w:rsidRPr="002077B4">
              <w:rPr>
                <w:rFonts w:hint="eastAsia"/>
              </w:rPr>
              <w:t>月</w:t>
            </w:r>
            <w:r w:rsidRPr="002077B4">
              <w:rPr>
                <w:rFonts w:hint="eastAsia"/>
              </w:rPr>
              <w:t>2</w:t>
            </w:r>
            <w:r w:rsidRPr="002077B4">
              <w:rPr>
                <w:rFonts w:hint="eastAsia"/>
              </w:rPr>
              <w:t>日</w:t>
            </w:r>
            <w:r w:rsidRPr="002077B4">
              <w:rPr>
                <w:rFonts w:hAnsi="宋体" w:hint="eastAsia"/>
                <w:bCs/>
              </w:rPr>
              <w:t>通过该项目废水、废气、噪声、固废的环保“三同时”自主竣工验收。</w:t>
            </w:r>
          </w:p>
          <w:p w14:paraId="0C87ECE1" w14:textId="77777777" w:rsidR="00231940" w:rsidRPr="002077B4" w:rsidRDefault="00231940" w:rsidP="00231940">
            <w:pPr>
              <w:ind w:firstLine="480"/>
              <w:rPr>
                <w:szCs w:val="24"/>
              </w:rPr>
            </w:pPr>
            <w:r w:rsidRPr="002077B4">
              <w:rPr>
                <w:rFonts w:hint="eastAsia"/>
                <w:szCs w:val="24"/>
              </w:rPr>
              <w:t>企业</w:t>
            </w:r>
            <w:r w:rsidR="00346B4B" w:rsidRPr="002077B4">
              <w:rPr>
                <w:rFonts w:hint="eastAsia"/>
                <w:szCs w:val="24"/>
              </w:rPr>
              <w:t>现</w:t>
            </w:r>
            <w:r w:rsidRPr="002077B4">
              <w:rPr>
                <w:rFonts w:hint="eastAsia"/>
                <w:szCs w:val="24"/>
              </w:rPr>
              <w:t>有</w:t>
            </w:r>
            <w:proofErr w:type="gramStart"/>
            <w:r w:rsidRPr="002077B4">
              <w:rPr>
                <w:rFonts w:hint="eastAsia"/>
                <w:szCs w:val="24"/>
              </w:rPr>
              <w:t>项目环评审批及</w:t>
            </w:r>
            <w:proofErr w:type="gramEnd"/>
            <w:r w:rsidRPr="002077B4">
              <w:rPr>
                <w:rFonts w:hint="eastAsia"/>
                <w:szCs w:val="24"/>
              </w:rPr>
              <w:t>环保验收情况见表</w:t>
            </w:r>
            <w:r w:rsidRPr="002077B4">
              <w:rPr>
                <w:szCs w:val="24"/>
              </w:rPr>
              <w:t>1-</w:t>
            </w:r>
            <w:r w:rsidR="008051E5" w:rsidRPr="002077B4">
              <w:rPr>
                <w:szCs w:val="24"/>
              </w:rPr>
              <w:t>6</w:t>
            </w:r>
            <w:r w:rsidRPr="002077B4">
              <w:rPr>
                <w:rFonts w:hint="eastAsia"/>
                <w:szCs w:val="24"/>
              </w:rPr>
              <w:t>。</w:t>
            </w:r>
          </w:p>
          <w:p w14:paraId="55973E24" w14:textId="77777777" w:rsidR="00231940" w:rsidRPr="002077B4" w:rsidRDefault="00231940" w:rsidP="00AB45E9">
            <w:pPr>
              <w:pStyle w:val="aff0"/>
              <w:spacing w:before="62" w:after="31"/>
            </w:pPr>
            <w:r w:rsidRPr="002077B4">
              <w:rPr>
                <w:rFonts w:hint="eastAsia"/>
              </w:rPr>
              <w:t>表</w:t>
            </w:r>
            <w:r w:rsidRPr="002077B4">
              <w:t>1-</w:t>
            </w:r>
            <w:r w:rsidR="008051E5" w:rsidRPr="002077B4">
              <w:t>6</w:t>
            </w:r>
            <w:r w:rsidRPr="002077B4">
              <w:t xml:space="preserve">  </w:t>
            </w:r>
            <w:r w:rsidRPr="002077B4">
              <w:rPr>
                <w:rFonts w:hint="eastAsia"/>
              </w:rPr>
              <w:t>原有</w:t>
            </w:r>
            <w:proofErr w:type="gramStart"/>
            <w:r w:rsidRPr="002077B4">
              <w:rPr>
                <w:rFonts w:hint="eastAsia"/>
              </w:rPr>
              <w:t>项目环评审批及</w:t>
            </w:r>
            <w:proofErr w:type="gramEnd"/>
            <w:r w:rsidRPr="002077B4">
              <w:rPr>
                <w:rFonts w:hint="eastAsia"/>
              </w:rPr>
              <w:t>环保验收情况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
              <w:gridCol w:w="1134"/>
              <w:gridCol w:w="1559"/>
              <w:gridCol w:w="1560"/>
              <w:gridCol w:w="1134"/>
              <w:gridCol w:w="2322"/>
            </w:tblGrid>
            <w:tr w:rsidR="002077B4" w:rsidRPr="002077B4" w14:paraId="506E0697" w14:textId="77777777" w:rsidTr="00325BEA">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2637DE95" w14:textId="77777777" w:rsidR="00346B4B" w:rsidRPr="002077B4" w:rsidRDefault="00346B4B" w:rsidP="00AB45E9">
                  <w:pPr>
                    <w:pStyle w:val="aff1"/>
                    <w:rPr>
                      <w:b/>
                      <w:bCs/>
                    </w:rPr>
                  </w:pPr>
                  <w:r w:rsidRPr="002077B4">
                    <w:rPr>
                      <w:rFonts w:hint="eastAsia"/>
                      <w:b/>
                      <w:bCs/>
                    </w:rPr>
                    <w:t>序号</w:t>
                  </w:r>
                </w:p>
              </w:tc>
              <w:tc>
                <w:tcPr>
                  <w:tcW w:w="1134" w:type="dxa"/>
                  <w:tcBorders>
                    <w:top w:val="single" w:sz="4" w:space="0" w:color="auto"/>
                    <w:bottom w:val="single" w:sz="4" w:space="0" w:color="auto"/>
                    <w:right w:val="single" w:sz="4" w:space="0" w:color="auto"/>
                  </w:tcBorders>
                  <w:vAlign w:val="center"/>
                </w:tcPr>
                <w:p w14:paraId="4862C0B6" w14:textId="77777777" w:rsidR="00346B4B" w:rsidRPr="002077B4" w:rsidRDefault="00346B4B" w:rsidP="00AB45E9">
                  <w:pPr>
                    <w:pStyle w:val="aff1"/>
                    <w:rPr>
                      <w:b/>
                      <w:bCs/>
                    </w:rPr>
                  </w:pPr>
                  <w:r w:rsidRPr="002077B4">
                    <w:rPr>
                      <w:rFonts w:hint="eastAsia"/>
                      <w:b/>
                      <w:bCs/>
                    </w:rPr>
                    <w:t>项目名称</w:t>
                  </w:r>
                </w:p>
              </w:tc>
              <w:tc>
                <w:tcPr>
                  <w:tcW w:w="1559" w:type="dxa"/>
                  <w:tcBorders>
                    <w:top w:val="single" w:sz="4" w:space="0" w:color="auto"/>
                    <w:bottom w:val="single" w:sz="4" w:space="0" w:color="auto"/>
                    <w:right w:val="single" w:sz="4" w:space="0" w:color="auto"/>
                  </w:tcBorders>
                  <w:vAlign w:val="center"/>
                </w:tcPr>
                <w:p w14:paraId="0F87E401" w14:textId="77777777" w:rsidR="00346B4B" w:rsidRPr="002077B4" w:rsidRDefault="00346B4B" w:rsidP="00AB45E9">
                  <w:pPr>
                    <w:pStyle w:val="aff1"/>
                    <w:rPr>
                      <w:b/>
                      <w:bCs/>
                    </w:rPr>
                  </w:pPr>
                  <w:r w:rsidRPr="002077B4">
                    <w:rPr>
                      <w:rFonts w:hint="eastAsia"/>
                      <w:b/>
                      <w:bCs/>
                    </w:rPr>
                    <w:t>审批生产规模</w:t>
                  </w:r>
                </w:p>
              </w:tc>
              <w:tc>
                <w:tcPr>
                  <w:tcW w:w="1560" w:type="dxa"/>
                  <w:tcBorders>
                    <w:top w:val="single" w:sz="4" w:space="0" w:color="auto"/>
                    <w:bottom w:val="single" w:sz="4" w:space="0" w:color="auto"/>
                  </w:tcBorders>
                  <w:vAlign w:val="center"/>
                </w:tcPr>
                <w:p w14:paraId="6B42C4B1" w14:textId="77777777" w:rsidR="00346B4B" w:rsidRPr="002077B4" w:rsidRDefault="00346B4B" w:rsidP="00AB45E9">
                  <w:pPr>
                    <w:pStyle w:val="aff1"/>
                    <w:rPr>
                      <w:b/>
                      <w:bCs/>
                    </w:rPr>
                  </w:pPr>
                  <w:r w:rsidRPr="002077B4">
                    <w:rPr>
                      <w:rFonts w:hint="eastAsia"/>
                      <w:b/>
                      <w:bCs/>
                    </w:rPr>
                    <w:t>实际生产规模</w:t>
                  </w:r>
                </w:p>
              </w:tc>
              <w:tc>
                <w:tcPr>
                  <w:tcW w:w="1134" w:type="dxa"/>
                  <w:tcBorders>
                    <w:top w:val="single" w:sz="4" w:space="0" w:color="auto"/>
                    <w:bottom w:val="single" w:sz="4" w:space="0" w:color="auto"/>
                    <w:right w:val="single" w:sz="4" w:space="0" w:color="auto"/>
                  </w:tcBorders>
                  <w:vAlign w:val="center"/>
                </w:tcPr>
                <w:p w14:paraId="7B809B54" w14:textId="77777777" w:rsidR="00346B4B" w:rsidRPr="002077B4" w:rsidRDefault="00346B4B" w:rsidP="00AB45E9">
                  <w:pPr>
                    <w:pStyle w:val="aff1"/>
                    <w:rPr>
                      <w:b/>
                      <w:bCs/>
                    </w:rPr>
                  </w:pPr>
                  <w:r w:rsidRPr="002077B4">
                    <w:rPr>
                      <w:rFonts w:hint="eastAsia"/>
                      <w:b/>
                      <w:bCs/>
                    </w:rPr>
                    <w:t>环评审批文号</w:t>
                  </w:r>
                </w:p>
              </w:tc>
              <w:tc>
                <w:tcPr>
                  <w:tcW w:w="2322" w:type="dxa"/>
                  <w:tcBorders>
                    <w:top w:val="single" w:sz="4" w:space="0" w:color="auto"/>
                    <w:bottom w:val="single" w:sz="4" w:space="0" w:color="auto"/>
                    <w:right w:val="single" w:sz="4" w:space="0" w:color="auto"/>
                  </w:tcBorders>
                  <w:vAlign w:val="center"/>
                </w:tcPr>
                <w:p w14:paraId="0FD3EE6A" w14:textId="77777777" w:rsidR="00346B4B" w:rsidRPr="002077B4" w:rsidRDefault="00346B4B" w:rsidP="00AB45E9">
                  <w:pPr>
                    <w:pStyle w:val="aff1"/>
                    <w:rPr>
                      <w:b/>
                      <w:bCs/>
                    </w:rPr>
                  </w:pPr>
                  <w:r w:rsidRPr="002077B4">
                    <w:rPr>
                      <w:rFonts w:hint="eastAsia"/>
                      <w:b/>
                      <w:bCs/>
                    </w:rPr>
                    <w:t>环保验收情况</w:t>
                  </w:r>
                </w:p>
              </w:tc>
            </w:tr>
            <w:tr w:rsidR="002077B4" w:rsidRPr="002077B4" w14:paraId="31D84C77" w14:textId="77777777" w:rsidTr="00325BEA">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27FF9D88" w14:textId="77777777" w:rsidR="00346B4B" w:rsidRPr="002077B4" w:rsidRDefault="00346B4B" w:rsidP="00AB45E9">
                  <w:pPr>
                    <w:pStyle w:val="aff1"/>
                  </w:pPr>
                  <w:r w:rsidRPr="002077B4">
                    <w:t>1</w:t>
                  </w:r>
                </w:p>
              </w:tc>
              <w:tc>
                <w:tcPr>
                  <w:tcW w:w="1134" w:type="dxa"/>
                  <w:tcBorders>
                    <w:top w:val="single" w:sz="4" w:space="0" w:color="auto"/>
                    <w:bottom w:val="single" w:sz="4" w:space="0" w:color="auto"/>
                    <w:right w:val="single" w:sz="4" w:space="0" w:color="auto"/>
                  </w:tcBorders>
                  <w:vAlign w:val="center"/>
                </w:tcPr>
                <w:p w14:paraId="144B399C" w14:textId="77777777" w:rsidR="00346B4B" w:rsidRPr="002077B4" w:rsidRDefault="00346B4B" w:rsidP="00AB45E9">
                  <w:pPr>
                    <w:pStyle w:val="aff1"/>
                  </w:pPr>
                  <w:r w:rsidRPr="002077B4">
                    <w:rPr>
                      <w:rFonts w:hint="eastAsia"/>
                    </w:rPr>
                    <w:t>浙江添发精密机械有限公司新建项目</w:t>
                  </w:r>
                </w:p>
              </w:tc>
              <w:tc>
                <w:tcPr>
                  <w:tcW w:w="1559" w:type="dxa"/>
                  <w:tcBorders>
                    <w:top w:val="single" w:sz="4" w:space="0" w:color="auto"/>
                    <w:bottom w:val="single" w:sz="4" w:space="0" w:color="auto"/>
                    <w:right w:val="single" w:sz="4" w:space="0" w:color="auto"/>
                  </w:tcBorders>
                  <w:vAlign w:val="center"/>
                </w:tcPr>
                <w:p w14:paraId="24EDC8ED" w14:textId="77777777" w:rsidR="00346B4B" w:rsidRPr="002077B4" w:rsidRDefault="00346B4B" w:rsidP="00AB45E9">
                  <w:pPr>
                    <w:pStyle w:val="aff1"/>
                  </w:pPr>
                  <w:r w:rsidRPr="002077B4">
                    <w:rPr>
                      <w:rFonts w:hint="eastAsia"/>
                    </w:rPr>
                    <w:t>年产汽车、摩托车用铸锻毛坯件、新型纺织机械及其零配件</w:t>
                  </w:r>
                  <w:r w:rsidRPr="002077B4">
                    <w:t>10000</w:t>
                  </w:r>
                  <w:r w:rsidRPr="002077B4">
                    <w:rPr>
                      <w:rFonts w:hint="eastAsia"/>
                    </w:rPr>
                    <w:t>吨</w:t>
                  </w:r>
                </w:p>
              </w:tc>
              <w:tc>
                <w:tcPr>
                  <w:tcW w:w="1560" w:type="dxa"/>
                  <w:tcBorders>
                    <w:top w:val="single" w:sz="4" w:space="0" w:color="auto"/>
                    <w:bottom w:val="single" w:sz="4" w:space="0" w:color="auto"/>
                  </w:tcBorders>
                  <w:vAlign w:val="center"/>
                </w:tcPr>
                <w:p w14:paraId="5141E8DD" w14:textId="77777777" w:rsidR="00346B4B" w:rsidRPr="002077B4" w:rsidRDefault="00346B4B" w:rsidP="00AB45E9">
                  <w:pPr>
                    <w:pStyle w:val="aff1"/>
                  </w:pPr>
                  <w:r w:rsidRPr="002077B4">
                    <w:rPr>
                      <w:rFonts w:hint="eastAsia"/>
                    </w:rPr>
                    <w:t>年产汽车、摩托车用铸锻毛坯件、新型纺织机械及其零配件</w:t>
                  </w:r>
                  <w:r w:rsidRPr="002077B4">
                    <w:t>10000</w:t>
                  </w:r>
                  <w:r w:rsidRPr="002077B4">
                    <w:rPr>
                      <w:rFonts w:hint="eastAsia"/>
                    </w:rPr>
                    <w:t>吨</w:t>
                  </w:r>
                </w:p>
              </w:tc>
              <w:tc>
                <w:tcPr>
                  <w:tcW w:w="1134" w:type="dxa"/>
                  <w:tcBorders>
                    <w:top w:val="single" w:sz="4" w:space="0" w:color="auto"/>
                    <w:bottom w:val="single" w:sz="4" w:space="0" w:color="auto"/>
                    <w:right w:val="single" w:sz="4" w:space="0" w:color="auto"/>
                  </w:tcBorders>
                  <w:vAlign w:val="center"/>
                </w:tcPr>
                <w:p w14:paraId="688F4C09" w14:textId="77777777" w:rsidR="00346B4B" w:rsidRPr="002077B4" w:rsidRDefault="00346B4B" w:rsidP="00AB45E9">
                  <w:pPr>
                    <w:pStyle w:val="aff1"/>
                  </w:pPr>
                  <w:proofErr w:type="gramStart"/>
                  <w:r w:rsidRPr="002077B4">
                    <w:rPr>
                      <w:rFonts w:hint="eastAsia"/>
                    </w:rPr>
                    <w:t>桐</w:t>
                  </w:r>
                  <w:proofErr w:type="gramEnd"/>
                  <w:r w:rsidRPr="002077B4">
                    <w:rPr>
                      <w:rFonts w:hint="eastAsia"/>
                    </w:rPr>
                    <w:t>环管</w:t>
                  </w:r>
                  <w:r w:rsidRPr="002077B4">
                    <w:t>[2003]36</w:t>
                  </w:r>
                  <w:r w:rsidRPr="002077B4">
                    <w:rPr>
                      <w:rFonts w:hint="eastAsia"/>
                    </w:rPr>
                    <w:t>号</w:t>
                  </w:r>
                </w:p>
              </w:tc>
              <w:tc>
                <w:tcPr>
                  <w:tcW w:w="2322" w:type="dxa"/>
                  <w:tcBorders>
                    <w:top w:val="single" w:sz="4" w:space="0" w:color="auto"/>
                    <w:bottom w:val="single" w:sz="4" w:space="0" w:color="auto"/>
                    <w:right w:val="single" w:sz="4" w:space="0" w:color="auto"/>
                  </w:tcBorders>
                  <w:vAlign w:val="center"/>
                </w:tcPr>
                <w:p w14:paraId="5C64E8BC" w14:textId="77777777" w:rsidR="00346B4B" w:rsidRPr="002077B4" w:rsidRDefault="002B6333" w:rsidP="008051E5">
                  <w:pPr>
                    <w:pStyle w:val="aff1"/>
                    <w:jc w:val="both"/>
                  </w:pPr>
                  <w:r w:rsidRPr="002077B4">
                    <w:rPr>
                      <w:rFonts w:hint="eastAsia"/>
                    </w:rPr>
                    <w:t>2006</w:t>
                  </w:r>
                  <w:r w:rsidRPr="002077B4">
                    <w:rPr>
                      <w:rFonts w:hint="eastAsia"/>
                    </w:rPr>
                    <w:t>年</w:t>
                  </w:r>
                  <w:r w:rsidRPr="002077B4">
                    <w:rPr>
                      <w:rFonts w:hint="eastAsia"/>
                    </w:rPr>
                    <w:t>11</w:t>
                  </w:r>
                  <w:r w:rsidRPr="002077B4">
                    <w:rPr>
                      <w:rFonts w:hint="eastAsia"/>
                    </w:rPr>
                    <w:t>月</w:t>
                  </w:r>
                  <w:r w:rsidRPr="002077B4">
                    <w:rPr>
                      <w:rFonts w:hint="eastAsia"/>
                    </w:rPr>
                    <w:t>8</w:t>
                  </w:r>
                  <w:r w:rsidRPr="002077B4">
                    <w:rPr>
                      <w:rFonts w:hint="eastAsia"/>
                    </w:rPr>
                    <w:t>日阶段性验收：建设项目竣工环境保护验收申请登记卡</w:t>
                  </w:r>
                  <w:r w:rsidRPr="002077B4">
                    <w:rPr>
                      <w:rFonts w:hint="eastAsia"/>
                    </w:rPr>
                    <w:t xml:space="preserve"> </w:t>
                  </w:r>
                  <w:r w:rsidRPr="002077B4">
                    <w:rPr>
                      <w:rFonts w:hint="eastAsia"/>
                    </w:rPr>
                    <w:t>编号：</w:t>
                  </w:r>
                  <w:r w:rsidRPr="002077B4">
                    <w:rPr>
                      <w:rFonts w:hint="eastAsia"/>
                    </w:rPr>
                    <w:t>2006-5</w:t>
                  </w:r>
                  <w:r w:rsidRPr="002077B4">
                    <w:rPr>
                      <w:rFonts w:hint="eastAsia"/>
                    </w:rPr>
                    <w:t>号；</w:t>
                  </w:r>
                </w:p>
                <w:p w14:paraId="26414A9E" w14:textId="77777777" w:rsidR="00346B4B" w:rsidRPr="002077B4" w:rsidRDefault="002B6333" w:rsidP="008051E5">
                  <w:pPr>
                    <w:pStyle w:val="aff1"/>
                    <w:jc w:val="both"/>
                  </w:pPr>
                  <w:r w:rsidRPr="002077B4">
                    <w:rPr>
                      <w:rFonts w:hint="eastAsia"/>
                    </w:rPr>
                    <w:t>2020</w:t>
                  </w:r>
                  <w:r w:rsidRPr="002077B4">
                    <w:rPr>
                      <w:rFonts w:hint="eastAsia"/>
                    </w:rPr>
                    <w:t>年</w:t>
                  </w:r>
                  <w:r w:rsidRPr="002077B4">
                    <w:rPr>
                      <w:rFonts w:hint="eastAsia"/>
                    </w:rPr>
                    <w:t>9</w:t>
                  </w:r>
                  <w:r w:rsidRPr="002077B4">
                    <w:rPr>
                      <w:rFonts w:hint="eastAsia"/>
                    </w:rPr>
                    <w:t>月</w:t>
                  </w:r>
                  <w:r w:rsidRPr="002077B4">
                    <w:rPr>
                      <w:rFonts w:hint="eastAsia"/>
                    </w:rPr>
                    <w:t>2</w:t>
                  </w:r>
                  <w:r w:rsidRPr="002077B4">
                    <w:rPr>
                      <w:rFonts w:hint="eastAsia"/>
                    </w:rPr>
                    <w:t>日：企业通过废水、废气、噪声、固废的环保“三同时”自主竣工验收</w:t>
                  </w:r>
                </w:p>
              </w:tc>
            </w:tr>
          </w:tbl>
          <w:p w14:paraId="51FA4C7E" w14:textId="77777777" w:rsidR="00231940" w:rsidRPr="002077B4" w:rsidRDefault="00231940" w:rsidP="00AB45E9">
            <w:pPr>
              <w:pStyle w:val="3"/>
              <w:spacing w:beforeLines="50" w:before="156"/>
            </w:pPr>
            <w:bookmarkStart w:id="20" w:name="_Toc50438804"/>
            <w:bookmarkStart w:id="21" w:name="_Toc50438964"/>
            <w:bookmarkStart w:id="22" w:name="_Toc50439606"/>
            <w:bookmarkStart w:id="23" w:name="_Toc50443709"/>
            <w:bookmarkStart w:id="24" w:name="_Toc50451602"/>
            <w:bookmarkStart w:id="25" w:name="_Toc50452722"/>
            <w:bookmarkStart w:id="26" w:name="_Toc50517346"/>
            <w:r w:rsidRPr="002077B4">
              <w:t>1.3.2</w:t>
            </w:r>
            <w:r w:rsidRPr="002077B4">
              <w:rPr>
                <w:rFonts w:hint="eastAsia"/>
              </w:rPr>
              <w:t>原有项目原辅材料消耗</w:t>
            </w:r>
          </w:p>
          <w:p w14:paraId="0A5560C2" w14:textId="6F8926AD" w:rsidR="00231940" w:rsidRDefault="00231940" w:rsidP="00AB45E9">
            <w:pPr>
              <w:ind w:firstLine="480"/>
            </w:pPr>
            <w:r w:rsidRPr="002077B4">
              <w:rPr>
                <w:rFonts w:hint="eastAsia"/>
              </w:rPr>
              <w:t>原有项目原辅材料消耗情况见表</w:t>
            </w:r>
            <w:r w:rsidRPr="002077B4">
              <w:t>1-</w:t>
            </w:r>
            <w:r w:rsidR="008051E5" w:rsidRPr="002077B4">
              <w:t>7</w:t>
            </w:r>
            <w:r w:rsidRPr="002077B4">
              <w:rPr>
                <w:rFonts w:hint="eastAsia"/>
              </w:rPr>
              <w:t>。</w:t>
            </w:r>
          </w:p>
          <w:p w14:paraId="7B9DAA1D" w14:textId="6A9410B2" w:rsidR="00CA5F55" w:rsidRDefault="00CA5F55" w:rsidP="00AB45E9">
            <w:pPr>
              <w:ind w:firstLine="480"/>
            </w:pPr>
          </w:p>
          <w:p w14:paraId="4D5167BC" w14:textId="7B8CC9B9" w:rsidR="00CA5F55" w:rsidRDefault="00CA5F55" w:rsidP="00AB45E9">
            <w:pPr>
              <w:ind w:firstLine="480"/>
            </w:pPr>
          </w:p>
          <w:p w14:paraId="6323AC6D" w14:textId="77777777" w:rsidR="00106498" w:rsidRDefault="00106498" w:rsidP="00AB45E9">
            <w:pPr>
              <w:ind w:firstLine="480"/>
            </w:pPr>
          </w:p>
          <w:p w14:paraId="3A10D803" w14:textId="77777777" w:rsidR="00CA5F55" w:rsidRDefault="00CA5F55" w:rsidP="00AB45E9">
            <w:pPr>
              <w:ind w:firstLine="480"/>
            </w:pPr>
          </w:p>
          <w:p w14:paraId="54B5B415" w14:textId="77777777" w:rsidR="00711E1F" w:rsidRDefault="00711E1F" w:rsidP="00AB45E9">
            <w:pPr>
              <w:ind w:firstLine="480"/>
            </w:pPr>
          </w:p>
          <w:p w14:paraId="59CA609F" w14:textId="77777777" w:rsidR="00711E1F" w:rsidRPr="002077B4" w:rsidRDefault="00711E1F" w:rsidP="00AB45E9">
            <w:pPr>
              <w:ind w:firstLine="480"/>
            </w:pPr>
          </w:p>
          <w:p w14:paraId="086DA3EF" w14:textId="77777777" w:rsidR="00231940" w:rsidRPr="002077B4" w:rsidRDefault="00231940" w:rsidP="00AB45E9">
            <w:pPr>
              <w:pStyle w:val="aff0"/>
              <w:spacing w:before="62" w:after="31"/>
            </w:pPr>
            <w:r w:rsidRPr="002077B4">
              <w:rPr>
                <w:rFonts w:hint="eastAsia"/>
              </w:rPr>
              <w:lastRenderedPageBreak/>
              <w:t>表</w:t>
            </w:r>
            <w:r w:rsidRPr="002077B4">
              <w:t>1-</w:t>
            </w:r>
            <w:r w:rsidR="008051E5" w:rsidRPr="002077B4">
              <w:t>7</w:t>
            </w:r>
            <w:r w:rsidRPr="002077B4">
              <w:t xml:space="preserve">  </w:t>
            </w:r>
            <w:r w:rsidRPr="002077B4">
              <w:rPr>
                <w:rFonts w:hint="eastAsia"/>
              </w:rPr>
              <w:t>原有项目原辅材料消耗情况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
              <w:gridCol w:w="1701"/>
              <w:gridCol w:w="2126"/>
              <w:gridCol w:w="2127"/>
              <w:gridCol w:w="1755"/>
            </w:tblGrid>
            <w:tr w:rsidR="002077B4" w:rsidRPr="002077B4" w14:paraId="488AD94F" w14:textId="77777777" w:rsidTr="00263EBA">
              <w:trPr>
                <w:trHeight w:val="382"/>
                <w:jc w:val="center"/>
              </w:trPr>
              <w:tc>
                <w:tcPr>
                  <w:tcW w:w="649" w:type="dxa"/>
                  <w:tcBorders>
                    <w:top w:val="single" w:sz="4" w:space="0" w:color="auto"/>
                    <w:left w:val="single" w:sz="4" w:space="0" w:color="auto"/>
                    <w:bottom w:val="single" w:sz="4" w:space="0" w:color="auto"/>
                    <w:right w:val="single" w:sz="4" w:space="0" w:color="auto"/>
                  </w:tcBorders>
                  <w:vAlign w:val="center"/>
                </w:tcPr>
                <w:p w14:paraId="7136B6CD" w14:textId="77777777" w:rsidR="002B6333" w:rsidRPr="002077B4" w:rsidRDefault="002B6333" w:rsidP="00AB45E9">
                  <w:pPr>
                    <w:pStyle w:val="aff1"/>
                    <w:rPr>
                      <w:b/>
                      <w:bCs/>
                    </w:rPr>
                  </w:pPr>
                  <w:r w:rsidRPr="002077B4">
                    <w:rPr>
                      <w:rFonts w:hint="eastAsia"/>
                      <w:b/>
                      <w:bCs/>
                    </w:rPr>
                    <w:t>序号</w:t>
                  </w:r>
                </w:p>
              </w:tc>
              <w:tc>
                <w:tcPr>
                  <w:tcW w:w="1701" w:type="dxa"/>
                  <w:tcBorders>
                    <w:top w:val="single" w:sz="4" w:space="0" w:color="auto"/>
                    <w:bottom w:val="single" w:sz="4" w:space="0" w:color="auto"/>
                    <w:right w:val="single" w:sz="4" w:space="0" w:color="auto"/>
                  </w:tcBorders>
                  <w:vAlign w:val="center"/>
                </w:tcPr>
                <w:p w14:paraId="5B0FD267" w14:textId="77777777" w:rsidR="002B6333" w:rsidRPr="002077B4" w:rsidRDefault="002B6333" w:rsidP="00AB45E9">
                  <w:pPr>
                    <w:pStyle w:val="aff1"/>
                    <w:rPr>
                      <w:b/>
                      <w:bCs/>
                    </w:rPr>
                  </w:pPr>
                  <w:r w:rsidRPr="002077B4">
                    <w:rPr>
                      <w:rFonts w:hint="eastAsia"/>
                      <w:b/>
                      <w:bCs/>
                    </w:rPr>
                    <w:t>材料名称</w:t>
                  </w:r>
                </w:p>
              </w:tc>
              <w:tc>
                <w:tcPr>
                  <w:tcW w:w="2126" w:type="dxa"/>
                  <w:tcBorders>
                    <w:top w:val="single" w:sz="4" w:space="0" w:color="auto"/>
                    <w:bottom w:val="single" w:sz="4" w:space="0" w:color="auto"/>
                    <w:right w:val="single" w:sz="4" w:space="0" w:color="auto"/>
                  </w:tcBorders>
                  <w:vAlign w:val="center"/>
                </w:tcPr>
                <w:p w14:paraId="0907A40B" w14:textId="77777777" w:rsidR="002B6333" w:rsidRPr="002077B4" w:rsidRDefault="002B6333" w:rsidP="00AB45E9">
                  <w:pPr>
                    <w:pStyle w:val="aff1"/>
                    <w:rPr>
                      <w:b/>
                      <w:bCs/>
                    </w:rPr>
                  </w:pPr>
                  <w:r w:rsidRPr="002077B4">
                    <w:rPr>
                      <w:rFonts w:hint="eastAsia"/>
                      <w:b/>
                      <w:bCs/>
                    </w:rPr>
                    <w:t>原环评</w:t>
                  </w:r>
                  <w:r w:rsidR="00263EBA" w:rsidRPr="002077B4">
                    <w:rPr>
                      <w:rFonts w:hint="eastAsia"/>
                      <w:b/>
                      <w:bCs/>
                    </w:rPr>
                    <w:t>报告中消耗</w:t>
                  </w:r>
                  <w:r w:rsidRPr="002077B4">
                    <w:rPr>
                      <w:rFonts w:hint="eastAsia"/>
                      <w:b/>
                      <w:bCs/>
                    </w:rPr>
                    <w:t>量</w:t>
                  </w:r>
                </w:p>
              </w:tc>
              <w:tc>
                <w:tcPr>
                  <w:tcW w:w="2127" w:type="dxa"/>
                  <w:tcBorders>
                    <w:top w:val="single" w:sz="4" w:space="0" w:color="auto"/>
                    <w:bottom w:val="single" w:sz="4" w:space="0" w:color="auto"/>
                    <w:right w:val="single" w:sz="4" w:space="0" w:color="auto"/>
                  </w:tcBorders>
                  <w:vAlign w:val="center"/>
                </w:tcPr>
                <w:p w14:paraId="052CFFAF" w14:textId="77777777" w:rsidR="002B6333" w:rsidRPr="002077B4" w:rsidRDefault="002B6333" w:rsidP="00AB45E9">
                  <w:pPr>
                    <w:pStyle w:val="aff1"/>
                    <w:rPr>
                      <w:b/>
                      <w:bCs/>
                    </w:rPr>
                  </w:pPr>
                  <w:r w:rsidRPr="002077B4">
                    <w:rPr>
                      <w:rFonts w:hint="eastAsia"/>
                      <w:b/>
                      <w:bCs/>
                    </w:rPr>
                    <w:t>企业目前实际消耗量</w:t>
                  </w:r>
                </w:p>
              </w:tc>
              <w:tc>
                <w:tcPr>
                  <w:tcW w:w="1755" w:type="dxa"/>
                  <w:tcBorders>
                    <w:top w:val="single" w:sz="4" w:space="0" w:color="auto"/>
                    <w:bottom w:val="single" w:sz="4" w:space="0" w:color="auto"/>
                    <w:right w:val="single" w:sz="4" w:space="0" w:color="auto"/>
                  </w:tcBorders>
                  <w:vAlign w:val="center"/>
                </w:tcPr>
                <w:p w14:paraId="2A598D34" w14:textId="77777777" w:rsidR="002B6333" w:rsidRPr="002077B4" w:rsidRDefault="002B6333" w:rsidP="00AB45E9">
                  <w:pPr>
                    <w:pStyle w:val="aff1"/>
                    <w:rPr>
                      <w:b/>
                      <w:bCs/>
                    </w:rPr>
                  </w:pPr>
                  <w:r w:rsidRPr="002077B4">
                    <w:rPr>
                      <w:rFonts w:hint="eastAsia"/>
                      <w:b/>
                      <w:bCs/>
                    </w:rPr>
                    <w:t>消耗量变化情况</w:t>
                  </w:r>
                </w:p>
              </w:tc>
            </w:tr>
            <w:tr w:rsidR="002077B4" w:rsidRPr="002077B4" w14:paraId="5C2FCBBF" w14:textId="77777777" w:rsidTr="00263EBA">
              <w:trPr>
                <w:trHeight w:val="382"/>
                <w:jc w:val="center"/>
              </w:trPr>
              <w:tc>
                <w:tcPr>
                  <w:tcW w:w="649" w:type="dxa"/>
                  <w:tcBorders>
                    <w:top w:val="single" w:sz="4" w:space="0" w:color="auto"/>
                    <w:left w:val="single" w:sz="4" w:space="0" w:color="auto"/>
                    <w:bottom w:val="single" w:sz="4" w:space="0" w:color="auto"/>
                    <w:right w:val="single" w:sz="4" w:space="0" w:color="auto"/>
                  </w:tcBorders>
                  <w:vAlign w:val="center"/>
                </w:tcPr>
                <w:p w14:paraId="11BF883D" w14:textId="77777777" w:rsidR="002B6333" w:rsidRPr="002077B4" w:rsidRDefault="002B6333" w:rsidP="00AB45E9">
                  <w:pPr>
                    <w:pStyle w:val="aff1"/>
                  </w:pPr>
                  <w:r w:rsidRPr="002077B4">
                    <w:t>1</w:t>
                  </w:r>
                </w:p>
              </w:tc>
              <w:tc>
                <w:tcPr>
                  <w:tcW w:w="1701" w:type="dxa"/>
                  <w:tcBorders>
                    <w:top w:val="single" w:sz="4" w:space="0" w:color="auto"/>
                    <w:bottom w:val="single" w:sz="4" w:space="0" w:color="auto"/>
                    <w:right w:val="single" w:sz="4" w:space="0" w:color="auto"/>
                  </w:tcBorders>
                  <w:vAlign w:val="center"/>
                </w:tcPr>
                <w:p w14:paraId="7BDA4C25" w14:textId="77777777" w:rsidR="002B6333" w:rsidRPr="002077B4" w:rsidRDefault="002B6333" w:rsidP="00AB45E9">
                  <w:pPr>
                    <w:pStyle w:val="aff1"/>
                  </w:pPr>
                  <w:r w:rsidRPr="002077B4">
                    <w:rPr>
                      <w:rFonts w:hint="eastAsia"/>
                      <w:szCs w:val="21"/>
                    </w:rPr>
                    <w:t>钢棒</w:t>
                  </w:r>
                </w:p>
              </w:tc>
              <w:tc>
                <w:tcPr>
                  <w:tcW w:w="2126" w:type="dxa"/>
                  <w:tcBorders>
                    <w:top w:val="single" w:sz="4" w:space="0" w:color="auto"/>
                    <w:bottom w:val="single" w:sz="4" w:space="0" w:color="auto"/>
                    <w:right w:val="single" w:sz="4" w:space="0" w:color="auto"/>
                  </w:tcBorders>
                  <w:vAlign w:val="center"/>
                </w:tcPr>
                <w:p w14:paraId="00A82C4B" w14:textId="77777777" w:rsidR="002B6333" w:rsidRPr="002077B4" w:rsidRDefault="002B6333" w:rsidP="00AB45E9">
                  <w:pPr>
                    <w:pStyle w:val="aff1"/>
                  </w:pPr>
                  <w:r w:rsidRPr="002077B4">
                    <w:rPr>
                      <w:szCs w:val="21"/>
                    </w:rPr>
                    <w:t>11000 t/a</w:t>
                  </w:r>
                </w:p>
              </w:tc>
              <w:tc>
                <w:tcPr>
                  <w:tcW w:w="2127" w:type="dxa"/>
                  <w:tcBorders>
                    <w:top w:val="single" w:sz="4" w:space="0" w:color="auto"/>
                    <w:bottom w:val="single" w:sz="4" w:space="0" w:color="auto"/>
                    <w:right w:val="single" w:sz="4" w:space="0" w:color="auto"/>
                  </w:tcBorders>
                  <w:vAlign w:val="center"/>
                </w:tcPr>
                <w:p w14:paraId="4EB7EEAB" w14:textId="77777777" w:rsidR="002B6333" w:rsidRPr="002077B4" w:rsidRDefault="002B6333" w:rsidP="00AB45E9">
                  <w:pPr>
                    <w:pStyle w:val="aff1"/>
                  </w:pPr>
                  <w:r w:rsidRPr="002077B4">
                    <w:rPr>
                      <w:szCs w:val="21"/>
                    </w:rPr>
                    <w:t>10930 t/a</w:t>
                  </w:r>
                </w:p>
              </w:tc>
              <w:tc>
                <w:tcPr>
                  <w:tcW w:w="1755" w:type="dxa"/>
                  <w:tcBorders>
                    <w:top w:val="single" w:sz="4" w:space="0" w:color="auto"/>
                    <w:bottom w:val="single" w:sz="4" w:space="0" w:color="auto"/>
                    <w:right w:val="single" w:sz="4" w:space="0" w:color="auto"/>
                  </w:tcBorders>
                  <w:vAlign w:val="center"/>
                </w:tcPr>
                <w:p w14:paraId="014C0386" w14:textId="77777777" w:rsidR="002B6333" w:rsidRPr="002077B4" w:rsidRDefault="002B6333" w:rsidP="00AB45E9">
                  <w:pPr>
                    <w:pStyle w:val="aff1"/>
                  </w:pPr>
                  <w:r w:rsidRPr="002077B4">
                    <w:rPr>
                      <w:rFonts w:hint="eastAsia"/>
                    </w:rPr>
                    <w:t>-</w:t>
                  </w:r>
                  <w:r w:rsidRPr="002077B4">
                    <w:t>70</w:t>
                  </w:r>
                  <w:r w:rsidR="00D05731" w:rsidRPr="002077B4">
                    <w:t xml:space="preserve"> </w:t>
                  </w:r>
                  <w:r w:rsidRPr="002077B4">
                    <w:rPr>
                      <w:rFonts w:hint="eastAsia"/>
                    </w:rPr>
                    <w:t>t/a</w:t>
                  </w:r>
                </w:p>
              </w:tc>
            </w:tr>
            <w:tr w:rsidR="002077B4" w:rsidRPr="002077B4" w14:paraId="51BAB99B" w14:textId="77777777" w:rsidTr="00263EBA">
              <w:trPr>
                <w:trHeight w:val="382"/>
                <w:jc w:val="center"/>
              </w:trPr>
              <w:tc>
                <w:tcPr>
                  <w:tcW w:w="649" w:type="dxa"/>
                  <w:tcBorders>
                    <w:top w:val="single" w:sz="4" w:space="0" w:color="auto"/>
                    <w:left w:val="single" w:sz="4" w:space="0" w:color="auto"/>
                    <w:bottom w:val="single" w:sz="4" w:space="0" w:color="auto"/>
                    <w:right w:val="single" w:sz="4" w:space="0" w:color="auto"/>
                  </w:tcBorders>
                  <w:vAlign w:val="center"/>
                </w:tcPr>
                <w:p w14:paraId="30A854B3" w14:textId="77777777" w:rsidR="002B6333" w:rsidRPr="002077B4" w:rsidRDefault="002B6333" w:rsidP="00AB45E9">
                  <w:pPr>
                    <w:pStyle w:val="aff1"/>
                  </w:pPr>
                  <w:r w:rsidRPr="002077B4">
                    <w:t>2</w:t>
                  </w:r>
                </w:p>
              </w:tc>
              <w:tc>
                <w:tcPr>
                  <w:tcW w:w="1701" w:type="dxa"/>
                  <w:tcBorders>
                    <w:top w:val="single" w:sz="4" w:space="0" w:color="auto"/>
                    <w:bottom w:val="single" w:sz="4" w:space="0" w:color="auto"/>
                    <w:right w:val="single" w:sz="4" w:space="0" w:color="auto"/>
                  </w:tcBorders>
                  <w:vAlign w:val="center"/>
                </w:tcPr>
                <w:p w14:paraId="44C63510" w14:textId="77777777" w:rsidR="002B6333" w:rsidRPr="002077B4" w:rsidRDefault="002B6333" w:rsidP="00AB45E9">
                  <w:pPr>
                    <w:pStyle w:val="aff1"/>
                  </w:pPr>
                  <w:r w:rsidRPr="002077B4">
                    <w:rPr>
                      <w:rFonts w:hint="eastAsia"/>
                      <w:szCs w:val="21"/>
                    </w:rPr>
                    <w:t>柴油</w:t>
                  </w:r>
                </w:p>
              </w:tc>
              <w:tc>
                <w:tcPr>
                  <w:tcW w:w="2126" w:type="dxa"/>
                  <w:tcBorders>
                    <w:top w:val="single" w:sz="4" w:space="0" w:color="auto"/>
                    <w:bottom w:val="single" w:sz="4" w:space="0" w:color="auto"/>
                    <w:right w:val="single" w:sz="4" w:space="0" w:color="auto"/>
                  </w:tcBorders>
                  <w:vAlign w:val="center"/>
                </w:tcPr>
                <w:p w14:paraId="02EE7F15" w14:textId="77777777" w:rsidR="002B6333" w:rsidRPr="002077B4" w:rsidRDefault="002B6333" w:rsidP="00AB45E9">
                  <w:pPr>
                    <w:pStyle w:val="aff1"/>
                  </w:pPr>
                  <w:r w:rsidRPr="002077B4">
                    <w:rPr>
                      <w:szCs w:val="21"/>
                    </w:rPr>
                    <w:t>1660 t/a</w:t>
                  </w:r>
                </w:p>
              </w:tc>
              <w:tc>
                <w:tcPr>
                  <w:tcW w:w="2127" w:type="dxa"/>
                  <w:tcBorders>
                    <w:top w:val="single" w:sz="4" w:space="0" w:color="auto"/>
                    <w:bottom w:val="single" w:sz="4" w:space="0" w:color="auto"/>
                    <w:right w:val="single" w:sz="4" w:space="0" w:color="auto"/>
                  </w:tcBorders>
                  <w:vAlign w:val="center"/>
                </w:tcPr>
                <w:p w14:paraId="128DFB0F" w14:textId="77777777" w:rsidR="002B6333" w:rsidRPr="002077B4" w:rsidRDefault="002B6333" w:rsidP="00AB45E9">
                  <w:pPr>
                    <w:pStyle w:val="aff1"/>
                  </w:pPr>
                  <w:r w:rsidRPr="002077B4">
                    <w:rPr>
                      <w:szCs w:val="21"/>
                    </w:rPr>
                    <w:t>3</w:t>
                  </w:r>
                  <w:r w:rsidR="00263EBA" w:rsidRPr="002077B4">
                    <w:rPr>
                      <w:szCs w:val="21"/>
                    </w:rPr>
                    <w:t>75</w:t>
                  </w:r>
                  <w:r w:rsidRPr="002077B4">
                    <w:rPr>
                      <w:szCs w:val="21"/>
                    </w:rPr>
                    <w:t xml:space="preserve"> t/a</w:t>
                  </w:r>
                </w:p>
              </w:tc>
              <w:tc>
                <w:tcPr>
                  <w:tcW w:w="1755" w:type="dxa"/>
                  <w:tcBorders>
                    <w:top w:val="single" w:sz="4" w:space="0" w:color="auto"/>
                    <w:bottom w:val="single" w:sz="4" w:space="0" w:color="auto"/>
                    <w:right w:val="single" w:sz="4" w:space="0" w:color="auto"/>
                  </w:tcBorders>
                  <w:vAlign w:val="center"/>
                </w:tcPr>
                <w:p w14:paraId="6BE52B4A" w14:textId="77777777" w:rsidR="002B6333" w:rsidRPr="002077B4" w:rsidRDefault="00D05731" w:rsidP="00AB45E9">
                  <w:pPr>
                    <w:pStyle w:val="aff1"/>
                  </w:pPr>
                  <w:r w:rsidRPr="002077B4">
                    <w:rPr>
                      <w:rFonts w:hint="eastAsia"/>
                    </w:rPr>
                    <w:t>-</w:t>
                  </w:r>
                  <w:r w:rsidRPr="002077B4">
                    <w:t>1</w:t>
                  </w:r>
                  <w:r w:rsidR="00263EBA" w:rsidRPr="002077B4">
                    <w:t>285</w:t>
                  </w:r>
                  <w:r w:rsidRPr="002077B4">
                    <w:t xml:space="preserve"> </w:t>
                  </w:r>
                  <w:r w:rsidRPr="002077B4">
                    <w:rPr>
                      <w:rFonts w:hint="eastAsia"/>
                    </w:rPr>
                    <w:t>t/a</w:t>
                  </w:r>
                </w:p>
              </w:tc>
            </w:tr>
            <w:tr w:rsidR="002077B4" w:rsidRPr="002077B4" w14:paraId="260A7D78" w14:textId="77777777" w:rsidTr="00263EBA">
              <w:trPr>
                <w:trHeight w:val="382"/>
                <w:jc w:val="center"/>
              </w:trPr>
              <w:tc>
                <w:tcPr>
                  <w:tcW w:w="649" w:type="dxa"/>
                  <w:tcBorders>
                    <w:top w:val="single" w:sz="4" w:space="0" w:color="auto"/>
                    <w:left w:val="single" w:sz="4" w:space="0" w:color="auto"/>
                    <w:bottom w:val="single" w:sz="4" w:space="0" w:color="auto"/>
                    <w:right w:val="single" w:sz="4" w:space="0" w:color="auto"/>
                  </w:tcBorders>
                  <w:vAlign w:val="center"/>
                </w:tcPr>
                <w:p w14:paraId="036F55BD" w14:textId="77777777" w:rsidR="002B6333" w:rsidRPr="002077B4" w:rsidRDefault="002B6333" w:rsidP="00AB45E9">
                  <w:pPr>
                    <w:pStyle w:val="aff1"/>
                  </w:pPr>
                  <w:r w:rsidRPr="002077B4">
                    <w:t>3</w:t>
                  </w:r>
                </w:p>
              </w:tc>
              <w:tc>
                <w:tcPr>
                  <w:tcW w:w="1701" w:type="dxa"/>
                  <w:tcBorders>
                    <w:top w:val="single" w:sz="4" w:space="0" w:color="auto"/>
                    <w:bottom w:val="single" w:sz="4" w:space="0" w:color="auto"/>
                    <w:right w:val="single" w:sz="4" w:space="0" w:color="auto"/>
                  </w:tcBorders>
                  <w:vAlign w:val="center"/>
                </w:tcPr>
                <w:p w14:paraId="6138F2C0" w14:textId="77777777" w:rsidR="002B6333" w:rsidRPr="002077B4" w:rsidRDefault="002B6333" w:rsidP="00AB45E9">
                  <w:pPr>
                    <w:pStyle w:val="aff1"/>
                  </w:pPr>
                  <w:r w:rsidRPr="002077B4">
                    <w:rPr>
                      <w:rFonts w:hint="eastAsia"/>
                      <w:szCs w:val="21"/>
                    </w:rPr>
                    <w:t>润滑油</w:t>
                  </w:r>
                </w:p>
              </w:tc>
              <w:tc>
                <w:tcPr>
                  <w:tcW w:w="2126" w:type="dxa"/>
                  <w:tcBorders>
                    <w:top w:val="single" w:sz="4" w:space="0" w:color="auto"/>
                    <w:bottom w:val="single" w:sz="4" w:space="0" w:color="auto"/>
                    <w:right w:val="single" w:sz="4" w:space="0" w:color="auto"/>
                  </w:tcBorders>
                  <w:vAlign w:val="center"/>
                </w:tcPr>
                <w:p w14:paraId="60C58757" w14:textId="09A3FF75" w:rsidR="002B6333" w:rsidRPr="002077B4" w:rsidRDefault="0059261C" w:rsidP="00AB45E9">
                  <w:pPr>
                    <w:pStyle w:val="aff1"/>
                  </w:pPr>
                  <w:r w:rsidRPr="002077B4">
                    <w:rPr>
                      <w:szCs w:val="21"/>
                    </w:rPr>
                    <w:t>1</w:t>
                  </w:r>
                  <w:r w:rsidR="002B6333" w:rsidRPr="002077B4">
                    <w:rPr>
                      <w:szCs w:val="21"/>
                    </w:rPr>
                    <w:t>.0 t/a</w:t>
                  </w:r>
                </w:p>
              </w:tc>
              <w:tc>
                <w:tcPr>
                  <w:tcW w:w="2127" w:type="dxa"/>
                  <w:tcBorders>
                    <w:top w:val="single" w:sz="4" w:space="0" w:color="auto"/>
                    <w:bottom w:val="single" w:sz="4" w:space="0" w:color="auto"/>
                    <w:right w:val="single" w:sz="4" w:space="0" w:color="auto"/>
                  </w:tcBorders>
                  <w:vAlign w:val="center"/>
                </w:tcPr>
                <w:p w14:paraId="14E5FB69" w14:textId="59ED1E39" w:rsidR="002B6333" w:rsidRPr="002077B4" w:rsidRDefault="0059261C" w:rsidP="00AB45E9">
                  <w:pPr>
                    <w:pStyle w:val="aff1"/>
                  </w:pPr>
                  <w:r w:rsidRPr="002077B4">
                    <w:rPr>
                      <w:szCs w:val="21"/>
                    </w:rPr>
                    <w:t>1</w:t>
                  </w:r>
                  <w:r w:rsidR="002B6333" w:rsidRPr="002077B4">
                    <w:rPr>
                      <w:szCs w:val="21"/>
                    </w:rPr>
                    <w:t>.0 t/a</w:t>
                  </w:r>
                </w:p>
              </w:tc>
              <w:tc>
                <w:tcPr>
                  <w:tcW w:w="1755" w:type="dxa"/>
                  <w:tcBorders>
                    <w:top w:val="single" w:sz="4" w:space="0" w:color="auto"/>
                    <w:bottom w:val="single" w:sz="4" w:space="0" w:color="auto"/>
                    <w:right w:val="single" w:sz="4" w:space="0" w:color="auto"/>
                  </w:tcBorders>
                  <w:vAlign w:val="center"/>
                </w:tcPr>
                <w:p w14:paraId="55EAA6B6" w14:textId="77777777" w:rsidR="002B6333" w:rsidRPr="002077B4" w:rsidRDefault="002B6333" w:rsidP="00AB45E9">
                  <w:pPr>
                    <w:pStyle w:val="aff1"/>
                  </w:pPr>
                  <w:r w:rsidRPr="002077B4">
                    <w:rPr>
                      <w:rFonts w:hint="eastAsia"/>
                    </w:rPr>
                    <w:t>0</w:t>
                  </w:r>
                </w:p>
              </w:tc>
            </w:tr>
            <w:tr w:rsidR="002077B4" w:rsidRPr="002077B4" w14:paraId="51EB4A05" w14:textId="77777777" w:rsidTr="00263EBA">
              <w:trPr>
                <w:trHeight w:val="382"/>
                <w:jc w:val="center"/>
              </w:trPr>
              <w:tc>
                <w:tcPr>
                  <w:tcW w:w="649" w:type="dxa"/>
                  <w:tcBorders>
                    <w:top w:val="single" w:sz="4" w:space="0" w:color="auto"/>
                    <w:left w:val="single" w:sz="4" w:space="0" w:color="auto"/>
                    <w:bottom w:val="single" w:sz="4" w:space="0" w:color="auto"/>
                    <w:right w:val="single" w:sz="4" w:space="0" w:color="auto"/>
                  </w:tcBorders>
                  <w:vAlign w:val="center"/>
                </w:tcPr>
                <w:p w14:paraId="7C14FB4E" w14:textId="4A837177" w:rsidR="0059261C" w:rsidRPr="002077B4" w:rsidRDefault="0059261C" w:rsidP="00AB45E9">
                  <w:pPr>
                    <w:pStyle w:val="aff1"/>
                  </w:pPr>
                  <w:r w:rsidRPr="002077B4">
                    <w:rPr>
                      <w:rFonts w:hint="eastAsia"/>
                    </w:rPr>
                    <w:t>4</w:t>
                  </w:r>
                </w:p>
              </w:tc>
              <w:tc>
                <w:tcPr>
                  <w:tcW w:w="1701" w:type="dxa"/>
                  <w:tcBorders>
                    <w:top w:val="single" w:sz="4" w:space="0" w:color="auto"/>
                    <w:bottom w:val="single" w:sz="4" w:space="0" w:color="auto"/>
                    <w:right w:val="single" w:sz="4" w:space="0" w:color="auto"/>
                  </w:tcBorders>
                  <w:vAlign w:val="center"/>
                </w:tcPr>
                <w:p w14:paraId="4BF9DDF7" w14:textId="25C14443" w:rsidR="0059261C" w:rsidRPr="002077B4" w:rsidRDefault="0059261C" w:rsidP="00AB45E9">
                  <w:pPr>
                    <w:pStyle w:val="aff1"/>
                    <w:rPr>
                      <w:szCs w:val="21"/>
                    </w:rPr>
                  </w:pPr>
                  <w:r w:rsidRPr="002077B4">
                    <w:rPr>
                      <w:rFonts w:hint="eastAsia"/>
                      <w:szCs w:val="21"/>
                    </w:rPr>
                    <w:t>液压油</w:t>
                  </w:r>
                </w:p>
              </w:tc>
              <w:tc>
                <w:tcPr>
                  <w:tcW w:w="2126" w:type="dxa"/>
                  <w:tcBorders>
                    <w:top w:val="single" w:sz="4" w:space="0" w:color="auto"/>
                    <w:bottom w:val="single" w:sz="4" w:space="0" w:color="auto"/>
                    <w:right w:val="single" w:sz="4" w:space="0" w:color="auto"/>
                  </w:tcBorders>
                  <w:vAlign w:val="center"/>
                </w:tcPr>
                <w:p w14:paraId="4BC525AC" w14:textId="6EDCAA34" w:rsidR="0059261C" w:rsidRPr="002077B4" w:rsidRDefault="0059261C" w:rsidP="00AB45E9">
                  <w:pPr>
                    <w:pStyle w:val="aff1"/>
                    <w:rPr>
                      <w:szCs w:val="21"/>
                    </w:rPr>
                  </w:pPr>
                  <w:r w:rsidRPr="002077B4">
                    <w:rPr>
                      <w:rFonts w:hint="eastAsia"/>
                      <w:szCs w:val="21"/>
                    </w:rPr>
                    <w:t>1</w:t>
                  </w:r>
                  <w:r w:rsidRPr="002077B4">
                    <w:rPr>
                      <w:szCs w:val="21"/>
                    </w:rPr>
                    <w:t xml:space="preserve">.0 </w:t>
                  </w:r>
                  <w:r w:rsidRPr="002077B4">
                    <w:rPr>
                      <w:rFonts w:hint="eastAsia"/>
                      <w:szCs w:val="21"/>
                    </w:rPr>
                    <w:t>t/a</w:t>
                  </w:r>
                </w:p>
              </w:tc>
              <w:tc>
                <w:tcPr>
                  <w:tcW w:w="2127" w:type="dxa"/>
                  <w:tcBorders>
                    <w:top w:val="single" w:sz="4" w:space="0" w:color="auto"/>
                    <w:bottom w:val="single" w:sz="4" w:space="0" w:color="auto"/>
                    <w:right w:val="single" w:sz="4" w:space="0" w:color="auto"/>
                  </w:tcBorders>
                  <w:vAlign w:val="center"/>
                </w:tcPr>
                <w:p w14:paraId="65430243" w14:textId="47105E99" w:rsidR="0059261C" w:rsidRPr="002077B4" w:rsidRDefault="0059261C" w:rsidP="00AB45E9">
                  <w:pPr>
                    <w:pStyle w:val="aff1"/>
                    <w:rPr>
                      <w:szCs w:val="21"/>
                    </w:rPr>
                  </w:pPr>
                  <w:r w:rsidRPr="002077B4">
                    <w:rPr>
                      <w:szCs w:val="21"/>
                    </w:rPr>
                    <w:t xml:space="preserve">1.0 </w:t>
                  </w:r>
                  <w:r w:rsidRPr="002077B4">
                    <w:rPr>
                      <w:rFonts w:hint="eastAsia"/>
                      <w:szCs w:val="21"/>
                    </w:rPr>
                    <w:t>t/a</w:t>
                  </w:r>
                </w:p>
              </w:tc>
              <w:tc>
                <w:tcPr>
                  <w:tcW w:w="1755" w:type="dxa"/>
                  <w:tcBorders>
                    <w:top w:val="single" w:sz="4" w:space="0" w:color="auto"/>
                    <w:bottom w:val="single" w:sz="4" w:space="0" w:color="auto"/>
                    <w:right w:val="single" w:sz="4" w:space="0" w:color="auto"/>
                  </w:tcBorders>
                  <w:vAlign w:val="center"/>
                </w:tcPr>
                <w:p w14:paraId="56BAA8D1" w14:textId="5A09F25D" w:rsidR="0059261C" w:rsidRPr="002077B4" w:rsidRDefault="0059261C" w:rsidP="00AB45E9">
                  <w:pPr>
                    <w:pStyle w:val="aff1"/>
                  </w:pPr>
                  <w:r w:rsidRPr="002077B4">
                    <w:rPr>
                      <w:rFonts w:hint="eastAsia"/>
                    </w:rPr>
                    <w:t>0</w:t>
                  </w:r>
                </w:p>
              </w:tc>
            </w:tr>
            <w:tr w:rsidR="002077B4" w:rsidRPr="002077B4" w14:paraId="3E3F4C26" w14:textId="77777777" w:rsidTr="00263EBA">
              <w:trPr>
                <w:trHeight w:val="460"/>
                <w:jc w:val="center"/>
              </w:trPr>
              <w:tc>
                <w:tcPr>
                  <w:tcW w:w="649" w:type="dxa"/>
                  <w:tcBorders>
                    <w:top w:val="single" w:sz="4" w:space="0" w:color="auto"/>
                    <w:left w:val="single" w:sz="4" w:space="0" w:color="auto"/>
                    <w:bottom w:val="single" w:sz="4" w:space="0" w:color="auto"/>
                    <w:right w:val="single" w:sz="4" w:space="0" w:color="auto"/>
                  </w:tcBorders>
                  <w:vAlign w:val="center"/>
                </w:tcPr>
                <w:p w14:paraId="7B7C26E7" w14:textId="5E4B6AA6" w:rsidR="002B6333" w:rsidRPr="002077B4" w:rsidRDefault="0059261C" w:rsidP="00AB45E9">
                  <w:pPr>
                    <w:pStyle w:val="aff1"/>
                  </w:pPr>
                  <w:r w:rsidRPr="002077B4">
                    <w:t>5</w:t>
                  </w:r>
                </w:p>
              </w:tc>
              <w:tc>
                <w:tcPr>
                  <w:tcW w:w="1701" w:type="dxa"/>
                  <w:tcBorders>
                    <w:top w:val="single" w:sz="4" w:space="0" w:color="auto"/>
                    <w:bottom w:val="single" w:sz="4" w:space="0" w:color="auto"/>
                    <w:right w:val="single" w:sz="4" w:space="0" w:color="auto"/>
                  </w:tcBorders>
                  <w:vAlign w:val="center"/>
                </w:tcPr>
                <w:p w14:paraId="64ED629A" w14:textId="77777777" w:rsidR="002B6333" w:rsidRPr="002077B4" w:rsidRDefault="002B6333" w:rsidP="00AB45E9">
                  <w:pPr>
                    <w:pStyle w:val="aff1"/>
                  </w:pPr>
                  <w:r w:rsidRPr="002077B4">
                    <w:rPr>
                      <w:rFonts w:hint="eastAsia"/>
                      <w:szCs w:val="21"/>
                    </w:rPr>
                    <w:t>水</w:t>
                  </w:r>
                </w:p>
              </w:tc>
              <w:tc>
                <w:tcPr>
                  <w:tcW w:w="2126" w:type="dxa"/>
                  <w:tcBorders>
                    <w:top w:val="single" w:sz="4" w:space="0" w:color="auto"/>
                    <w:bottom w:val="single" w:sz="4" w:space="0" w:color="auto"/>
                    <w:right w:val="single" w:sz="4" w:space="0" w:color="auto"/>
                  </w:tcBorders>
                  <w:vAlign w:val="center"/>
                </w:tcPr>
                <w:p w14:paraId="01ECA35D" w14:textId="77777777" w:rsidR="002B6333" w:rsidRPr="002077B4" w:rsidRDefault="002B6333" w:rsidP="00AB45E9">
                  <w:pPr>
                    <w:pStyle w:val="aff1"/>
                  </w:pPr>
                  <w:r w:rsidRPr="002077B4">
                    <w:rPr>
                      <w:szCs w:val="21"/>
                    </w:rPr>
                    <w:t>13500</w:t>
                  </w:r>
                  <w:r w:rsidR="00263EBA" w:rsidRPr="002077B4">
                    <w:rPr>
                      <w:szCs w:val="21"/>
                    </w:rPr>
                    <w:t xml:space="preserve"> </w:t>
                  </w:r>
                  <w:r w:rsidRPr="002077B4">
                    <w:rPr>
                      <w:szCs w:val="21"/>
                    </w:rPr>
                    <w:t>t/a</w:t>
                  </w:r>
                </w:p>
              </w:tc>
              <w:tc>
                <w:tcPr>
                  <w:tcW w:w="2127" w:type="dxa"/>
                  <w:tcBorders>
                    <w:top w:val="single" w:sz="4" w:space="0" w:color="auto"/>
                    <w:bottom w:val="single" w:sz="4" w:space="0" w:color="auto"/>
                    <w:right w:val="single" w:sz="4" w:space="0" w:color="auto"/>
                  </w:tcBorders>
                  <w:vAlign w:val="center"/>
                </w:tcPr>
                <w:p w14:paraId="6E43CC19" w14:textId="77777777" w:rsidR="002B6333" w:rsidRPr="002077B4" w:rsidRDefault="002B6333" w:rsidP="00AB45E9">
                  <w:pPr>
                    <w:pStyle w:val="aff1"/>
                  </w:pPr>
                  <w:r w:rsidRPr="002077B4">
                    <w:rPr>
                      <w:szCs w:val="21"/>
                    </w:rPr>
                    <w:t>3500 t/a</w:t>
                  </w:r>
                </w:p>
              </w:tc>
              <w:tc>
                <w:tcPr>
                  <w:tcW w:w="1755" w:type="dxa"/>
                  <w:tcBorders>
                    <w:top w:val="single" w:sz="4" w:space="0" w:color="auto"/>
                    <w:bottom w:val="single" w:sz="4" w:space="0" w:color="auto"/>
                    <w:right w:val="single" w:sz="4" w:space="0" w:color="auto"/>
                  </w:tcBorders>
                  <w:vAlign w:val="center"/>
                </w:tcPr>
                <w:p w14:paraId="39F9C675" w14:textId="77777777" w:rsidR="002B6333" w:rsidRPr="002077B4" w:rsidRDefault="002B6333" w:rsidP="00AB45E9">
                  <w:pPr>
                    <w:pStyle w:val="aff1"/>
                  </w:pPr>
                  <w:r w:rsidRPr="002077B4">
                    <w:rPr>
                      <w:rFonts w:hint="eastAsia"/>
                    </w:rPr>
                    <w:t>-</w:t>
                  </w:r>
                  <w:r w:rsidRPr="002077B4">
                    <w:t>10000</w:t>
                  </w:r>
                  <w:r w:rsidR="00DC1D0D" w:rsidRPr="002077B4">
                    <w:t xml:space="preserve"> </w:t>
                  </w:r>
                  <w:r w:rsidRPr="002077B4">
                    <w:rPr>
                      <w:rFonts w:hint="eastAsia"/>
                    </w:rPr>
                    <w:t>t/a</w:t>
                  </w:r>
                </w:p>
              </w:tc>
            </w:tr>
            <w:tr w:rsidR="002077B4" w:rsidRPr="002077B4" w14:paraId="22775857" w14:textId="77777777" w:rsidTr="00263EBA">
              <w:trPr>
                <w:trHeight w:val="382"/>
                <w:jc w:val="center"/>
              </w:trPr>
              <w:tc>
                <w:tcPr>
                  <w:tcW w:w="649" w:type="dxa"/>
                  <w:tcBorders>
                    <w:top w:val="single" w:sz="4" w:space="0" w:color="auto"/>
                    <w:left w:val="single" w:sz="4" w:space="0" w:color="auto"/>
                    <w:bottom w:val="single" w:sz="4" w:space="0" w:color="auto"/>
                    <w:right w:val="single" w:sz="4" w:space="0" w:color="auto"/>
                  </w:tcBorders>
                  <w:vAlign w:val="center"/>
                </w:tcPr>
                <w:p w14:paraId="1D5918E3" w14:textId="5FFA70AB" w:rsidR="002B6333" w:rsidRPr="002077B4" w:rsidRDefault="0059261C" w:rsidP="00AB45E9">
                  <w:pPr>
                    <w:pStyle w:val="aff1"/>
                  </w:pPr>
                  <w:r w:rsidRPr="002077B4">
                    <w:t>6</w:t>
                  </w:r>
                </w:p>
              </w:tc>
              <w:tc>
                <w:tcPr>
                  <w:tcW w:w="1701" w:type="dxa"/>
                  <w:tcBorders>
                    <w:top w:val="single" w:sz="4" w:space="0" w:color="auto"/>
                    <w:bottom w:val="single" w:sz="4" w:space="0" w:color="auto"/>
                    <w:right w:val="single" w:sz="4" w:space="0" w:color="auto"/>
                  </w:tcBorders>
                  <w:vAlign w:val="center"/>
                </w:tcPr>
                <w:p w14:paraId="7E1C7016" w14:textId="77777777" w:rsidR="002B6333" w:rsidRPr="002077B4" w:rsidRDefault="002B6333" w:rsidP="00AB45E9">
                  <w:pPr>
                    <w:pStyle w:val="aff1"/>
                  </w:pPr>
                  <w:r w:rsidRPr="002077B4">
                    <w:rPr>
                      <w:rFonts w:hint="eastAsia"/>
                      <w:szCs w:val="21"/>
                    </w:rPr>
                    <w:t>电</w:t>
                  </w:r>
                </w:p>
              </w:tc>
              <w:tc>
                <w:tcPr>
                  <w:tcW w:w="2126" w:type="dxa"/>
                  <w:tcBorders>
                    <w:top w:val="single" w:sz="4" w:space="0" w:color="auto"/>
                    <w:bottom w:val="single" w:sz="4" w:space="0" w:color="auto"/>
                    <w:right w:val="single" w:sz="4" w:space="0" w:color="auto"/>
                  </w:tcBorders>
                  <w:vAlign w:val="center"/>
                </w:tcPr>
                <w:p w14:paraId="240501F7" w14:textId="77777777" w:rsidR="002B6333" w:rsidRPr="002077B4" w:rsidRDefault="002B6333" w:rsidP="00AB45E9">
                  <w:pPr>
                    <w:pStyle w:val="aff1"/>
                  </w:pPr>
                  <w:r w:rsidRPr="002077B4">
                    <w:t>300</w:t>
                  </w:r>
                  <w:r w:rsidRPr="002077B4">
                    <w:rPr>
                      <w:rFonts w:hint="eastAsia"/>
                    </w:rPr>
                    <w:t>万</w:t>
                  </w:r>
                  <w:r w:rsidRPr="002077B4">
                    <w:t>k</w:t>
                  </w:r>
                  <w:r w:rsidR="00D05731" w:rsidRPr="002077B4">
                    <w:rPr>
                      <w:rFonts w:hint="eastAsia"/>
                    </w:rPr>
                    <w:t>W</w:t>
                  </w:r>
                  <w:r w:rsidRPr="002077B4">
                    <w:t>h/a</w:t>
                  </w:r>
                </w:p>
              </w:tc>
              <w:tc>
                <w:tcPr>
                  <w:tcW w:w="2127" w:type="dxa"/>
                  <w:tcBorders>
                    <w:top w:val="single" w:sz="4" w:space="0" w:color="auto"/>
                    <w:bottom w:val="single" w:sz="4" w:space="0" w:color="auto"/>
                    <w:right w:val="single" w:sz="4" w:space="0" w:color="auto"/>
                  </w:tcBorders>
                  <w:vAlign w:val="center"/>
                </w:tcPr>
                <w:p w14:paraId="6F2931E0" w14:textId="77777777" w:rsidR="002B6333" w:rsidRPr="002077B4" w:rsidRDefault="002B6333" w:rsidP="00AB45E9">
                  <w:pPr>
                    <w:pStyle w:val="aff1"/>
                  </w:pPr>
                  <w:r w:rsidRPr="002077B4">
                    <w:t>1</w:t>
                  </w:r>
                  <w:r w:rsidR="00263EBA" w:rsidRPr="002077B4">
                    <w:t>6</w:t>
                  </w:r>
                  <w:r w:rsidRPr="002077B4">
                    <w:t>0</w:t>
                  </w:r>
                  <w:r w:rsidRPr="002077B4">
                    <w:rPr>
                      <w:rFonts w:hint="eastAsia"/>
                    </w:rPr>
                    <w:t>万</w:t>
                  </w:r>
                  <w:r w:rsidRPr="002077B4">
                    <w:t>k</w:t>
                  </w:r>
                  <w:r w:rsidRPr="002077B4">
                    <w:rPr>
                      <w:rFonts w:hint="eastAsia"/>
                    </w:rPr>
                    <w:t>W</w:t>
                  </w:r>
                  <w:r w:rsidRPr="002077B4">
                    <w:t>h/a</w:t>
                  </w:r>
                </w:p>
              </w:tc>
              <w:tc>
                <w:tcPr>
                  <w:tcW w:w="1755" w:type="dxa"/>
                  <w:tcBorders>
                    <w:top w:val="single" w:sz="4" w:space="0" w:color="auto"/>
                    <w:bottom w:val="single" w:sz="4" w:space="0" w:color="auto"/>
                    <w:right w:val="single" w:sz="4" w:space="0" w:color="auto"/>
                  </w:tcBorders>
                  <w:vAlign w:val="center"/>
                </w:tcPr>
                <w:p w14:paraId="1A6B53B7" w14:textId="77777777" w:rsidR="002B6333" w:rsidRPr="002077B4" w:rsidRDefault="002B6333" w:rsidP="00AB45E9">
                  <w:pPr>
                    <w:pStyle w:val="aff1"/>
                  </w:pPr>
                  <w:r w:rsidRPr="002077B4">
                    <w:rPr>
                      <w:rFonts w:hint="eastAsia"/>
                    </w:rPr>
                    <w:t>-</w:t>
                  </w:r>
                  <w:r w:rsidRPr="002077B4">
                    <w:t>1</w:t>
                  </w:r>
                  <w:r w:rsidR="00263EBA" w:rsidRPr="002077B4">
                    <w:t>4</w:t>
                  </w:r>
                  <w:r w:rsidRPr="002077B4">
                    <w:t>0</w:t>
                  </w:r>
                  <w:r w:rsidR="00D05731" w:rsidRPr="002077B4">
                    <w:rPr>
                      <w:rFonts w:hint="eastAsia"/>
                    </w:rPr>
                    <w:t>万</w:t>
                  </w:r>
                  <w:r w:rsidR="00D05731" w:rsidRPr="002077B4">
                    <w:t>k</w:t>
                  </w:r>
                  <w:r w:rsidR="00D05731" w:rsidRPr="002077B4">
                    <w:rPr>
                      <w:rFonts w:hint="eastAsia"/>
                    </w:rPr>
                    <w:t>W</w:t>
                  </w:r>
                  <w:r w:rsidR="00D05731" w:rsidRPr="002077B4">
                    <w:t>h/a</w:t>
                  </w:r>
                </w:p>
              </w:tc>
            </w:tr>
          </w:tbl>
          <w:p w14:paraId="5784D8AC" w14:textId="592EA180" w:rsidR="00231940" w:rsidRPr="002077B4" w:rsidRDefault="00231940" w:rsidP="00AB45E9">
            <w:pPr>
              <w:pStyle w:val="3"/>
              <w:spacing w:beforeLines="50" w:before="156"/>
            </w:pPr>
            <w:r w:rsidRPr="002077B4">
              <w:t>1.3.3</w:t>
            </w:r>
            <w:r w:rsidRPr="002077B4">
              <w:rPr>
                <w:rFonts w:hint="eastAsia"/>
              </w:rPr>
              <w:t>原有项目生产设备</w:t>
            </w:r>
          </w:p>
          <w:p w14:paraId="1E791AE0" w14:textId="77777777" w:rsidR="00231940" w:rsidRPr="002077B4" w:rsidRDefault="00231940" w:rsidP="00AB45E9">
            <w:pPr>
              <w:ind w:firstLine="480"/>
            </w:pPr>
            <w:r w:rsidRPr="002077B4">
              <w:rPr>
                <w:rFonts w:hint="eastAsia"/>
              </w:rPr>
              <w:t>原有项目生产设备情况见表</w:t>
            </w:r>
            <w:r w:rsidRPr="002077B4">
              <w:t>1-</w:t>
            </w:r>
            <w:r w:rsidR="008051E5" w:rsidRPr="002077B4">
              <w:t>8</w:t>
            </w:r>
            <w:r w:rsidRPr="002077B4">
              <w:rPr>
                <w:rFonts w:hint="eastAsia"/>
              </w:rPr>
              <w:t>。</w:t>
            </w:r>
          </w:p>
          <w:p w14:paraId="2708B56E" w14:textId="77777777" w:rsidR="00231940" w:rsidRPr="002077B4" w:rsidRDefault="00231940" w:rsidP="00AB45E9">
            <w:pPr>
              <w:pStyle w:val="aff0"/>
              <w:spacing w:before="62" w:after="31"/>
            </w:pPr>
            <w:r w:rsidRPr="002077B4">
              <w:rPr>
                <w:rFonts w:hint="eastAsia"/>
              </w:rPr>
              <w:t>表</w:t>
            </w:r>
            <w:r w:rsidRPr="002077B4">
              <w:t>1-</w:t>
            </w:r>
            <w:r w:rsidR="008051E5" w:rsidRPr="002077B4">
              <w:t>8</w:t>
            </w:r>
            <w:r w:rsidRPr="002077B4">
              <w:t xml:space="preserve">  </w:t>
            </w:r>
            <w:r w:rsidRPr="002077B4">
              <w:rPr>
                <w:rFonts w:hint="eastAsia"/>
              </w:rPr>
              <w:t>原有项目生产设备情况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
              <w:gridCol w:w="2251"/>
              <w:gridCol w:w="992"/>
              <w:gridCol w:w="1559"/>
              <w:gridCol w:w="1560"/>
              <w:gridCol w:w="1347"/>
            </w:tblGrid>
            <w:tr w:rsidR="002077B4" w:rsidRPr="002077B4" w14:paraId="02EA9DC1"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1424FD54" w14:textId="77777777" w:rsidR="00D05731" w:rsidRPr="002077B4" w:rsidRDefault="00D05731" w:rsidP="00AB45E9">
                  <w:pPr>
                    <w:pStyle w:val="aff1"/>
                    <w:rPr>
                      <w:b/>
                      <w:bCs/>
                    </w:rPr>
                  </w:pPr>
                  <w:r w:rsidRPr="002077B4">
                    <w:rPr>
                      <w:rFonts w:hint="eastAsia"/>
                      <w:b/>
                      <w:bCs/>
                    </w:rPr>
                    <w:t>序号</w:t>
                  </w:r>
                </w:p>
              </w:tc>
              <w:tc>
                <w:tcPr>
                  <w:tcW w:w="2251" w:type="dxa"/>
                  <w:tcBorders>
                    <w:top w:val="single" w:sz="4" w:space="0" w:color="auto"/>
                    <w:bottom w:val="single" w:sz="4" w:space="0" w:color="auto"/>
                    <w:right w:val="single" w:sz="4" w:space="0" w:color="auto"/>
                  </w:tcBorders>
                  <w:vAlign w:val="center"/>
                </w:tcPr>
                <w:p w14:paraId="6A17341D" w14:textId="77777777" w:rsidR="00D05731" w:rsidRPr="002077B4" w:rsidRDefault="00D05731" w:rsidP="00AB45E9">
                  <w:pPr>
                    <w:pStyle w:val="aff1"/>
                    <w:rPr>
                      <w:b/>
                      <w:bCs/>
                    </w:rPr>
                  </w:pPr>
                  <w:r w:rsidRPr="002077B4">
                    <w:rPr>
                      <w:rFonts w:hint="eastAsia"/>
                      <w:b/>
                      <w:bCs/>
                    </w:rPr>
                    <w:t>设备名称</w:t>
                  </w:r>
                </w:p>
              </w:tc>
              <w:tc>
                <w:tcPr>
                  <w:tcW w:w="992" w:type="dxa"/>
                  <w:tcBorders>
                    <w:top w:val="single" w:sz="4" w:space="0" w:color="auto"/>
                    <w:bottom w:val="single" w:sz="4" w:space="0" w:color="auto"/>
                    <w:right w:val="single" w:sz="4" w:space="0" w:color="auto"/>
                  </w:tcBorders>
                  <w:vAlign w:val="center"/>
                </w:tcPr>
                <w:p w14:paraId="17372A02" w14:textId="77777777" w:rsidR="00D05731" w:rsidRPr="002077B4" w:rsidRDefault="00D05731" w:rsidP="00AB45E9">
                  <w:pPr>
                    <w:pStyle w:val="aff1"/>
                    <w:rPr>
                      <w:b/>
                      <w:bCs/>
                    </w:rPr>
                  </w:pPr>
                  <w:r w:rsidRPr="002077B4">
                    <w:rPr>
                      <w:rFonts w:hint="eastAsia"/>
                      <w:b/>
                      <w:bCs/>
                    </w:rPr>
                    <w:t>单位</w:t>
                  </w:r>
                </w:p>
              </w:tc>
              <w:tc>
                <w:tcPr>
                  <w:tcW w:w="1559" w:type="dxa"/>
                  <w:tcBorders>
                    <w:top w:val="single" w:sz="4" w:space="0" w:color="auto"/>
                    <w:bottom w:val="single" w:sz="4" w:space="0" w:color="auto"/>
                    <w:right w:val="single" w:sz="4" w:space="0" w:color="auto"/>
                  </w:tcBorders>
                  <w:vAlign w:val="center"/>
                </w:tcPr>
                <w:p w14:paraId="3A5350AA" w14:textId="77777777" w:rsidR="00D05731" w:rsidRPr="002077B4" w:rsidRDefault="00D05731" w:rsidP="00AB45E9">
                  <w:pPr>
                    <w:pStyle w:val="aff1"/>
                    <w:rPr>
                      <w:b/>
                      <w:bCs/>
                    </w:rPr>
                  </w:pPr>
                  <w:r w:rsidRPr="002077B4">
                    <w:rPr>
                      <w:rFonts w:hint="eastAsia"/>
                      <w:b/>
                      <w:bCs/>
                    </w:rPr>
                    <w:t>原有项目生产设备数量</w:t>
                  </w:r>
                </w:p>
              </w:tc>
              <w:tc>
                <w:tcPr>
                  <w:tcW w:w="1560" w:type="dxa"/>
                  <w:tcBorders>
                    <w:top w:val="single" w:sz="4" w:space="0" w:color="auto"/>
                    <w:bottom w:val="single" w:sz="4" w:space="0" w:color="auto"/>
                    <w:right w:val="single" w:sz="4" w:space="0" w:color="auto"/>
                  </w:tcBorders>
                  <w:vAlign w:val="center"/>
                </w:tcPr>
                <w:p w14:paraId="294A5D9B" w14:textId="77777777" w:rsidR="00D05731" w:rsidRPr="002077B4" w:rsidRDefault="00D05731" w:rsidP="00AB45E9">
                  <w:pPr>
                    <w:pStyle w:val="aff1"/>
                    <w:rPr>
                      <w:b/>
                      <w:bCs/>
                    </w:rPr>
                  </w:pPr>
                  <w:r w:rsidRPr="002077B4">
                    <w:rPr>
                      <w:rFonts w:hint="eastAsia"/>
                      <w:b/>
                      <w:bCs/>
                    </w:rPr>
                    <w:t>企业目前</w:t>
                  </w:r>
                  <w:r w:rsidRPr="002077B4">
                    <w:rPr>
                      <w:b/>
                      <w:bCs/>
                    </w:rPr>
                    <w:t>实际数量</w:t>
                  </w:r>
                </w:p>
              </w:tc>
              <w:tc>
                <w:tcPr>
                  <w:tcW w:w="1347" w:type="dxa"/>
                  <w:tcBorders>
                    <w:top w:val="single" w:sz="4" w:space="0" w:color="auto"/>
                    <w:bottom w:val="single" w:sz="4" w:space="0" w:color="auto"/>
                    <w:right w:val="single" w:sz="4" w:space="0" w:color="auto"/>
                  </w:tcBorders>
                  <w:vAlign w:val="center"/>
                </w:tcPr>
                <w:p w14:paraId="24F5C09A" w14:textId="77777777" w:rsidR="00D05731" w:rsidRPr="002077B4" w:rsidRDefault="00D05731" w:rsidP="00AB45E9">
                  <w:pPr>
                    <w:pStyle w:val="aff1"/>
                    <w:rPr>
                      <w:b/>
                      <w:bCs/>
                    </w:rPr>
                  </w:pPr>
                  <w:r w:rsidRPr="002077B4">
                    <w:rPr>
                      <w:b/>
                      <w:bCs/>
                    </w:rPr>
                    <w:t>变化情况</w:t>
                  </w:r>
                </w:p>
              </w:tc>
            </w:tr>
            <w:tr w:rsidR="002077B4" w:rsidRPr="002077B4" w14:paraId="4C192EA2"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7DB2A55D" w14:textId="77777777" w:rsidR="00D05731" w:rsidRPr="002077B4" w:rsidRDefault="00D05731" w:rsidP="00AB45E9">
                  <w:pPr>
                    <w:pStyle w:val="aff1"/>
                  </w:pPr>
                  <w:r w:rsidRPr="002077B4">
                    <w:t>1</w:t>
                  </w:r>
                </w:p>
              </w:tc>
              <w:tc>
                <w:tcPr>
                  <w:tcW w:w="2251" w:type="dxa"/>
                  <w:tcBorders>
                    <w:top w:val="single" w:sz="4" w:space="0" w:color="auto"/>
                    <w:bottom w:val="single" w:sz="4" w:space="0" w:color="auto"/>
                    <w:right w:val="single" w:sz="4" w:space="0" w:color="auto"/>
                  </w:tcBorders>
                  <w:vAlign w:val="center"/>
                </w:tcPr>
                <w:p w14:paraId="497EE017" w14:textId="77777777" w:rsidR="00D05731" w:rsidRPr="002077B4" w:rsidRDefault="00D05731" w:rsidP="00AB45E9">
                  <w:pPr>
                    <w:pStyle w:val="aff1"/>
                  </w:pPr>
                  <w:r w:rsidRPr="002077B4">
                    <w:rPr>
                      <w:szCs w:val="21"/>
                    </w:rPr>
                    <w:t>1700</w:t>
                  </w:r>
                  <w:r w:rsidRPr="002077B4">
                    <w:rPr>
                      <w:rFonts w:hint="eastAsia"/>
                      <w:szCs w:val="21"/>
                    </w:rPr>
                    <w:t>环轧机</w:t>
                  </w:r>
                </w:p>
              </w:tc>
              <w:tc>
                <w:tcPr>
                  <w:tcW w:w="992" w:type="dxa"/>
                  <w:tcBorders>
                    <w:top w:val="single" w:sz="4" w:space="0" w:color="auto"/>
                    <w:bottom w:val="single" w:sz="4" w:space="0" w:color="auto"/>
                    <w:right w:val="single" w:sz="4" w:space="0" w:color="auto"/>
                  </w:tcBorders>
                  <w:vAlign w:val="center"/>
                </w:tcPr>
                <w:p w14:paraId="2367B424" w14:textId="77777777" w:rsidR="00D05731" w:rsidRPr="002077B4" w:rsidRDefault="00D05731" w:rsidP="00AB45E9">
                  <w:pPr>
                    <w:pStyle w:val="aff1"/>
                  </w:pPr>
                  <w:r w:rsidRPr="002077B4">
                    <w:rPr>
                      <w:rFonts w:hint="eastAsia"/>
                    </w:rPr>
                    <w:t>台</w:t>
                  </w:r>
                </w:p>
              </w:tc>
              <w:tc>
                <w:tcPr>
                  <w:tcW w:w="1559" w:type="dxa"/>
                  <w:tcBorders>
                    <w:top w:val="single" w:sz="4" w:space="0" w:color="auto"/>
                    <w:bottom w:val="single" w:sz="4" w:space="0" w:color="auto"/>
                    <w:right w:val="single" w:sz="4" w:space="0" w:color="auto"/>
                  </w:tcBorders>
                  <w:vAlign w:val="center"/>
                </w:tcPr>
                <w:p w14:paraId="5C767E20" w14:textId="77777777" w:rsidR="00D05731" w:rsidRPr="002077B4" w:rsidRDefault="00D05731" w:rsidP="00AB45E9">
                  <w:pPr>
                    <w:pStyle w:val="aff1"/>
                  </w:pPr>
                  <w:r w:rsidRPr="002077B4">
                    <w:rPr>
                      <w:szCs w:val="21"/>
                    </w:rPr>
                    <w:t>1</w:t>
                  </w:r>
                </w:p>
              </w:tc>
              <w:tc>
                <w:tcPr>
                  <w:tcW w:w="1560" w:type="dxa"/>
                  <w:tcBorders>
                    <w:top w:val="single" w:sz="4" w:space="0" w:color="auto"/>
                    <w:bottom w:val="single" w:sz="4" w:space="0" w:color="auto"/>
                    <w:right w:val="single" w:sz="4" w:space="0" w:color="auto"/>
                  </w:tcBorders>
                  <w:vAlign w:val="center"/>
                </w:tcPr>
                <w:p w14:paraId="48D1828B" w14:textId="77777777" w:rsidR="00D05731" w:rsidRPr="002077B4" w:rsidRDefault="00D05731" w:rsidP="00DC1D0D">
                  <w:pPr>
                    <w:pStyle w:val="aff1"/>
                  </w:pPr>
                  <w:r w:rsidRPr="002077B4">
                    <w:t>1</w:t>
                  </w:r>
                </w:p>
              </w:tc>
              <w:tc>
                <w:tcPr>
                  <w:tcW w:w="1347" w:type="dxa"/>
                  <w:tcBorders>
                    <w:top w:val="single" w:sz="4" w:space="0" w:color="auto"/>
                    <w:bottom w:val="single" w:sz="4" w:space="0" w:color="auto"/>
                    <w:right w:val="single" w:sz="4" w:space="0" w:color="auto"/>
                  </w:tcBorders>
                  <w:vAlign w:val="center"/>
                </w:tcPr>
                <w:p w14:paraId="2889DE12" w14:textId="77777777" w:rsidR="00D05731" w:rsidRPr="002077B4" w:rsidRDefault="00D05731" w:rsidP="00AB45E9">
                  <w:pPr>
                    <w:pStyle w:val="aff1"/>
                  </w:pPr>
                  <w:r w:rsidRPr="002077B4">
                    <w:rPr>
                      <w:rFonts w:hint="eastAsia"/>
                    </w:rPr>
                    <w:t>/</w:t>
                  </w:r>
                </w:p>
              </w:tc>
            </w:tr>
            <w:tr w:rsidR="002077B4" w:rsidRPr="002077B4" w14:paraId="522B2382"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7D1ECB5F" w14:textId="77777777" w:rsidR="00D05731" w:rsidRPr="002077B4" w:rsidRDefault="00D05731" w:rsidP="00AB45E9">
                  <w:pPr>
                    <w:pStyle w:val="aff1"/>
                  </w:pPr>
                  <w:r w:rsidRPr="002077B4">
                    <w:t>2</w:t>
                  </w:r>
                </w:p>
              </w:tc>
              <w:tc>
                <w:tcPr>
                  <w:tcW w:w="2251" w:type="dxa"/>
                  <w:tcBorders>
                    <w:top w:val="single" w:sz="4" w:space="0" w:color="auto"/>
                    <w:bottom w:val="single" w:sz="4" w:space="0" w:color="auto"/>
                    <w:right w:val="single" w:sz="4" w:space="0" w:color="auto"/>
                  </w:tcBorders>
                  <w:vAlign w:val="center"/>
                </w:tcPr>
                <w:p w14:paraId="216D0981" w14:textId="77777777" w:rsidR="00D05731" w:rsidRPr="002077B4" w:rsidRDefault="00D05731" w:rsidP="00AB45E9">
                  <w:pPr>
                    <w:pStyle w:val="aff1"/>
                  </w:pPr>
                  <w:r w:rsidRPr="002077B4">
                    <w:rPr>
                      <w:rFonts w:hint="eastAsia"/>
                      <w:szCs w:val="21"/>
                    </w:rPr>
                    <w:t>加热炉（</w:t>
                  </w:r>
                  <w:proofErr w:type="gramStart"/>
                  <w:r w:rsidRPr="002077B4">
                    <w:rPr>
                      <w:rFonts w:hint="eastAsia"/>
                      <w:szCs w:val="21"/>
                    </w:rPr>
                    <w:t>燃油室</w:t>
                  </w:r>
                  <w:proofErr w:type="gramEnd"/>
                  <w:r w:rsidRPr="002077B4">
                    <w:rPr>
                      <w:rFonts w:hint="eastAsia"/>
                      <w:szCs w:val="21"/>
                    </w:rPr>
                    <w:t>式）</w:t>
                  </w:r>
                </w:p>
              </w:tc>
              <w:tc>
                <w:tcPr>
                  <w:tcW w:w="992" w:type="dxa"/>
                  <w:tcBorders>
                    <w:top w:val="single" w:sz="4" w:space="0" w:color="auto"/>
                    <w:bottom w:val="single" w:sz="4" w:space="0" w:color="auto"/>
                    <w:right w:val="single" w:sz="4" w:space="0" w:color="auto"/>
                  </w:tcBorders>
                  <w:vAlign w:val="center"/>
                </w:tcPr>
                <w:p w14:paraId="6F12556E" w14:textId="77777777" w:rsidR="00D05731" w:rsidRPr="002077B4" w:rsidRDefault="00D05731" w:rsidP="00AB45E9">
                  <w:pPr>
                    <w:pStyle w:val="aff1"/>
                  </w:pPr>
                  <w:r w:rsidRPr="002077B4">
                    <w:rPr>
                      <w:rFonts w:hint="eastAsia"/>
                    </w:rPr>
                    <w:t>台</w:t>
                  </w:r>
                </w:p>
              </w:tc>
              <w:tc>
                <w:tcPr>
                  <w:tcW w:w="1559" w:type="dxa"/>
                  <w:tcBorders>
                    <w:top w:val="single" w:sz="4" w:space="0" w:color="auto"/>
                    <w:bottom w:val="single" w:sz="4" w:space="0" w:color="auto"/>
                    <w:right w:val="single" w:sz="4" w:space="0" w:color="auto"/>
                  </w:tcBorders>
                  <w:vAlign w:val="center"/>
                </w:tcPr>
                <w:p w14:paraId="2D644650" w14:textId="77777777" w:rsidR="00D05731" w:rsidRPr="002077B4" w:rsidRDefault="00D05731" w:rsidP="00AB45E9">
                  <w:pPr>
                    <w:pStyle w:val="aff1"/>
                  </w:pPr>
                  <w:r w:rsidRPr="002077B4">
                    <w:rPr>
                      <w:szCs w:val="21"/>
                    </w:rPr>
                    <w:t>2</w:t>
                  </w:r>
                </w:p>
              </w:tc>
              <w:tc>
                <w:tcPr>
                  <w:tcW w:w="1560" w:type="dxa"/>
                  <w:tcBorders>
                    <w:top w:val="single" w:sz="4" w:space="0" w:color="auto"/>
                    <w:bottom w:val="single" w:sz="4" w:space="0" w:color="auto"/>
                    <w:right w:val="single" w:sz="4" w:space="0" w:color="auto"/>
                  </w:tcBorders>
                  <w:vAlign w:val="center"/>
                </w:tcPr>
                <w:p w14:paraId="7AEA2D85" w14:textId="77777777" w:rsidR="00D05731" w:rsidRPr="002077B4" w:rsidRDefault="00D05731" w:rsidP="00DC1D0D">
                  <w:pPr>
                    <w:pStyle w:val="aff1"/>
                  </w:pPr>
                  <w:r w:rsidRPr="002077B4">
                    <w:t>2</w:t>
                  </w:r>
                </w:p>
              </w:tc>
              <w:tc>
                <w:tcPr>
                  <w:tcW w:w="1347" w:type="dxa"/>
                  <w:tcBorders>
                    <w:top w:val="single" w:sz="4" w:space="0" w:color="auto"/>
                    <w:bottom w:val="single" w:sz="4" w:space="0" w:color="auto"/>
                    <w:right w:val="single" w:sz="4" w:space="0" w:color="auto"/>
                  </w:tcBorders>
                  <w:vAlign w:val="center"/>
                </w:tcPr>
                <w:p w14:paraId="04E14BF2" w14:textId="77777777" w:rsidR="00D05731" w:rsidRPr="002077B4" w:rsidRDefault="00D05731" w:rsidP="00AB45E9">
                  <w:pPr>
                    <w:pStyle w:val="aff1"/>
                  </w:pPr>
                  <w:r w:rsidRPr="002077B4">
                    <w:rPr>
                      <w:rFonts w:hint="eastAsia"/>
                    </w:rPr>
                    <w:t>/</w:t>
                  </w:r>
                </w:p>
              </w:tc>
            </w:tr>
            <w:tr w:rsidR="002077B4" w:rsidRPr="002077B4" w14:paraId="2E1F90C0"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5BFE0C97" w14:textId="77777777" w:rsidR="00D05731" w:rsidRPr="002077B4" w:rsidRDefault="00D05731" w:rsidP="00AB45E9">
                  <w:pPr>
                    <w:pStyle w:val="aff1"/>
                  </w:pPr>
                  <w:r w:rsidRPr="002077B4">
                    <w:t>3</w:t>
                  </w:r>
                </w:p>
              </w:tc>
              <w:tc>
                <w:tcPr>
                  <w:tcW w:w="2251" w:type="dxa"/>
                  <w:tcBorders>
                    <w:top w:val="single" w:sz="4" w:space="0" w:color="auto"/>
                    <w:bottom w:val="single" w:sz="4" w:space="0" w:color="auto"/>
                    <w:right w:val="single" w:sz="4" w:space="0" w:color="auto"/>
                  </w:tcBorders>
                  <w:vAlign w:val="center"/>
                </w:tcPr>
                <w:p w14:paraId="3C35D8F1" w14:textId="77777777" w:rsidR="00D05731" w:rsidRPr="002077B4" w:rsidRDefault="00D05731" w:rsidP="00AB45E9">
                  <w:pPr>
                    <w:pStyle w:val="aff1"/>
                  </w:pPr>
                  <w:r w:rsidRPr="002077B4">
                    <w:rPr>
                      <w:rFonts w:hint="eastAsia"/>
                      <w:szCs w:val="21"/>
                    </w:rPr>
                    <w:t>锯床</w:t>
                  </w:r>
                </w:p>
              </w:tc>
              <w:tc>
                <w:tcPr>
                  <w:tcW w:w="992" w:type="dxa"/>
                  <w:tcBorders>
                    <w:top w:val="single" w:sz="4" w:space="0" w:color="auto"/>
                    <w:bottom w:val="single" w:sz="4" w:space="0" w:color="auto"/>
                    <w:right w:val="single" w:sz="4" w:space="0" w:color="auto"/>
                  </w:tcBorders>
                  <w:vAlign w:val="center"/>
                </w:tcPr>
                <w:p w14:paraId="78D07874" w14:textId="77777777" w:rsidR="00D05731" w:rsidRPr="002077B4" w:rsidRDefault="00D05731" w:rsidP="00AB45E9">
                  <w:pPr>
                    <w:pStyle w:val="aff1"/>
                  </w:pPr>
                  <w:r w:rsidRPr="002077B4">
                    <w:rPr>
                      <w:rFonts w:hint="eastAsia"/>
                    </w:rPr>
                    <w:t>台</w:t>
                  </w:r>
                </w:p>
              </w:tc>
              <w:tc>
                <w:tcPr>
                  <w:tcW w:w="1559" w:type="dxa"/>
                  <w:tcBorders>
                    <w:top w:val="single" w:sz="4" w:space="0" w:color="auto"/>
                    <w:bottom w:val="single" w:sz="4" w:space="0" w:color="auto"/>
                    <w:right w:val="single" w:sz="4" w:space="0" w:color="auto"/>
                  </w:tcBorders>
                  <w:vAlign w:val="center"/>
                </w:tcPr>
                <w:p w14:paraId="70A9F159" w14:textId="77777777" w:rsidR="00D05731" w:rsidRPr="002077B4" w:rsidRDefault="00D05731" w:rsidP="00AB45E9">
                  <w:pPr>
                    <w:pStyle w:val="aff1"/>
                  </w:pPr>
                  <w:r w:rsidRPr="002077B4">
                    <w:rPr>
                      <w:szCs w:val="21"/>
                    </w:rPr>
                    <w:t>2</w:t>
                  </w:r>
                </w:p>
              </w:tc>
              <w:tc>
                <w:tcPr>
                  <w:tcW w:w="1560" w:type="dxa"/>
                  <w:tcBorders>
                    <w:top w:val="single" w:sz="4" w:space="0" w:color="auto"/>
                    <w:bottom w:val="single" w:sz="4" w:space="0" w:color="auto"/>
                    <w:right w:val="single" w:sz="4" w:space="0" w:color="auto"/>
                  </w:tcBorders>
                  <w:vAlign w:val="center"/>
                </w:tcPr>
                <w:p w14:paraId="429CE33C" w14:textId="77777777" w:rsidR="00D05731" w:rsidRPr="002077B4" w:rsidRDefault="00D05731" w:rsidP="00DC1D0D">
                  <w:pPr>
                    <w:pStyle w:val="aff1"/>
                  </w:pPr>
                  <w:r w:rsidRPr="002077B4">
                    <w:t>2</w:t>
                  </w:r>
                </w:p>
              </w:tc>
              <w:tc>
                <w:tcPr>
                  <w:tcW w:w="1347" w:type="dxa"/>
                  <w:tcBorders>
                    <w:top w:val="single" w:sz="4" w:space="0" w:color="auto"/>
                    <w:bottom w:val="single" w:sz="4" w:space="0" w:color="auto"/>
                    <w:right w:val="single" w:sz="4" w:space="0" w:color="auto"/>
                  </w:tcBorders>
                  <w:vAlign w:val="center"/>
                </w:tcPr>
                <w:p w14:paraId="17C65109" w14:textId="77777777" w:rsidR="00D05731" w:rsidRPr="002077B4" w:rsidRDefault="00D05731" w:rsidP="00AB45E9">
                  <w:pPr>
                    <w:pStyle w:val="aff1"/>
                  </w:pPr>
                  <w:r w:rsidRPr="002077B4">
                    <w:rPr>
                      <w:rFonts w:hint="eastAsia"/>
                    </w:rPr>
                    <w:t>/</w:t>
                  </w:r>
                </w:p>
              </w:tc>
            </w:tr>
            <w:tr w:rsidR="002077B4" w:rsidRPr="002077B4" w14:paraId="53637A77"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0C00DE5C" w14:textId="77777777" w:rsidR="00D05731" w:rsidRPr="002077B4" w:rsidRDefault="00D05731" w:rsidP="00AB45E9">
                  <w:pPr>
                    <w:pStyle w:val="aff1"/>
                  </w:pPr>
                  <w:r w:rsidRPr="002077B4">
                    <w:t>4</w:t>
                  </w:r>
                </w:p>
              </w:tc>
              <w:tc>
                <w:tcPr>
                  <w:tcW w:w="2251" w:type="dxa"/>
                  <w:tcBorders>
                    <w:top w:val="single" w:sz="4" w:space="0" w:color="auto"/>
                    <w:bottom w:val="single" w:sz="4" w:space="0" w:color="auto"/>
                    <w:right w:val="single" w:sz="4" w:space="0" w:color="auto"/>
                  </w:tcBorders>
                  <w:vAlign w:val="center"/>
                </w:tcPr>
                <w:p w14:paraId="185F2346" w14:textId="77777777" w:rsidR="00D05731" w:rsidRPr="002077B4" w:rsidRDefault="00D05731" w:rsidP="00AB45E9">
                  <w:pPr>
                    <w:pStyle w:val="aff1"/>
                  </w:pPr>
                  <w:r w:rsidRPr="002077B4">
                    <w:rPr>
                      <w:rFonts w:hint="eastAsia"/>
                      <w:szCs w:val="21"/>
                    </w:rPr>
                    <w:t>天车</w:t>
                  </w:r>
                </w:p>
              </w:tc>
              <w:tc>
                <w:tcPr>
                  <w:tcW w:w="992" w:type="dxa"/>
                  <w:tcBorders>
                    <w:top w:val="single" w:sz="4" w:space="0" w:color="auto"/>
                    <w:bottom w:val="single" w:sz="4" w:space="0" w:color="auto"/>
                    <w:right w:val="single" w:sz="4" w:space="0" w:color="auto"/>
                  </w:tcBorders>
                  <w:vAlign w:val="center"/>
                </w:tcPr>
                <w:p w14:paraId="14D90295" w14:textId="77777777" w:rsidR="00D05731" w:rsidRPr="002077B4" w:rsidRDefault="00D05731" w:rsidP="00AB45E9">
                  <w:pPr>
                    <w:pStyle w:val="aff1"/>
                  </w:pPr>
                  <w:r w:rsidRPr="002077B4">
                    <w:rPr>
                      <w:rFonts w:hint="eastAsia"/>
                    </w:rPr>
                    <w:t>台</w:t>
                  </w:r>
                </w:p>
              </w:tc>
              <w:tc>
                <w:tcPr>
                  <w:tcW w:w="1559" w:type="dxa"/>
                  <w:tcBorders>
                    <w:top w:val="single" w:sz="4" w:space="0" w:color="auto"/>
                    <w:bottom w:val="single" w:sz="4" w:space="0" w:color="auto"/>
                    <w:right w:val="single" w:sz="4" w:space="0" w:color="auto"/>
                  </w:tcBorders>
                  <w:vAlign w:val="center"/>
                </w:tcPr>
                <w:p w14:paraId="6444D2E9" w14:textId="77777777" w:rsidR="00D05731" w:rsidRPr="002077B4" w:rsidRDefault="00D05731" w:rsidP="00AB45E9">
                  <w:pPr>
                    <w:pStyle w:val="aff1"/>
                  </w:pPr>
                  <w:r w:rsidRPr="002077B4">
                    <w:rPr>
                      <w:szCs w:val="21"/>
                    </w:rPr>
                    <w:t>4</w:t>
                  </w:r>
                </w:p>
              </w:tc>
              <w:tc>
                <w:tcPr>
                  <w:tcW w:w="1560" w:type="dxa"/>
                  <w:tcBorders>
                    <w:top w:val="single" w:sz="4" w:space="0" w:color="auto"/>
                    <w:bottom w:val="single" w:sz="4" w:space="0" w:color="auto"/>
                    <w:right w:val="single" w:sz="4" w:space="0" w:color="auto"/>
                  </w:tcBorders>
                  <w:vAlign w:val="center"/>
                </w:tcPr>
                <w:p w14:paraId="3F5C2B1B" w14:textId="77777777" w:rsidR="00D05731" w:rsidRPr="002077B4" w:rsidRDefault="00D05731" w:rsidP="00DC1D0D">
                  <w:pPr>
                    <w:pStyle w:val="aff1"/>
                  </w:pPr>
                  <w:r w:rsidRPr="002077B4">
                    <w:t>4</w:t>
                  </w:r>
                </w:p>
              </w:tc>
              <w:tc>
                <w:tcPr>
                  <w:tcW w:w="1347" w:type="dxa"/>
                  <w:tcBorders>
                    <w:top w:val="single" w:sz="4" w:space="0" w:color="auto"/>
                    <w:bottom w:val="single" w:sz="4" w:space="0" w:color="auto"/>
                    <w:right w:val="single" w:sz="4" w:space="0" w:color="auto"/>
                  </w:tcBorders>
                  <w:vAlign w:val="center"/>
                </w:tcPr>
                <w:p w14:paraId="4DEE8B51" w14:textId="77777777" w:rsidR="00D05731" w:rsidRPr="002077B4" w:rsidRDefault="00D05731" w:rsidP="00AB45E9">
                  <w:pPr>
                    <w:pStyle w:val="aff1"/>
                  </w:pPr>
                  <w:r w:rsidRPr="002077B4">
                    <w:rPr>
                      <w:rFonts w:hint="eastAsia"/>
                    </w:rPr>
                    <w:t>/</w:t>
                  </w:r>
                </w:p>
              </w:tc>
            </w:tr>
            <w:tr w:rsidR="002077B4" w:rsidRPr="002077B4" w14:paraId="4F408EB8"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2A5E117B" w14:textId="77777777" w:rsidR="00D05731" w:rsidRPr="002077B4" w:rsidRDefault="00D05731" w:rsidP="00AB45E9">
                  <w:pPr>
                    <w:pStyle w:val="aff1"/>
                  </w:pPr>
                  <w:r w:rsidRPr="002077B4">
                    <w:t>5</w:t>
                  </w:r>
                </w:p>
              </w:tc>
              <w:tc>
                <w:tcPr>
                  <w:tcW w:w="2251" w:type="dxa"/>
                  <w:tcBorders>
                    <w:top w:val="single" w:sz="4" w:space="0" w:color="auto"/>
                    <w:bottom w:val="single" w:sz="4" w:space="0" w:color="auto"/>
                    <w:right w:val="single" w:sz="4" w:space="0" w:color="auto"/>
                  </w:tcBorders>
                  <w:vAlign w:val="center"/>
                </w:tcPr>
                <w:p w14:paraId="75D164E3" w14:textId="77777777" w:rsidR="00D05731" w:rsidRPr="002077B4" w:rsidRDefault="00D05731" w:rsidP="00AB45E9">
                  <w:pPr>
                    <w:pStyle w:val="aff1"/>
                  </w:pPr>
                  <w:r w:rsidRPr="002077B4">
                    <w:rPr>
                      <w:rFonts w:hint="eastAsia"/>
                      <w:szCs w:val="21"/>
                    </w:rPr>
                    <w:t>行动机械手</w:t>
                  </w:r>
                </w:p>
              </w:tc>
              <w:tc>
                <w:tcPr>
                  <w:tcW w:w="992" w:type="dxa"/>
                  <w:tcBorders>
                    <w:top w:val="single" w:sz="4" w:space="0" w:color="auto"/>
                    <w:bottom w:val="single" w:sz="4" w:space="0" w:color="auto"/>
                    <w:right w:val="single" w:sz="4" w:space="0" w:color="auto"/>
                  </w:tcBorders>
                  <w:vAlign w:val="center"/>
                </w:tcPr>
                <w:p w14:paraId="7D18440F" w14:textId="77777777" w:rsidR="00D05731" w:rsidRPr="002077B4" w:rsidRDefault="00D05731" w:rsidP="00AB45E9">
                  <w:pPr>
                    <w:pStyle w:val="aff1"/>
                  </w:pPr>
                  <w:r w:rsidRPr="002077B4">
                    <w:rPr>
                      <w:rFonts w:hint="eastAsia"/>
                    </w:rPr>
                    <w:t>台</w:t>
                  </w:r>
                </w:p>
              </w:tc>
              <w:tc>
                <w:tcPr>
                  <w:tcW w:w="1559" w:type="dxa"/>
                  <w:tcBorders>
                    <w:top w:val="single" w:sz="4" w:space="0" w:color="auto"/>
                    <w:bottom w:val="single" w:sz="4" w:space="0" w:color="auto"/>
                    <w:right w:val="single" w:sz="4" w:space="0" w:color="auto"/>
                  </w:tcBorders>
                  <w:vAlign w:val="center"/>
                </w:tcPr>
                <w:p w14:paraId="26F7ED5C" w14:textId="77777777" w:rsidR="00D05731" w:rsidRPr="002077B4" w:rsidRDefault="00D05731" w:rsidP="00AB45E9">
                  <w:pPr>
                    <w:pStyle w:val="aff1"/>
                  </w:pPr>
                  <w:r w:rsidRPr="002077B4">
                    <w:rPr>
                      <w:szCs w:val="21"/>
                    </w:rPr>
                    <w:t>2</w:t>
                  </w:r>
                </w:p>
              </w:tc>
              <w:tc>
                <w:tcPr>
                  <w:tcW w:w="1560" w:type="dxa"/>
                  <w:tcBorders>
                    <w:top w:val="single" w:sz="4" w:space="0" w:color="auto"/>
                    <w:bottom w:val="single" w:sz="4" w:space="0" w:color="auto"/>
                    <w:right w:val="single" w:sz="4" w:space="0" w:color="auto"/>
                  </w:tcBorders>
                  <w:vAlign w:val="center"/>
                </w:tcPr>
                <w:p w14:paraId="1059AA48" w14:textId="77777777" w:rsidR="00D05731" w:rsidRPr="002077B4" w:rsidRDefault="00D05731" w:rsidP="00DC1D0D">
                  <w:pPr>
                    <w:pStyle w:val="aff1"/>
                  </w:pPr>
                  <w:r w:rsidRPr="002077B4">
                    <w:t>2</w:t>
                  </w:r>
                </w:p>
              </w:tc>
              <w:tc>
                <w:tcPr>
                  <w:tcW w:w="1347" w:type="dxa"/>
                  <w:tcBorders>
                    <w:top w:val="single" w:sz="4" w:space="0" w:color="auto"/>
                    <w:bottom w:val="single" w:sz="4" w:space="0" w:color="auto"/>
                    <w:right w:val="single" w:sz="4" w:space="0" w:color="auto"/>
                  </w:tcBorders>
                  <w:vAlign w:val="center"/>
                </w:tcPr>
                <w:p w14:paraId="5AE6470C" w14:textId="77777777" w:rsidR="00D05731" w:rsidRPr="002077B4" w:rsidRDefault="00D05731" w:rsidP="00AB45E9">
                  <w:pPr>
                    <w:pStyle w:val="aff1"/>
                  </w:pPr>
                  <w:r w:rsidRPr="002077B4">
                    <w:rPr>
                      <w:rFonts w:hint="eastAsia"/>
                    </w:rPr>
                    <w:t>/</w:t>
                  </w:r>
                </w:p>
              </w:tc>
            </w:tr>
            <w:tr w:rsidR="002077B4" w:rsidRPr="002077B4" w14:paraId="6AF8E250"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7AB0103E" w14:textId="77777777" w:rsidR="00D05731" w:rsidRPr="002077B4" w:rsidRDefault="00D05731" w:rsidP="00AB45E9">
                  <w:pPr>
                    <w:pStyle w:val="aff1"/>
                  </w:pPr>
                  <w:r w:rsidRPr="002077B4">
                    <w:t>6</w:t>
                  </w:r>
                </w:p>
              </w:tc>
              <w:tc>
                <w:tcPr>
                  <w:tcW w:w="2251" w:type="dxa"/>
                  <w:tcBorders>
                    <w:top w:val="single" w:sz="4" w:space="0" w:color="auto"/>
                    <w:bottom w:val="single" w:sz="4" w:space="0" w:color="auto"/>
                    <w:right w:val="single" w:sz="4" w:space="0" w:color="auto"/>
                  </w:tcBorders>
                  <w:vAlign w:val="center"/>
                </w:tcPr>
                <w:p w14:paraId="4F6C0DD6" w14:textId="77777777" w:rsidR="00D05731" w:rsidRPr="002077B4" w:rsidRDefault="00D05731" w:rsidP="00AB45E9">
                  <w:pPr>
                    <w:pStyle w:val="aff1"/>
                    <w:rPr>
                      <w:szCs w:val="21"/>
                    </w:rPr>
                  </w:pPr>
                  <w:r w:rsidRPr="002077B4">
                    <w:rPr>
                      <w:rFonts w:hint="eastAsia"/>
                      <w:szCs w:val="21"/>
                    </w:rPr>
                    <w:t>油压冲床</w:t>
                  </w:r>
                </w:p>
              </w:tc>
              <w:tc>
                <w:tcPr>
                  <w:tcW w:w="992" w:type="dxa"/>
                  <w:tcBorders>
                    <w:top w:val="single" w:sz="4" w:space="0" w:color="auto"/>
                    <w:bottom w:val="single" w:sz="4" w:space="0" w:color="auto"/>
                    <w:right w:val="single" w:sz="4" w:space="0" w:color="auto"/>
                  </w:tcBorders>
                  <w:vAlign w:val="center"/>
                </w:tcPr>
                <w:p w14:paraId="7F5BB98F" w14:textId="77777777" w:rsidR="00D05731" w:rsidRPr="002077B4" w:rsidRDefault="00D05731" w:rsidP="00AB45E9">
                  <w:pPr>
                    <w:pStyle w:val="aff1"/>
                  </w:pPr>
                  <w:r w:rsidRPr="002077B4">
                    <w:rPr>
                      <w:rFonts w:hint="eastAsia"/>
                    </w:rPr>
                    <w:t>台</w:t>
                  </w:r>
                </w:p>
              </w:tc>
              <w:tc>
                <w:tcPr>
                  <w:tcW w:w="1559" w:type="dxa"/>
                  <w:tcBorders>
                    <w:top w:val="single" w:sz="4" w:space="0" w:color="auto"/>
                    <w:bottom w:val="single" w:sz="4" w:space="0" w:color="auto"/>
                    <w:right w:val="single" w:sz="4" w:space="0" w:color="auto"/>
                  </w:tcBorders>
                  <w:vAlign w:val="center"/>
                </w:tcPr>
                <w:p w14:paraId="7CEA9596" w14:textId="77777777" w:rsidR="00D05731" w:rsidRPr="002077B4" w:rsidRDefault="00D05731" w:rsidP="00AB45E9">
                  <w:pPr>
                    <w:pStyle w:val="aff1"/>
                  </w:pPr>
                  <w:r w:rsidRPr="002077B4">
                    <w:rPr>
                      <w:szCs w:val="21"/>
                    </w:rPr>
                    <w:t>2</w:t>
                  </w:r>
                </w:p>
              </w:tc>
              <w:tc>
                <w:tcPr>
                  <w:tcW w:w="1560" w:type="dxa"/>
                  <w:tcBorders>
                    <w:top w:val="single" w:sz="4" w:space="0" w:color="auto"/>
                    <w:bottom w:val="single" w:sz="4" w:space="0" w:color="auto"/>
                    <w:right w:val="single" w:sz="4" w:space="0" w:color="auto"/>
                  </w:tcBorders>
                  <w:vAlign w:val="center"/>
                </w:tcPr>
                <w:p w14:paraId="4E799866" w14:textId="77777777" w:rsidR="00D05731" w:rsidRPr="002077B4" w:rsidRDefault="00D05731" w:rsidP="00DC1D0D">
                  <w:pPr>
                    <w:pStyle w:val="aff1"/>
                  </w:pPr>
                  <w:r w:rsidRPr="002077B4">
                    <w:t>2</w:t>
                  </w:r>
                </w:p>
              </w:tc>
              <w:tc>
                <w:tcPr>
                  <w:tcW w:w="1347" w:type="dxa"/>
                  <w:tcBorders>
                    <w:top w:val="single" w:sz="4" w:space="0" w:color="auto"/>
                    <w:bottom w:val="single" w:sz="4" w:space="0" w:color="auto"/>
                    <w:right w:val="single" w:sz="4" w:space="0" w:color="auto"/>
                  </w:tcBorders>
                  <w:vAlign w:val="center"/>
                </w:tcPr>
                <w:p w14:paraId="29D8531A" w14:textId="77777777" w:rsidR="00D05731" w:rsidRPr="002077B4" w:rsidRDefault="00D05731" w:rsidP="00AB45E9">
                  <w:pPr>
                    <w:pStyle w:val="aff1"/>
                  </w:pPr>
                  <w:r w:rsidRPr="002077B4">
                    <w:rPr>
                      <w:rFonts w:hint="eastAsia"/>
                    </w:rPr>
                    <w:t>/</w:t>
                  </w:r>
                </w:p>
              </w:tc>
            </w:tr>
            <w:tr w:rsidR="002077B4" w:rsidRPr="002077B4" w14:paraId="715C5822"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690EF70B" w14:textId="77777777" w:rsidR="00D05731" w:rsidRPr="002077B4" w:rsidRDefault="00D05731" w:rsidP="00AB45E9">
                  <w:pPr>
                    <w:pStyle w:val="aff1"/>
                  </w:pPr>
                  <w:r w:rsidRPr="002077B4">
                    <w:t>7</w:t>
                  </w:r>
                </w:p>
              </w:tc>
              <w:tc>
                <w:tcPr>
                  <w:tcW w:w="2251" w:type="dxa"/>
                  <w:tcBorders>
                    <w:top w:val="single" w:sz="4" w:space="0" w:color="auto"/>
                    <w:bottom w:val="single" w:sz="4" w:space="0" w:color="auto"/>
                    <w:right w:val="single" w:sz="4" w:space="0" w:color="auto"/>
                  </w:tcBorders>
                  <w:vAlign w:val="center"/>
                </w:tcPr>
                <w:p w14:paraId="7E28550E" w14:textId="77777777" w:rsidR="00D05731" w:rsidRPr="002077B4" w:rsidRDefault="00D05731" w:rsidP="00AB45E9">
                  <w:pPr>
                    <w:pStyle w:val="aff1"/>
                  </w:pPr>
                  <w:r w:rsidRPr="002077B4">
                    <w:rPr>
                      <w:rFonts w:hint="eastAsia"/>
                      <w:szCs w:val="21"/>
                    </w:rPr>
                    <w:t>数控车床</w:t>
                  </w:r>
                </w:p>
              </w:tc>
              <w:tc>
                <w:tcPr>
                  <w:tcW w:w="992" w:type="dxa"/>
                  <w:tcBorders>
                    <w:top w:val="single" w:sz="4" w:space="0" w:color="auto"/>
                    <w:bottom w:val="single" w:sz="4" w:space="0" w:color="auto"/>
                    <w:right w:val="single" w:sz="4" w:space="0" w:color="auto"/>
                  </w:tcBorders>
                  <w:vAlign w:val="center"/>
                </w:tcPr>
                <w:p w14:paraId="6C540826" w14:textId="77777777" w:rsidR="00D05731" w:rsidRPr="002077B4" w:rsidRDefault="00D05731" w:rsidP="00AB45E9">
                  <w:pPr>
                    <w:pStyle w:val="aff1"/>
                  </w:pPr>
                  <w:r w:rsidRPr="002077B4">
                    <w:rPr>
                      <w:rFonts w:hint="eastAsia"/>
                    </w:rPr>
                    <w:t>台</w:t>
                  </w:r>
                </w:p>
              </w:tc>
              <w:tc>
                <w:tcPr>
                  <w:tcW w:w="1559" w:type="dxa"/>
                  <w:tcBorders>
                    <w:top w:val="single" w:sz="4" w:space="0" w:color="auto"/>
                    <w:bottom w:val="single" w:sz="4" w:space="0" w:color="auto"/>
                    <w:right w:val="single" w:sz="4" w:space="0" w:color="auto"/>
                  </w:tcBorders>
                  <w:vAlign w:val="center"/>
                </w:tcPr>
                <w:p w14:paraId="6EC982A0" w14:textId="77777777" w:rsidR="00D05731" w:rsidRPr="002077B4" w:rsidRDefault="00D05731" w:rsidP="00AB45E9">
                  <w:pPr>
                    <w:pStyle w:val="aff1"/>
                  </w:pPr>
                  <w:r w:rsidRPr="002077B4">
                    <w:rPr>
                      <w:szCs w:val="21"/>
                    </w:rPr>
                    <w:t>4</w:t>
                  </w:r>
                </w:p>
              </w:tc>
              <w:tc>
                <w:tcPr>
                  <w:tcW w:w="1560" w:type="dxa"/>
                  <w:tcBorders>
                    <w:top w:val="single" w:sz="4" w:space="0" w:color="auto"/>
                    <w:bottom w:val="single" w:sz="4" w:space="0" w:color="auto"/>
                    <w:right w:val="single" w:sz="4" w:space="0" w:color="auto"/>
                  </w:tcBorders>
                  <w:vAlign w:val="center"/>
                </w:tcPr>
                <w:p w14:paraId="43A538D3" w14:textId="77777777" w:rsidR="00D05731" w:rsidRPr="002077B4" w:rsidRDefault="00D05731" w:rsidP="00DC1D0D">
                  <w:pPr>
                    <w:pStyle w:val="aff1"/>
                  </w:pPr>
                  <w:r w:rsidRPr="002077B4">
                    <w:t>4</w:t>
                  </w:r>
                </w:p>
              </w:tc>
              <w:tc>
                <w:tcPr>
                  <w:tcW w:w="1347" w:type="dxa"/>
                  <w:tcBorders>
                    <w:top w:val="single" w:sz="4" w:space="0" w:color="auto"/>
                    <w:bottom w:val="single" w:sz="4" w:space="0" w:color="auto"/>
                    <w:right w:val="single" w:sz="4" w:space="0" w:color="auto"/>
                  </w:tcBorders>
                  <w:vAlign w:val="center"/>
                </w:tcPr>
                <w:p w14:paraId="3481C481" w14:textId="77777777" w:rsidR="00D05731" w:rsidRPr="002077B4" w:rsidRDefault="00D05731" w:rsidP="00AB45E9">
                  <w:pPr>
                    <w:pStyle w:val="aff1"/>
                  </w:pPr>
                  <w:r w:rsidRPr="002077B4">
                    <w:rPr>
                      <w:rFonts w:hint="eastAsia"/>
                    </w:rPr>
                    <w:t>/</w:t>
                  </w:r>
                </w:p>
              </w:tc>
            </w:tr>
            <w:tr w:rsidR="002077B4" w:rsidRPr="002077B4" w14:paraId="51AAFE7E"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7EAE174B" w14:textId="77777777" w:rsidR="00D05731" w:rsidRPr="002077B4" w:rsidRDefault="00D05731" w:rsidP="00AB45E9">
                  <w:pPr>
                    <w:pStyle w:val="aff1"/>
                  </w:pPr>
                  <w:r w:rsidRPr="002077B4">
                    <w:t>8</w:t>
                  </w:r>
                </w:p>
              </w:tc>
              <w:tc>
                <w:tcPr>
                  <w:tcW w:w="2251" w:type="dxa"/>
                  <w:tcBorders>
                    <w:top w:val="single" w:sz="4" w:space="0" w:color="auto"/>
                    <w:bottom w:val="single" w:sz="4" w:space="0" w:color="auto"/>
                    <w:right w:val="single" w:sz="4" w:space="0" w:color="auto"/>
                  </w:tcBorders>
                  <w:vAlign w:val="center"/>
                </w:tcPr>
                <w:p w14:paraId="77C09DB1" w14:textId="77777777" w:rsidR="00D05731" w:rsidRPr="002077B4" w:rsidRDefault="00D05731" w:rsidP="00AB45E9">
                  <w:pPr>
                    <w:pStyle w:val="aff1"/>
                  </w:pPr>
                  <w:r w:rsidRPr="002077B4">
                    <w:rPr>
                      <w:rFonts w:hint="eastAsia"/>
                      <w:szCs w:val="21"/>
                    </w:rPr>
                    <w:t>成品检验机</w:t>
                  </w:r>
                </w:p>
              </w:tc>
              <w:tc>
                <w:tcPr>
                  <w:tcW w:w="992" w:type="dxa"/>
                  <w:tcBorders>
                    <w:top w:val="single" w:sz="4" w:space="0" w:color="auto"/>
                    <w:bottom w:val="single" w:sz="4" w:space="0" w:color="auto"/>
                    <w:right w:val="single" w:sz="4" w:space="0" w:color="auto"/>
                  </w:tcBorders>
                  <w:vAlign w:val="center"/>
                </w:tcPr>
                <w:p w14:paraId="336E7C79" w14:textId="77777777" w:rsidR="00D05731" w:rsidRPr="002077B4" w:rsidRDefault="00D05731" w:rsidP="00AB45E9">
                  <w:pPr>
                    <w:pStyle w:val="aff1"/>
                  </w:pPr>
                  <w:r w:rsidRPr="002077B4">
                    <w:rPr>
                      <w:rFonts w:hint="eastAsia"/>
                    </w:rPr>
                    <w:t>台</w:t>
                  </w:r>
                </w:p>
              </w:tc>
              <w:tc>
                <w:tcPr>
                  <w:tcW w:w="1559" w:type="dxa"/>
                  <w:tcBorders>
                    <w:top w:val="single" w:sz="4" w:space="0" w:color="auto"/>
                    <w:bottom w:val="single" w:sz="4" w:space="0" w:color="auto"/>
                    <w:right w:val="single" w:sz="4" w:space="0" w:color="auto"/>
                  </w:tcBorders>
                  <w:vAlign w:val="center"/>
                </w:tcPr>
                <w:p w14:paraId="30A9FA76" w14:textId="77777777" w:rsidR="00D05731" w:rsidRPr="002077B4" w:rsidRDefault="00D05731" w:rsidP="00AB45E9">
                  <w:pPr>
                    <w:pStyle w:val="aff1"/>
                  </w:pPr>
                  <w:r w:rsidRPr="002077B4">
                    <w:rPr>
                      <w:szCs w:val="21"/>
                    </w:rPr>
                    <w:t>1</w:t>
                  </w:r>
                </w:p>
              </w:tc>
              <w:tc>
                <w:tcPr>
                  <w:tcW w:w="1560" w:type="dxa"/>
                  <w:tcBorders>
                    <w:top w:val="single" w:sz="4" w:space="0" w:color="auto"/>
                    <w:bottom w:val="single" w:sz="4" w:space="0" w:color="auto"/>
                    <w:right w:val="single" w:sz="4" w:space="0" w:color="auto"/>
                  </w:tcBorders>
                  <w:vAlign w:val="center"/>
                </w:tcPr>
                <w:p w14:paraId="03FA45CE" w14:textId="77777777" w:rsidR="00D05731" w:rsidRPr="002077B4" w:rsidRDefault="00D05731" w:rsidP="00AB45E9">
                  <w:pPr>
                    <w:pStyle w:val="aff1"/>
                  </w:pPr>
                  <w:r w:rsidRPr="002077B4">
                    <w:rPr>
                      <w:szCs w:val="21"/>
                    </w:rPr>
                    <w:t>1</w:t>
                  </w:r>
                </w:p>
              </w:tc>
              <w:tc>
                <w:tcPr>
                  <w:tcW w:w="1347" w:type="dxa"/>
                  <w:tcBorders>
                    <w:top w:val="single" w:sz="4" w:space="0" w:color="auto"/>
                    <w:bottom w:val="single" w:sz="4" w:space="0" w:color="auto"/>
                    <w:right w:val="single" w:sz="4" w:space="0" w:color="auto"/>
                  </w:tcBorders>
                  <w:vAlign w:val="center"/>
                </w:tcPr>
                <w:p w14:paraId="3354A782" w14:textId="77777777" w:rsidR="00D05731" w:rsidRPr="002077B4" w:rsidRDefault="00D05731" w:rsidP="00AB45E9">
                  <w:pPr>
                    <w:pStyle w:val="aff1"/>
                  </w:pPr>
                  <w:r w:rsidRPr="002077B4">
                    <w:rPr>
                      <w:rFonts w:hint="eastAsia"/>
                    </w:rPr>
                    <w:t>/</w:t>
                  </w:r>
                </w:p>
              </w:tc>
            </w:tr>
            <w:tr w:rsidR="002077B4" w:rsidRPr="002077B4" w14:paraId="6B333E6A"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27F20091" w14:textId="77777777" w:rsidR="00D05731" w:rsidRPr="002077B4" w:rsidRDefault="00D05731" w:rsidP="00AB45E9">
                  <w:pPr>
                    <w:pStyle w:val="aff1"/>
                  </w:pPr>
                  <w:r w:rsidRPr="002077B4">
                    <w:t>9</w:t>
                  </w:r>
                </w:p>
              </w:tc>
              <w:tc>
                <w:tcPr>
                  <w:tcW w:w="2251" w:type="dxa"/>
                  <w:tcBorders>
                    <w:top w:val="single" w:sz="4" w:space="0" w:color="auto"/>
                    <w:bottom w:val="single" w:sz="4" w:space="0" w:color="auto"/>
                    <w:right w:val="single" w:sz="4" w:space="0" w:color="auto"/>
                  </w:tcBorders>
                  <w:vAlign w:val="center"/>
                </w:tcPr>
                <w:p w14:paraId="0A0C7785" w14:textId="77777777" w:rsidR="00D05731" w:rsidRPr="002077B4" w:rsidRDefault="00D05731" w:rsidP="00AB45E9">
                  <w:pPr>
                    <w:pStyle w:val="aff1"/>
                  </w:pPr>
                  <w:r w:rsidRPr="002077B4">
                    <w:rPr>
                      <w:szCs w:val="21"/>
                    </w:rPr>
                    <w:t>2500</w:t>
                  </w:r>
                  <w:r w:rsidRPr="002077B4">
                    <w:rPr>
                      <w:rFonts w:hint="eastAsia"/>
                      <w:szCs w:val="21"/>
                    </w:rPr>
                    <w:t>环轧机</w:t>
                  </w:r>
                </w:p>
              </w:tc>
              <w:tc>
                <w:tcPr>
                  <w:tcW w:w="992" w:type="dxa"/>
                  <w:tcBorders>
                    <w:top w:val="single" w:sz="4" w:space="0" w:color="auto"/>
                    <w:bottom w:val="single" w:sz="4" w:space="0" w:color="auto"/>
                    <w:right w:val="single" w:sz="4" w:space="0" w:color="auto"/>
                  </w:tcBorders>
                  <w:vAlign w:val="center"/>
                </w:tcPr>
                <w:p w14:paraId="1B51EFAD" w14:textId="77777777" w:rsidR="00D05731" w:rsidRPr="002077B4" w:rsidRDefault="00D05731" w:rsidP="00AB45E9">
                  <w:pPr>
                    <w:pStyle w:val="aff1"/>
                  </w:pPr>
                  <w:r w:rsidRPr="002077B4">
                    <w:rPr>
                      <w:rFonts w:hint="eastAsia"/>
                    </w:rPr>
                    <w:t>台</w:t>
                  </w:r>
                </w:p>
              </w:tc>
              <w:tc>
                <w:tcPr>
                  <w:tcW w:w="1559" w:type="dxa"/>
                  <w:tcBorders>
                    <w:top w:val="single" w:sz="4" w:space="0" w:color="auto"/>
                    <w:bottom w:val="single" w:sz="4" w:space="0" w:color="auto"/>
                    <w:right w:val="single" w:sz="4" w:space="0" w:color="auto"/>
                  </w:tcBorders>
                  <w:vAlign w:val="center"/>
                </w:tcPr>
                <w:p w14:paraId="316488D4" w14:textId="77777777" w:rsidR="00D05731" w:rsidRPr="002077B4" w:rsidRDefault="00D05731" w:rsidP="00AB45E9">
                  <w:pPr>
                    <w:pStyle w:val="aff1"/>
                  </w:pPr>
                  <w:r w:rsidRPr="002077B4">
                    <w:rPr>
                      <w:szCs w:val="21"/>
                    </w:rPr>
                    <w:t>1</w:t>
                  </w:r>
                </w:p>
              </w:tc>
              <w:tc>
                <w:tcPr>
                  <w:tcW w:w="1560" w:type="dxa"/>
                  <w:tcBorders>
                    <w:top w:val="single" w:sz="4" w:space="0" w:color="auto"/>
                    <w:bottom w:val="single" w:sz="4" w:space="0" w:color="auto"/>
                    <w:right w:val="single" w:sz="4" w:space="0" w:color="auto"/>
                  </w:tcBorders>
                  <w:vAlign w:val="center"/>
                </w:tcPr>
                <w:p w14:paraId="78E203B4" w14:textId="77777777" w:rsidR="00D05731" w:rsidRPr="002077B4" w:rsidRDefault="00D05731" w:rsidP="00AB45E9">
                  <w:pPr>
                    <w:pStyle w:val="aff1"/>
                  </w:pPr>
                  <w:r w:rsidRPr="002077B4">
                    <w:rPr>
                      <w:rFonts w:hint="eastAsia"/>
                    </w:rPr>
                    <w:t>1</w:t>
                  </w:r>
                </w:p>
              </w:tc>
              <w:tc>
                <w:tcPr>
                  <w:tcW w:w="1347" w:type="dxa"/>
                  <w:tcBorders>
                    <w:top w:val="single" w:sz="4" w:space="0" w:color="auto"/>
                    <w:bottom w:val="single" w:sz="4" w:space="0" w:color="auto"/>
                    <w:right w:val="single" w:sz="4" w:space="0" w:color="auto"/>
                  </w:tcBorders>
                  <w:vAlign w:val="center"/>
                </w:tcPr>
                <w:p w14:paraId="11B516AA" w14:textId="77777777" w:rsidR="00D05731" w:rsidRPr="002077B4" w:rsidRDefault="00D05731" w:rsidP="00AB45E9">
                  <w:pPr>
                    <w:pStyle w:val="aff1"/>
                  </w:pPr>
                  <w:r w:rsidRPr="002077B4">
                    <w:rPr>
                      <w:rFonts w:hint="eastAsia"/>
                    </w:rPr>
                    <w:t>/</w:t>
                  </w:r>
                </w:p>
              </w:tc>
            </w:tr>
            <w:tr w:rsidR="002077B4" w:rsidRPr="002077B4" w14:paraId="508C4FDC"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27EE4D5D" w14:textId="77777777" w:rsidR="00D05731" w:rsidRPr="002077B4" w:rsidRDefault="00D05731" w:rsidP="00AB45E9">
                  <w:pPr>
                    <w:pStyle w:val="aff1"/>
                  </w:pPr>
                  <w:r w:rsidRPr="002077B4">
                    <w:t>10</w:t>
                  </w:r>
                </w:p>
              </w:tc>
              <w:tc>
                <w:tcPr>
                  <w:tcW w:w="2251" w:type="dxa"/>
                  <w:tcBorders>
                    <w:top w:val="single" w:sz="4" w:space="0" w:color="auto"/>
                    <w:bottom w:val="single" w:sz="4" w:space="0" w:color="auto"/>
                    <w:right w:val="single" w:sz="4" w:space="0" w:color="auto"/>
                  </w:tcBorders>
                  <w:vAlign w:val="center"/>
                </w:tcPr>
                <w:p w14:paraId="7C1AAF24" w14:textId="63F4270B" w:rsidR="00D05731" w:rsidRPr="002077B4" w:rsidRDefault="00D05731" w:rsidP="00AB45E9">
                  <w:pPr>
                    <w:pStyle w:val="aff1"/>
                  </w:pPr>
                  <w:r w:rsidRPr="002077B4">
                    <w:rPr>
                      <w:rFonts w:hint="eastAsia"/>
                      <w:szCs w:val="21"/>
                    </w:rPr>
                    <w:t>退火炉</w:t>
                  </w:r>
                </w:p>
              </w:tc>
              <w:tc>
                <w:tcPr>
                  <w:tcW w:w="992" w:type="dxa"/>
                  <w:tcBorders>
                    <w:top w:val="single" w:sz="4" w:space="0" w:color="auto"/>
                    <w:bottom w:val="single" w:sz="4" w:space="0" w:color="auto"/>
                    <w:right w:val="single" w:sz="4" w:space="0" w:color="auto"/>
                  </w:tcBorders>
                  <w:vAlign w:val="center"/>
                </w:tcPr>
                <w:p w14:paraId="26BDE76C" w14:textId="77777777" w:rsidR="00D05731" w:rsidRPr="002077B4" w:rsidRDefault="00D05731" w:rsidP="00AB45E9">
                  <w:pPr>
                    <w:pStyle w:val="aff1"/>
                  </w:pPr>
                  <w:r w:rsidRPr="002077B4">
                    <w:rPr>
                      <w:rFonts w:hint="eastAsia"/>
                    </w:rPr>
                    <w:t>台</w:t>
                  </w:r>
                </w:p>
              </w:tc>
              <w:tc>
                <w:tcPr>
                  <w:tcW w:w="1559" w:type="dxa"/>
                  <w:tcBorders>
                    <w:top w:val="single" w:sz="4" w:space="0" w:color="auto"/>
                    <w:bottom w:val="single" w:sz="4" w:space="0" w:color="auto"/>
                    <w:right w:val="single" w:sz="4" w:space="0" w:color="auto"/>
                  </w:tcBorders>
                  <w:vAlign w:val="center"/>
                </w:tcPr>
                <w:p w14:paraId="5E63F113" w14:textId="50A58D3B" w:rsidR="00D05731" w:rsidRPr="002077B4" w:rsidRDefault="00671EAE" w:rsidP="00AB45E9">
                  <w:pPr>
                    <w:pStyle w:val="aff1"/>
                  </w:pPr>
                  <w:r w:rsidRPr="002077B4">
                    <w:rPr>
                      <w:szCs w:val="21"/>
                    </w:rPr>
                    <w:t>10</w:t>
                  </w:r>
                </w:p>
              </w:tc>
              <w:tc>
                <w:tcPr>
                  <w:tcW w:w="1560" w:type="dxa"/>
                  <w:tcBorders>
                    <w:top w:val="single" w:sz="4" w:space="0" w:color="auto"/>
                    <w:bottom w:val="single" w:sz="4" w:space="0" w:color="auto"/>
                    <w:right w:val="single" w:sz="4" w:space="0" w:color="auto"/>
                  </w:tcBorders>
                  <w:vAlign w:val="center"/>
                </w:tcPr>
                <w:p w14:paraId="3B2453BF" w14:textId="77777777" w:rsidR="00D05731" w:rsidRPr="002077B4" w:rsidRDefault="00D05731" w:rsidP="00AB45E9">
                  <w:pPr>
                    <w:pStyle w:val="aff1"/>
                  </w:pPr>
                  <w:r w:rsidRPr="002077B4">
                    <w:rPr>
                      <w:rFonts w:hint="eastAsia"/>
                    </w:rPr>
                    <w:t>1</w:t>
                  </w:r>
                  <w:r w:rsidRPr="002077B4">
                    <w:t>0</w:t>
                  </w:r>
                </w:p>
              </w:tc>
              <w:tc>
                <w:tcPr>
                  <w:tcW w:w="1347" w:type="dxa"/>
                  <w:tcBorders>
                    <w:top w:val="single" w:sz="4" w:space="0" w:color="auto"/>
                    <w:bottom w:val="single" w:sz="4" w:space="0" w:color="auto"/>
                    <w:right w:val="single" w:sz="4" w:space="0" w:color="auto"/>
                  </w:tcBorders>
                  <w:vAlign w:val="center"/>
                </w:tcPr>
                <w:p w14:paraId="7BADAB29" w14:textId="6A61596F" w:rsidR="00D05731" w:rsidRPr="002077B4" w:rsidRDefault="00671EAE" w:rsidP="00AB45E9">
                  <w:pPr>
                    <w:pStyle w:val="aff1"/>
                  </w:pPr>
                  <w:r w:rsidRPr="002077B4">
                    <w:t>/</w:t>
                  </w:r>
                </w:p>
              </w:tc>
            </w:tr>
            <w:tr w:rsidR="002077B4" w:rsidRPr="002077B4" w14:paraId="54928788" w14:textId="77777777" w:rsidTr="00583112">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1E09073" w14:textId="77777777" w:rsidR="00675E4A" w:rsidRPr="002077B4" w:rsidRDefault="00675E4A" w:rsidP="00AB45E9">
                  <w:pPr>
                    <w:pStyle w:val="aff1"/>
                  </w:pPr>
                  <w:r w:rsidRPr="002077B4">
                    <w:rPr>
                      <w:rFonts w:hint="eastAsia"/>
                    </w:rPr>
                    <w:t>11</w:t>
                  </w:r>
                </w:p>
              </w:tc>
              <w:tc>
                <w:tcPr>
                  <w:tcW w:w="2251" w:type="dxa"/>
                  <w:tcBorders>
                    <w:top w:val="single" w:sz="4" w:space="0" w:color="auto"/>
                    <w:bottom w:val="single" w:sz="4" w:space="0" w:color="auto"/>
                    <w:right w:val="single" w:sz="4" w:space="0" w:color="auto"/>
                  </w:tcBorders>
                  <w:vAlign w:val="center"/>
                </w:tcPr>
                <w:p w14:paraId="0F126A57" w14:textId="77777777" w:rsidR="00675E4A" w:rsidRPr="002077B4" w:rsidRDefault="00675E4A" w:rsidP="00AB45E9">
                  <w:pPr>
                    <w:pStyle w:val="aff1"/>
                    <w:rPr>
                      <w:szCs w:val="21"/>
                    </w:rPr>
                  </w:pPr>
                  <w:r w:rsidRPr="002077B4">
                    <w:rPr>
                      <w:rFonts w:hint="eastAsia"/>
                      <w:szCs w:val="21"/>
                    </w:rPr>
                    <w:t>冷却水池</w:t>
                  </w:r>
                </w:p>
              </w:tc>
              <w:tc>
                <w:tcPr>
                  <w:tcW w:w="992" w:type="dxa"/>
                  <w:tcBorders>
                    <w:top w:val="single" w:sz="4" w:space="0" w:color="auto"/>
                    <w:bottom w:val="single" w:sz="4" w:space="0" w:color="auto"/>
                    <w:right w:val="single" w:sz="4" w:space="0" w:color="auto"/>
                  </w:tcBorders>
                  <w:vAlign w:val="center"/>
                </w:tcPr>
                <w:p w14:paraId="508647EC" w14:textId="77777777" w:rsidR="00675E4A" w:rsidRPr="002077B4" w:rsidRDefault="00675E4A" w:rsidP="00AB45E9">
                  <w:pPr>
                    <w:pStyle w:val="aff1"/>
                  </w:pPr>
                  <w:r w:rsidRPr="002077B4">
                    <w:rPr>
                      <w:rFonts w:hint="eastAsia"/>
                    </w:rPr>
                    <w:t>座</w:t>
                  </w:r>
                </w:p>
              </w:tc>
              <w:tc>
                <w:tcPr>
                  <w:tcW w:w="1559" w:type="dxa"/>
                  <w:tcBorders>
                    <w:top w:val="single" w:sz="4" w:space="0" w:color="auto"/>
                    <w:bottom w:val="single" w:sz="4" w:space="0" w:color="auto"/>
                    <w:right w:val="single" w:sz="4" w:space="0" w:color="auto"/>
                  </w:tcBorders>
                  <w:vAlign w:val="center"/>
                </w:tcPr>
                <w:p w14:paraId="4A820B0A" w14:textId="77777777" w:rsidR="00675E4A" w:rsidRPr="002077B4" w:rsidRDefault="00675E4A" w:rsidP="00AB45E9">
                  <w:pPr>
                    <w:pStyle w:val="aff1"/>
                    <w:rPr>
                      <w:szCs w:val="21"/>
                    </w:rPr>
                  </w:pPr>
                  <w:r w:rsidRPr="002077B4">
                    <w:rPr>
                      <w:rFonts w:hint="eastAsia"/>
                      <w:szCs w:val="21"/>
                    </w:rPr>
                    <w:t>1</w:t>
                  </w:r>
                </w:p>
              </w:tc>
              <w:tc>
                <w:tcPr>
                  <w:tcW w:w="1560" w:type="dxa"/>
                  <w:tcBorders>
                    <w:top w:val="single" w:sz="4" w:space="0" w:color="auto"/>
                    <w:bottom w:val="single" w:sz="4" w:space="0" w:color="auto"/>
                    <w:right w:val="single" w:sz="4" w:space="0" w:color="auto"/>
                  </w:tcBorders>
                  <w:vAlign w:val="center"/>
                </w:tcPr>
                <w:p w14:paraId="79EE6475" w14:textId="77777777" w:rsidR="00675E4A" w:rsidRPr="002077B4" w:rsidRDefault="00675E4A" w:rsidP="00AB45E9">
                  <w:pPr>
                    <w:pStyle w:val="aff1"/>
                  </w:pPr>
                  <w:r w:rsidRPr="002077B4">
                    <w:rPr>
                      <w:rFonts w:hint="eastAsia"/>
                    </w:rPr>
                    <w:t>1</w:t>
                  </w:r>
                </w:p>
              </w:tc>
              <w:tc>
                <w:tcPr>
                  <w:tcW w:w="1347" w:type="dxa"/>
                  <w:tcBorders>
                    <w:top w:val="single" w:sz="4" w:space="0" w:color="auto"/>
                    <w:bottom w:val="single" w:sz="4" w:space="0" w:color="auto"/>
                    <w:right w:val="single" w:sz="4" w:space="0" w:color="auto"/>
                  </w:tcBorders>
                  <w:vAlign w:val="center"/>
                </w:tcPr>
                <w:p w14:paraId="4990D6F0" w14:textId="77777777" w:rsidR="00675E4A" w:rsidRPr="002077B4" w:rsidRDefault="00675E4A" w:rsidP="00AB45E9">
                  <w:pPr>
                    <w:pStyle w:val="aff1"/>
                  </w:pPr>
                  <w:r w:rsidRPr="002077B4">
                    <w:rPr>
                      <w:rFonts w:hint="eastAsia"/>
                    </w:rPr>
                    <w:t>0</w:t>
                  </w:r>
                </w:p>
              </w:tc>
            </w:tr>
          </w:tbl>
          <w:p w14:paraId="69BD2A75" w14:textId="77777777" w:rsidR="00231940" w:rsidRPr="002077B4" w:rsidRDefault="00231940" w:rsidP="00AB45E9">
            <w:pPr>
              <w:pStyle w:val="3"/>
              <w:spacing w:beforeLines="50" w:before="156"/>
            </w:pPr>
            <w:r w:rsidRPr="002077B4">
              <w:t>1.3.4</w:t>
            </w:r>
            <w:r w:rsidR="00D50899" w:rsidRPr="002077B4">
              <w:rPr>
                <w:rFonts w:hint="eastAsia"/>
              </w:rPr>
              <w:t>现有</w:t>
            </w:r>
            <w:r w:rsidRPr="002077B4">
              <w:rPr>
                <w:rFonts w:hint="eastAsia"/>
              </w:rPr>
              <w:t>项目生产工艺</w:t>
            </w:r>
          </w:p>
          <w:p w14:paraId="1912C384" w14:textId="75797F8E" w:rsidR="00231940" w:rsidRDefault="00D50899" w:rsidP="00231940">
            <w:pPr>
              <w:ind w:firstLine="480"/>
              <w:textAlignment w:val="center"/>
            </w:pPr>
            <w:r w:rsidRPr="002077B4">
              <w:rPr>
                <w:rFonts w:hint="eastAsia"/>
              </w:rPr>
              <w:t>企业现有</w:t>
            </w:r>
            <w:r w:rsidR="00231940" w:rsidRPr="002077B4">
              <w:rPr>
                <w:rFonts w:hint="eastAsia"/>
              </w:rPr>
              <w:t>项目生产工艺流程见下图。</w:t>
            </w:r>
          </w:p>
          <w:p w14:paraId="16AB53E3" w14:textId="45BDE2E9" w:rsidR="00CA5F55" w:rsidRDefault="00CA5F55" w:rsidP="00231940">
            <w:pPr>
              <w:ind w:firstLine="480"/>
              <w:textAlignment w:val="center"/>
            </w:pPr>
          </w:p>
          <w:p w14:paraId="20B6EE5F" w14:textId="24E3714E" w:rsidR="00CA5F55" w:rsidRDefault="00CA5F55" w:rsidP="00231940">
            <w:pPr>
              <w:ind w:firstLine="480"/>
              <w:textAlignment w:val="center"/>
            </w:pPr>
          </w:p>
          <w:p w14:paraId="447E790E" w14:textId="42F6DF02" w:rsidR="00CA5F55" w:rsidRDefault="00CA5F55" w:rsidP="00231940">
            <w:pPr>
              <w:ind w:firstLine="480"/>
              <w:textAlignment w:val="center"/>
            </w:pPr>
          </w:p>
          <w:p w14:paraId="13D6302A" w14:textId="1B0265F8" w:rsidR="00CA5F55" w:rsidRDefault="00CA5F55" w:rsidP="00231940">
            <w:pPr>
              <w:ind w:firstLine="480"/>
              <w:textAlignment w:val="center"/>
            </w:pPr>
          </w:p>
          <w:p w14:paraId="460EA31A" w14:textId="09B32AC7" w:rsidR="00CA5F55" w:rsidRDefault="00CA5F55" w:rsidP="00231940">
            <w:pPr>
              <w:ind w:firstLine="480"/>
              <w:textAlignment w:val="center"/>
            </w:pPr>
          </w:p>
          <w:p w14:paraId="56CF9D8C" w14:textId="75DBEC02" w:rsidR="00CA5F55" w:rsidRDefault="00CA5F55" w:rsidP="00231940">
            <w:pPr>
              <w:ind w:firstLine="480"/>
              <w:textAlignment w:val="center"/>
            </w:pPr>
          </w:p>
          <w:p w14:paraId="10F9F500" w14:textId="6038C69B" w:rsidR="00CA5F55" w:rsidRDefault="00CA5F55" w:rsidP="00231940">
            <w:pPr>
              <w:ind w:firstLine="480"/>
              <w:textAlignment w:val="center"/>
            </w:pPr>
          </w:p>
          <w:p w14:paraId="7D281EB1" w14:textId="77777777" w:rsidR="00CA5F55" w:rsidRPr="002077B4" w:rsidRDefault="00CA5F55" w:rsidP="00231940">
            <w:pPr>
              <w:ind w:firstLine="480"/>
              <w:textAlignment w:val="center"/>
            </w:pPr>
          </w:p>
          <w:p w14:paraId="7FE35FD6" w14:textId="707AA1DC" w:rsidR="00D50899" w:rsidRPr="002077B4" w:rsidRDefault="00CA5F55" w:rsidP="00CA5F55">
            <w:pPr>
              <w:ind w:firstLine="480"/>
            </w:pPr>
            <w:r w:rsidRPr="002077B4">
              <w:rPr>
                <w:noProof/>
              </w:rPr>
              <w:lastRenderedPageBreak/>
              <w:drawing>
                <wp:anchor distT="0" distB="0" distL="114300" distR="114300" simplePos="0" relativeHeight="251655168" behindDoc="0" locked="0" layoutInCell="1" allowOverlap="1" wp14:anchorId="2A4C9AA6" wp14:editId="4BB3DD7E">
                  <wp:simplePos x="0" y="0"/>
                  <wp:positionH relativeFrom="margin">
                    <wp:align>center</wp:align>
                  </wp:positionH>
                  <wp:positionV relativeFrom="paragraph">
                    <wp:posOffset>77470</wp:posOffset>
                  </wp:positionV>
                  <wp:extent cx="5399405" cy="2407285"/>
                  <wp:effectExtent l="0" t="0" r="0" b="0"/>
                  <wp:wrapNone/>
                  <wp:docPr id="938" name="图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9405" cy="2407285"/>
                          </a:xfrm>
                          <a:prstGeom prst="rect">
                            <a:avLst/>
                          </a:prstGeom>
                          <a:noFill/>
                        </pic:spPr>
                      </pic:pic>
                    </a:graphicData>
                  </a:graphic>
                  <wp14:sizeRelH relativeFrom="page">
                    <wp14:pctWidth>0</wp14:pctWidth>
                  </wp14:sizeRelH>
                  <wp14:sizeRelV relativeFrom="page">
                    <wp14:pctHeight>0</wp14:pctHeight>
                  </wp14:sizeRelV>
                </wp:anchor>
              </w:drawing>
            </w:r>
          </w:p>
          <w:p w14:paraId="50E0A07C" w14:textId="5BFC133B" w:rsidR="00D50899" w:rsidRPr="002077B4" w:rsidRDefault="00D50899" w:rsidP="00CA5F55">
            <w:pPr>
              <w:ind w:firstLine="480"/>
            </w:pPr>
          </w:p>
          <w:p w14:paraId="547985BE" w14:textId="77777777" w:rsidR="00D50899" w:rsidRPr="002077B4" w:rsidRDefault="00D50899" w:rsidP="00231940">
            <w:pPr>
              <w:pStyle w:val="aff3"/>
              <w:spacing w:after="156"/>
              <w:ind w:firstLine="482"/>
              <w:rPr>
                <w:lang w:val="en-US" w:eastAsia="zh-CN"/>
              </w:rPr>
            </w:pPr>
          </w:p>
          <w:p w14:paraId="550CBBEA" w14:textId="77777777" w:rsidR="00D50899" w:rsidRPr="002077B4" w:rsidRDefault="00D50899" w:rsidP="00231940">
            <w:pPr>
              <w:pStyle w:val="aff3"/>
              <w:spacing w:after="156"/>
              <w:ind w:firstLine="482"/>
              <w:rPr>
                <w:lang w:val="en-US" w:eastAsia="zh-CN"/>
              </w:rPr>
            </w:pPr>
          </w:p>
          <w:p w14:paraId="6491DD71" w14:textId="77777777" w:rsidR="00D50899" w:rsidRPr="002077B4" w:rsidRDefault="00D50899" w:rsidP="00231940">
            <w:pPr>
              <w:pStyle w:val="aff3"/>
              <w:spacing w:after="156"/>
              <w:ind w:firstLine="482"/>
              <w:rPr>
                <w:lang w:val="en-US" w:eastAsia="zh-CN"/>
              </w:rPr>
            </w:pPr>
          </w:p>
          <w:p w14:paraId="4AE9254C" w14:textId="77777777" w:rsidR="000D3246" w:rsidRPr="002077B4" w:rsidRDefault="000D3246" w:rsidP="00231940">
            <w:pPr>
              <w:pStyle w:val="aff3"/>
              <w:spacing w:after="156"/>
              <w:ind w:firstLine="482"/>
              <w:rPr>
                <w:lang w:val="en-US" w:eastAsia="zh-CN"/>
              </w:rPr>
            </w:pPr>
          </w:p>
          <w:p w14:paraId="1518D404" w14:textId="77777777" w:rsidR="00CA5F55" w:rsidRDefault="00CA5F55" w:rsidP="00CA5F55">
            <w:pPr>
              <w:ind w:firstLine="480"/>
            </w:pPr>
          </w:p>
          <w:p w14:paraId="6D48A801" w14:textId="3D7037C8" w:rsidR="00231940" w:rsidRPr="002077B4" w:rsidRDefault="00231940" w:rsidP="008048D6">
            <w:pPr>
              <w:pStyle w:val="aff0"/>
              <w:spacing w:beforeLines="150" w:before="468" w:afterLines="50" w:after="156"/>
            </w:pPr>
            <w:r w:rsidRPr="002077B4">
              <w:rPr>
                <w:rFonts w:hint="eastAsia"/>
              </w:rPr>
              <w:t>图</w:t>
            </w:r>
            <w:r w:rsidRPr="002077B4">
              <w:t xml:space="preserve">1-1  </w:t>
            </w:r>
            <w:r w:rsidR="00D50899" w:rsidRPr="002077B4">
              <w:rPr>
                <w:rFonts w:hint="eastAsia"/>
              </w:rPr>
              <w:t>企业现有项目</w:t>
            </w:r>
            <w:r w:rsidRPr="002077B4">
              <w:rPr>
                <w:rFonts w:hint="eastAsia"/>
              </w:rPr>
              <w:t>生产工艺流程图</w:t>
            </w:r>
          </w:p>
          <w:p w14:paraId="17620E93" w14:textId="77777777" w:rsidR="000647C3" w:rsidRPr="002077B4" w:rsidRDefault="00D50899" w:rsidP="00D50899">
            <w:pPr>
              <w:pStyle w:val="aff3"/>
              <w:spacing w:afterLines="0"/>
              <w:ind w:firstLine="482"/>
              <w:jc w:val="both"/>
              <w:rPr>
                <w:szCs w:val="22"/>
                <w:lang w:val="en-US" w:eastAsia="zh-CN"/>
              </w:rPr>
            </w:pPr>
            <w:r w:rsidRPr="002077B4">
              <w:rPr>
                <w:rFonts w:hint="eastAsia"/>
                <w:szCs w:val="22"/>
                <w:lang w:val="en-US" w:eastAsia="zh-CN"/>
              </w:rPr>
              <w:t>工艺流程简述：</w:t>
            </w:r>
          </w:p>
          <w:p w14:paraId="27D5D992" w14:textId="77777777" w:rsidR="000647C3" w:rsidRPr="002077B4" w:rsidRDefault="000647C3" w:rsidP="000647C3">
            <w:pPr>
              <w:ind w:firstLine="482"/>
            </w:pPr>
            <w:r w:rsidRPr="002077B4">
              <w:rPr>
                <w:rFonts w:hint="eastAsia"/>
                <w:b/>
                <w:bCs/>
              </w:rPr>
              <w:t>切割</w:t>
            </w:r>
            <w:r w:rsidRPr="002077B4">
              <w:rPr>
                <w:rFonts w:hint="eastAsia"/>
              </w:rPr>
              <w:t>：企业将采购的钢棒用锯床切割成生产所需的短钢棒</w:t>
            </w:r>
            <w:r w:rsidR="00C25A00" w:rsidRPr="002077B4">
              <w:rPr>
                <w:rFonts w:hint="eastAsia"/>
              </w:rPr>
              <w:t>；</w:t>
            </w:r>
          </w:p>
          <w:p w14:paraId="52088A68" w14:textId="77777777" w:rsidR="000647C3" w:rsidRPr="002077B4" w:rsidRDefault="000647C3" w:rsidP="000647C3">
            <w:pPr>
              <w:ind w:firstLine="482"/>
            </w:pPr>
            <w:r w:rsidRPr="002077B4">
              <w:rPr>
                <w:rFonts w:hint="eastAsia"/>
                <w:b/>
                <w:bCs/>
              </w:rPr>
              <w:t>加热</w:t>
            </w:r>
            <w:r w:rsidRPr="002077B4">
              <w:rPr>
                <w:rFonts w:hint="eastAsia"/>
              </w:rPr>
              <w:t>：将切割好的小钢棒送入</w:t>
            </w:r>
            <w:proofErr w:type="gramStart"/>
            <w:r w:rsidRPr="002077B4">
              <w:rPr>
                <w:rFonts w:hint="eastAsia"/>
              </w:rPr>
              <w:t>燃油室</w:t>
            </w:r>
            <w:proofErr w:type="gramEnd"/>
            <w:r w:rsidRPr="002077B4">
              <w:rPr>
                <w:rFonts w:hint="eastAsia"/>
              </w:rPr>
              <w:t>式加热炉中，燃烧柴油对钢棒进行加热使其软化变形，以便后续加工</w:t>
            </w:r>
            <w:r w:rsidR="00C25A00" w:rsidRPr="002077B4">
              <w:rPr>
                <w:rFonts w:hint="eastAsia"/>
              </w:rPr>
              <w:t>；</w:t>
            </w:r>
          </w:p>
          <w:p w14:paraId="2CB2A5DA" w14:textId="77777777" w:rsidR="000647C3" w:rsidRPr="002077B4" w:rsidRDefault="000647C3" w:rsidP="000647C3">
            <w:pPr>
              <w:ind w:firstLine="482"/>
            </w:pPr>
            <w:r w:rsidRPr="002077B4">
              <w:rPr>
                <w:rFonts w:hint="eastAsia"/>
                <w:b/>
                <w:bCs/>
              </w:rPr>
              <w:t>冲压</w:t>
            </w:r>
            <w:r w:rsidRPr="002077B4">
              <w:rPr>
                <w:rFonts w:hint="eastAsia"/>
              </w:rPr>
              <w:t>：利用数控车床和油压冲床</w:t>
            </w:r>
            <w:r w:rsidR="00DC5BA8" w:rsidRPr="002077B4">
              <w:rPr>
                <w:rFonts w:hint="eastAsia"/>
              </w:rPr>
              <w:t>对</w:t>
            </w:r>
            <w:r w:rsidRPr="002077B4">
              <w:rPr>
                <w:rFonts w:hint="eastAsia"/>
              </w:rPr>
              <w:t>软化的钢棒</w:t>
            </w:r>
            <w:r w:rsidR="00DC5BA8" w:rsidRPr="002077B4">
              <w:rPr>
                <w:rFonts w:hint="eastAsia"/>
              </w:rPr>
              <w:t>施加压力，</w:t>
            </w:r>
            <w:r w:rsidRPr="002077B4">
              <w:rPr>
                <w:rFonts w:hint="eastAsia"/>
              </w:rPr>
              <w:t>冲压成符合</w:t>
            </w:r>
            <w:r w:rsidR="007F1A87" w:rsidRPr="002077B4">
              <w:rPr>
                <w:rFonts w:hint="eastAsia"/>
              </w:rPr>
              <w:t>产品尺寸</w:t>
            </w:r>
            <w:r w:rsidRPr="002077B4">
              <w:rPr>
                <w:rFonts w:hint="eastAsia"/>
              </w:rPr>
              <w:t>要求的</w:t>
            </w:r>
            <w:r w:rsidR="007F1A87" w:rsidRPr="002077B4">
              <w:rPr>
                <w:rFonts w:hint="eastAsia"/>
              </w:rPr>
              <w:t>柱状钢坯料</w:t>
            </w:r>
            <w:r w:rsidR="00C25A00" w:rsidRPr="002077B4">
              <w:rPr>
                <w:rFonts w:hint="eastAsia"/>
              </w:rPr>
              <w:t>；</w:t>
            </w:r>
          </w:p>
          <w:p w14:paraId="5C916F84" w14:textId="77777777" w:rsidR="000647C3" w:rsidRPr="002077B4" w:rsidRDefault="000647C3" w:rsidP="000647C3">
            <w:pPr>
              <w:ind w:firstLine="482"/>
            </w:pPr>
            <w:r w:rsidRPr="002077B4">
              <w:rPr>
                <w:rFonts w:hint="eastAsia"/>
                <w:b/>
                <w:bCs/>
              </w:rPr>
              <w:t>轧制</w:t>
            </w:r>
            <w:r w:rsidRPr="002077B4">
              <w:rPr>
                <w:rFonts w:hint="eastAsia"/>
              </w:rPr>
              <w:t>：将冲压后的</w:t>
            </w:r>
            <w:r w:rsidR="00761D2B" w:rsidRPr="002077B4">
              <w:rPr>
                <w:rFonts w:hint="eastAsia"/>
              </w:rPr>
              <w:t>坯料</w:t>
            </w:r>
            <w:r w:rsidRPr="002077B4">
              <w:rPr>
                <w:rFonts w:hint="eastAsia"/>
              </w:rPr>
              <w:t>用环轧机轧制成</w:t>
            </w:r>
            <w:r w:rsidR="00761D2B" w:rsidRPr="002077B4">
              <w:rPr>
                <w:rFonts w:hint="eastAsia"/>
              </w:rPr>
              <w:t>符合产品订单尺寸、规格要求的半成品钢材料</w:t>
            </w:r>
            <w:r w:rsidR="00C25A00" w:rsidRPr="002077B4">
              <w:rPr>
                <w:rFonts w:hint="eastAsia"/>
              </w:rPr>
              <w:t>；</w:t>
            </w:r>
          </w:p>
          <w:p w14:paraId="526FF431" w14:textId="77777777" w:rsidR="000647C3" w:rsidRPr="002077B4" w:rsidRDefault="000647C3" w:rsidP="000647C3">
            <w:pPr>
              <w:ind w:firstLine="482"/>
            </w:pPr>
            <w:r w:rsidRPr="002077B4">
              <w:rPr>
                <w:rFonts w:hint="eastAsia"/>
                <w:b/>
                <w:bCs/>
              </w:rPr>
              <w:t>冷却</w:t>
            </w:r>
            <w:r w:rsidRPr="002077B4">
              <w:rPr>
                <w:rFonts w:hint="eastAsia"/>
              </w:rPr>
              <w:t>：将轧制后的半成品</w:t>
            </w:r>
            <w:r w:rsidR="00761D2B" w:rsidRPr="002077B4">
              <w:rPr>
                <w:rFonts w:hint="eastAsia"/>
              </w:rPr>
              <w:t>通过水冷</w:t>
            </w:r>
            <w:r w:rsidRPr="002077B4">
              <w:rPr>
                <w:rFonts w:hint="eastAsia"/>
              </w:rPr>
              <w:t>冷却</w:t>
            </w:r>
            <w:r w:rsidR="00761D2B" w:rsidRPr="002077B4">
              <w:rPr>
                <w:rFonts w:hint="eastAsia"/>
              </w:rPr>
              <w:t>，冷却水循环使用，定期补充不外排</w:t>
            </w:r>
            <w:r w:rsidR="00C25A00" w:rsidRPr="002077B4">
              <w:rPr>
                <w:rFonts w:hint="eastAsia"/>
              </w:rPr>
              <w:t>；</w:t>
            </w:r>
          </w:p>
          <w:p w14:paraId="2BF7E274" w14:textId="77777777" w:rsidR="000647C3" w:rsidRPr="002077B4" w:rsidRDefault="000647C3" w:rsidP="000647C3">
            <w:pPr>
              <w:ind w:firstLine="482"/>
            </w:pPr>
            <w:r w:rsidRPr="002077B4">
              <w:rPr>
                <w:rFonts w:hint="eastAsia"/>
                <w:b/>
                <w:bCs/>
              </w:rPr>
              <w:t>退火</w:t>
            </w:r>
            <w:r w:rsidRPr="002077B4">
              <w:rPr>
                <w:rFonts w:hint="eastAsia"/>
              </w:rPr>
              <w:t>：将冷却后的半成品放入退火炉中重新</w:t>
            </w:r>
            <w:r w:rsidR="00530D89" w:rsidRPr="002077B4">
              <w:rPr>
                <w:rFonts w:hint="eastAsia"/>
              </w:rPr>
              <w:t>进行电</w:t>
            </w:r>
            <w:r w:rsidRPr="002077B4">
              <w:rPr>
                <w:rFonts w:hint="eastAsia"/>
              </w:rPr>
              <w:t>加热退火，</w:t>
            </w:r>
            <w:r w:rsidR="00D500AF" w:rsidRPr="002077B4">
              <w:rPr>
                <w:rFonts w:hint="eastAsia"/>
              </w:rPr>
              <w:t>增强材料延展性和韧性，改善产品</w:t>
            </w:r>
            <w:r w:rsidRPr="002077B4">
              <w:rPr>
                <w:rFonts w:hint="eastAsia"/>
              </w:rPr>
              <w:t>性能</w:t>
            </w:r>
            <w:r w:rsidR="00C25A00" w:rsidRPr="002077B4">
              <w:rPr>
                <w:rFonts w:hint="eastAsia"/>
              </w:rPr>
              <w:t>；</w:t>
            </w:r>
          </w:p>
          <w:p w14:paraId="5FB75022" w14:textId="77777777" w:rsidR="000647C3" w:rsidRPr="002077B4" w:rsidRDefault="000647C3" w:rsidP="000647C3">
            <w:pPr>
              <w:ind w:firstLine="482"/>
            </w:pPr>
            <w:r w:rsidRPr="002077B4">
              <w:rPr>
                <w:rFonts w:hint="eastAsia"/>
                <w:b/>
                <w:bCs/>
              </w:rPr>
              <w:t>检验</w:t>
            </w:r>
            <w:r w:rsidRPr="002077B4">
              <w:rPr>
                <w:rFonts w:hint="eastAsia"/>
              </w:rPr>
              <w:t>：将退火</w:t>
            </w:r>
            <w:r w:rsidR="00E10014" w:rsidRPr="002077B4">
              <w:rPr>
                <w:rFonts w:hint="eastAsia"/>
              </w:rPr>
              <w:t>后</w:t>
            </w:r>
            <w:r w:rsidRPr="002077B4">
              <w:rPr>
                <w:rFonts w:hint="eastAsia"/>
              </w:rPr>
              <w:t>的成品件用成品检验机检验，筛选不合格</w:t>
            </w:r>
            <w:r w:rsidR="00D500AF" w:rsidRPr="002077B4">
              <w:rPr>
                <w:rFonts w:hint="eastAsia"/>
              </w:rPr>
              <w:t>次品，</w:t>
            </w:r>
            <w:r w:rsidRPr="002077B4">
              <w:rPr>
                <w:rFonts w:hint="eastAsia"/>
              </w:rPr>
              <w:t>检验合格的成品</w:t>
            </w:r>
            <w:r w:rsidR="00D500AF" w:rsidRPr="002077B4">
              <w:rPr>
                <w:rFonts w:hint="eastAsia"/>
              </w:rPr>
              <w:t>包装</w:t>
            </w:r>
            <w:r w:rsidRPr="002077B4">
              <w:rPr>
                <w:rFonts w:hint="eastAsia"/>
              </w:rPr>
              <w:t>入库。</w:t>
            </w:r>
          </w:p>
          <w:p w14:paraId="168A19F2" w14:textId="77777777" w:rsidR="00231940" w:rsidRPr="002077B4" w:rsidRDefault="00231940" w:rsidP="000647C3">
            <w:pPr>
              <w:pStyle w:val="3"/>
            </w:pPr>
            <w:r w:rsidRPr="002077B4">
              <w:t>1.3.5</w:t>
            </w:r>
            <w:r w:rsidRPr="002077B4">
              <w:rPr>
                <w:rFonts w:hint="eastAsia"/>
              </w:rPr>
              <w:t>污染源调查</w:t>
            </w:r>
          </w:p>
          <w:p w14:paraId="4B121A7A" w14:textId="6657D219" w:rsidR="00231940" w:rsidRDefault="00231940" w:rsidP="00231940">
            <w:pPr>
              <w:adjustRightInd w:val="0"/>
              <w:snapToGrid w:val="0"/>
              <w:ind w:firstLine="480"/>
              <w:textAlignment w:val="center"/>
              <w:rPr>
                <w:szCs w:val="24"/>
              </w:rPr>
            </w:pPr>
            <w:r w:rsidRPr="002077B4">
              <w:rPr>
                <w:rFonts w:hint="eastAsia"/>
                <w:szCs w:val="24"/>
              </w:rPr>
              <w:t>结合《</w:t>
            </w:r>
            <w:r w:rsidRPr="002077B4">
              <w:fldChar w:fldCharType="begin"/>
            </w:r>
            <w:r w:rsidRPr="002077B4">
              <w:instrText xml:space="preserve"> DOCPROPERTY  </w:instrText>
            </w:r>
            <w:r w:rsidRPr="002077B4">
              <w:rPr>
                <w:rFonts w:hint="eastAsia"/>
              </w:rPr>
              <w:instrText>建设单位</w:instrText>
            </w:r>
            <w:r w:rsidRPr="002077B4">
              <w:instrText xml:space="preserve">  \* MERGEFORMAT </w:instrText>
            </w:r>
            <w:r w:rsidRPr="002077B4">
              <w:fldChar w:fldCharType="separate"/>
            </w:r>
            <w:r w:rsidRPr="002077B4">
              <w:rPr>
                <w:rFonts w:hint="eastAsia"/>
              </w:rPr>
              <w:t>浙江添发精密机械有限公司</w:t>
            </w:r>
            <w:r w:rsidRPr="002077B4">
              <w:fldChar w:fldCharType="end"/>
            </w:r>
            <w:r w:rsidRPr="002077B4">
              <w:rPr>
                <w:rFonts w:hint="eastAsia"/>
              </w:rPr>
              <w:t>新建项目环境影响报告表》</w:t>
            </w:r>
            <w:r w:rsidRPr="002077B4">
              <w:rPr>
                <w:rFonts w:hint="eastAsia"/>
                <w:szCs w:val="24"/>
              </w:rPr>
              <w:t>（</w:t>
            </w:r>
            <w:r w:rsidRPr="002077B4">
              <w:rPr>
                <w:szCs w:val="24"/>
              </w:rPr>
              <w:t>2003</w:t>
            </w:r>
            <w:r w:rsidRPr="002077B4">
              <w:rPr>
                <w:rFonts w:hint="eastAsia"/>
                <w:szCs w:val="24"/>
              </w:rPr>
              <w:t>年</w:t>
            </w:r>
            <w:r w:rsidRPr="002077B4">
              <w:rPr>
                <w:szCs w:val="24"/>
              </w:rPr>
              <w:t>3</w:t>
            </w:r>
            <w:r w:rsidRPr="002077B4">
              <w:rPr>
                <w:rFonts w:hint="eastAsia"/>
                <w:szCs w:val="24"/>
              </w:rPr>
              <w:t>月）</w:t>
            </w:r>
            <w:r w:rsidR="00D50899" w:rsidRPr="002077B4">
              <w:rPr>
                <w:rFonts w:hint="eastAsia"/>
                <w:szCs w:val="24"/>
              </w:rPr>
              <w:t>及其批复（桐环管</w:t>
            </w:r>
            <w:r w:rsidR="00D50899" w:rsidRPr="002077B4">
              <w:rPr>
                <w:rFonts w:hint="eastAsia"/>
                <w:szCs w:val="24"/>
              </w:rPr>
              <w:t>[2003]36</w:t>
            </w:r>
            <w:r w:rsidR="00D50899" w:rsidRPr="002077B4">
              <w:rPr>
                <w:rFonts w:hint="eastAsia"/>
                <w:szCs w:val="24"/>
              </w:rPr>
              <w:t>号）、</w:t>
            </w:r>
            <w:r w:rsidRPr="002077B4">
              <w:rPr>
                <w:rFonts w:hint="eastAsia"/>
                <w:szCs w:val="24"/>
              </w:rPr>
              <w:t>《</w:t>
            </w:r>
            <w:r w:rsidRPr="002077B4">
              <w:rPr>
                <w:rFonts w:hint="eastAsia"/>
              </w:rPr>
              <w:t>浙江添发精密机械有限公司新建项目竣工环境保护验收监测报告》（</w:t>
            </w:r>
            <w:r w:rsidRPr="002077B4">
              <w:t>2020</w:t>
            </w:r>
            <w:r w:rsidRPr="002077B4">
              <w:rPr>
                <w:rFonts w:hint="eastAsia"/>
              </w:rPr>
              <w:t>年</w:t>
            </w:r>
            <w:r w:rsidRPr="002077B4">
              <w:t>9</w:t>
            </w:r>
            <w:r w:rsidRPr="002077B4">
              <w:rPr>
                <w:rFonts w:hint="eastAsia"/>
              </w:rPr>
              <w:t>月）</w:t>
            </w:r>
            <w:r w:rsidR="00D50899" w:rsidRPr="002077B4">
              <w:rPr>
                <w:rFonts w:hint="eastAsia"/>
              </w:rPr>
              <w:t>以及对企业的</w:t>
            </w:r>
            <w:r w:rsidR="00D50899" w:rsidRPr="002077B4">
              <w:rPr>
                <w:rFonts w:hint="eastAsia"/>
                <w:szCs w:val="24"/>
              </w:rPr>
              <w:t>现状调查，企业现有污染物产生、排放情况如下。</w:t>
            </w:r>
          </w:p>
          <w:p w14:paraId="5223FD85" w14:textId="77777777" w:rsidR="00CA5F55" w:rsidRPr="002077B4" w:rsidRDefault="00CA5F55" w:rsidP="00231940">
            <w:pPr>
              <w:adjustRightInd w:val="0"/>
              <w:snapToGrid w:val="0"/>
              <w:ind w:firstLine="480"/>
              <w:textAlignment w:val="center"/>
              <w:rPr>
                <w:szCs w:val="24"/>
              </w:rPr>
            </w:pPr>
          </w:p>
          <w:p w14:paraId="108E91B1" w14:textId="77777777" w:rsidR="00241C63" w:rsidRPr="002077B4" w:rsidRDefault="00241C63" w:rsidP="00241C63">
            <w:pPr>
              <w:adjustRightInd w:val="0"/>
              <w:snapToGrid w:val="0"/>
              <w:ind w:firstLine="480"/>
              <w:textAlignment w:val="center"/>
              <w:rPr>
                <w:szCs w:val="24"/>
              </w:rPr>
            </w:pPr>
            <w:r w:rsidRPr="002077B4">
              <w:rPr>
                <w:rFonts w:hint="eastAsia"/>
                <w:szCs w:val="24"/>
              </w:rPr>
              <w:lastRenderedPageBreak/>
              <w:t>1</w:t>
            </w:r>
            <w:r w:rsidRPr="002077B4">
              <w:rPr>
                <w:rFonts w:hint="eastAsia"/>
                <w:szCs w:val="24"/>
              </w:rPr>
              <w:t>、废水</w:t>
            </w:r>
          </w:p>
          <w:p w14:paraId="4877DED5" w14:textId="77777777" w:rsidR="00241C63" w:rsidRPr="002077B4" w:rsidRDefault="00241C63" w:rsidP="00241C63">
            <w:pPr>
              <w:adjustRightInd w:val="0"/>
              <w:snapToGrid w:val="0"/>
              <w:ind w:firstLine="480"/>
              <w:textAlignment w:val="center"/>
              <w:rPr>
                <w:szCs w:val="24"/>
              </w:rPr>
            </w:pPr>
            <w:r w:rsidRPr="002077B4">
              <w:rPr>
                <w:rFonts w:hint="eastAsia"/>
                <w:szCs w:val="24"/>
              </w:rPr>
              <w:t>企业生产过程中使用水冷对</w:t>
            </w:r>
            <w:r w:rsidR="00332B71" w:rsidRPr="002077B4">
              <w:rPr>
                <w:rFonts w:hint="eastAsia"/>
                <w:szCs w:val="24"/>
              </w:rPr>
              <w:t>轧制后的</w:t>
            </w:r>
            <w:r w:rsidRPr="002077B4">
              <w:rPr>
                <w:rFonts w:hint="eastAsia"/>
                <w:szCs w:val="24"/>
              </w:rPr>
              <w:t>钢材料进行冷却，冷却水循环使用定期补充不外排</w:t>
            </w:r>
            <w:r w:rsidR="00AA1A7E" w:rsidRPr="002077B4">
              <w:rPr>
                <w:rFonts w:hint="eastAsia"/>
                <w:szCs w:val="24"/>
              </w:rPr>
              <w:t>，则企业</w:t>
            </w:r>
            <w:r w:rsidRPr="002077B4">
              <w:rPr>
                <w:rFonts w:hint="eastAsia"/>
                <w:szCs w:val="24"/>
              </w:rPr>
              <w:t>目前无生产废水产生，废水主要来源于员工日常生活污水。</w:t>
            </w:r>
          </w:p>
          <w:p w14:paraId="39AC7FAD" w14:textId="771A6338" w:rsidR="00241C63" w:rsidRPr="002077B4" w:rsidRDefault="00241C63" w:rsidP="00241C63">
            <w:pPr>
              <w:adjustRightInd w:val="0"/>
              <w:snapToGrid w:val="0"/>
              <w:ind w:firstLine="480"/>
              <w:textAlignment w:val="center"/>
              <w:rPr>
                <w:szCs w:val="24"/>
              </w:rPr>
            </w:pPr>
            <w:r w:rsidRPr="002077B4">
              <w:rPr>
                <w:rFonts w:hint="eastAsia"/>
                <w:szCs w:val="24"/>
              </w:rPr>
              <w:t>根据调查，企业现有员工</w:t>
            </w:r>
            <w:r w:rsidR="009964EE" w:rsidRPr="002077B4">
              <w:rPr>
                <w:szCs w:val="24"/>
              </w:rPr>
              <w:t>40</w:t>
            </w:r>
            <w:r w:rsidRPr="002077B4">
              <w:rPr>
                <w:rFonts w:hint="eastAsia"/>
                <w:szCs w:val="24"/>
              </w:rPr>
              <w:t>人，目前实际用水量约</w:t>
            </w:r>
            <w:r w:rsidR="009964EE" w:rsidRPr="002077B4">
              <w:rPr>
                <w:szCs w:val="24"/>
              </w:rPr>
              <w:t>12</w:t>
            </w:r>
            <w:r w:rsidRPr="002077B4">
              <w:rPr>
                <w:rFonts w:hint="eastAsia"/>
                <w:szCs w:val="24"/>
              </w:rPr>
              <w:t>00t/a</w:t>
            </w:r>
            <w:r w:rsidRPr="002077B4">
              <w:rPr>
                <w:rFonts w:hint="eastAsia"/>
                <w:szCs w:val="24"/>
              </w:rPr>
              <w:t>，生活污水产生量约</w:t>
            </w:r>
            <w:r w:rsidRPr="002077B4">
              <w:rPr>
                <w:szCs w:val="24"/>
              </w:rPr>
              <w:t>1</w:t>
            </w:r>
            <w:r w:rsidR="009964EE" w:rsidRPr="002077B4">
              <w:rPr>
                <w:szCs w:val="24"/>
              </w:rPr>
              <w:t>08</w:t>
            </w:r>
            <w:r w:rsidRPr="002077B4">
              <w:rPr>
                <w:rFonts w:hint="eastAsia"/>
                <w:szCs w:val="24"/>
              </w:rPr>
              <w:t>0t/a</w:t>
            </w:r>
            <w:r w:rsidR="00AA1A7E" w:rsidRPr="002077B4">
              <w:rPr>
                <w:rFonts w:hint="eastAsia"/>
                <w:szCs w:val="24"/>
              </w:rPr>
              <w:t>，</w:t>
            </w:r>
            <w:r w:rsidRPr="002077B4">
              <w:rPr>
                <w:rFonts w:hint="eastAsia"/>
                <w:szCs w:val="24"/>
              </w:rPr>
              <w:t>经化粪池、隔油池预处理，确保出水水质全面稳定达到《污水综合排放标准》</w:t>
            </w:r>
            <w:r w:rsidR="00E10014" w:rsidRPr="002077B4">
              <w:rPr>
                <w:rFonts w:hint="eastAsia"/>
                <w:szCs w:val="24"/>
              </w:rPr>
              <w:t>（</w:t>
            </w:r>
            <w:r w:rsidR="00E10014" w:rsidRPr="002077B4">
              <w:rPr>
                <w:rFonts w:hint="eastAsia"/>
                <w:szCs w:val="24"/>
              </w:rPr>
              <w:t>GB8978-1996</w:t>
            </w:r>
            <w:r w:rsidR="00E10014" w:rsidRPr="002077B4">
              <w:rPr>
                <w:rFonts w:hint="eastAsia"/>
                <w:szCs w:val="24"/>
              </w:rPr>
              <w:t>）</w:t>
            </w:r>
            <w:r w:rsidRPr="002077B4">
              <w:rPr>
                <w:rFonts w:hint="eastAsia"/>
                <w:szCs w:val="24"/>
              </w:rPr>
              <w:t>表</w:t>
            </w:r>
            <w:r w:rsidRPr="002077B4">
              <w:rPr>
                <w:rFonts w:hint="eastAsia"/>
                <w:szCs w:val="24"/>
              </w:rPr>
              <w:t>4</w:t>
            </w:r>
            <w:r w:rsidRPr="002077B4">
              <w:rPr>
                <w:rFonts w:hint="eastAsia"/>
                <w:szCs w:val="24"/>
              </w:rPr>
              <w:t>中三级标准及</w:t>
            </w:r>
            <w:r w:rsidRPr="002077B4">
              <w:rPr>
                <w:rFonts w:hint="eastAsia"/>
                <w:szCs w:val="24"/>
              </w:rPr>
              <w:t>DB33/887-2013</w:t>
            </w:r>
            <w:r w:rsidRPr="002077B4">
              <w:rPr>
                <w:rFonts w:hint="eastAsia"/>
                <w:szCs w:val="24"/>
              </w:rPr>
              <w:t>《工业企业废水氮、磷污染物间接排放限值》中相关规定后，纳入市政污水管网，最终经桐乡申和水务有限公司统一处理达到《城镇污水处理厂污染物排放标准》（</w:t>
            </w:r>
            <w:r w:rsidRPr="002077B4">
              <w:rPr>
                <w:rFonts w:hint="eastAsia"/>
                <w:szCs w:val="24"/>
              </w:rPr>
              <w:t>GB18918</w:t>
            </w:r>
            <w:r w:rsidRPr="002077B4">
              <w:rPr>
                <w:rFonts w:hint="eastAsia"/>
                <w:szCs w:val="24"/>
              </w:rPr>
              <w:t>－</w:t>
            </w:r>
            <w:r w:rsidRPr="002077B4">
              <w:rPr>
                <w:rFonts w:hint="eastAsia"/>
                <w:szCs w:val="24"/>
              </w:rPr>
              <w:t>2002</w:t>
            </w:r>
            <w:r w:rsidRPr="002077B4">
              <w:rPr>
                <w:rFonts w:hint="eastAsia"/>
                <w:szCs w:val="24"/>
              </w:rPr>
              <w:t>）表</w:t>
            </w:r>
            <w:r w:rsidRPr="002077B4">
              <w:rPr>
                <w:rFonts w:hint="eastAsia"/>
                <w:szCs w:val="24"/>
              </w:rPr>
              <w:t>1</w:t>
            </w:r>
            <w:r w:rsidRPr="002077B4">
              <w:rPr>
                <w:rFonts w:hint="eastAsia"/>
                <w:szCs w:val="24"/>
              </w:rPr>
              <w:t>中一级</w:t>
            </w:r>
            <w:r w:rsidRPr="002077B4">
              <w:rPr>
                <w:rFonts w:hint="eastAsia"/>
                <w:szCs w:val="24"/>
              </w:rPr>
              <w:t>A</w:t>
            </w:r>
            <w:r w:rsidRPr="002077B4">
              <w:rPr>
                <w:rFonts w:hint="eastAsia"/>
                <w:szCs w:val="24"/>
              </w:rPr>
              <w:t>标准（即</w:t>
            </w:r>
            <w:proofErr w:type="spellStart"/>
            <w:r w:rsidRPr="002077B4">
              <w:rPr>
                <w:rFonts w:hint="eastAsia"/>
                <w:szCs w:val="24"/>
              </w:rPr>
              <w:t>COD</w:t>
            </w:r>
            <w:r w:rsidRPr="002077B4">
              <w:rPr>
                <w:rFonts w:hint="eastAsia"/>
                <w:szCs w:val="24"/>
                <w:vertAlign w:val="subscript"/>
              </w:rPr>
              <w:t>Cr</w:t>
            </w:r>
            <w:proofErr w:type="spellEnd"/>
            <w:r w:rsidRPr="002077B4">
              <w:rPr>
                <w:rFonts w:hint="eastAsia"/>
                <w:szCs w:val="24"/>
              </w:rPr>
              <w:t>≤</w:t>
            </w:r>
            <w:r w:rsidRPr="002077B4">
              <w:rPr>
                <w:rFonts w:hint="eastAsia"/>
                <w:szCs w:val="24"/>
              </w:rPr>
              <w:t>50mg/L</w:t>
            </w:r>
            <w:r w:rsidRPr="002077B4">
              <w:rPr>
                <w:rFonts w:hint="eastAsia"/>
                <w:szCs w:val="24"/>
              </w:rPr>
              <w:t>、</w:t>
            </w:r>
            <w:r w:rsidRPr="002077B4">
              <w:rPr>
                <w:rFonts w:hint="eastAsia"/>
                <w:szCs w:val="24"/>
              </w:rPr>
              <w:t>NH</w:t>
            </w:r>
            <w:r w:rsidRPr="002077B4">
              <w:rPr>
                <w:rFonts w:hint="eastAsia"/>
                <w:szCs w:val="24"/>
                <w:vertAlign w:val="subscript"/>
              </w:rPr>
              <w:t>3</w:t>
            </w:r>
            <w:r w:rsidRPr="002077B4">
              <w:rPr>
                <w:rFonts w:hint="eastAsia"/>
                <w:szCs w:val="24"/>
              </w:rPr>
              <w:t>-N</w:t>
            </w:r>
            <w:r w:rsidRPr="002077B4">
              <w:rPr>
                <w:rFonts w:hint="eastAsia"/>
                <w:szCs w:val="24"/>
              </w:rPr>
              <w:t>≤</w:t>
            </w:r>
            <w:r w:rsidRPr="002077B4">
              <w:rPr>
                <w:rFonts w:hint="eastAsia"/>
                <w:szCs w:val="24"/>
              </w:rPr>
              <w:t>5mg/L</w:t>
            </w:r>
            <w:r w:rsidRPr="002077B4">
              <w:rPr>
                <w:rFonts w:hint="eastAsia"/>
                <w:szCs w:val="24"/>
              </w:rPr>
              <w:t>）后排放钱塘江，则企业目前</w:t>
            </w:r>
            <w:proofErr w:type="spellStart"/>
            <w:r w:rsidRPr="002077B4">
              <w:rPr>
                <w:rFonts w:hint="eastAsia"/>
                <w:szCs w:val="24"/>
              </w:rPr>
              <w:t>COD</w:t>
            </w:r>
            <w:r w:rsidRPr="002077B4">
              <w:rPr>
                <w:rFonts w:hint="eastAsia"/>
                <w:szCs w:val="24"/>
                <w:vertAlign w:val="subscript"/>
              </w:rPr>
              <w:t>Cr</w:t>
            </w:r>
            <w:proofErr w:type="spellEnd"/>
            <w:r w:rsidRPr="002077B4">
              <w:rPr>
                <w:rFonts w:hint="eastAsia"/>
                <w:szCs w:val="24"/>
              </w:rPr>
              <w:t>和</w:t>
            </w:r>
            <w:r w:rsidRPr="002077B4">
              <w:rPr>
                <w:rFonts w:hint="eastAsia"/>
                <w:szCs w:val="24"/>
              </w:rPr>
              <w:t>NH</w:t>
            </w:r>
            <w:r w:rsidRPr="002077B4">
              <w:rPr>
                <w:rFonts w:hint="eastAsia"/>
                <w:szCs w:val="24"/>
                <w:vertAlign w:val="subscript"/>
              </w:rPr>
              <w:t>3</w:t>
            </w:r>
            <w:r w:rsidRPr="002077B4">
              <w:rPr>
                <w:rFonts w:hint="eastAsia"/>
                <w:szCs w:val="24"/>
              </w:rPr>
              <w:t>-N</w:t>
            </w:r>
            <w:r w:rsidRPr="002077B4">
              <w:rPr>
                <w:rFonts w:hint="eastAsia"/>
                <w:szCs w:val="24"/>
              </w:rPr>
              <w:t>的外排环境量分别为</w:t>
            </w:r>
            <w:r w:rsidRPr="002077B4">
              <w:rPr>
                <w:rFonts w:hint="eastAsia"/>
                <w:szCs w:val="24"/>
              </w:rPr>
              <w:t>0.0</w:t>
            </w:r>
            <w:r w:rsidR="009813C7" w:rsidRPr="002077B4">
              <w:rPr>
                <w:szCs w:val="24"/>
              </w:rPr>
              <w:t>54</w:t>
            </w:r>
            <w:r w:rsidRPr="002077B4">
              <w:rPr>
                <w:rFonts w:hint="eastAsia"/>
                <w:szCs w:val="24"/>
              </w:rPr>
              <w:t>t/a</w:t>
            </w:r>
            <w:r w:rsidRPr="002077B4">
              <w:rPr>
                <w:rFonts w:hint="eastAsia"/>
                <w:szCs w:val="24"/>
              </w:rPr>
              <w:t>和</w:t>
            </w:r>
            <w:r w:rsidRPr="002077B4">
              <w:rPr>
                <w:rFonts w:hint="eastAsia"/>
                <w:szCs w:val="24"/>
              </w:rPr>
              <w:t>0.00</w:t>
            </w:r>
            <w:r w:rsidR="009813C7" w:rsidRPr="002077B4">
              <w:rPr>
                <w:szCs w:val="24"/>
              </w:rPr>
              <w:t>5</w:t>
            </w:r>
            <w:r w:rsidRPr="002077B4">
              <w:rPr>
                <w:rFonts w:hint="eastAsia"/>
                <w:szCs w:val="24"/>
              </w:rPr>
              <w:t>t/a</w:t>
            </w:r>
            <w:r w:rsidRPr="002077B4">
              <w:rPr>
                <w:rFonts w:hint="eastAsia"/>
                <w:szCs w:val="24"/>
              </w:rPr>
              <w:t>。</w:t>
            </w:r>
          </w:p>
          <w:p w14:paraId="29AAD1B6" w14:textId="77777777" w:rsidR="00AA1A7E" w:rsidRPr="002077B4" w:rsidRDefault="00AA1A7E" w:rsidP="00241C63">
            <w:pPr>
              <w:adjustRightInd w:val="0"/>
              <w:snapToGrid w:val="0"/>
              <w:ind w:firstLine="480"/>
              <w:textAlignment w:val="center"/>
              <w:rPr>
                <w:szCs w:val="24"/>
              </w:rPr>
            </w:pPr>
            <w:r w:rsidRPr="002077B4">
              <w:rPr>
                <w:rFonts w:hint="eastAsia"/>
                <w:szCs w:val="24"/>
              </w:rPr>
              <w:t>2</w:t>
            </w:r>
            <w:r w:rsidRPr="002077B4">
              <w:rPr>
                <w:rFonts w:hint="eastAsia"/>
                <w:szCs w:val="24"/>
              </w:rPr>
              <w:t>、废气</w:t>
            </w:r>
          </w:p>
          <w:p w14:paraId="193BFFFF" w14:textId="468EA7DE" w:rsidR="00AA1A7E" w:rsidRPr="002077B4" w:rsidRDefault="009813C7" w:rsidP="00241C63">
            <w:pPr>
              <w:adjustRightInd w:val="0"/>
              <w:snapToGrid w:val="0"/>
              <w:ind w:firstLine="480"/>
              <w:textAlignment w:val="center"/>
              <w:rPr>
                <w:szCs w:val="24"/>
              </w:rPr>
            </w:pPr>
            <w:r w:rsidRPr="002077B4">
              <w:rPr>
                <w:rFonts w:hint="eastAsia"/>
                <w:szCs w:val="24"/>
              </w:rPr>
              <w:t>根据《浙江添发精密机械有限公司新建项目竣工环境保护验收监测报告》（</w:t>
            </w:r>
            <w:r w:rsidRPr="002077B4">
              <w:rPr>
                <w:rFonts w:hint="eastAsia"/>
                <w:szCs w:val="24"/>
              </w:rPr>
              <w:t>2020</w:t>
            </w:r>
            <w:r w:rsidRPr="002077B4">
              <w:rPr>
                <w:rFonts w:hint="eastAsia"/>
                <w:szCs w:val="24"/>
              </w:rPr>
              <w:t>年</w:t>
            </w:r>
            <w:r w:rsidRPr="002077B4">
              <w:rPr>
                <w:rFonts w:hint="eastAsia"/>
                <w:szCs w:val="24"/>
              </w:rPr>
              <w:t>9</w:t>
            </w:r>
            <w:r w:rsidRPr="002077B4">
              <w:rPr>
                <w:rFonts w:hint="eastAsia"/>
                <w:szCs w:val="24"/>
              </w:rPr>
              <w:t>月）以及对企业的现状调查，</w:t>
            </w:r>
            <w:r w:rsidR="009704BF" w:rsidRPr="002077B4">
              <w:rPr>
                <w:rFonts w:hint="eastAsia"/>
                <w:szCs w:val="24"/>
              </w:rPr>
              <w:t>企业现有项目生产过程中产生的废气主要为</w:t>
            </w:r>
            <w:proofErr w:type="gramStart"/>
            <w:r w:rsidR="009704BF" w:rsidRPr="002077B4">
              <w:rPr>
                <w:rFonts w:hint="eastAsia"/>
                <w:szCs w:val="24"/>
              </w:rPr>
              <w:t>燃油室</w:t>
            </w:r>
            <w:proofErr w:type="gramEnd"/>
            <w:r w:rsidR="009704BF" w:rsidRPr="002077B4">
              <w:rPr>
                <w:rFonts w:hint="eastAsia"/>
                <w:szCs w:val="24"/>
              </w:rPr>
              <w:t>式加热炉燃烧柴油产生的燃油废气，</w:t>
            </w:r>
            <w:r w:rsidR="00AA1A7E" w:rsidRPr="002077B4">
              <w:rPr>
                <w:rFonts w:hint="eastAsia"/>
                <w:szCs w:val="24"/>
              </w:rPr>
              <w:t>废气中主要污染物</w:t>
            </w:r>
            <w:r w:rsidR="00C53D65" w:rsidRPr="002077B4">
              <w:rPr>
                <w:rFonts w:hint="eastAsia"/>
                <w:szCs w:val="24"/>
              </w:rPr>
              <w:t>SO</w:t>
            </w:r>
            <w:r w:rsidR="00C53D65" w:rsidRPr="002077B4">
              <w:rPr>
                <w:szCs w:val="24"/>
                <w:vertAlign w:val="subscript"/>
              </w:rPr>
              <w:t>2</w:t>
            </w:r>
            <w:r w:rsidR="00C53D65" w:rsidRPr="002077B4">
              <w:rPr>
                <w:rFonts w:hint="eastAsia"/>
                <w:szCs w:val="24"/>
              </w:rPr>
              <w:t>、</w:t>
            </w:r>
            <w:r w:rsidR="00C53D65" w:rsidRPr="002077B4">
              <w:rPr>
                <w:rFonts w:hint="eastAsia"/>
                <w:szCs w:val="24"/>
              </w:rPr>
              <w:t>NOx</w:t>
            </w:r>
            <w:r w:rsidR="00C53D65" w:rsidRPr="002077B4">
              <w:rPr>
                <w:rFonts w:hint="eastAsia"/>
                <w:szCs w:val="24"/>
              </w:rPr>
              <w:t>、烟尘的产生量分别为</w:t>
            </w:r>
            <w:r w:rsidR="00C53D65" w:rsidRPr="002077B4">
              <w:rPr>
                <w:rFonts w:hint="eastAsia"/>
                <w:szCs w:val="24"/>
              </w:rPr>
              <w:t>SO</w:t>
            </w:r>
            <w:r w:rsidR="00C53D65" w:rsidRPr="002077B4">
              <w:rPr>
                <w:rFonts w:hint="eastAsia"/>
                <w:szCs w:val="24"/>
                <w:vertAlign w:val="subscript"/>
              </w:rPr>
              <w:t>2</w:t>
            </w:r>
            <w:r w:rsidR="00BB245B" w:rsidRPr="002077B4">
              <w:rPr>
                <w:szCs w:val="24"/>
                <w:vertAlign w:val="subscript"/>
              </w:rPr>
              <w:t xml:space="preserve"> </w:t>
            </w:r>
            <w:r w:rsidR="00493AC8" w:rsidRPr="002077B4">
              <w:rPr>
                <w:szCs w:val="24"/>
              </w:rPr>
              <w:t>0.</w:t>
            </w:r>
            <w:r w:rsidRPr="002077B4">
              <w:rPr>
                <w:szCs w:val="24"/>
              </w:rPr>
              <w:t>027</w:t>
            </w:r>
            <w:r w:rsidR="00BB245B" w:rsidRPr="002077B4">
              <w:rPr>
                <w:rFonts w:hint="eastAsia"/>
                <w:szCs w:val="24"/>
              </w:rPr>
              <w:t>t/a</w:t>
            </w:r>
            <w:r w:rsidR="00C53D65" w:rsidRPr="002077B4">
              <w:rPr>
                <w:rFonts w:hint="eastAsia"/>
                <w:szCs w:val="24"/>
              </w:rPr>
              <w:t>、</w:t>
            </w:r>
            <w:r w:rsidR="00C53D65" w:rsidRPr="002077B4">
              <w:rPr>
                <w:rFonts w:hint="eastAsia"/>
                <w:szCs w:val="24"/>
              </w:rPr>
              <w:t>NOx</w:t>
            </w:r>
            <w:r w:rsidR="00BB245B" w:rsidRPr="002077B4">
              <w:rPr>
                <w:szCs w:val="24"/>
              </w:rPr>
              <w:t xml:space="preserve"> </w:t>
            </w:r>
            <w:r w:rsidR="00A7451B" w:rsidRPr="002077B4">
              <w:rPr>
                <w:szCs w:val="24"/>
              </w:rPr>
              <w:t>0.497</w:t>
            </w:r>
            <w:r w:rsidR="00BB245B" w:rsidRPr="002077B4">
              <w:rPr>
                <w:rFonts w:hint="eastAsia"/>
                <w:szCs w:val="24"/>
              </w:rPr>
              <w:t>t/a</w:t>
            </w:r>
            <w:r w:rsidR="00C53D65" w:rsidRPr="002077B4">
              <w:rPr>
                <w:rFonts w:hint="eastAsia"/>
                <w:szCs w:val="24"/>
              </w:rPr>
              <w:t>、烟尘</w:t>
            </w:r>
            <w:r w:rsidR="00493AC8" w:rsidRPr="002077B4">
              <w:rPr>
                <w:szCs w:val="24"/>
              </w:rPr>
              <w:t>0.</w:t>
            </w:r>
            <w:r w:rsidR="00A7451B" w:rsidRPr="002077B4">
              <w:rPr>
                <w:szCs w:val="24"/>
              </w:rPr>
              <w:t>355</w:t>
            </w:r>
            <w:r w:rsidR="00BB245B" w:rsidRPr="002077B4">
              <w:rPr>
                <w:rFonts w:hint="eastAsia"/>
                <w:szCs w:val="24"/>
              </w:rPr>
              <w:t>t/a</w:t>
            </w:r>
            <w:r w:rsidR="00AA1A7E" w:rsidRPr="002077B4">
              <w:rPr>
                <w:rFonts w:hint="eastAsia"/>
                <w:szCs w:val="24"/>
              </w:rPr>
              <w:t>。企业</w:t>
            </w:r>
            <w:proofErr w:type="gramStart"/>
            <w:r w:rsidR="00BB245B" w:rsidRPr="002077B4">
              <w:rPr>
                <w:rFonts w:hint="eastAsia"/>
                <w:szCs w:val="24"/>
              </w:rPr>
              <w:t>燃油室</w:t>
            </w:r>
            <w:proofErr w:type="gramEnd"/>
            <w:r w:rsidR="00BB245B" w:rsidRPr="002077B4">
              <w:rPr>
                <w:rFonts w:hint="eastAsia"/>
                <w:szCs w:val="24"/>
              </w:rPr>
              <w:t>式加热炉生产过程</w:t>
            </w:r>
            <w:r w:rsidR="008D74A4" w:rsidRPr="002077B4">
              <w:rPr>
                <w:rFonts w:hint="eastAsia"/>
                <w:szCs w:val="24"/>
              </w:rPr>
              <w:t>中</w:t>
            </w:r>
            <w:r w:rsidR="00BB245B" w:rsidRPr="002077B4">
              <w:rPr>
                <w:rFonts w:hint="eastAsia"/>
                <w:szCs w:val="24"/>
              </w:rPr>
              <w:t>保持密闭，</w:t>
            </w:r>
            <w:r w:rsidR="00AA1A7E" w:rsidRPr="002077B4">
              <w:rPr>
                <w:rFonts w:hint="eastAsia"/>
                <w:szCs w:val="24"/>
              </w:rPr>
              <w:t>使用的柴油燃料为</w:t>
            </w:r>
            <w:r w:rsidR="00AA1A7E" w:rsidRPr="002077B4">
              <w:rPr>
                <w:rFonts w:hint="eastAsia"/>
                <w:szCs w:val="24"/>
              </w:rPr>
              <w:t>0#</w:t>
            </w:r>
            <w:r w:rsidR="00AA1A7E" w:rsidRPr="002077B4">
              <w:rPr>
                <w:rFonts w:hint="eastAsia"/>
                <w:szCs w:val="24"/>
              </w:rPr>
              <w:t>轻质柴油，产生的燃油废气经加热炉自带的废气收集装置收集后</w:t>
            </w:r>
            <w:r w:rsidR="00BB245B" w:rsidRPr="002077B4">
              <w:rPr>
                <w:rFonts w:hint="eastAsia"/>
                <w:szCs w:val="24"/>
              </w:rPr>
              <w:t>全部</w:t>
            </w:r>
            <w:r w:rsidR="00AA1A7E" w:rsidRPr="002077B4">
              <w:rPr>
                <w:rFonts w:hint="eastAsia"/>
                <w:szCs w:val="24"/>
              </w:rPr>
              <w:t>通过</w:t>
            </w:r>
            <w:r w:rsidR="00AA1A7E" w:rsidRPr="002077B4">
              <w:rPr>
                <w:rFonts w:hint="eastAsia"/>
                <w:szCs w:val="24"/>
              </w:rPr>
              <w:t>1</w:t>
            </w:r>
            <w:r w:rsidR="00AA1A7E" w:rsidRPr="002077B4">
              <w:rPr>
                <w:szCs w:val="24"/>
              </w:rPr>
              <w:t>5</w:t>
            </w:r>
            <w:r w:rsidR="00AA1A7E" w:rsidRPr="002077B4">
              <w:rPr>
                <w:rFonts w:hint="eastAsia"/>
                <w:szCs w:val="24"/>
              </w:rPr>
              <w:t>m</w:t>
            </w:r>
            <w:r w:rsidR="00AA1A7E" w:rsidRPr="002077B4">
              <w:rPr>
                <w:rFonts w:hint="eastAsia"/>
                <w:szCs w:val="24"/>
              </w:rPr>
              <w:t>高排气筒高空排放</w:t>
            </w:r>
            <w:r w:rsidR="000F3445" w:rsidRPr="002077B4">
              <w:rPr>
                <w:rFonts w:hint="eastAsia"/>
                <w:szCs w:val="24"/>
              </w:rPr>
              <w:t>。</w:t>
            </w:r>
            <w:r w:rsidR="00BB245B" w:rsidRPr="002077B4">
              <w:rPr>
                <w:rFonts w:hint="eastAsia"/>
                <w:szCs w:val="24"/>
              </w:rPr>
              <w:t>则废气污染物</w:t>
            </w:r>
            <w:r w:rsidR="00BB245B" w:rsidRPr="002077B4">
              <w:rPr>
                <w:rFonts w:hint="eastAsia"/>
                <w:szCs w:val="24"/>
              </w:rPr>
              <w:t>SO</w:t>
            </w:r>
            <w:r w:rsidR="00BB245B" w:rsidRPr="002077B4">
              <w:rPr>
                <w:szCs w:val="24"/>
                <w:vertAlign w:val="subscript"/>
              </w:rPr>
              <w:t>2</w:t>
            </w:r>
            <w:r w:rsidR="00BB245B" w:rsidRPr="002077B4">
              <w:rPr>
                <w:rFonts w:hint="eastAsia"/>
                <w:szCs w:val="24"/>
              </w:rPr>
              <w:t>、</w:t>
            </w:r>
            <w:r w:rsidR="00BB245B" w:rsidRPr="002077B4">
              <w:rPr>
                <w:rFonts w:hint="eastAsia"/>
                <w:szCs w:val="24"/>
              </w:rPr>
              <w:t>NOx</w:t>
            </w:r>
            <w:r w:rsidR="00BB245B" w:rsidRPr="002077B4">
              <w:rPr>
                <w:rFonts w:hint="eastAsia"/>
                <w:szCs w:val="24"/>
              </w:rPr>
              <w:t>、烟尘的排放量分别为</w:t>
            </w:r>
            <w:r w:rsidR="00BB245B" w:rsidRPr="002077B4">
              <w:rPr>
                <w:rFonts w:hint="eastAsia"/>
                <w:szCs w:val="24"/>
              </w:rPr>
              <w:t>SO</w:t>
            </w:r>
            <w:r w:rsidR="00BB245B" w:rsidRPr="002077B4">
              <w:rPr>
                <w:rFonts w:hint="eastAsia"/>
                <w:szCs w:val="24"/>
                <w:vertAlign w:val="subscript"/>
              </w:rPr>
              <w:t>2</w:t>
            </w:r>
            <w:r w:rsidR="00BB245B" w:rsidRPr="002077B4">
              <w:rPr>
                <w:szCs w:val="24"/>
                <w:vertAlign w:val="subscript"/>
              </w:rPr>
              <w:t xml:space="preserve"> </w:t>
            </w:r>
            <w:r w:rsidR="000F3445" w:rsidRPr="002077B4">
              <w:rPr>
                <w:szCs w:val="24"/>
              </w:rPr>
              <w:t>0.</w:t>
            </w:r>
            <w:r w:rsidR="00A7451B" w:rsidRPr="002077B4">
              <w:rPr>
                <w:szCs w:val="24"/>
              </w:rPr>
              <w:t>027</w:t>
            </w:r>
            <w:r w:rsidR="00BB245B" w:rsidRPr="002077B4">
              <w:rPr>
                <w:rFonts w:hint="eastAsia"/>
                <w:szCs w:val="24"/>
              </w:rPr>
              <w:t>t/a</w:t>
            </w:r>
            <w:r w:rsidR="00BB245B" w:rsidRPr="002077B4">
              <w:rPr>
                <w:rFonts w:hint="eastAsia"/>
                <w:szCs w:val="24"/>
              </w:rPr>
              <w:t>、</w:t>
            </w:r>
            <w:r w:rsidR="00BB245B" w:rsidRPr="002077B4">
              <w:rPr>
                <w:rFonts w:hint="eastAsia"/>
                <w:szCs w:val="24"/>
              </w:rPr>
              <w:t>NOx</w:t>
            </w:r>
            <w:r w:rsidR="00BB245B" w:rsidRPr="002077B4">
              <w:rPr>
                <w:szCs w:val="24"/>
              </w:rPr>
              <w:t xml:space="preserve"> </w:t>
            </w:r>
            <w:r w:rsidR="00A7451B" w:rsidRPr="002077B4">
              <w:rPr>
                <w:szCs w:val="24"/>
              </w:rPr>
              <w:t>0.497</w:t>
            </w:r>
            <w:r w:rsidR="00BB245B" w:rsidRPr="002077B4">
              <w:rPr>
                <w:rFonts w:hint="eastAsia"/>
                <w:szCs w:val="24"/>
              </w:rPr>
              <w:t>t/a</w:t>
            </w:r>
            <w:r w:rsidR="00BB245B" w:rsidRPr="002077B4">
              <w:rPr>
                <w:rFonts w:hint="eastAsia"/>
                <w:szCs w:val="24"/>
              </w:rPr>
              <w:t>、烟尘</w:t>
            </w:r>
            <w:r w:rsidR="00BB245B" w:rsidRPr="002077B4">
              <w:rPr>
                <w:rFonts w:hint="eastAsia"/>
                <w:szCs w:val="24"/>
              </w:rPr>
              <w:t>0</w:t>
            </w:r>
            <w:r w:rsidR="00BB245B" w:rsidRPr="002077B4">
              <w:rPr>
                <w:szCs w:val="24"/>
              </w:rPr>
              <w:t>.</w:t>
            </w:r>
            <w:r w:rsidR="00A7451B" w:rsidRPr="002077B4">
              <w:rPr>
                <w:szCs w:val="24"/>
              </w:rPr>
              <w:t>355</w:t>
            </w:r>
            <w:r w:rsidR="00BB245B" w:rsidRPr="002077B4">
              <w:rPr>
                <w:rFonts w:hint="eastAsia"/>
                <w:szCs w:val="24"/>
              </w:rPr>
              <w:t>t/a</w:t>
            </w:r>
            <w:r w:rsidR="00BB245B" w:rsidRPr="002077B4">
              <w:rPr>
                <w:rFonts w:hint="eastAsia"/>
                <w:szCs w:val="24"/>
              </w:rPr>
              <w:t>，全部为有组织排放。</w:t>
            </w:r>
          </w:p>
          <w:p w14:paraId="2DD89B0D" w14:textId="32EED25E" w:rsidR="001F2F17" w:rsidRPr="002077B4" w:rsidRDefault="001F2F17" w:rsidP="001F2F17">
            <w:pPr>
              <w:adjustRightInd w:val="0"/>
              <w:snapToGrid w:val="0"/>
              <w:ind w:firstLine="480"/>
              <w:textAlignment w:val="center"/>
              <w:rPr>
                <w:szCs w:val="24"/>
              </w:rPr>
            </w:pPr>
            <w:r w:rsidRPr="002077B4">
              <w:rPr>
                <w:rFonts w:hint="eastAsia"/>
                <w:szCs w:val="24"/>
              </w:rPr>
              <w:t>此外，企业食堂厨房烹制过程中会产生油烟废气，企业现有职工</w:t>
            </w:r>
            <w:r w:rsidR="00A7451B" w:rsidRPr="002077B4">
              <w:rPr>
                <w:szCs w:val="24"/>
              </w:rPr>
              <w:t>4</w:t>
            </w:r>
            <w:r w:rsidRPr="002077B4">
              <w:rPr>
                <w:rFonts w:hint="eastAsia"/>
                <w:szCs w:val="24"/>
              </w:rPr>
              <w:t>0</w:t>
            </w:r>
            <w:r w:rsidRPr="002077B4">
              <w:rPr>
                <w:rFonts w:hint="eastAsia"/>
                <w:szCs w:val="24"/>
              </w:rPr>
              <w:t>人，企业基准</w:t>
            </w:r>
            <w:proofErr w:type="gramStart"/>
            <w:r w:rsidRPr="002077B4">
              <w:rPr>
                <w:rFonts w:hint="eastAsia"/>
                <w:szCs w:val="24"/>
              </w:rPr>
              <w:t>灶头数</w:t>
            </w:r>
            <w:proofErr w:type="gramEnd"/>
            <w:r w:rsidRPr="002077B4">
              <w:rPr>
                <w:rFonts w:hint="eastAsia"/>
                <w:szCs w:val="24"/>
              </w:rPr>
              <w:t>为</w:t>
            </w:r>
            <w:r w:rsidRPr="002077B4">
              <w:rPr>
                <w:rFonts w:hint="eastAsia"/>
                <w:szCs w:val="24"/>
              </w:rPr>
              <w:t>3</w:t>
            </w:r>
            <w:r w:rsidRPr="002077B4">
              <w:rPr>
                <w:rFonts w:hint="eastAsia"/>
                <w:szCs w:val="24"/>
              </w:rPr>
              <w:t>个，餐饮规模为中型，食堂配有</w:t>
            </w:r>
            <w:r w:rsidRPr="002077B4">
              <w:rPr>
                <w:rFonts w:hint="eastAsia"/>
                <w:szCs w:val="24"/>
              </w:rPr>
              <w:t>DDN</w:t>
            </w:r>
            <w:r w:rsidRPr="002077B4">
              <w:rPr>
                <w:rFonts w:hint="eastAsia"/>
                <w:szCs w:val="24"/>
              </w:rPr>
              <w:t>型静电式油烟净化装置对油烟废气净化处理，然后通过厨房所在房屋屋顶高空排放，油烟净化装置去除效率大于</w:t>
            </w:r>
            <w:r w:rsidRPr="002077B4">
              <w:rPr>
                <w:rFonts w:hint="eastAsia"/>
                <w:szCs w:val="24"/>
              </w:rPr>
              <w:t>75%</w:t>
            </w:r>
            <w:r w:rsidRPr="002077B4">
              <w:rPr>
                <w:rFonts w:hint="eastAsia"/>
                <w:szCs w:val="24"/>
              </w:rPr>
              <w:t>，配套风机风量为</w:t>
            </w:r>
            <w:r w:rsidRPr="002077B4">
              <w:rPr>
                <w:szCs w:val="24"/>
              </w:rPr>
              <w:t>3</w:t>
            </w:r>
            <w:r w:rsidRPr="002077B4">
              <w:rPr>
                <w:rFonts w:hint="eastAsia"/>
                <w:szCs w:val="24"/>
              </w:rPr>
              <w:t>000m</w:t>
            </w:r>
            <w:r w:rsidRPr="002077B4">
              <w:rPr>
                <w:rFonts w:hint="eastAsia"/>
                <w:szCs w:val="24"/>
              </w:rPr>
              <w:t>³</w:t>
            </w:r>
            <w:r w:rsidRPr="002077B4">
              <w:rPr>
                <w:rFonts w:hint="eastAsia"/>
                <w:szCs w:val="24"/>
              </w:rPr>
              <w:t>/h</w:t>
            </w:r>
            <w:r w:rsidRPr="002077B4">
              <w:rPr>
                <w:rFonts w:hint="eastAsia"/>
                <w:szCs w:val="24"/>
              </w:rPr>
              <w:t>。企业油烟废气排放量为</w:t>
            </w:r>
            <w:r w:rsidRPr="002077B4">
              <w:rPr>
                <w:rFonts w:hint="eastAsia"/>
                <w:szCs w:val="24"/>
              </w:rPr>
              <w:t>0.003t/a</w:t>
            </w:r>
            <w:r w:rsidRPr="002077B4">
              <w:rPr>
                <w:rFonts w:hint="eastAsia"/>
                <w:szCs w:val="24"/>
              </w:rPr>
              <w:t>，烹饪时间按</w:t>
            </w:r>
            <w:r w:rsidRPr="002077B4">
              <w:rPr>
                <w:rFonts w:hint="eastAsia"/>
                <w:szCs w:val="24"/>
              </w:rPr>
              <w:t>2h/</w:t>
            </w:r>
            <w:r w:rsidRPr="002077B4">
              <w:rPr>
                <w:rFonts w:hint="eastAsia"/>
                <w:szCs w:val="24"/>
              </w:rPr>
              <w:t>天计，则油烟废气排放浓度为</w:t>
            </w:r>
            <w:r w:rsidRPr="002077B4">
              <w:rPr>
                <w:rFonts w:hint="eastAsia"/>
                <w:szCs w:val="24"/>
              </w:rPr>
              <w:t>1.</w:t>
            </w:r>
            <w:r w:rsidRPr="002077B4">
              <w:rPr>
                <w:szCs w:val="24"/>
              </w:rPr>
              <w:t>7</w:t>
            </w:r>
            <w:r w:rsidRPr="002077B4">
              <w:rPr>
                <w:rFonts w:hint="eastAsia"/>
                <w:szCs w:val="24"/>
              </w:rPr>
              <w:t>mg/m</w:t>
            </w:r>
            <w:r w:rsidRPr="002077B4">
              <w:rPr>
                <w:rFonts w:hint="eastAsia"/>
                <w:szCs w:val="24"/>
              </w:rPr>
              <w:t>³，小于</w:t>
            </w:r>
            <w:r w:rsidRPr="002077B4">
              <w:rPr>
                <w:rFonts w:hint="eastAsia"/>
                <w:szCs w:val="24"/>
              </w:rPr>
              <w:t>2mg/m</w:t>
            </w:r>
            <w:r w:rsidRPr="002077B4">
              <w:rPr>
                <w:rFonts w:hint="eastAsia"/>
                <w:szCs w:val="24"/>
              </w:rPr>
              <w:t>³，符合《饮食业油烟排放标准（试行）》（</w:t>
            </w:r>
            <w:r w:rsidRPr="002077B4">
              <w:rPr>
                <w:rFonts w:hint="eastAsia"/>
                <w:szCs w:val="24"/>
              </w:rPr>
              <w:t>GB18483-2001</w:t>
            </w:r>
            <w:r w:rsidRPr="002077B4">
              <w:rPr>
                <w:rFonts w:hint="eastAsia"/>
                <w:szCs w:val="24"/>
              </w:rPr>
              <w:t>）“中型”规模标准要求。</w:t>
            </w:r>
          </w:p>
          <w:p w14:paraId="69C10B26" w14:textId="77777777" w:rsidR="00BB245B" w:rsidRPr="002077B4" w:rsidRDefault="00BB245B" w:rsidP="00BB245B">
            <w:pPr>
              <w:ind w:firstLine="480"/>
            </w:pPr>
            <w:r w:rsidRPr="002077B4">
              <w:t>3</w:t>
            </w:r>
            <w:r w:rsidRPr="002077B4">
              <w:t>、噪声</w:t>
            </w:r>
          </w:p>
          <w:p w14:paraId="2DD5B14F" w14:textId="49C1BB7F" w:rsidR="00BB245B" w:rsidRDefault="00BB245B" w:rsidP="00BB245B">
            <w:pPr>
              <w:ind w:firstLine="480"/>
              <w:textAlignment w:val="center"/>
              <w:rPr>
                <w:szCs w:val="24"/>
              </w:rPr>
            </w:pPr>
            <w:r w:rsidRPr="002077B4">
              <w:rPr>
                <w:szCs w:val="24"/>
              </w:rPr>
              <w:t>根据现状调查，</w:t>
            </w:r>
            <w:r w:rsidRPr="002077B4">
              <w:t>企业目前噪声源主要为</w:t>
            </w:r>
            <w:r w:rsidRPr="002077B4">
              <w:rPr>
                <w:rFonts w:hint="eastAsia"/>
              </w:rPr>
              <w:t>锯床、油压冲床</w:t>
            </w:r>
            <w:r w:rsidR="0041069A" w:rsidRPr="002077B4">
              <w:rPr>
                <w:rFonts w:hint="eastAsia"/>
              </w:rPr>
              <w:t>、</w:t>
            </w:r>
            <w:r w:rsidRPr="002077B4">
              <w:rPr>
                <w:rFonts w:hint="eastAsia"/>
              </w:rPr>
              <w:t>加热炉、环轧机</w:t>
            </w:r>
            <w:r w:rsidR="002551A8" w:rsidRPr="002077B4">
              <w:rPr>
                <w:rFonts w:hint="eastAsia"/>
              </w:rPr>
              <w:t>、数控车床、退火炉</w:t>
            </w:r>
            <w:r w:rsidRPr="002077B4">
              <w:rPr>
                <w:szCs w:val="24"/>
              </w:rPr>
              <w:t>等设备</w:t>
            </w:r>
            <w:r w:rsidRPr="002077B4">
              <w:rPr>
                <w:rFonts w:hint="eastAsia"/>
                <w:szCs w:val="24"/>
              </w:rPr>
              <w:t>噪声</w:t>
            </w:r>
            <w:r w:rsidRPr="002077B4">
              <w:rPr>
                <w:szCs w:val="24"/>
              </w:rPr>
              <w:t>，噪声源强为</w:t>
            </w:r>
            <w:r w:rsidRPr="002077B4">
              <w:rPr>
                <w:szCs w:val="24"/>
              </w:rPr>
              <w:t>75~85dB(A)</w:t>
            </w:r>
            <w:r w:rsidRPr="002077B4">
              <w:rPr>
                <w:szCs w:val="24"/>
              </w:rPr>
              <w:t>左右。</w:t>
            </w:r>
          </w:p>
          <w:p w14:paraId="2842CB5C" w14:textId="77777777" w:rsidR="00CA5F55" w:rsidRPr="002077B4" w:rsidRDefault="00CA5F55" w:rsidP="00BB245B">
            <w:pPr>
              <w:ind w:firstLine="480"/>
              <w:textAlignment w:val="center"/>
              <w:rPr>
                <w:szCs w:val="24"/>
              </w:rPr>
            </w:pPr>
          </w:p>
          <w:p w14:paraId="79FFEAE1" w14:textId="77777777" w:rsidR="00AA1A7E" w:rsidRPr="002077B4" w:rsidRDefault="002551A8" w:rsidP="00241C63">
            <w:pPr>
              <w:adjustRightInd w:val="0"/>
              <w:snapToGrid w:val="0"/>
              <w:ind w:firstLine="480"/>
              <w:textAlignment w:val="center"/>
              <w:rPr>
                <w:szCs w:val="24"/>
              </w:rPr>
            </w:pPr>
            <w:r w:rsidRPr="002077B4">
              <w:rPr>
                <w:szCs w:val="24"/>
              </w:rPr>
              <w:lastRenderedPageBreak/>
              <w:t>4</w:t>
            </w:r>
            <w:r w:rsidRPr="002077B4">
              <w:rPr>
                <w:rFonts w:hint="eastAsia"/>
                <w:szCs w:val="24"/>
              </w:rPr>
              <w:t>、固废</w:t>
            </w:r>
          </w:p>
          <w:p w14:paraId="69E2A901" w14:textId="29315673" w:rsidR="002551A8" w:rsidRPr="002077B4" w:rsidRDefault="002551A8" w:rsidP="002551A8">
            <w:pPr>
              <w:ind w:firstLine="480"/>
              <w:textAlignment w:val="center"/>
            </w:pPr>
            <w:r w:rsidRPr="002077B4">
              <w:t>根据现状调查，</w:t>
            </w:r>
            <w:r w:rsidRPr="002077B4">
              <w:rPr>
                <w:rFonts w:hint="eastAsia"/>
              </w:rPr>
              <w:t>企业生产过程中</w:t>
            </w:r>
            <w:r w:rsidR="0059261C" w:rsidRPr="002077B4">
              <w:rPr>
                <w:rFonts w:hint="eastAsia"/>
              </w:rPr>
              <w:t>使用</w:t>
            </w:r>
            <w:r w:rsidR="008048D6" w:rsidRPr="002077B4">
              <w:rPr>
                <w:rFonts w:hint="eastAsia"/>
              </w:rPr>
              <w:t>润滑油</w:t>
            </w:r>
            <w:r w:rsidR="004A2964" w:rsidRPr="002077B4">
              <w:rPr>
                <w:rFonts w:hint="eastAsia"/>
              </w:rPr>
              <w:t>、液压油</w:t>
            </w:r>
            <w:r w:rsidR="008048D6" w:rsidRPr="002077B4">
              <w:rPr>
                <w:rFonts w:hint="eastAsia"/>
              </w:rPr>
              <w:t>对设备进行保养维护</w:t>
            </w:r>
            <w:r w:rsidR="004A2964" w:rsidRPr="002077B4">
              <w:rPr>
                <w:rFonts w:hint="eastAsia"/>
              </w:rPr>
              <w:t>、润滑防锈</w:t>
            </w:r>
            <w:r w:rsidR="008048D6" w:rsidRPr="002077B4">
              <w:rPr>
                <w:rFonts w:hint="eastAsia"/>
              </w:rPr>
              <w:t>，润滑油</w:t>
            </w:r>
            <w:r w:rsidR="004A2964" w:rsidRPr="002077B4">
              <w:rPr>
                <w:rFonts w:hint="eastAsia"/>
              </w:rPr>
              <w:t>、液压油</w:t>
            </w:r>
            <w:r w:rsidR="008048D6" w:rsidRPr="002077B4">
              <w:rPr>
                <w:rFonts w:hint="eastAsia"/>
              </w:rPr>
              <w:t>定期补充损耗，</w:t>
            </w:r>
            <w:r w:rsidR="00A7451B" w:rsidRPr="002077B4">
              <w:rPr>
                <w:rFonts w:hint="eastAsia"/>
              </w:rPr>
              <w:t>企业从</w:t>
            </w:r>
            <w:r w:rsidR="00A7451B" w:rsidRPr="002077B4">
              <w:rPr>
                <w:rFonts w:hint="eastAsia"/>
              </w:rPr>
              <w:t>2010</w:t>
            </w:r>
            <w:r w:rsidR="00A7451B" w:rsidRPr="002077B4">
              <w:rPr>
                <w:rFonts w:hint="eastAsia"/>
              </w:rPr>
              <w:t>年至今，设备中的润滑油</w:t>
            </w:r>
            <w:r w:rsidR="004A2964" w:rsidRPr="002077B4">
              <w:rPr>
                <w:rFonts w:hint="eastAsia"/>
              </w:rPr>
              <w:t>、液压油</w:t>
            </w:r>
            <w:r w:rsidR="00A7451B" w:rsidRPr="002077B4">
              <w:rPr>
                <w:rFonts w:hint="eastAsia"/>
              </w:rPr>
              <w:t>一直未更换过，未产生废润滑油</w:t>
            </w:r>
            <w:r w:rsidR="004A2964" w:rsidRPr="002077B4">
              <w:rPr>
                <w:rFonts w:hint="eastAsia"/>
              </w:rPr>
              <w:t>、废液压油</w:t>
            </w:r>
            <w:r w:rsidR="00B5239F">
              <w:rPr>
                <w:rFonts w:hint="eastAsia"/>
              </w:rPr>
              <w:t>，企业</w:t>
            </w:r>
            <w:r w:rsidR="008048D6" w:rsidRPr="002077B4">
              <w:rPr>
                <w:rFonts w:hint="eastAsia"/>
              </w:rPr>
              <w:t>润滑油</w:t>
            </w:r>
            <w:r w:rsidR="004A2964" w:rsidRPr="002077B4">
              <w:rPr>
                <w:rFonts w:hint="eastAsia"/>
              </w:rPr>
              <w:t>、液压油</w:t>
            </w:r>
            <w:r w:rsidR="008048D6" w:rsidRPr="002077B4">
              <w:rPr>
                <w:rFonts w:hint="eastAsia"/>
              </w:rPr>
              <w:t>使用过程</w:t>
            </w:r>
            <w:r w:rsidR="00B5239F">
              <w:rPr>
                <w:rFonts w:hint="eastAsia"/>
              </w:rPr>
              <w:t>中</w:t>
            </w:r>
            <w:r w:rsidRPr="002077B4">
              <w:rPr>
                <w:rFonts w:hint="eastAsia"/>
              </w:rPr>
              <w:t>产生的废</w:t>
            </w:r>
            <w:proofErr w:type="gramStart"/>
            <w:r w:rsidRPr="002077B4">
              <w:rPr>
                <w:rFonts w:hint="eastAsia"/>
              </w:rPr>
              <w:t>包装桶由生产</w:t>
            </w:r>
            <w:proofErr w:type="gramEnd"/>
            <w:r w:rsidRPr="002077B4">
              <w:rPr>
                <w:rFonts w:hint="eastAsia"/>
              </w:rPr>
              <w:t>厂家回收循环使用，企业</w:t>
            </w:r>
            <w:r w:rsidRPr="002077B4">
              <w:t>目前固</w:t>
            </w:r>
            <w:proofErr w:type="gramStart"/>
            <w:r w:rsidRPr="002077B4">
              <w:t>废产生</w:t>
            </w:r>
            <w:proofErr w:type="gramEnd"/>
            <w:r w:rsidRPr="002077B4">
              <w:t>情况及处置情况见下表。</w:t>
            </w:r>
          </w:p>
          <w:p w14:paraId="377A8187" w14:textId="77777777" w:rsidR="002551A8" w:rsidRPr="002077B4" w:rsidRDefault="002551A8" w:rsidP="00A348EF">
            <w:pPr>
              <w:pStyle w:val="aff0"/>
              <w:spacing w:before="62" w:after="31"/>
            </w:pPr>
            <w:r w:rsidRPr="002077B4">
              <w:t>表</w:t>
            </w:r>
            <w:r w:rsidRPr="002077B4">
              <w:t>1-</w:t>
            </w:r>
            <w:r w:rsidR="008051E5" w:rsidRPr="002077B4">
              <w:t>9</w:t>
            </w:r>
            <w:r w:rsidRPr="002077B4">
              <w:t xml:space="preserve">  </w:t>
            </w:r>
            <w:r w:rsidRPr="002077B4">
              <w:t>企业现有固</w:t>
            </w:r>
            <w:proofErr w:type="gramStart"/>
            <w:r w:rsidRPr="002077B4">
              <w:t>废产生</w:t>
            </w:r>
            <w:proofErr w:type="gramEnd"/>
            <w:r w:rsidRPr="002077B4">
              <w:t>及处置情况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1366"/>
              <w:gridCol w:w="814"/>
              <w:gridCol w:w="679"/>
              <w:gridCol w:w="1088"/>
              <w:gridCol w:w="816"/>
              <w:gridCol w:w="1005"/>
              <w:gridCol w:w="1267"/>
              <w:gridCol w:w="914"/>
            </w:tblGrid>
            <w:tr w:rsidR="002077B4" w:rsidRPr="002077B4" w14:paraId="5F5200B7" w14:textId="77777777" w:rsidTr="00325BEA">
              <w:trPr>
                <w:trHeight w:val="340"/>
                <w:jc w:val="center"/>
              </w:trPr>
              <w:tc>
                <w:tcPr>
                  <w:tcW w:w="245" w:type="pct"/>
                  <w:tcBorders>
                    <w:right w:val="single" w:sz="2" w:space="0" w:color="auto"/>
                  </w:tcBorders>
                  <w:vAlign w:val="center"/>
                </w:tcPr>
                <w:p w14:paraId="71C7DCAD"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rPr>
                  </w:pPr>
                  <w:r w:rsidRPr="002077B4">
                    <w:rPr>
                      <w:b/>
                      <w:bCs/>
                      <w:kern w:val="0"/>
                      <w:sz w:val="21"/>
                    </w:rPr>
                    <w:t>序号</w:t>
                  </w:r>
                </w:p>
              </w:tc>
              <w:tc>
                <w:tcPr>
                  <w:tcW w:w="817" w:type="pct"/>
                  <w:tcBorders>
                    <w:left w:val="single" w:sz="2" w:space="0" w:color="auto"/>
                    <w:right w:val="single" w:sz="2" w:space="0" w:color="auto"/>
                  </w:tcBorders>
                  <w:vAlign w:val="center"/>
                </w:tcPr>
                <w:p w14:paraId="1B69C160"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rPr>
                  </w:pPr>
                  <w:r w:rsidRPr="002077B4">
                    <w:rPr>
                      <w:b/>
                      <w:bCs/>
                      <w:kern w:val="0"/>
                      <w:sz w:val="21"/>
                    </w:rPr>
                    <w:t>固废名称</w:t>
                  </w:r>
                </w:p>
              </w:tc>
              <w:tc>
                <w:tcPr>
                  <w:tcW w:w="487" w:type="pct"/>
                  <w:tcBorders>
                    <w:left w:val="single" w:sz="2" w:space="0" w:color="auto"/>
                  </w:tcBorders>
                  <w:vAlign w:val="center"/>
                </w:tcPr>
                <w:p w14:paraId="432C4256"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rPr>
                  </w:pPr>
                  <w:r w:rsidRPr="002077B4">
                    <w:rPr>
                      <w:b/>
                      <w:bCs/>
                      <w:kern w:val="0"/>
                      <w:sz w:val="21"/>
                    </w:rPr>
                    <w:t>产生工序</w:t>
                  </w:r>
                </w:p>
              </w:tc>
              <w:tc>
                <w:tcPr>
                  <w:tcW w:w="406" w:type="pct"/>
                  <w:tcBorders>
                    <w:right w:val="single" w:sz="2" w:space="0" w:color="auto"/>
                  </w:tcBorders>
                  <w:vAlign w:val="center"/>
                </w:tcPr>
                <w:p w14:paraId="13F9BB81"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szCs w:val="22"/>
                    </w:rPr>
                  </w:pPr>
                  <w:r w:rsidRPr="002077B4">
                    <w:rPr>
                      <w:b/>
                      <w:bCs/>
                      <w:kern w:val="0"/>
                      <w:sz w:val="21"/>
                    </w:rPr>
                    <w:t>形态</w:t>
                  </w:r>
                </w:p>
              </w:tc>
              <w:tc>
                <w:tcPr>
                  <w:tcW w:w="651" w:type="pct"/>
                  <w:tcBorders>
                    <w:right w:val="single" w:sz="2" w:space="0" w:color="auto"/>
                  </w:tcBorders>
                  <w:vAlign w:val="center"/>
                </w:tcPr>
                <w:p w14:paraId="6E9B0AAB"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szCs w:val="22"/>
                    </w:rPr>
                  </w:pPr>
                  <w:r w:rsidRPr="002077B4">
                    <w:rPr>
                      <w:b/>
                      <w:bCs/>
                      <w:kern w:val="0"/>
                      <w:sz w:val="21"/>
                      <w:szCs w:val="22"/>
                    </w:rPr>
                    <w:t>是否</w:t>
                  </w:r>
                  <w:r w:rsidRPr="002077B4">
                    <w:rPr>
                      <w:rFonts w:hint="eastAsia"/>
                      <w:b/>
                      <w:bCs/>
                      <w:kern w:val="0"/>
                      <w:sz w:val="21"/>
                      <w:szCs w:val="22"/>
                    </w:rPr>
                    <w:t>属于</w:t>
                  </w:r>
                </w:p>
                <w:p w14:paraId="4CF534E9"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szCs w:val="22"/>
                    </w:rPr>
                  </w:pPr>
                  <w:r w:rsidRPr="002077B4">
                    <w:rPr>
                      <w:b/>
                      <w:bCs/>
                      <w:kern w:val="0"/>
                      <w:sz w:val="21"/>
                      <w:szCs w:val="22"/>
                    </w:rPr>
                    <w:t>危险废物</w:t>
                  </w:r>
                </w:p>
              </w:tc>
              <w:tc>
                <w:tcPr>
                  <w:tcW w:w="488" w:type="pct"/>
                  <w:tcBorders>
                    <w:right w:val="single" w:sz="2" w:space="0" w:color="auto"/>
                  </w:tcBorders>
                  <w:vAlign w:val="center"/>
                </w:tcPr>
                <w:p w14:paraId="75FBB2F8"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szCs w:val="22"/>
                    </w:rPr>
                  </w:pPr>
                  <w:r w:rsidRPr="002077B4">
                    <w:rPr>
                      <w:rFonts w:hint="eastAsia"/>
                      <w:b/>
                      <w:bCs/>
                      <w:kern w:val="0"/>
                      <w:sz w:val="21"/>
                      <w:szCs w:val="22"/>
                    </w:rPr>
                    <w:t>危废</w:t>
                  </w:r>
                </w:p>
                <w:p w14:paraId="540DDC9D"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szCs w:val="22"/>
                    </w:rPr>
                  </w:pPr>
                  <w:r w:rsidRPr="002077B4">
                    <w:rPr>
                      <w:rFonts w:hint="eastAsia"/>
                      <w:b/>
                      <w:bCs/>
                      <w:kern w:val="0"/>
                      <w:sz w:val="21"/>
                      <w:szCs w:val="22"/>
                    </w:rPr>
                    <w:t>编号</w:t>
                  </w:r>
                </w:p>
              </w:tc>
              <w:tc>
                <w:tcPr>
                  <w:tcW w:w="601" w:type="pct"/>
                  <w:tcBorders>
                    <w:right w:val="single" w:sz="2" w:space="0" w:color="auto"/>
                  </w:tcBorders>
                  <w:vAlign w:val="center"/>
                </w:tcPr>
                <w:p w14:paraId="32D54B14"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rPr>
                  </w:pPr>
                  <w:r w:rsidRPr="002077B4">
                    <w:rPr>
                      <w:b/>
                      <w:bCs/>
                      <w:kern w:val="0"/>
                      <w:sz w:val="21"/>
                      <w:szCs w:val="22"/>
                    </w:rPr>
                    <w:t>废物代码</w:t>
                  </w:r>
                </w:p>
              </w:tc>
              <w:tc>
                <w:tcPr>
                  <w:tcW w:w="758" w:type="pct"/>
                  <w:tcBorders>
                    <w:right w:val="single" w:sz="2" w:space="0" w:color="auto"/>
                  </w:tcBorders>
                  <w:vAlign w:val="center"/>
                </w:tcPr>
                <w:p w14:paraId="3BAE0227" w14:textId="77777777" w:rsidR="002551A8" w:rsidRPr="002077B4" w:rsidRDefault="002551A8" w:rsidP="002551A8">
                  <w:pPr>
                    <w:widowControl/>
                    <w:spacing w:line="240" w:lineRule="auto"/>
                    <w:ind w:firstLineChars="0" w:firstLine="0"/>
                    <w:jc w:val="center"/>
                    <w:rPr>
                      <w:b/>
                      <w:bCs/>
                      <w:kern w:val="0"/>
                      <w:sz w:val="21"/>
                      <w:szCs w:val="21"/>
                    </w:rPr>
                  </w:pPr>
                  <w:r w:rsidRPr="002077B4">
                    <w:rPr>
                      <w:b/>
                      <w:bCs/>
                      <w:kern w:val="0"/>
                      <w:sz w:val="21"/>
                      <w:szCs w:val="21"/>
                    </w:rPr>
                    <w:t>成分</w:t>
                  </w:r>
                </w:p>
              </w:tc>
              <w:tc>
                <w:tcPr>
                  <w:tcW w:w="547" w:type="pct"/>
                  <w:tcBorders>
                    <w:left w:val="single" w:sz="2" w:space="0" w:color="auto"/>
                  </w:tcBorders>
                  <w:vAlign w:val="center"/>
                </w:tcPr>
                <w:p w14:paraId="1D955B60"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rPr>
                  </w:pPr>
                  <w:r w:rsidRPr="002077B4">
                    <w:rPr>
                      <w:b/>
                      <w:bCs/>
                      <w:kern w:val="0"/>
                      <w:sz w:val="21"/>
                    </w:rPr>
                    <w:t>产生量</w:t>
                  </w:r>
                </w:p>
                <w:p w14:paraId="05DF371D" w14:textId="77777777" w:rsidR="002551A8" w:rsidRPr="002077B4" w:rsidRDefault="002551A8" w:rsidP="002551A8">
                  <w:pPr>
                    <w:overflowPunct w:val="0"/>
                    <w:adjustRightInd w:val="0"/>
                    <w:spacing w:line="240" w:lineRule="auto"/>
                    <w:ind w:firstLineChars="0" w:firstLine="0"/>
                    <w:jc w:val="center"/>
                    <w:textAlignment w:val="baseline"/>
                    <w:rPr>
                      <w:b/>
                      <w:bCs/>
                      <w:kern w:val="0"/>
                      <w:sz w:val="21"/>
                    </w:rPr>
                  </w:pPr>
                  <w:r w:rsidRPr="002077B4">
                    <w:rPr>
                      <w:b/>
                      <w:bCs/>
                      <w:kern w:val="0"/>
                      <w:sz w:val="21"/>
                    </w:rPr>
                    <w:t>（</w:t>
                  </w:r>
                  <w:r w:rsidRPr="002077B4">
                    <w:rPr>
                      <w:b/>
                      <w:bCs/>
                      <w:kern w:val="0"/>
                      <w:sz w:val="21"/>
                    </w:rPr>
                    <w:t>t/a</w:t>
                  </w:r>
                  <w:r w:rsidRPr="002077B4">
                    <w:rPr>
                      <w:b/>
                      <w:bCs/>
                      <w:kern w:val="0"/>
                      <w:sz w:val="21"/>
                    </w:rPr>
                    <w:t>）</w:t>
                  </w:r>
                </w:p>
              </w:tc>
            </w:tr>
            <w:tr w:rsidR="002077B4" w:rsidRPr="002077B4" w14:paraId="51207E4A" w14:textId="77777777" w:rsidTr="00325BEA">
              <w:trPr>
                <w:trHeight w:val="340"/>
                <w:jc w:val="center"/>
              </w:trPr>
              <w:tc>
                <w:tcPr>
                  <w:tcW w:w="245" w:type="pct"/>
                  <w:tcBorders>
                    <w:right w:val="single" w:sz="2" w:space="0" w:color="auto"/>
                  </w:tcBorders>
                  <w:vAlign w:val="center"/>
                </w:tcPr>
                <w:p w14:paraId="67F25A9F"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kern w:val="0"/>
                      <w:sz w:val="21"/>
                    </w:rPr>
                    <w:t>1</w:t>
                  </w:r>
                </w:p>
              </w:tc>
              <w:tc>
                <w:tcPr>
                  <w:tcW w:w="817" w:type="pct"/>
                  <w:tcBorders>
                    <w:left w:val="single" w:sz="2" w:space="0" w:color="auto"/>
                    <w:right w:val="single" w:sz="2" w:space="0" w:color="auto"/>
                  </w:tcBorders>
                  <w:vAlign w:val="center"/>
                </w:tcPr>
                <w:p w14:paraId="578B866A"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废边角料、废金属屑、次品</w:t>
                  </w:r>
                </w:p>
              </w:tc>
              <w:tc>
                <w:tcPr>
                  <w:tcW w:w="487" w:type="pct"/>
                  <w:tcBorders>
                    <w:left w:val="single" w:sz="2" w:space="0" w:color="auto"/>
                  </w:tcBorders>
                  <w:vAlign w:val="center"/>
                </w:tcPr>
                <w:p w14:paraId="1EB065A1"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切割、检验</w:t>
                  </w:r>
                </w:p>
              </w:tc>
              <w:tc>
                <w:tcPr>
                  <w:tcW w:w="406" w:type="pct"/>
                  <w:tcBorders>
                    <w:right w:val="single" w:sz="2" w:space="0" w:color="auto"/>
                  </w:tcBorders>
                  <w:vAlign w:val="center"/>
                </w:tcPr>
                <w:p w14:paraId="70379226"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固态</w:t>
                  </w:r>
                </w:p>
              </w:tc>
              <w:tc>
                <w:tcPr>
                  <w:tcW w:w="651" w:type="pct"/>
                  <w:tcBorders>
                    <w:right w:val="single" w:sz="2" w:space="0" w:color="auto"/>
                  </w:tcBorders>
                  <w:vAlign w:val="center"/>
                </w:tcPr>
                <w:p w14:paraId="1EEEB2A5"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否</w:t>
                  </w:r>
                </w:p>
              </w:tc>
              <w:tc>
                <w:tcPr>
                  <w:tcW w:w="488" w:type="pct"/>
                  <w:tcBorders>
                    <w:right w:val="single" w:sz="2" w:space="0" w:color="auto"/>
                  </w:tcBorders>
                  <w:vAlign w:val="center"/>
                </w:tcPr>
                <w:p w14:paraId="46481AB7"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w:t>
                  </w:r>
                </w:p>
              </w:tc>
              <w:tc>
                <w:tcPr>
                  <w:tcW w:w="601" w:type="pct"/>
                  <w:tcBorders>
                    <w:right w:val="single" w:sz="2" w:space="0" w:color="auto"/>
                  </w:tcBorders>
                  <w:vAlign w:val="center"/>
                </w:tcPr>
                <w:p w14:paraId="5735AFDA" w14:textId="77777777" w:rsidR="005A040A" w:rsidRPr="002077B4" w:rsidRDefault="005A040A" w:rsidP="005A040A">
                  <w:pPr>
                    <w:overflowPunct w:val="0"/>
                    <w:adjustRightInd w:val="0"/>
                    <w:spacing w:line="240" w:lineRule="auto"/>
                    <w:ind w:firstLineChars="0" w:firstLine="0"/>
                    <w:jc w:val="center"/>
                    <w:textAlignment w:val="baseline"/>
                    <w:rPr>
                      <w:kern w:val="0"/>
                      <w:sz w:val="21"/>
                      <w:szCs w:val="22"/>
                    </w:rPr>
                  </w:pPr>
                  <w:r w:rsidRPr="002077B4">
                    <w:rPr>
                      <w:rFonts w:hint="eastAsia"/>
                      <w:kern w:val="0"/>
                      <w:sz w:val="21"/>
                      <w:szCs w:val="22"/>
                    </w:rPr>
                    <w:t>/</w:t>
                  </w:r>
                </w:p>
              </w:tc>
              <w:tc>
                <w:tcPr>
                  <w:tcW w:w="758" w:type="pct"/>
                  <w:tcBorders>
                    <w:right w:val="single" w:sz="2" w:space="0" w:color="auto"/>
                  </w:tcBorders>
                  <w:vAlign w:val="center"/>
                </w:tcPr>
                <w:p w14:paraId="41A82213" w14:textId="77777777" w:rsidR="005A040A" w:rsidRPr="002077B4" w:rsidRDefault="005A040A" w:rsidP="005A040A">
                  <w:pPr>
                    <w:overflowPunct w:val="0"/>
                    <w:adjustRightInd w:val="0"/>
                    <w:spacing w:line="240" w:lineRule="auto"/>
                    <w:ind w:firstLineChars="0" w:firstLine="0"/>
                    <w:jc w:val="center"/>
                    <w:textAlignment w:val="baseline"/>
                    <w:rPr>
                      <w:kern w:val="0"/>
                      <w:sz w:val="21"/>
                      <w:szCs w:val="22"/>
                    </w:rPr>
                  </w:pPr>
                  <w:r w:rsidRPr="002077B4">
                    <w:rPr>
                      <w:rFonts w:hint="eastAsia"/>
                      <w:kern w:val="0"/>
                      <w:sz w:val="21"/>
                      <w:szCs w:val="22"/>
                    </w:rPr>
                    <w:t>钢材</w:t>
                  </w:r>
                </w:p>
              </w:tc>
              <w:tc>
                <w:tcPr>
                  <w:tcW w:w="547" w:type="pct"/>
                  <w:tcBorders>
                    <w:left w:val="single" w:sz="2" w:space="0" w:color="auto"/>
                  </w:tcBorders>
                  <w:vAlign w:val="center"/>
                </w:tcPr>
                <w:p w14:paraId="6A30119C" w14:textId="77777777" w:rsidR="005A040A" w:rsidRPr="002077B4" w:rsidRDefault="005A040A" w:rsidP="005A040A">
                  <w:pPr>
                    <w:overflowPunct w:val="0"/>
                    <w:adjustRightInd w:val="0"/>
                    <w:spacing w:line="240" w:lineRule="auto"/>
                    <w:ind w:firstLineChars="0" w:firstLine="0"/>
                    <w:jc w:val="center"/>
                    <w:textAlignment w:val="baseline"/>
                    <w:rPr>
                      <w:kern w:val="0"/>
                      <w:sz w:val="21"/>
                      <w:szCs w:val="22"/>
                    </w:rPr>
                  </w:pPr>
                  <w:r w:rsidRPr="002077B4">
                    <w:rPr>
                      <w:kern w:val="0"/>
                      <w:sz w:val="21"/>
                      <w:szCs w:val="22"/>
                    </w:rPr>
                    <w:t>930.0</w:t>
                  </w:r>
                </w:p>
              </w:tc>
            </w:tr>
            <w:tr w:rsidR="002077B4" w:rsidRPr="002077B4" w14:paraId="0CF0CA70" w14:textId="77777777" w:rsidTr="00325BEA">
              <w:trPr>
                <w:trHeight w:val="340"/>
                <w:jc w:val="center"/>
              </w:trPr>
              <w:tc>
                <w:tcPr>
                  <w:tcW w:w="245" w:type="pct"/>
                  <w:tcBorders>
                    <w:right w:val="single" w:sz="2" w:space="0" w:color="auto"/>
                  </w:tcBorders>
                  <w:vAlign w:val="center"/>
                </w:tcPr>
                <w:p w14:paraId="6699B6F2"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2</w:t>
                  </w:r>
                </w:p>
              </w:tc>
              <w:tc>
                <w:tcPr>
                  <w:tcW w:w="817" w:type="pct"/>
                  <w:tcBorders>
                    <w:left w:val="single" w:sz="2" w:space="0" w:color="auto"/>
                    <w:right w:val="single" w:sz="2" w:space="0" w:color="auto"/>
                  </w:tcBorders>
                  <w:vAlign w:val="center"/>
                </w:tcPr>
                <w:p w14:paraId="320C487E"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含油废抹布及手套</w:t>
                  </w:r>
                  <w:r w:rsidRPr="002077B4">
                    <w:rPr>
                      <w:rFonts w:hint="eastAsia"/>
                      <w:kern w:val="0"/>
                      <w:sz w:val="21"/>
                    </w:rPr>
                    <w:t>*</w:t>
                  </w:r>
                </w:p>
              </w:tc>
              <w:tc>
                <w:tcPr>
                  <w:tcW w:w="487" w:type="pct"/>
                  <w:tcBorders>
                    <w:left w:val="single" w:sz="2" w:space="0" w:color="auto"/>
                  </w:tcBorders>
                  <w:vAlign w:val="center"/>
                </w:tcPr>
                <w:p w14:paraId="1C45D6CD"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设备维护</w:t>
                  </w:r>
                </w:p>
              </w:tc>
              <w:tc>
                <w:tcPr>
                  <w:tcW w:w="406" w:type="pct"/>
                  <w:tcBorders>
                    <w:right w:val="single" w:sz="2" w:space="0" w:color="auto"/>
                  </w:tcBorders>
                  <w:vAlign w:val="center"/>
                </w:tcPr>
                <w:p w14:paraId="3E4E45D2"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固态</w:t>
                  </w:r>
                </w:p>
              </w:tc>
              <w:tc>
                <w:tcPr>
                  <w:tcW w:w="651" w:type="pct"/>
                  <w:tcBorders>
                    <w:right w:val="single" w:sz="2" w:space="0" w:color="auto"/>
                  </w:tcBorders>
                  <w:vAlign w:val="center"/>
                </w:tcPr>
                <w:p w14:paraId="5BD970D7"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是</w:t>
                  </w:r>
                </w:p>
              </w:tc>
              <w:tc>
                <w:tcPr>
                  <w:tcW w:w="488" w:type="pct"/>
                  <w:tcBorders>
                    <w:right w:val="single" w:sz="2" w:space="0" w:color="auto"/>
                  </w:tcBorders>
                  <w:vAlign w:val="center"/>
                </w:tcPr>
                <w:p w14:paraId="3FCAC2FE"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rFonts w:hint="eastAsia"/>
                      <w:kern w:val="0"/>
                      <w:sz w:val="21"/>
                    </w:rPr>
                    <w:t>HW</w:t>
                  </w:r>
                  <w:r w:rsidRPr="002077B4">
                    <w:rPr>
                      <w:kern w:val="0"/>
                      <w:sz w:val="21"/>
                    </w:rPr>
                    <w:t>49</w:t>
                  </w:r>
                </w:p>
              </w:tc>
              <w:tc>
                <w:tcPr>
                  <w:tcW w:w="601" w:type="pct"/>
                  <w:tcBorders>
                    <w:right w:val="single" w:sz="2" w:space="0" w:color="auto"/>
                  </w:tcBorders>
                  <w:vAlign w:val="center"/>
                </w:tcPr>
                <w:p w14:paraId="60A770C6" w14:textId="77777777" w:rsidR="005A040A" w:rsidRPr="002077B4" w:rsidRDefault="005A040A" w:rsidP="005A040A">
                  <w:pPr>
                    <w:overflowPunct w:val="0"/>
                    <w:adjustRightInd w:val="0"/>
                    <w:spacing w:line="240" w:lineRule="auto"/>
                    <w:ind w:firstLineChars="0" w:firstLine="0"/>
                    <w:jc w:val="center"/>
                    <w:textAlignment w:val="baseline"/>
                    <w:rPr>
                      <w:kern w:val="0"/>
                      <w:sz w:val="21"/>
                      <w:szCs w:val="22"/>
                    </w:rPr>
                  </w:pPr>
                  <w:r w:rsidRPr="002077B4">
                    <w:rPr>
                      <w:rFonts w:hint="eastAsia"/>
                      <w:kern w:val="0"/>
                      <w:sz w:val="21"/>
                      <w:szCs w:val="22"/>
                    </w:rPr>
                    <w:t>9</w:t>
                  </w:r>
                  <w:r w:rsidRPr="002077B4">
                    <w:rPr>
                      <w:kern w:val="0"/>
                      <w:sz w:val="21"/>
                      <w:szCs w:val="22"/>
                    </w:rPr>
                    <w:t>00-041-49</w:t>
                  </w:r>
                </w:p>
              </w:tc>
              <w:tc>
                <w:tcPr>
                  <w:tcW w:w="758" w:type="pct"/>
                  <w:tcBorders>
                    <w:right w:val="single" w:sz="2" w:space="0" w:color="auto"/>
                  </w:tcBorders>
                  <w:vAlign w:val="center"/>
                </w:tcPr>
                <w:p w14:paraId="129E485B" w14:textId="38860703" w:rsidR="005A040A" w:rsidRPr="002077B4" w:rsidRDefault="005A040A" w:rsidP="005A040A">
                  <w:pPr>
                    <w:overflowPunct w:val="0"/>
                    <w:adjustRightInd w:val="0"/>
                    <w:spacing w:line="240" w:lineRule="auto"/>
                    <w:ind w:firstLineChars="0" w:firstLine="0"/>
                    <w:jc w:val="center"/>
                    <w:textAlignment w:val="baseline"/>
                    <w:rPr>
                      <w:kern w:val="0"/>
                      <w:sz w:val="21"/>
                      <w:szCs w:val="22"/>
                    </w:rPr>
                  </w:pPr>
                  <w:r w:rsidRPr="002077B4">
                    <w:rPr>
                      <w:rFonts w:hint="eastAsia"/>
                      <w:kern w:val="0"/>
                      <w:sz w:val="21"/>
                      <w:szCs w:val="22"/>
                    </w:rPr>
                    <w:t>抹布、手套、润滑油</w:t>
                  </w:r>
                  <w:r w:rsidR="004A2964" w:rsidRPr="002077B4">
                    <w:rPr>
                      <w:rFonts w:hint="eastAsia"/>
                      <w:kern w:val="0"/>
                      <w:sz w:val="21"/>
                      <w:szCs w:val="22"/>
                    </w:rPr>
                    <w:t>、液压油</w:t>
                  </w:r>
                </w:p>
              </w:tc>
              <w:tc>
                <w:tcPr>
                  <w:tcW w:w="547" w:type="pct"/>
                  <w:tcBorders>
                    <w:left w:val="single" w:sz="2" w:space="0" w:color="auto"/>
                  </w:tcBorders>
                  <w:vAlign w:val="center"/>
                </w:tcPr>
                <w:p w14:paraId="5D4A782A" w14:textId="77777777" w:rsidR="005A040A" w:rsidRPr="002077B4" w:rsidRDefault="005A040A" w:rsidP="005A040A">
                  <w:pPr>
                    <w:overflowPunct w:val="0"/>
                    <w:adjustRightInd w:val="0"/>
                    <w:spacing w:line="240" w:lineRule="auto"/>
                    <w:ind w:firstLineChars="0" w:firstLine="0"/>
                    <w:jc w:val="center"/>
                    <w:textAlignment w:val="baseline"/>
                    <w:rPr>
                      <w:kern w:val="0"/>
                      <w:sz w:val="21"/>
                      <w:szCs w:val="22"/>
                    </w:rPr>
                  </w:pPr>
                  <w:r w:rsidRPr="002077B4">
                    <w:rPr>
                      <w:rFonts w:hint="eastAsia"/>
                      <w:kern w:val="0"/>
                      <w:sz w:val="21"/>
                      <w:szCs w:val="22"/>
                    </w:rPr>
                    <w:t>0</w:t>
                  </w:r>
                  <w:r w:rsidRPr="002077B4">
                    <w:rPr>
                      <w:kern w:val="0"/>
                      <w:sz w:val="21"/>
                      <w:szCs w:val="22"/>
                    </w:rPr>
                    <w:t>.1</w:t>
                  </w:r>
                </w:p>
              </w:tc>
            </w:tr>
            <w:tr w:rsidR="002077B4" w:rsidRPr="002077B4" w14:paraId="54FB3B79" w14:textId="77777777" w:rsidTr="00325BEA">
              <w:trPr>
                <w:trHeight w:val="340"/>
                <w:jc w:val="center"/>
              </w:trPr>
              <w:tc>
                <w:tcPr>
                  <w:tcW w:w="245" w:type="pct"/>
                  <w:tcBorders>
                    <w:right w:val="single" w:sz="2" w:space="0" w:color="auto"/>
                  </w:tcBorders>
                  <w:vAlign w:val="center"/>
                </w:tcPr>
                <w:p w14:paraId="0C92E2BD"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kern w:val="0"/>
                      <w:sz w:val="21"/>
                    </w:rPr>
                    <w:t>3</w:t>
                  </w:r>
                </w:p>
              </w:tc>
              <w:tc>
                <w:tcPr>
                  <w:tcW w:w="817" w:type="pct"/>
                  <w:tcBorders>
                    <w:left w:val="single" w:sz="2" w:space="0" w:color="auto"/>
                    <w:right w:val="single" w:sz="2" w:space="0" w:color="auto"/>
                  </w:tcBorders>
                  <w:vAlign w:val="center"/>
                </w:tcPr>
                <w:p w14:paraId="7A111B0A"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kern w:val="0"/>
                      <w:sz w:val="21"/>
                    </w:rPr>
                    <w:t>生活垃圾</w:t>
                  </w:r>
                </w:p>
              </w:tc>
              <w:tc>
                <w:tcPr>
                  <w:tcW w:w="487" w:type="pct"/>
                  <w:tcBorders>
                    <w:left w:val="single" w:sz="2" w:space="0" w:color="auto"/>
                  </w:tcBorders>
                  <w:vAlign w:val="center"/>
                </w:tcPr>
                <w:p w14:paraId="7D47392D"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kern w:val="0"/>
                      <w:sz w:val="21"/>
                    </w:rPr>
                    <w:t>职工生活</w:t>
                  </w:r>
                </w:p>
              </w:tc>
              <w:tc>
                <w:tcPr>
                  <w:tcW w:w="406" w:type="pct"/>
                  <w:tcBorders>
                    <w:right w:val="single" w:sz="2" w:space="0" w:color="auto"/>
                  </w:tcBorders>
                  <w:vAlign w:val="center"/>
                </w:tcPr>
                <w:p w14:paraId="30697EF1"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kern w:val="0"/>
                      <w:sz w:val="21"/>
                    </w:rPr>
                    <w:t>固态</w:t>
                  </w:r>
                </w:p>
              </w:tc>
              <w:tc>
                <w:tcPr>
                  <w:tcW w:w="651" w:type="pct"/>
                  <w:tcBorders>
                    <w:right w:val="single" w:sz="2" w:space="0" w:color="auto"/>
                  </w:tcBorders>
                  <w:vAlign w:val="center"/>
                </w:tcPr>
                <w:p w14:paraId="5A37A650"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kern w:val="0"/>
                      <w:sz w:val="21"/>
                    </w:rPr>
                    <w:t>否</w:t>
                  </w:r>
                </w:p>
              </w:tc>
              <w:tc>
                <w:tcPr>
                  <w:tcW w:w="488" w:type="pct"/>
                  <w:tcBorders>
                    <w:right w:val="single" w:sz="2" w:space="0" w:color="auto"/>
                  </w:tcBorders>
                  <w:vAlign w:val="center"/>
                </w:tcPr>
                <w:p w14:paraId="23F41ED6" w14:textId="77777777" w:rsidR="005A040A" w:rsidRPr="002077B4" w:rsidRDefault="005A040A" w:rsidP="005A040A">
                  <w:pPr>
                    <w:overflowPunct w:val="0"/>
                    <w:adjustRightInd w:val="0"/>
                    <w:spacing w:line="240" w:lineRule="auto"/>
                    <w:ind w:firstLineChars="0" w:firstLine="0"/>
                    <w:jc w:val="center"/>
                    <w:textAlignment w:val="baseline"/>
                    <w:rPr>
                      <w:kern w:val="0"/>
                      <w:sz w:val="21"/>
                    </w:rPr>
                  </w:pPr>
                  <w:r w:rsidRPr="002077B4">
                    <w:rPr>
                      <w:kern w:val="0"/>
                      <w:sz w:val="21"/>
                    </w:rPr>
                    <w:t>/</w:t>
                  </w:r>
                </w:p>
              </w:tc>
              <w:tc>
                <w:tcPr>
                  <w:tcW w:w="601" w:type="pct"/>
                  <w:tcBorders>
                    <w:right w:val="single" w:sz="2" w:space="0" w:color="auto"/>
                  </w:tcBorders>
                  <w:vAlign w:val="center"/>
                </w:tcPr>
                <w:p w14:paraId="674FAE10" w14:textId="77777777" w:rsidR="005A040A" w:rsidRPr="002077B4" w:rsidRDefault="005A040A" w:rsidP="005A040A">
                  <w:pPr>
                    <w:overflowPunct w:val="0"/>
                    <w:adjustRightInd w:val="0"/>
                    <w:spacing w:line="240" w:lineRule="auto"/>
                    <w:ind w:firstLineChars="0" w:firstLine="0"/>
                    <w:jc w:val="center"/>
                    <w:textAlignment w:val="baseline"/>
                    <w:rPr>
                      <w:kern w:val="0"/>
                      <w:sz w:val="21"/>
                      <w:szCs w:val="22"/>
                    </w:rPr>
                  </w:pPr>
                </w:p>
              </w:tc>
              <w:tc>
                <w:tcPr>
                  <w:tcW w:w="758" w:type="pct"/>
                  <w:tcBorders>
                    <w:right w:val="single" w:sz="2" w:space="0" w:color="auto"/>
                  </w:tcBorders>
                  <w:vAlign w:val="center"/>
                </w:tcPr>
                <w:p w14:paraId="76D59019" w14:textId="77777777" w:rsidR="005A040A" w:rsidRPr="002077B4" w:rsidRDefault="005A040A" w:rsidP="005A040A">
                  <w:pPr>
                    <w:overflowPunct w:val="0"/>
                    <w:adjustRightInd w:val="0"/>
                    <w:spacing w:line="240" w:lineRule="auto"/>
                    <w:ind w:firstLineChars="0" w:firstLine="0"/>
                    <w:jc w:val="center"/>
                    <w:textAlignment w:val="baseline"/>
                    <w:rPr>
                      <w:kern w:val="0"/>
                      <w:sz w:val="21"/>
                      <w:szCs w:val="22"/>
                    </w:rPr>
                  </w:pPr>
                  <w:r w:rsidRPr="002077B4">
                    <w:rPr>
                      <w:rFonts w:hint="eastAsia"/>
                      <w:kern w:val="0"/>
                      <w:sz w:val="21"/>
                      <w:szCs w:val="22"/>
                    </w:rPr>
                    <w:t>生活垃圾</w:t>
                  </w:r>
                </w:p>
              </w:tc>
              <w:tc>
                <w:tcPr>
                  <w:tcW w:w="547" w:type="pct"/>
                  <w:tcBorders>
                    <w:left w:val="single" w:sz="2" w:space="0" w:color="auto"/>
                  </w:tcBorders>
                  <w:vAlign w:val="center"/>
                </w:tcPr>
                <w:p w14:paraId="7A060BAF" w14:textId="77777777" w:rsidR="005A040A" w:rsidRPr="002077B4" w:rsidRDefault="008051E5" w:rsidP="005A040A">
                  <w:pPr>
                    <w:overflowPunct w:val="0"/>
                    <w:adjustRightInd w:val="0"/>
                    <w:spacing w:line="240" w:lineRule="auto"/>
                    <w:ind w:firstLineChars="0" w:firstLine="0"/>
                    <w:jc w:val="center"/>
                    <w:textAlignment w:val="baseline"/>
                    <w:rPr>
                      <w:kern w:val="0"/>
                      <w:sz w:val="21"/>
                      <w:szCs w:val="22"/>
                    </w:rPr>
                  </w:pPr>
                  <w:r w:rsidRPr="002077B4">
                    <w:rPr>
                      <w:kern w:val="0"/>
                      <w:sz w:val="21"/>
                      <w:szCs w:val="22"/>
                    </w:rPr>
                    <w:t>15</w:t>
                  </w:r>
                  <w:r w:rsidR="005A040A" w:rsidRPr="002077B4">
                    <w:rPr>
                      <w:kern w:val="0"/>
                      <w:sz w:val="21"/>
                      <w:szCs w:val="22"/>
                    </w:rPr>
                    <w:t>.0</w:t>
                  </w:r>
                </w:p>
              </w:tc>
            </w:tr>
            <w:tr w:rsidR="002077B4" w:rsidRPr="002077B4" w14:paraId="4961D00E" w14:textId="77777777" w:rsidTr="005A040A">
              <w:trPr>
                <w:trHeight w:val="340"/>
                <w:jc w:val="center"/>
              </w:trPr>
              <w:tc>
                <w:tcPr>
                  <w:tcW w:w="5000" w:type="pct"/>
                  <w:gridSpan w:val="9"/>
                  <w:vAlign w:val="center"/>
                </w:tcPr>
                <w:p w14:paraId="45257762" w14:textId="77777777" w:rsidR="005A040A" w:rsidRPr="002077B4" w:rsidRDefault="005A040A" w:rsidP="005A040A">
                  <w:pPr>
                    <w:overflowPunct w:val="0"/>
                    <w:adjustRightInd w:val="0"/>
                    <w:spacing w:line="240" w:lineRule="auto"/>
                    <w:ind w:firstLineChars="0" w:firstLine="0"/>
                    <w:textAlignment w:val="baseline"/>
                    <w:rPr>
                      <w:kern w:val="0"/>
                      <w:sz w:val="21"/>
                      <w:szCs w:val="22"/>
                    </w:rPr>
                  </w:pPr>
                  <w:r w:rsidRPr="002077B4">
                    <w:rPr>
                      <w:rFonts w:hint="eastAsia"/>
                      <w:kern w:val="0"/>
                      <w:sz w:val="21"/>
                      <w:szCs w:val="22"/>
                    </w:rPr>
                    <w:t>注：</w:t>
                  </w:r>
                  <w:r w:rsidRPr="002077B4">
                    <w:rPr>
                      <w:rFonts w:hint="eastAsia"/>
                      <w:kern w:val="0"/>
                      <w:sz w:val="21"/>
                      <w:szCs w:val="22"/>
                    </w:rPr>
                    <w:t>*</w:t>
                  </w:r>
                  <w:r w:rsidRPr="002077B4">
                    <w:rPr>
                      <w:rFonts w:hint="eastAsia"/>
                      <w:kern w:val="0"/>
                      <w:sz w:val="21"/>
                      <w:szCs w:val="22"/>
                    </w:rPr>
                    <w:t>根据《国家危险废物名录</w:t>
                  </w:r>
                  <w:r w:rsidR="00006B14" w:rsidRPr="002077B4">
                    <w:rPr>
                      <w:rFonts w:hint="eastAsia"/>
                      <w:kern w:val="0"/>
                      <w:sz w:val="21"/>
                      <w:szCs w:val="22"/>
                    </w:rPr>
                    <w:t>（</w:t>
                  </w:r>
                  <w:r w:rsidR="00006B14" w:rsidRPr="002077B4">
                    <w:rPr>
                      <w:rFonts w:hint="eastAsia"/>
                      <w:kern w:val="0"/>
                      <w:sz w:val="21"/>
                      <w:szCs w:val="22"/>
                    </w:rPr>
                    <w:t>2</w:t>
                  </w:r>
                  <w:r w:rsidR="00006B14" w:rsidRPr="002077B4">
                    <w:rPr>
                      <w:kern w:val="0"/>
                      <w:sz w:val="21"/>
                      <w:szCs w:val="22"/>
                    </w:rPr>
                    <w:t>021</w:t>
                  </w:r>
                  <w:r w:rsidR="00006B14" w:rsidRPr="002077B4">
                    <w:rPr>
                      <w:rFonts w:hint="eastAsia"/>
                      <w:kern w:val="0"/>
                      <w:sz w:val="21"/>
                      <w:szCs w:val="22"/>
                    </w:rPr>
                    <w:t>年版）</w:t>
                  </w:r>
                  <w:r w:rsidRPr="002077B4">
                    <w:rPr>
                      <w:rFonts w:hint="eastAsia"/>
                      <w:kern w:val="0"/>
                      <w:sz w:val="21"/>
                      <w:szCs w:val="22"/>
                    </w:rPr>
                    <w:t>》附录中危险废物豁免管理清单，含油废抹布及手套未分类收集，全过程可不作为危险废物进行管理处置。</w:t>
                  </w:r>
                </w:p>
              </w:tc>
            </w:tr>
          </w:tbl>
          <w:p w14:paraId="34CFDE9D" w14:textId="77777777" w:rsidR="00405A94" w:rsidRDefault="00405A94" w:rsidP="00405A94">
            <w:pPr>
              <w:pStyle w:val="aff8"/>
            </w:pPr>
          </w:p>
          <w:p w14:paraId="487780AD" w14:textId="670E90A4" w:rsidR="002551A8" w:rsidRPr="002077B4" w:rsidRDefault="002551A8" w:rsidP="002551A8">
            <w:pPr>
              <w:spacing w:beforeLines="50" w:before="156"/>
              <w:ind w:firstLine="480"/>
              <w:textAlignment w:val="center"/>
              <w:rPr>
                <w:szCs w:val="24"/>
              </w:rPr>
            </w:pPr>
            <w:r w:rsidRPr="002077B4">
              <w:rPr>
                <w:szCs w:val="24"/>
              </w:rPr>
              <w:t>目前企业</w:t>
            </w:r>
            <w:r w:rsidRPr="002077B4">
              <w:rPr>
                <w:rFonts w:hint="eastAsia"/>
                <w:szCs w:val="24"/>
              </w:rPr>
              <w:t>生产过程中产生的废边角料</w:t>
            </w:r>
            <w:r w:rsidR="00E86FB6" w:rsidRPr="002077B4">
              <w:rPr>
                <w:rFonts w:hint="eastAsia"/>
                <w:szCs w:val="24"/>
              </w:rPr>
              <w:t>、废金属屑、次品经</w:t>
            </w:r>
            <w:r w:rsidRPr="002077B4">
              <w:rPr>
                <w:szCs w:val="24"/>
              </w:rPr>
              <w:t>收集后外卖</w:t>
            </w:r>
            <w:r w:rsidRPr="002077B4">
              <w:rPr>
                <w:rFonts w:hint="eastAsia"/>
                <w:szCs w:val="24"/>
              </w:rPr>
              <w:t>给相关单位</w:t>
            </w:r>
            <w:r w:rsidRPr="002077B4">
              <w:rPr>
                <w:szCs w:val="24"/>
              </w:rPr>
              <w:t>综合利用；</w:t>
            </w:r>
            <w:r w:rsidR="005A040A" w:rsidRPr="002077B4">
              <w:rPr>
                <w:rFonts w:hint="eastAsia"/>
                <w:szCs w:val="24"/>
              </w:rPr>
              <w:t>含油废抹布及手套、</w:t>
            </w:r>
            <w:r w:rsidRPr="002077B4">
              <w:rPr>
                <w:szCs w:val="24"/>
              </w:rPr>
              <w:t>生活垃圾</w:t>
            </w:r>
            <w:r w:rsidR="00E86FB6" w:rsidRPr="002077B4">
              <w:rPr>
                <w:rFonts w:hint="eastAsia"/>
                <w:szCs w:val="24"/>
              </w:rPr>
              <w:t>在厂内定点收集，</w:t>
            </w:r>
            <w:r w:rsidRPr="002077B4">
              <w:rPr>
                <w:szCs w:val="24"/>
              </w:rPr>
              <w:t>委托当地环卫部门及时清运并无害化处理。</w:t>
            </w:r>
          </w:p>
          <w:p w14:paraId="2B9053A7" w14:textId="77777777" w:rsidR="00E86FB6" w:rsidRPr="002077B4" w:rsidRDefault="00E86FB6" w:rsidP="00E86FB6">
            <w:pPr>
              <w:ind w:firstLine="480"/>
              <w:textAlignment w:val="center"/>
              <w:rPr>
                <w:szCs w:val="24"/>
              </w:rPr>
            </w:pPr>
            <w:r w:rsidRPr="002077B4">
              <w:rPr>
                <w:rFonts w:hint="eastAsia"/>
                <w:szCs w:val="24"/>
              </w:rPr>
              <w:t>5</w:t>
            </w:r>
            <w:r w:rsidRPr="002077B4">
              <w:rPr>
                <w:rFonts w:hint="eastAsia"/>
                <w:szCs w:val="24"/>
              </w:rPr>
              <w:t>、污染物产生排放量清单</w:t>
            </w:r>
          </w:p>
          <w:p w14:paraId="5AE5E93C" w14:textId="25804232" w:rsidR="00231940" w:rsidRDefault="00E86FB6" w:rsidP="00E86FB6">
            <w:pPr>
              <w:ind w:firstLine="480"/>
              <w:textAlignment w:val="center"/>
              <w:rPr>
                <w:szCs w:val="24"/>
              </w:rPr>
            </w:pPr>
            <w:r w:rsidRPr="002077B4">
              <w:rPr>
                <w:rFonts w:hint="eastAsia"/>
                <w:szCs w:val="24"/>
              </w:rPr>
              <w:t>本项目实施前，企业现有主要污染物产生和排放清单见下表</w:t>
            </w:r>
            <w:r w:rsidR="00231940" w:rsidRPr="002077B4">
              <w:rPr>
                <w:rFonts w:hint="eastAsia"/>
                <w:szCs w:val="24"/>
              </w:rPr>
              <w:t>。</w:t>
            </w:r>
          </w:p>
          <w:p w14:paraId="41318C25" w14:textId="0B9EF876" w:rsidR="00231940" w:rsidRPr="002077B4" w:rsidRDefault="00231940" w:rsidP="00E92C08">
            <w:pPr>
              <w:pStyle w:val="aff0"/>
              <w:spacing w:before="62" w:after="31"/>
              <w:ind w:firstLine="482"/>
            </w:pPr>
            <w:r w:rsidRPr="002077B4">
              <w:rPr>
                <w:rFonts w:hint="eastAsia"/>
              </w:rPr>
              <w:t>表</w:t>
            </w:r>
            <w:r w:rsidRPr="002077B4">
              <w:t xml:space="preserve">1-10  </w:t>
            </w:r>
            <w:r w:rsidRPr="002077B4">
              <w:rPr>
                <w:rFonts w:hint="eastAsia"/>
              </w:rPr>
              <w:t>企业</w:t>
            </w:r>
            <w:r w:rsidR="0041069A" w:rsidRPr="002077B4">
              <w:rPr>
                <w:rFonts w:hint="eastAsia"/>
              </w:rPr>
              <w:t>现有污染物产生排放清单</w:t>
            </w:r>
            <w:r w:rsidRPr="002077B4">
              <w:t xml:space="preserve">    </w:t>
            </w:r>
            <w:r w:rsidRPr="002077B4">
              <w:rPr>
                <w:rFonts w:hint="eastAsia"/>
              </w:rPr>
              <w:t>单位：</w:t>
            </w:r>
            <w:r w:rsidRPr="002077B4">
              <w:t>t/a</w:t>
            </w:r>
          </w:p>
          <w:tbl>
            <w:tblPr>
              <w:tblW w:w="49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24"/>
              <w:gridCol w:w="1133"/>
              <w:gridCol w:w="2130"/>
              <w:gridCol w:w="1275"/>
              <w:gridCol w:w="1416"/>
              <w:gridCol w:w="1477"/>
            </w:tblGrid>
            <w:tr w:rsidR="002077B4" w:rsidRPr="002077B4" w14:paraId="69630422" w14:textId="77777777" w:rsidTr="001F2F17">
              <w:trPr>
                <w:cantSplit/>
                <w:trHeight w:val="340"/>
                <w:jc w:val="center"/>
              </w:trPr>
              <w:tc>
                <w:tcPr>
                  <w:tcW w:w="924"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4DA501E" w14:textId="77777777" w:rsidR="00E86FB6" w:rsidRPr="002077B4" w:rsidRDefault="00E86FB6" w:rsidP="00E86FB6">
                  <w:pPr>
                    <w:pStyle w:val="aff1"/>
                    <w:rPr>
                      <w:b/>
                      <w:bCs/>
                    </w:rPr>
                  </w:pPr>
                  <w:r w:rsidRPr="002077B4">
                    <w:rPr>
                      <w:rFonts w:hint="eastAsia"/>
                      <w:b/>
                      <w:bCs/>
                    </w:rPr>
                    <w:t>污染源</w:t>
                  </w:r>
                </w:p>
              </w:tc>
              <w:tc>
                <w:tcPr>
                  <w:tcW w:w="3263" w:type="dxa"/>
                  <w:gridSpan w:val="2"/>
                  <w:tcBorders>
                    <w:top w:val="single" w:sz="6" w:space="0" w:color="000000"/>
                    <w:left w:val="single" w:sz="6" w:space="0" w:color="000000"/>
                    <w:bottom w:val="single" w:sz="6" w:space="0" w:color="000000"/>
                    <w:right w:val="single" w:sz="6" w:space="0" w:color="000000"/>
                  </w:tcBorders>
                  <w:vAlign w:val="center"/>
                </w:tcPr>
                <w:p w14:paraId="66405F38" w14:textId="77777777" w:rsidR="00E86FB6" w:rsidRPr="002077B4" w:rsidRDefault="00E86FB6" w:rsidP="00E86FB6">
                  <w:pPr>
                    <w:pStyle w:val="aff1"/>
                    <w:rPr>
                      <w:b/>
                      <w:bCs/>
                    </w:rPr>
                  </w:pPr>
                  <w:r w:rsidRPr="002077B4">
                    <w:rPr>
                      <w:rFonts w:hint="eastAsia"/>
                      <w:b/>
                      <w:bCs/>
                    </w:rPr>
                    <w:t>污染物名称</w:t>
                  </w:r>
                </w:p>
              </w:tc>
              <w:tc>
                <w:tcPr>
                  <w:tcW w:w="1275" w:type="dxa"/>
                  <w:tcBorders>
                    <w:top w:val="single" w:sz="6" w:space="0" w:color="000000"/>
                    <w:left w:val="single" w:sz="6" w:space="0" w:color="000000"/>
                    <w:bottom w:val="single" w:sz="6" w:space="0" w:color="000000"/>
                    <w:right w:val="single" w:sz="4" w:space="0" w:color="auto"/>
                  </w:tcBorders>
                  <w:vAlign w:val="center"/>
                </w:tcPr>
                <w:p w14:paraId="4E91DCC1" w14:textId="77777777" w:rsidR="00E86FB6" w:rsidRPr="002077B4" w:rsidRDefault="00E86FB6" w:rsidP="00E86FB6">
                  <w:pPr>
                    <w:pStyle w:val="aff1"/>
                    <w:rPr>
                      <w:b/>
                      <w:bCs/>
                    </w:rPr>
                  </w:pPr>
                  <w:r w:rsidRPr="002077B4">
                    <w:rPr>
                      <w:rFonts w:hint="eastAsia"/>
                      <w:b/>
                      <w:bCs/>
                    </w:rPr>
                    <w:t>产生量</w:t>
                  </w:r>
                </w:p>
              </w:tc>
              <w:tc>
                <w:tcPr>
                  <w:tcW w:w="1416" w:type="dxa"/>
                  <w:tcBorders>
                    <w:top w:val="single" w:sz="6" w:space="0" w:color="000000"/>
                    <w:left w:val="single" w:sz="4" w:space="0" w:color="auto"/>
                    <w:bottom w:val="single" w:sz="6" w:space="0" w:color="000000"/>
                    <w:right w:val="single" w:sz="4" w:space="0" w:color="auto"/>
                  </w:tcBorders>
                  <w:vAlign w:val="center"/>
                </w:tcPr>
                <w:p w14:paraId="4CCECA27" w14:textId="77777777" w:rsidR="00E86FB6" w:rsidRPr="002077B4" w:rsidRDefault="00E86FB6" w:rsidP="00E86FB6">
                  <w:pPr>
                    <w:pStyle w:val="aff1"/>
                    <w:rPr>
                      <w:b/>
                      <w:bCs/>
                    </w:rPr>
                  </w:pPr>
                  <w:r w:rsidRPr="002077B4">
                    <w:rPr>
                      <w:rFonts w:hint="eastAsia"/>
                      <w:b/>
                      <w:bCs/>
                    </w:rPr>
                    <w:t>削减量</w:t>
                  </w:r>
                </w:p>
              </w:tc>
              <w:tc>
                <w:tcPr>
                  <w:tcW w:w="1477" w:type="dxa"/>
                  <w:tcBorders>
                    <w:top w:val="single" w:sz="6" w:space="0" w:color="000000"/>
                    <w:left w:val="single" w:sz="4" w:space="0" w:color="auto"/>
                    <w:bottom w:val="single" w:sz="6" w:space="0" w:color="000000"/>
                    <w:right w:val="single" w:sz="4" w:space="0" w:color="auto"/>
                  </w:tcBorders>
                  <w:vAlign w:val="center"/>
                </w:tcPr>
                <w:p w14:paraId="342E258B" w14:textId="77777777" w:rsidR="00E86FB6" w:rsidRPr="002077B4" w:rsidRDefault="00E86FB6" w:rsidP="00E86FB6">
                  <w:pPr>
                    <w:pStyle w:val="aff1"/>
                    <w:rPr>
                      <w:b/>
                      <w:bCs/>
                    </w:rPr>
                  </w:pPr>
                  <w:r w:rsidRPr="002077B4">
                    <w:rPr>
                      <w:rFonts w:hint="eastAsia"/>
                      <w:b/>
                      <w:bCs/>
                    </w:rPr>
                    <w:t>排放量</w:t>
                  </w:r>
                </w:p>
              </w:tc>
            </w:tr>
            <w:tr w:rsidR="002077B4" w:rsidRPr="002077B4" w14:paraId="1ACF6694" w14:textId="77777777" w:rsidTr="001F2F17">
              <w:trPr>
                <w:cantSplit/>
                <w:trHeight w:val="340"/>
                <w:jc w:val="center"/>
              </w:trPr>
              <w:tc>
                <w:tcPr>
                  <w:tcW w:w="924" w:type="dxa"/>
                  <w:vMerge w:val="restart"/>
                  <w:tcBorders>
                    <w:top w:val="single" w:sz="6" w:space="0" w:color="000000"/>
                    <w:left w:val="single" w:sz="6" w:space="0" w:color="000000"/>
                    <w:right w:val="single" w:sz="6" w:space="0" w:color="000000"/>
                  </w:tcBorders>
                  <w:vAlign w:val="center"/>
                </w:tcPr>
                <w:p w14:paraId="16A286DD" w14:textId="77777777" w:rsidR="004121B9" w:rsidRPr="002077B4" w:rsidRDefault="004121B9" w:rsidP="00E86FB6">
                  <w:pPr>
                    <w:pStyle w:val="aff1"/>
                  </w:pPr>
                  <w:r w:rsidRPr="002077B4">
                    <w:rPr>
                      <w:rFonts w:hint="eastAsia"/>
                    </w:rPr>
                    <w:t>废水</w:t>
                  </w:r>
                </w:p>
              </w:tc>
              <w:tc>
                <w:tcPr>
                  <w:tcW w:w="1133" w:type="dxa"/>
                  <w:vMerge w:val="restart"/>
                  <w:tcBorders>
                    <w:top w:val="single" w:sz="6" w:space="0" w:color="000000"/>
                    <w:left w:val="single" w:sz="6" w:space="0" w:color="000000"/>
                    <w:bottom w:val="single" w:sz="6" w:space="0" w:color="000000"/>
                    <w:right w:val="single" w:sz="4" w:space="0" w:color="auto"/>
                  </w:tcBorders>
                  <w:vAlign w:val="center"/>
                </w:tcPr>
                <w:p w14:paraId="741C7F15" w14:textId="77777777" w:rsidR="004121B9" w:rsidRPr="002077B4" w:rsidRDefault="004121B9" w:rsidP="00E86FB6">
                  <w:pPr>
                    <w:pStyle w:val="aff1"/>
                  </w:pPr>
                  <w:r w:rsidRPr="002077B4">
                    <w:rPr>
                      <w:rFonts w:hint="eastAsia"/>
                    </w:rPr>
                    <w:t>生活污水</w:t>
                  </w:r>
                </w:p>
              </w:tc>
              <w:tc>
                <w:tcPr>
                  <w:tcW w:w="2130" w:type="dxa"/>
                  <w:tcBorders>
                    <w:top w:val="single" w:sz="6" w:space="0" w:color="000000"/>
                    <w:left w:val="single" w:sz="4" w:space="0" w:color="auto"/>
                    <w:bottom w:val="single" w:sz="6" w:space="0" w:color="000000"/>
                    <w:right w:val="single" w:sz="6" w:space="0" w:color="000000"/>
                  </w:tcBorders>
                  <w:vAlign w:val="center"/>
                </w:tcPr>
                <w:p w14:paraId="04444EAE" w14:textId="77777777" w:rsidR="004121B9" w:rsidRPr="002077B4" w:rsidRDefault="004121B9" w:rsidP="00E86FB6">
                  <w:pPr>
                    <w:pStyle w:val="aff1"/>
                  </w:pPr>
                  <w:r w:rsidRPr="002077B4">
                    <w:rPr>
                      <w:rFonts w:hint="eastAsia"/>
                    </w:rPr>
                    <w:t>水量</w:t>
                  </w:r>
                </w:p>
              </w:tc>
              <w:tc>
                <w:tcPr>
                  <w:tcW w:w="1275" w:type="dxa"/>
                  <w:tcBorders>
                    <w:top w:val="single" w:sz="6" w:space="0" w:color="000000"/>
                    <w:left w:val="single" w:sz="6" w:space="0" w:color="000000"/>
                    <w:bottom w:val="single" w:sz="6" w:space="0" w:color="000000"/>
                    <w:right w:val="single" w:sz="4" w:space="0" w:color="auto"/>
                  </w:tcBorders>
                  <w:vAlign w:val="center"/>
                </w:tcPr>
                <w:p w14:paraId="4B8B1B0A" w14:textId="702561B8" w:rsidR="004121B9" w:rsidRPr="002077B4" w:rsidRDefault="004121B9" w:rsidP="00E86FB6">
                  <w:pPr>
                    <w:pStyle w:val="aff1"/>
                  </w:pPr>
                  <w:r w:rsidRPr="002077B4">
                    <w:t>1</w:t>
                  </w:r>
                  <w:r w:rsidR="0034168C" w:rsidRPr="002077B4">
                    <w:t>08</w:t>
                  </w:r>
                  <w:r w:rsidRPr="002077B4">
                    <w:t>0</w:t>
                  </w:r>
                </w:p>
              </w:tc>
              <w:tc>
                <w:tcPr>
                  <w:tcW w:w="1416" w:type="dxa"/>
                  <w:tcBorders>
                    <w:top w:val="single" w:sz="6" w:space="0" w:color="000000"/>
                    <w:left w:val="single" w:sz="4" w:space="0" w:color="auto"/>
                    <w:bottom w:val="single" w:sz="6" w:space="0" w:color="000000"/>
                    <w:right w:val="single" w:sz="4" w:space="0" w:color="auto"/>
                  </w:tcBorders>
                  <w:vAlign w:val="center"/>
                </w:tcPr>
                <w:p w14:paraId="32992075" w14:textId="77777777" w:rsidR="004121B9" w:rsidRPr="002077B4" w:rsidRDefault="004121B9" w:rsidP="00E86FB6">
                  <w:pPr>
                    <w:pStyle w:val="aff1"/>
                  </w:pPr>
                  <w:r w:rsidRPr="002077B4">
                    <w:rPr>
                      <w:rFonts w:hint="eastAsia"/>
                    </w:rPr>
                    <w:t>/</w:t>
                  </w:r>
                </w:p>
              </w:tc>
              <w:tc>
                <w:tcPr>
                  <w:tcW w:w="1477" w:type="dxa"/>
                  <w:tcBorders>
                    <w:top w:val="single" w:sz="6" w:space="0" w:color="000000"/>
                    <w:left w:val="single" w:sz="4" w:space="0" w:color="auto"/>
                    <w:bottom w:val="single" w:sz="6" w:space="0" w:color="000000"/>
                    <w:right w:val="single" w:sz="4" w:space="0" w:color="auto"/>
                  </w:tcBorders>
                  <w:vAlign w:val="center"/>
                </w:tcPr>
                <w:p w14:paraId="377EE978" w14:textId="742618B4" w:rsidR="004121B9" w:rsidRPr="002077B4" w:rsidRDefault="0034168C" w:rsidP="00E86FB6">
                  <w:pPr>
                    <w:pStyle w:val="aff1"/>
                  </w:pPr>
                  <w:r w:rsidRPr="002077B4">
                    <w:t>108</w:t>
                  </w:r>
                  <w:r w:rsidR="004121B9" w:rsidRPr="002077B4">
                    <w:t>0</w:t>
                  </w:r>
                </w:p>
              </w:tc>
            </w:tr>
            <w:tr w:rsidR="002077B4" w:rsidRPr="002077B4" w14:paraId="624FC918" w14:textId="77777777" w:rsidTr="001F2F17">
              <w:trPr>
                <w:cantSplit/>
                <w:trHeight w:val="340"/>
                <w:jc w:val="center"/>
              </w:trPr>
              <w:tc>
                <w:tcPr>
                  <w:tcW w:w="924" w:type="dxa"/>
                  <w:vMerge/>
                  <w:tcBorders>
                    <w:left w:val="single" w:sz="6" w:space="0" w:color="000000"/>
                    <w:right w:val="single" w:sz="6" w:space="0" w:color="000000"/>
                  </w:tcBorders>
                  <w:vAlign w:val="center"/>
                </w:tcPr>
                <w:p w14:paraId="219F0845" w14:textId="77777777" w:rsidR="004121B9" w:rsidRPr="002077B4" w:rsidRDefault="004121B9" w:rsidP="00E86FB6">
                  <w:pPr>
                    <w:pStyle w:val="aff1"/>
                  </w:pPr>
                </w:p>
              </w:tc>
              <w:tc>
                <w:tcPr>
                  <w:tcW w:w="1133" w:type="dxa"/>
                  <w:vMerge/>
                  <w:tcBorders>
                    <w:top w:val="single" w:sz="6" w:space="0" w:color="000000"/>
                    <w:left w:val="single" w:sz="6" w:space="0" w:color="000000"/>
                    <w:bottom w:val="single" w:sz="6" w:space="0" w:color="000000"/>
                    <w:right w:val="single" w:sz="4" w:space="0" w:color="auto"/>
                  </w:tcBorders>
                  <w:vAlign w:val="center"/>
                </w:tcPr>
                <w:p w14:paraId="6D0D03FF" w14:textId="77777777" w:rsidR="004121B9" w:rsidRPr="002077B4" w:rsidRDefault="004121B9" w:rsidP="00E86FB6">
                  <w:pPr>
                    <w:pStyle w:val="aff1"/>
                  </w:pPr>
                </w:p>
              </w:tc>
              <w:tc>
                <w:tcPr>
                  <w:tcW w:w="2130" w:type="dxa"/>
                  <w:tcBorders>
                    <w:top w:val="single" w:sz="6" w:space="0" w:color="000000"/>
                    <w:left w:val="single" w:sz="4" w:space="0" w:color="auto"/>
                    <w:bottom w:val="single" w:sz="6" w:space="0" w:color="000000"/>
                    <w:right w:val="single" w:sz="6" w:space="0" w:color="000000"/>
                  </w:tcBorders>
                  <w:vAlign w:val="center"/>
                </w:tcPr>
                <w:p w14:paraId="275F5209" w14:textId="77777777" w:rsidR="004121B9" w:rsidRPr="002077B4" w:rsidRDefault="004121B9" w:rsidP="00E86FB6">
                  <w:pPr>
                    <w:pStyle w:val="aff1"/>
                  </w:pPr>
                  <w:proofErr w:type="spellStart"/>
                  <w:r w:rsidRPr="002077B4">
                    <w:t>COD</w:t>
                  </w:r>
                  <w:r w:rsidRPr="002077B4">
                    <w:rPr>
                      <w:vertAlign w:val="subscript"/>
                    </w:rPr>
                    <w:t>Cr</w:t>
                  </w:r>
                  <w:proofErr w:type="spellEnd"/>
                </w:p>
              </w:tc>
              <w:tc>
                <w:tcPr>
                  <w:tcW w:w="1275" w:type="dxa"/>
                  <w:tcBorders>
                    <w:top w:val="single" w:sz="6" w:space="0" w:color="000000"/>
                    <w:left w:val="single" w:sz="6" w:space="0" w:color="000000"/>
                    <w:bottom w:val="single" w:sz="6" w:space="0" w:color="000000"/>
                    <w:right w:val="single" w:sz="4" w:space="0" w:color="auto"/>
                  </w:tcBorders>
                  <w:vAlign w:val="center"/>
                </w:tcPr>
                <w:p w14:paraId="0EDAFB9D" w14:textId="553277A6" w:rsidR="004121B9" w:rsidRPr="002077B4" w:rsidRDefault="004121B9" w:rsidP="00E86FB6">
                  <w:pPr>
                    <w:pStyle w:val="aff1"/>
                  </w:pPr>
                  <w:r w:rsidRPr="002077B4">
                    <w:t>0.</w:t>
                  </w:r>
                  <w:r w:rsidR="0034168C" w:rsidRPr="002077B4">
                    <w:t>346</w:t>
                  </w:r>
                </w:p>
              </w:tc>
              <w:tc>
                <w:tcPr>
                  <w:tcW w:w="1416" w:type="dxa"/>
                  <w:tcBorders>
                    <w:top w:val="single" w:sz="6" w:space="0" w:color="000000"/>
                    <w:left w:val="single" w:sz="4" w:space="0" w:color="auto"/>
                    <w:bottom w:val="single" w:sz="6" w:space="0" w:color="000000"/>
                    <w:right w:val="single" w:sz="4" w:space="0" w:color="auto"/>
                  </w:tcBorders>
                  <w:vAlign w:val="center"/>
                </w:tcPr>
                <w:p w14:paraId="01F36F6F" w14:textId="2F6486B1" w:rsidR="004121B9" w:rsidRPr="002077B4" w:rsidRDefault="004121B9" w:rsidP="00E86FB6">
                  <w:pPr>
                    <w:pStyle w:val="aff1"/>
                  </w:pPr>
                  <w:r w:rsidRPr="002077B4">
                    <w:rPr>
                      <w:rFonts w:hint="eastAsia"/>
                    </w:rPr>
                    <w:t>0</w:t>
                  </w:r>
                  <w:r w:rsidRPr="002077B4">
                    <w:t>.</w:t>
                  </w:r>
                  <w:r w:rsidR="0034168C" w:rsidRPr="002077B4">
                    <w:t>292</w:t>
                  </w:r>
                </w:p>
              </w:tc>
              <w:tc>
                <w:tcPr>
                  <w:tcW w:w="1477" w:type="dxa"/>
                  <w:tcBorders>
                    <w:top w:val="single" w:sz="6" w:space="0" w:color="000000"/>
                    <w:left w:val="single" w:sz="4" w:space="0" w:color="auto"/>
                    <w:bottom w:val="single" w:sz="6" w:space="0" w:color="000000"/>
                    <w:right w:val="single" w:sz="4" w:space="0" w:color="auto"/>
                  </w:tcBorders>
                  <w:vAlign w:val="center"/>
                </w:tcPr>
                <w:p w14:paraId="7306AE0B" w14:textId="7696AA27" w:rsidR="004121B9" w:rsidRPr="002077B4" w:rsidRDefault="004121B9" w:rsidP="00E86FB6">
                  <w:pPr>
                    <w:pStyle w:val="aff1"/>
                  </w:pPr>
                  <w:r w:rsidRPr="002077B4">
                    <w:t>0.0</w:t>
                  </w:r>
                  <w:r w:rsidR="0034168C" w:rsidRPr="002077B4">
                    <w:t>54</w:t>
                  </w:r>
                </w:p>
              </w:tc>
            </w:tr>
            <w:tr w:rsidR="002077B4" w:rsidRPr="002077B4" w14:paraId="15DDA4DE" w14:textId="77777777" w:rsidTr="001F2F17">
              <w:trPr>
                <w:cantSplit/>
                <w:trHeight w:val="340"/>
                <w:jc w:val="center"/>
              </w:trPr>
              <w:tc>
                <w:tcPr>
                  <w:tcW w:w="924" w:type="dxa"/>
                  <w:vMerge/>
                  <w:tcBorders>
                    <w:left w:val="single" w:sz="6" w:space="0" w:color="000000"/>
                    <w:right w:val="single" w:sz="6" w:space="0" w:color="000000"/>
                  </w:tcBorders>
                  <w:vAlign w:val="center"/>
                </w:tcPr>
                <w:p w14:paraId="29E27A42" w14:textId="77777777" w:rsidR="004121B9" w:rsidRPr="002077B4" w:rsidRDefault="004121B9" w:rsidP="00E86FB6">
                  <w:pPr>
                    <w:pStyle w:val="aff1"/>
                  </w:pPr>
                </w:p>
              </w:tc>
              <w:tc>
                <w:tcPr>
                  <w:tcW w:w="1133" w:type="dxa"/>
                  <w:vMerge/>
                  <w:tcBorders>
                    <w:top w:val="single" w:sz="6" w:space="0" w:color="000000"/>
                    <w:left w:val="single" w:sz="6" w:space="0" w:color="000000"/>
                    <w:bottom w:val="single" w:sz="6" w:space="0" w:color="000000"/>
                    <w:right w:val="single" w:sz="4" w:space="0" w:color="auto"/>
                  </w:tcBorders>
                  <w:vAlign w:val="center"/>
                </w:tcPr>
                <w:p w14:paraId="7078F5F6" w14:textId="77777777" w:rsidR="004121B9" w:rsidRPr="002077B4" w:rsidRDefault="004121B9" w:rsidP="00E86FB6">
                  <w:pPr>
                    <w:pStyle w:val="aff1"/>
                  </w:pPr>
                </w:p>
              </w:tc>
              <w:tc>
                <w:tcPr>
                  <w:tcW w:w="2130" w:type="dxa"/>
                  <w:tcBorders>
                    <w:top w:val="single" w:sz="6" w:space="0" w:color="000000"/>
                    <w:left w:val="single" w:sz="4" w:space="0" w:color="auto"/>
                    <w:bottom w:val="single" w:sz="6" w:space="0" w:color="000000"/>
                    <w:right w:val="single" w:sz="6" w:space="0" w:color="000000"/>
                  </w:tcBorders>
                  <w:vAlign w:val="center"/>
                </w:tcPr>
                <w:p w14:paraId="6B80E336" w14:textId="4077360E" w:rsidR="004121B9" w:rsidRPr="002077B4" w:rsidRDefault="004121B9" w:rsidP="00E86FB6">
                  <w:pPr>
                    <w:pStyle w:val="aff1"/>
                  </w:pPr>
                  <w:r w:rsidRPr="002077B4">
                    <w:t>NH</w:t>
                  </w:r>
                  <w:r w:rsidRPr="002077B4">
                    <w:rPr>
                      <w:vertAlign w:val="subscript"/>
                    </w:rPr>
                    <w:t>3</w:t>
                  </w:r>
                  <w:r w:rsidRPr="002077B4">
                    <w:t>-N</w:t>
                  </w:r>
                </w:p>
              </w:tc>
              <w:tc>
                <w:tcPr>
                  <w:tcW w:w="1275" w:type="dxa"/>
                  <w:tcBorders>
                    <w:top w:val="single" w:sz="6" w:space="0" w:color="000000"/>
                    <w:left w:val="single" w:sz="6" w:space="0" w:color="000000"/>
                    <w:bottom w:val="single" w:sz="6" w:space="0" w:color="000000"/>
                    <w:right w:val="single" w:sz="4" w:space="0" w:color="auto"/>
                  </w:tcBorders>
                  <w:vAlign w:val="center"/>
                </w:tcPr>
                <w:p w14:paraId="4A9990C4" w14:textId="4AE0C8BB" w:rsidR="004121B9" w:rsidRPr="002077B4" w:rsidRDefault="004121B9" w:rsidP="00E86FB6">
                  <w:pPr>
                    <w:pStyle w:val="aff1"/>
                  </w:pPr>
                  <w:r w:rsidRPr="002077B4">
                    <w:t>0.0</w:t>
                  </w:r>
                  <w:r w:rsidR="0034168C" w:rsidRPr="002077B4">
                    <w:t>38</w:t>
                  </w:r>
                </w:p>
              </w:tc>
              <w:tc>
                <w:tcPr>
                  <w:tcW w:w="1416" w:type="dxa"/>
                  <w:tcBorders>
                    <w:top w:val="single" w:sz="6" w:space="0" w:color="000000"/>
                    <w:left w:val="single" w:sz="4" w:space="0" w:color="auto"/>
                    <w:bottom w:val="single" w:sz="6" w:space="0" w:color="000000"/>
                    <w:right w:val="single" w:sz="4" w:space="0" w:color="auto"/>
                  </w:tcBorders>
                  <w:vAlign w:val="center"/>
                </w:tcPr>
                <w:p w14:paraId="00539CAD" w14:textId="4667DC47" w:rsidR="004121B9" w:rsidRPr="002077B4" w:rsidRDefault="004121B9" w:rsidP="00E86FB6">
                  <w:pPr>
                    <w:pStyle w:val="aff1"/>
                  </w:pPr>
                  <w:r w:rsidRPr="002077B4">
                    <w:rPr>
                      <w:rFonts w:hint="eastAsia"/>
                    </w:rPr>
                    <w:t>0</w:t>
                  </w:r>
                  <w:r w:rsidRPr="002077B4">
                    <w:t>.0</w:t>
                  </w:r>
                  <w:r w:rsidR="0034168C" w:rsidRPr="002077B4">
                    <w:t>33</w:t>
                  </w:r>
                </w:p>
              </w:tc>
              <w:tc>
                <w:tcPr>
                  <w:tcW w:w="1477" w:type="dxa"/>
                  <w:tcBorders>
                    <w:top w:val="single" w:sz="6" w:space="0" w:color="000000"/>
                    <w:left w:val="single" w:sz="4" w:space="0" w:color="auto"/>
                    <w:bottom w:val="single" w:sz="6" w:space="0" w:color="000000"/>
                    <w:right w:val="single" w:sz="4" w:space="0" w:color="auto"/>
                  </w:tcBorders>
                  <w:vAlign w:val="center"/>
                </w:tcPr>
                <w:p w14:paraId="22AE5AC9" w14:textId="097825EB" w:rsidR="004121B9" w:rsidRPr="002077B4" w:rsidRDefault="004121B9" w:rsidP="00E86FB6">
                  <w:pPr>
                    <w:pStyle w:val="aff1"/>
                  </w:pPr>
                  <w:r w:rsidRPr="002077B4">
                    <w:t>0.00</w:t>
                  </w:r>
                  <w:r w:rsidR="0034168C" w:rsidRPr="002077B4">
                    <w:t>5</w:t>
                  </w:r>
                </w:p>
              </w:tc>
            </w:tr>
            <w:tr w:rsidR="002077B4" w:rsidRPr="002077B4" w14:paraId="1B7050D6" w14:textId="77777777" w:rsidTr="001F2F17">
              <w:trPr>
                <w:cantSplit/>
                <w:trHeight w:val="340"/>
                <w:jc w:val="center"/>
              </w:trPr>
              <w:tc>
                <w:tcPr>
                  <w:tcW w:w="924" w:type="dxa"/>
                  <w:vMerge/>
                  <w:tcBorders>
                    <w:left w:val="single" w:sz="6" w:space="0" w:color="000000"/>
                    <w:bottom w:val="single" w:sz="6" w:space="0" w:color="000000"/>
                    <w:right w:val="single" w:sz="6" w:space="0" w:color="000000"/>
                  </w:tcBorders>
                  <w:vAlign w:val="center"/>
                </w:tcPr>
                <w:p w14:paraId="730AA453" w14:textId="77777777" w:rsidR="004121B9" w:rsidRPr="002077B4" w:rsidRDefault="004121B9" w:rsidP="00E86FB6">
                  <w:pPr>
                    <w:pStyle w:val="aff1"/>
                  </w:pPr>
                </w:p>
              </w:tc>
              <w:tc>
                <w:tcPr>
                  <w:tcW w:w="1133" w:type="dxa"/>
                  <w:tcBorders>
                    <w:top w:val="single" w:sz="6" w:space="0" w:color="000000"/>
                    <w:left w:val="single" w:sz="6" w:space="0" w:color="000000"/>
                    <w:bottom w:val="single" w:sz="6" w:space="0" w:color="000000"/>
                    <w:right w:val="single" w:sz="4" w:space="0" w:color="auto"/>
                  </w:tcBorders>
                  <w:vAlign w:val="center"/>
                </w:tcPr>
                <w:p w14:paraId="7A4EEF85" w14:textId="77777777" w:rsidR="004121B9" w:rsidRPr="002077B4" w:rsidRDefault="004121B9" w:rsidP="00E86FB6">
                  <w:pPr>
                    <w:pStyle w:val="aff1"/>
                  </w:pPr>
                  <w:r w:rsidRPr="002077B4">
                    <w:rPr>
                      <w:rFonts w:hint="eastAsia"/>
                    </w:rPr>
                    <w:t>冷却水</w:t>
                  </w:r>
                </w:p>
              </w:tc>
              <w:tc>
                <w:tcPr>
                  <w:tcW w:w="2130" w:type="dxa"/>
                  <w:tcBorders>
                    <w:top w:val="single" w:sz="6" w:space="0" w:color="000000"/>
                    <w:left w:val="single" w:sz="4" w:space="0" w:color="auto"/>
                    <w:bottom w:val="single" w:sz="6" w:space="0" w:color="000000"/>
                    <w:right w:val="single" w:sz="6" w:space="0" w:color="000000"/>
                  </w:tcBorders>
                  <w:vAlign w:val="center"/>
                </w:tcPr>
                <w:p w14:paraId="4147CCC2" w14:textId="77777777" w:rsidR="004121B9" w:rsidRPr="002077B4" w:rsidRDefault="004121B9" w:rsidP="00E86FB6">
                  <w:pPr>
                    <w:pStyle w:val="aff1"/>
                  </w:pPr>
                  <w:r w:rsidRPr="002077B4">
                    <w:rPr>
                      <w:rFonts w:hint="eastAsia"/>
                    </w:rPr>
                    <w:t>水量</w:t>
                  </w:r>
                </w:p>
              </w:tc>
              <w:tc>
                <w:tcPr>
                  <w:tcW w:w="1275" w:type="dxa"/>
                  <w:tcBorders>
                    <w:top w:val="single" w:sz="6" w:space="0" w:color="000000"/>
                    <w:left w:val="single" w:sz="6" w:space="0" w:color="000000"/>
                    <w:bottom w:val="single" w:sz="6" w:space="0" w:color="000000"/>
                    <w:right w:val="single" w:sz="4" w:space="0" w:color="auto"/>
                  </w:tcBorders>
                  <w:vAlign w:val="center"/>
                </w:tcPr>
                <w:p w14:paraId="7A8709A9" w14:textId="3661996D" w:rsidR="004121B9" w:rsidRPr="002077B4" w:rsidRDefault="004121B9" w:rsidP="00E86FB6">
                  <w:pPr>
                    <w:pStyle w:val="aff1"/>
                  </w:pPr>
                  <w:r w:rsidRPr="002077B4">
                    <w:rPr>
                      <w:rFonts w:hint="eastAsia"/>
                    </w:rPr>
                    <w:t>2</w:t>
                  </w:r>
                  <w:r w:rsidR="0034168C" w:rsidRPr="002077B4">
                    <w:t>3</w:t>
                  </w:r>
                  <w:r w:rsidRPr="002077B4">
                    <w:t>00</w:t>
                  </w:r>
                </w:p>
              </w:tc>
              <w:tc>
                <w:tcPr>
                  <w:tcW w:w="1416" w:type="dxa"/>
                  <w:tcBorders>
                    <w:top w:val="single" w:sz="6" w:space="0" w:color="000000"/>
                    <w:left w:val="single" w:sz="4" w:space="0" w:color="auto"/>
                    <w:bottom w:val="single" w:sz="6" w:space="0" w:color="000000"/>
                    <w:right w:val="single" w:sz="4" w:space="0" w:color="auto"/>
                  </w:tcBorders>
                  <w:vAlign w:val="center"/>
                </w:tcPr>
                <w:p w14:paraId="298A9AC5" w14:textId="2E7EEE6F" w:rsidR="004121B9" w:rsidRPr="002077B4" w:rsidRDefault="004121B9" w:rsidP="00E86FB6">
                  <w:pPr>
                    <w:pStyle w:val="aff1"/>
                  </w:pPr>
                  <w:r w:rsidRPr="002077B4">
                    <w:rPr>
                      <w:rFonts w:hint="eastAsia"/>
                    </w:rPr>
                    <w:t>2</w:t>
                  </w:r>
                  <w:r w:rsidR="0034168C" w:rsidRPr="002077B4">
                    <w:t>3</w:t>
                  </w:r>
                  <w:r w:rsidRPr="002077B4">
                    <w:t>00</w:t>
                  </w:r>
                </w:p>
              </w:tc>
              <w:tc>
                <w:tcPr>
                  <w:tcW w:w="1477" w:type="dxa"/>
                  <w:tcBorders>
                    <w:top w:val="single" w:sz="6" w:space="0" w:color="000000"/>
                    <w:left w:val="single" w:sz="4" w:space="0" w:color="auto"/>
                    <w:bottom w:val="single" w:sz="6" w:space="0" w:color="000000"/>
                    <w:right w:val="single" w:sz="4" w:space="0" w:color="auto"/>
                  </w:tcBorders>
                  <w:vAlign w:val="center"/>
                </w:tcPr>
                <w:p w14:paraId="45605381" w14:textId="77777777" w:rsidR="004121B9" w:rsidRPr="002077B4" w:rsidRDefault="004121B9" w:rsidP="00E86FB6">
                  <w:pPr>
                    <w:pStyle w:val="aff1"/>
                  </w:pPr>
                  <w:r w:rsidRPr="002077B4">
                    <w:rPr>
                      <w:rFonts w:hint="eastAsia"/>
                    </w:rPr>
                    <w:t>0</w:t>
                  </w:r>
                </w:p>
              </w:tc>
            </w:tr>
            <w:tr w:rsidR="002077B4" w:rsidRPr="002077B4" w14:paraId="63A1B90A" w14:textId="77777777" w:rsidTr="00E51D3C">
              <w:trPr>
                <w:cantSplit/>
                <w:trHeight w:val="340"/>
                <w:jc w:val="center"/>
              </w:trPr>
              <w:tc>
                <w:tcPr>
                  <w:tcW w:w="924" w:type="dxa"/>
                  <w:vMerge w:val="restart"/>
                  <w:tcBorders>
                    <w:top w:val="single" w:sz="6" w:space="0" w:color="000000"/>
                    <w:left w:val="single" w:sz="6" w:space="0" w:color="000000"/>
                    <w:right w:val="single" w:sz="6" w:space="0" w:color="000000"/>
                  </w:tcBorders>
                  <w:vAlign w:val="center"/>
                </w:tcPr>
                <w:p w14:paraId="3ED9D478" w14:textId="77777777" w:rsidR="001F2F17" w:rsidRPr="002077B4" w:rsidRDefault="001F2F17" w:rsidP="005E45C1">
                  <w:pPr>
                    <w:pStyle w:val="aff1"/>
                  </w:pPr>
                  <w:r w:rsidRPr="002077B4">
                    <w:rPr>
                      <w:rFonts w:hint="eastAsia"/>
                    </w:rPr>
                    <w:t>废气</w:t>
                  </w:r>
                </w:p>
              </w:tc>
              <w:tc>
                <w:tcPr>
                  <w:tcW w:w="1133" w:type="dxa"/>
                  <w:vMerge w:val="restart"/>
                  <w:tcBorders>
                    <w:top w:val="single" w:sz="6" w:space="0" w:color="000000"/>
                    <w:left w:val="single" w:sz="6" w:space="0" w:color="000000"/>
                    <w:right w:val="single" w:sz="4" w:space="0" w:color="auto"/>
                  </w:tcBorders>
                  <w:vAlign w:val="center"/>
                </w:tcPr>
                <w:p w14:paraId="45B8D84F" w14:textId="77777777" w:rsidR="001F2F17" w:rsidRPr="002077B4" w:rsidRDefault="00532C87" w:rsidP="001F2F17">
                  <w:pPr>
                    <w:pStyle w:val="aff1"/>
                  </w:pPr>
                  <w:r w:rsidRPr="002077B4">
                    <w:rPr>
                      <w:rFonts w:hint="eastAsia"/>
                    </w:rPr>
                    <w:t>生产过程</w:t>
                  </w:r>
                </w:p>
              </w:tc>
              <w:tc>
                <w:tcPr>
                  <w:tcW w:w="2130" w:type="dxa"/>
                  <w:tcBorders>
                    <w:top w:val="single" w:sz="6" w:space="0" w:color="000000"/>
                    <w:left w:val="single" w:sz="4" w:space="0" w:color="auto"/>
                    <w:bottom w:val="single" w:sz="6" w:space="0" w:color="000000"/>
                    <w:right w:val="single" w:sz="6" w:space="0" w:color="000000"/>
                  </w:tcBorders>
                  <w:vAlign w:val="center"/>
                </w:tcPr>
                <w:p w14:paraId="5F4F2AEF" w14:textId="77777777" w:rsidR="001F2F17" w:rsidRPr="002077B4" w:rsidRDefault="001F2F17" w:rsidP="005E45C1">
                  <w:pPr>
                    <w:pStyle w:val="aff1"/>
                  </w:pPr>
                  <w:r w:rsidRPr="002077B4">
                    <w:t>SO</w:t>
                  </w:r>
                  <w:r w:rsidRPr="002077B4">
                    <w:rPr>
                      <w:vertAlign w:val="subscript"/>
                    </w:rPr>
                    <w:t>2</w:t>
                  </w:r>
                </w:p>
              </w:tc>
              <w:tc>
                <w:tcPr>
                  <w:tcW w:w="1275" w:type="dxa"/>
                  <w:tcBorders>
                    <w:top w:val="single" w:sz="6" w:space="0" w:color="000000"/>
                    <w:left w:val="single" w:sz="6" w:space="0" w:color="000000"/>
                    <w:bottom w:val="single" w:sz="6" w:space="0" w:color="000000"/>
                    <w:right w:val="single" w:sz="4" w:space="0" w:color="auto"/>
                  </w:tcBorders>
                  <w:vAlign w:val="center"/>
                </w:tcPr>
                <w:p w14:paraId="7B2F03AA" w14:textId="0A1E3FE6" w:rsidR="001F2F17" w:rsidRPr="002077B4" w:rsidRDefault="000F3445" w:rsidP="005E45C1">
                  <w:pPr>
                    <w:pStyle w:val="aff1"/>
                  </w:pPr>
                  <w:r w:rsidRPr="002077B4">
                    <w:t>0.</w:t>
                  </w:r>
                  <w:r w:rsidR="0034168C" w:rsidRPr="002077B4">
                    <w:t>027</w:t>
                  </w:r>
                </w:p>
              </w:tc>
              <w:tc>
                <w:tcPr>
                  <w:tcW w:w="1416" w:type="dxa"/>
                  <w:tcBorders>
                    <w:top w:val="single" w:sz="6" w:space="0" w:color="000000"/>
                    <w:left w:val="single" w:sz="4" w:space="0" w:color="auto"/>
                    <w:bottom w:val="single" w:sz="6" w:space="0" w:color="000000"/>
                    <w:right w:val="single" w:sz="4" w:space="0" w:color="auto"/>
                  </w:tcBorders>
                  <w:vAlign w:val="center"/>
                </w:tcPr>
                <w:p w14:paraId="55AC7FBA" w14:textId="77777777" w:rsidR="001F2F17" w:rsidRPr="002077B4" w:rsidRDefault="001F2F17" w:rsidP="005E45C1">
                  <w:pPr>
                    <w:pStyle w:val="aff1"/>
                  </w:pPr>
                  <w:r w:rsidRPr="002077B4">
                    <w:rPr>
                      <w:rFonts w:hint="eastAsia"/>
                    </w:rPr>
                    <w:t>0</w:t>
                  </w:r>
                </w:p>
              </w:tc>
              <w:tc>
                <w:tcPr>
                  <w:tcW w:w="1477" w:type="dxa"/>
                  <w:tcBorders>
                    <w:top w:val="single" w:sz="6" w:space="0" w:color="000000"/>
                    <w:left w:val="single" w:sz="4" w:space="0" w:color="auto"/>
                    <w:bottom w:val="single" w:sz="6" w:space="0" w:color="000000"/>
                    <w:right w:val="single" w:sz="4" w:space="0" w:color="auto"/>
                  </w:tcBorders>
                  <w:vAlign w:val="center"/>
                </w:tcPr>
                <w:p w14:paraId="55ACDCDC" w14:textId="5AADA976" w:rsidR="001F2F17" w:rsidRPr="002077B4" w:rsidRDefault="000F3445" w:rsidP="005E45C1">
                  <w:pPr>
                    <w:pStyle w:val="aff1"/>
                  </w:pPr>
                  <w:r w:rsidRPr="002077B4">
                    <w:t>0.</w:t>
                  </w:r>
                  <w:r w:rsidR="0034168C" w:rsidRPr="002077B4">
                    <w:t>027</w:t>
                  </w:r>
                </w:p>
              </w:tc>
            </w:tr>
            <w:tr w:rsidR="002077B4" w:rsidRPr="002077B4" w14:paraId="13685D40" w14:textId="77777777" w:rsidTr="00E51D3C">
              <w:trPr>
                <w:cantSplit/>
                <w:trHeight w:val="340"/>
                <w:jc w:val="center"/>
              </w:trPr>
              <w:tc>
                <w:tcPr>
                  <w:tcW w:w="924" w:type="dxa"/>
                  <w:vMerge/>
                  <w:tcBorders>
                    <w:left w:val="single" w:sz="6" w:space="0" w:color="000000"/>
                    <w:right w:val="single" w:sz="6" w:space="0" w:color="000000"/>
                  </w:tcBorders>
                  <w:vAlign w:val="center"/>
                </w:tcPr>
                <w:p w14:paraId="4E449BA9" w14:textId="77777777" w:rsidR="001F2F17" w:rsidRPr="002077B4" w:rsidRDefault="001F2F17" w:rsidP="005E45C1">
                  <w:pPr>
                    <w:pStyle w:val="aff1"/>
                  </w:pPr>
                </w:p>
              </w:tc>
              <w:tc>
                <w:tcPr>
                  <w:tcW w:w="1133" w:type="dxa"/>
                  <w:vMerge/>
                  <w:tcBorders>
                    <w:left w:val="single" w:sz="6" w:space="0" w:color="000000"/>
                    <w:right w:val="single" w:sz="4" w:space="0" w:color="auto"/>
                  </w:tcBorders>
                  <w:vAlign w:val="center"/>
                </w:tcPr>
                <w:p w14:paraId="391472DE" w14:textId="77777777" w:rsidR="001F2F17" w:rsidRPr="002077B4" w:rsidRDefault="001F2F17" w:rsidP="001F2F17">
                  <w:pPr>
                    <w:pStyle w:val="aff1"/>
                  </w:pPr>
                </w:p>
              </w:tc>
              <w:tc>
                <w:tcPr>
                  <w:tcW w:w="2130" w:type="dxa"/>
                  <w:tcBorders>
                    <w:top w:val="single" w:sz="6" w:space="0" w:color="000000"/>
                    <w:left w:val="single" w:sz="4" w:space="0" w:color="auto"/>
                    <w:bottom w:val="single" w:sz="6" w:space="0" w:color="000000"/>
                    <w:right w:val="single" w:sz="6" w:space="0" w:color="000000"/>
                  </w:tcBorders>
                  <w:vAlign w:val="center"/>
                </w:tcPr>
                <w:p w14:paraId="60878BA2" w14:textId="77777777" w:rsidR="001F2F17" w:rsidRPr="002077B4" w:rsidRDefault="001F2F17" w:rsidP="005E45C1">
                  <w:pPr>
                    <w:pStyle w:val="aff1"/>
                  </w:pPr>
                  <w:r w:rsidRPr="002077B4">
                    <w:t>NOx</w:t>
                  </w:r>
                </w:p>
              </w:tc>
              <w:tc>
                <w:tcPr>
                  <w:tcW w:w="1275" w:type="dxa"/>
                  <w:tcBorders>
                    <w:top w:val="single" w:sz="6" w:space="0" w:color="000000"/>
                    <w:left w:val="single" w:sz="6" w:space="0" w:color="000000"/>
                    <w:bottom w:val="single" w:sz="6" w:space="0" w:color="000000"/>
                    <w:right w:val="single" w:sz="4" w:space="0" w:color="auto"/>
                  </w:tcBorders>
                  <w:vAlign w:val="center"/>
                </w:tcPr>
                <w:p w14:paraId="4B04AFA6" w14:textId="6226B289" w:rsidR="001F2F17" w:rsidRPr="002077B4" w:rsidRDefault="0034168C" w:rsidP="005E45C1">
                  <w:pPr>
                    <w:pStyle w:val="aff1"/>
                  </w:pPr>
                  <w:r w:rsidRPr="002077B4">
                    <w:t>0.497</w:t>
                  </w:r>
                </w:p>
              </w:tc>
              <w:tc>
                <w:tcPr>
                  <w:tcW w:w="1416" w:type="dxa"/>
                  <w:tcBorders>
                    <w:top w:val="single" w:sz="6" w:space="0" w:color="000000"/>
                    <w:left w:val="single" w:sz="4" w:space="0" w:color="auto"/>
                    <w:bottom w:val="single" w:sz="6" w:space="0" w:color="000000"/>
                    <w:right w:val="single" w:sz="4" w:space="0" w:color="auto"/>
                  </w:tcBorders>
                  <w:vAlign w:val="center"/>
                </w:tcPr>
                <w:p w14:paraId="0DD35F6E" w14:textId="77777777" w:rsidR="001F2F17" w:rsidRPr="002077B4" w:rsidRDefault="001F2F17" w:rsidP="005E45C1">
                  <w:pPr>
                    <w:pStyle w:val="aff1"/>
                  </w:pPr>
                  <w:r w:rsidRPr="002077B4">
                    <w:rPr>
                      <w:rFonts w:hint="eastAsia"/>
                    </w:rPr>
                    <w:t>0</w:t>
                  </w:r>
                </w:p>
              </w:tc>
              <w:tc>
                <w:tcPr>
                  <w:tcW w:w="1477" w:type="dxa"/>
                  <w:tcBorders>
                    <w:top w:val="single" w:sz="6" w:space="0" w:color="000000"/>
                    <w:left w:val="single" w:sz="4" w:space="0" w:color="auto"/>
                    <w:bottom w:val="single" w:sz="6" w:space="0" w:color="000000"/>
                    <w:right w:val="single" w:sz="4" w:space="0" w:color="auto"/>
                  </w:tcBorders>
                  <w:vAlign w:val="center"/>
                </w:tcPr>
                <w:p w14:paraId="0100B690" w14:textId="709C0032" w:rsidR="001F2F17" w:rsidRPr="002077B4" w:rsidRDefault="0034168C" w:rsidP="005E45C1">
                  <w:pPr>
                    <w:pStyle w:val="aff1"/>
                  </w:pPr>
                  <w:r w:rsidRPr="002077B4">
                    <w:t>0.497</w:t>
                  </w:r>
                </w:p>
              </w:tc>
            </w:tr>
            <w:tr w:rsidR="002077B4" w:rsidRPr="002077B4" w14:paraId="25E6220F" w14:textId="77777777" w:rsidTr="00E51D3C">
              <w:trPr>
                <w:cantSplit/>
                <w:trHeight w:val="340"/>
                <w:jc w:val="center"/>
              </w:trPr>
              <w:tc>
                <w:tcPr>
                  <w:tcW w:w="924" w:type="dxa"/>
                  <w:vMerge/>
                  <w:tcBorders>
                    <w:left w:val="single" w:sz="6" w:space="0" w:color="000000"/>
                    <w:right w:val="single" w:sz="6" w:space="0" w:color="000000"/>
                  </w:tcBorders>
                  <w:vAlign w:val="center"/>
                </w:tcPr>
                <w:p w14:paraId="25CE16CD" w14:textId="77777777" w:rsidR="001F2F17" w:rsidRPr="002077B4" w:rsidRDefault="001F2F17" w:rsidP="005E45C1">
                  <w:pPr>
                    <w:pStyle w:val="aff1"/>
                  </w:pPr>
                </w:p>
              </w:tc>
              <w:tc>
                <w:tcPr>
                  <w:tcW w:w="1133" w:type="dxa"/>
                  <w:vMerge/>
                  <w:tcBorders>
                    <w:left w:val="single" w:sz="6" w:space="0" w:color="000000"/>
                    <w:bottom w:val="single" w:sz="6" w:space="0" w:color="000000"/>
                    <w:right w:val="single" w:sz="4" w:space="0" w:color="auto"/>
                  </w:tcBorders>
                  <w:vAlign w:val="center"/>
                </w:tcPr>
                <w:p w14:paraId="6E4D7E70" w14:textId="77777777" w:rsidR="001F2F17" w:rsidRPr="002077B4" w:rsidRDefault="001F2F17" w:rsidP="001F2F17">
                  <w:pPr>
                    <w:pStyle w:val="aff1"/>
                  </w:pPr>
                </w:p>
              </w:tc>
              <w:tc>
                <w:tcPr>
                  <w:tcW w:w="2130" w:type="dxa"/>
                  <w:tcBorders>
                    <w:top w:val="single" w:sz="6" w:space="0" w:color="000000"/>
                    <w:left w:val="single" w:sz="4" w:space="0" w:color="auto"/>
                    <w:bottom w:val="single" w:sz="6" w:space="0" w:color="000000"/>
                    <w:right w:val="single" w:sz="6" w:space="0" w:color="000000"/>
                  </w:tcBorders>
                  <w:vAlign w:val="center"/>
                </w:tcPr>
                <w:p w14:paraId="2DF88D94" w14:textId="77777777" w:rsidR="001F2F17" w:rsidRPr="002077B4" w:rsidRDefault="001F2F17" w:rsidP="005E45C1">
                  <w:pPr>
                    <w:pStyle w:val="aff1"/>
                  </w:pPr>
                  <w:r w:rsidRPr="002077B4">
                    <w:rPr>
                      <w:rFonts w:hint="eastAsia"/>
                    </w:rPr>
                    <w:t>烟尘</w:t>
                  </w:r>
                </w:p>
              </w:tc>
              <w:tc>
                <w:tcPr>
                  <w:tcW w:w="1275" w:type="dxa"/>
                  <w:tcBorders>
                    <w:top w:val="single" w:sz="6" w:space="0" w:color="000000"/>
                    <w:left w:val="single" w:sz="6" w:space="0" w:color="000000"/>
                    <w:bottom w:val="single" w:sz="6" w:space="0" w:color="000000"/>
                    <w:right w:val="single" w:sz="4" w:space="0" w:color="auto"/>
                  </w:tcBorders>
                  <w:vAlign w:val="center"/>
                </w:tcPr>
                <w:p w14:paraId="335C44CD" w14:textId="3BD03600" w:rsidR="001F2F17" w:rsidRPr="002077B4" w:rsidRDefault="001F2F17" w:rsidP="005E45C1">
                  <w:pPr>
                    <w:pStyle w:val="aff1"/>
                  </w:pPr>
                  <w:r w:rsidRPr="002077B4">
                    <w:t>0.</w:t>
                  </w:r>
                  <w:r w:rsidR="0034168C" w:rsidRPr="002077B4">
                    <w:t>355</w:t>
                  </w:r>
                </w:p>
              </w:tc>
              <w:tc>
                <w:tcPr>
                  <w:tcW w:w="1416" w:type="dxa"/>
                  <w:tcBorders>
                    <w:top w:val="single" w:sz="6" w:space="0" w:color="000000"/>
                    <w:left w:val="single" w:sz="4" w:space="0" w:color="auto"/>
                    <w:bottom w:val="single" w:sz="6" w:space="0" w:color="000000"/>
                    <w:right w:val="single" w:sz="4" w:space="0" w:color="auto"/>
                  </w:tcBorders>
                  <w:vAlign w:val="center"/>
                </w:tcPr>
                <w:p w14:paraId="75C844BC" w14:textId="77777777" w:rsidR="001F2F17" w:rsidRPr="002077B4" w:rsidRDefault="001F2F17" w:rsidP="005E45C1">
                  <w:pPr>
                    <w:pStyle w:val="aff1"/>
                  </w:pPr>
                  <w:r w:rsidRPr="002077B4">
                    <w:rPr>
                      <w:rFonts w:hint="eastAsia"/>
                    </w:rPr>
                    <w:t>0</w:t>
                  </w:r>
                </w:p>
              </w:tc>
              <w:tc>
                <w:tcPr>
                  <w:tcW w:w="1477" w:type="dxa"/>
                  <w:tcBorders>
                    <w:top w:val="single" w:sz="6" w:space="0" w:color="000000"/>
                    <w:left w:val="single" w:sz="4" w:space="0" w:color="auto"/>
                    <w:bottom w:val="single" w:sz="6" w:space="0" w:color="000000"/>
                    <w:right w:val="single" w:sz="4" w:space="0" w:color="auto"/>
                  </w:tcBorders>
                  <w:vAlign w:val="center"/>
                </w:tcPr>
                <w:p w14:paraId="1F01DF74" w14:textId="3D2BE16B" w:rsidR="001F2F17" w:rsidRPr="002077B4" w:rsidRDefault="000F3445" w:rsidP="005E45C1">
                  <w:pPr>
                    <w:pStyle w:val="aff1"/>
                  </w:pPr>
                  <w:r w:rsidRPr="002077B4">
                    <w:t>0.</w:t>
                  </w:r>
                  <w:r w:rsidR="0034168C" w:rsidRPr="002077B4">
                    <w:t>355</w:t>
                  </w:r>
                </w:p>
              </w:tc>
            </w:tr>
            <w:tr w:rsidR="002077B4" w:rsidRPr="002077B4" w14:paraId="062010AF" w14:textId="77777777" w:rsidTr="001F2F17">
              <w:trPr>
                <w:cantSplit/>
                <w:trHeight w:val="340"/>
                <w:jc w:val="center"/>
              </w:trPr>
              <w:tc>
                <w:tcPr>
                  <w:tcW w:w="924" w:type="dxa"/>
                  <w:vMerge/>
                  <w:tcBorders>
                    <w:left w:val="single" w:sz="6" w:space="0" w:color="000000"/>
                    <w:bottom w:val="single" w:sz="6" w:space="0" w:color="000000"/>
                    <w:right w:val="single" w:sz="6" w:space="0" w:color="000000"/>
                  </w:tcBorders>
                  <w:vAlign w:val="center"/>
                </w:tcPr>
                <w:p w14:paraId="08B566C7" w14:textId="77777777" w:rsidR="001F2F17" w:rsidRPr="002077B4" w:rsidRDefault="001F2F17" w:rsidP="005E45C1">
                  <w:pPr>
                    <w:pStyle w:val="aff1"/>
                  </w:pPr>
                </w:p>
              </w:tc>
              <w:tc>
                <w:tcPr>
                  <w:tcW w:w="1133" w:type="dxa"/>
                  <w:tcBorders>
                    <w:top w:val="single" w:sz="6" w:space="0" w:color="000000"/>
                    <w:left w:val="single" w:sz="6" w:space="0" w:color="000000"/>
                    <w:bottom w:val="single" w:sz="6" w:space="0" w:color="000000"/>
                    <w:right w:val="single" w:sz="4" w:space="0" w:color="auto"/>
                  </w:tcBorders>
                  <w:vAlign w:val="center"/>
                </w:tcPr>
                <w:p w14:paraId="3234A527" w14:textId="77777777" w:rsidR="001F2F17" w:rsidRPr="002077B4" w:rsidRDefault="001F2F17" w:rsidP="001F2F17">
                  <w:pPr>
                    <w:pStyle w:val="aff1"/>
                  </w:pPr>
                  <w:r w:rsidRPr="002077B4">
                    <w:rPr>
                      <w:rFonts w:hint="eastAsia"/>
                    </w:rPr>
                    <w:t>职工生活</w:t>
                  </w:r>
                </w:p>
              </w:tc>
              <w:tc>
                <w:tcPr>
                  <w:tcW w:w="2130" w:type="dxa"/>
                  <w:tcBorders>
                    <w:top w:val="single" w:sz="6" w:space="0" w:color="000000"/>
                    <w:left w:val="single" w:sz="4" w:space="0" w:color="auto"/>
                    <w:bottom w:val="single" w:sz="6" w:space="0" w:color="000000"/>
                    <w:right w:val="single" w:sz="6" w:space="0" w:color="000000"/>
                  </w:tcBorders>
                  <w:vAlign w:val="center"/>
                </w:tcPr>
                <w:p w14:paraId="28B0A03D" w14:textId="77777777" w:rsidR="001F2F17" w:rsidRPr="002077B4" w:rsidRDefault="001F2F17" w:rsidP="005E45C1">
                  <w:pPr>
                    <w:pStyle w:val="aff1"/>
                  </w:pPr>
                  <w:r w:rsidRPr="002077B4">
                    <w:rPr>
                      <w:rFonts w:hint="eastAsia"/>
                    </w:rPr>
                    <w:t>食堂油烟</w:t>
                  </w:r>
                </w:p>
              </w:tc>
              <w:tc>
                <w:tcPr>
                  <w:tcW w:w="1275" w:type="dxa"/>
                  <w:tcBorders>
                    <w:top w:val="single" w:sz="6" w:space="0" w:color="000000"/>
                    <w:left w:val="single" w:sz="6" w:space="0" w:color="000000"/>
                    <w:bottom w:val="single" w:sz="6" w:space="0" w:color="000000"/>
                    <w:right w:val="single" w:sz="4" w:space="0" w:color="auto"/>
                  </w:tcBorders>
                  <w:vAlign w:val="center"/>
                </w:tcPr>
                <w:p w14:paraId="1AFFFA30" w14:textId="6D0B92B9" w:rsidR="001F2F17" w:rsidRPr="002077B4" w:rsidRDefault="001F2F17" w:rsidP="005E45C1">
                  <w:pPr>
                    <w:pStyle w:val="aff1"/>
                  </w:pPr>
                  <w:r w:rsidRPr="002077B4">
                    <w:rPr>
                      <w:rFonts w:hint="eastAsia"/>
                    </w:rPr>
                    <w:t>0</w:t>
                  </w:r>
                  <w:r w:rsidRPr="002077B4">
                    <w:t>.01</w:t>
                  </w:r>
                  <w:r w:rsidR="00A7451B" w:rsidRPr="002077B4">
                    <w:t>1</w:t>
                  </w:r>
                </w:p>
              </w:tc>
              <w:tc>
                <w:tcPr>
                  <w:tcW w:w="1416" w:type="dxa"/>
                  <w:tcBorders>
                    <w:top w:val="single" w:sz="6" w:space="0" w:color="000000"/>
                    <w:left w:val="single" w:sz="4" w:space="0" w:color="auto"/>
                    <w:bottom w:val="single" w:sz="6" w:space="0" w:color="000000"/>
                    <w:right w:val="single" w:sz="4" w:space="0" w:color="auto"/>
                  </w:tcBorders>
                  <w:vAlign w:val="center"/>
                </w:tcPr>
                <w:p w14:paraId="692DB57D" w14:textId="3D7637C8" w:rsidR="001F2F17" w:rsidRPr="002077B4" w:rsidRDefault="001F2F17" w:rsidP="005E45C1">
                  <w:pPr>
                    <w:pStyle w:val="aff1"/>
                  </w:pPr>
                  <w:r w:rsidRPr="002077B4">
                    <w:rPr>
                      <w:rFonts w:hint="eastAsia"/>
                    </w:rPr>
                    <w:t>0</w:t>
                  </w:r>
                  <w:r w:rsidRPr="002077B4">
                    <w:t>.0</w:t>
                  </w:r>
                  <w:r w:rsidR="00A7451B" w:rsidRPr="002077B4">
                    <w:t>08</w:t>
                  </w:r>
                </w:p>
              </w:tc>
              <w:tc>
                <w:tcPr>
                  <w:tcW w:w="1477" w:type="dxa"/>
                  <w:tcBorders>
                    <w:top w:val="single" w:sz="6" w:space="0" w:color="000000"/>
                    <w:left w:val="single" w:sz="4" w:space="0" w:color="auto"/>
                    <w:bottom w:val="single" w:sz="6" w:space="0" w:color="000000"/>
                    <w:right w:val="single" w:sz="4" w:space="0" w:color="auto"/>
                  </w:tcBorders>
                  <w:vAlign w:val="center"/>
                </w:tcPr>
                <w:p w14:paraId="19986324" w14:textId="77777777" w:rsidR="001F2F17" w:rsidRPr="002077B4" w:rsidRDefault="001F2F17" w:rsidP="005E45C1">
                  <w:pPr>
                    <w:pStyle w:val="aff1"/>
                  </w:pPr>
                  <w:r w:rsidRPr="002077B4">
                    <w:rPr>
                      <w:rFonts w:hint="eastAsia"/>
                    </w:rPr>
                    <w:t>0</w:t>
                  </w:r>
                  <w:r w:rsidRPr="002077B4">
                    <w:t>.003</w:t>
                  </w:r>
                </w:p>
              </w:tc>
            </w:tr>
            <w:tr w:rsidR="002077B4" w:rsidRPr="002077B4" w14:paraId="2A4C47D9" w14:textId="77777777" w:rsidTr="001F2F17">
              <w:trPr>
                <w:cantSplit/>
                <w:trHeight w:val="340"/>
                <w:jc w:val="center"/>
              </w:trPr>
              <w:tc>
                <w:tcPr>
                  <w:tcW w:w="924" w:type="dxa"/>
                  <w:vMerge w:val="restart"/>
                  <w:tcBorders>
                    <w:top w:val="single" w:sz="6" w:space="0" w:color="000000"/>
                    <w:left w:val="single" w:sz="6" w:space="0" w:color="000000"/>
                    <w:bottom w:val="single" w:sz="6" w:space="0" w:color="000000"/>
                    <w:right w:val="single" w:sz="6" w:space="0" w:color="000000"/>
                  </w:tcBorders>
                  <w:vAlign w:val="center"/>
                </w:tcPr>
                <w:p w14:paraId="172CAA52" w14:textId="77777777" w:rsidR="005E45C1" w:rsidRPr="002077B4" w:rsidRDefault="005E45C1" w:rsidP="005E45C1">
                  <w:pPr>
                    <w:pStyle w:val="aff1"/>
                  </w:pPr>
                  <w:r w:rsidRPr="002077B4">
                    <w:rPr>
                      <w:rFonts w:hint="eastAsia"/>
                    </w:rPr>
                    <w:t>固废</w:t>
                  </w:r>
                </w:p>
              </w:tc>
              <w:tc>
                <w:tcPr>
                  <w:tcW w:w="1133" w:type="dxa"/>
                  <w:tcBorders>
                    <w:top w:val="single" w:sz="6" w:space="0" w:color="000000"/>
                    <w:left w:val="single" w:sz="6" w:space="0" w:color="000000"/>
                    <w:bottom w:val="single" w:sz="4" w:space="0" w:color="auto"/>
                    <w:right w:val="single" w:sz="4" w:space="0" w:color="auto"/>
                  </w:tcBorders>
                  <w:vAlign w:val="center"/>
                </w:tcPr>
                <w:p w14:paraId="278ECDBA" w14:textId="77777777" w:rsidR="005E45C1" w:rsidRPr="002077B4" w:rsidRDefault="005E45C1" w:rsidP="005E45C1">
                  <w:pPr>
                    <w:pStyle w:val="aff1"/>
                  </w:pPr>
                  <w:r w:rsidRPr="002077B4">
                    <w:rPr>
                      <w:rFonts w:hint="eastAsia"/>
                    </w:rPr>
                    <w:t>一般固废</w:t>
                  </w:r>
                </w:p>
              </w:tc>
              <w:tc>
                <w:tcPr>
                  <w:tcW w:w="2130" w:type="dxa"/>
                  <w:tcBorders>
                    <w:left w:val="single" w:sz="2" w:space="0" w:color="auto"/>
                    <w:right w:val="single" w:sz="2" w:space="0" w:color="auto"/>
                  </w:tcBorders>
                  <w:vAlign w:val="center"/>
                </w:tcPr>
                <w:p w14:paraId="2C772C6B" w14:textId="77777777" w:rsidR="005E45C1" w:rsidRPr="002077B4" w:rsidRDefault="005E45C1" w:rsidP="005E45C1">
                  <w:pPr>
                    <w:pStyle w:val="aff1"/>
                  </w:pPr>
                  <w:r w:rsidRPr="002077B4">
                    <w:rPr>
                      <w:rFonts w:hint="eastAsia"/>
                    </w:rPr>
                    <w:t>废边角料、废金属屑、次品</w:t>
                  </w:r>
                </w:p>
              </w:tc>
              <w:tc>
                <w:tcPr>
                  <w:tcW w:w="1275" w:type="dxa"/>
                  <w:tcBorders>
                    <w:left w:val="single" w:sz="2" w:space="0" w:color="auto"/>
                  </w:tcBorders>
                  <w:vAlign w:val="center"/>
                </w:tcPr>
                <w:p w14:paraId="72EFC229" w14:textId="77777777" w:rsidR="005E45C1" w:rsidRPr="002077B4" w:rsidRDefault="005E45C1" w:rsidP="005E45C1">
                  <w:pPr>
                    <w:pStyle w:val="aff1"/>
                  </w:pPr>
                  <w:r w:rsidRPr="002077B4">
                    <w:t>930.0</w:t>
                  </w:r>
                </w:p>
              </w:tc>
              <w:tc>
                <w:tcPr>
                  <w:tcW w:w="1416" w:type="dxa"/>
                  <w:tcBorders>
                    <w:top w:val="single" w:sz="6" w:space="0" w:color="000000"/>
                    <w:left w:val="single" w:sz="4" w:space="0" w:color="auto"/>
                    <w:bottom w:val="single" w:sz="6" w:space="0" w:color="000000"/>
                    <w:right w:val="single" w:sz="4" w:space="0" w:color="auto"/>
                  </w:tcBorders>
                  <w:vAlign w:val="center"/>
                </w:tcPr>
                <w:p w14:paraId="72F88F0F" w14:textId="77777777" w:rsidR="005E45C1" w:rsidRPr="002077B4" w:rsidRDefault="005E45C1" w:rsidP="005E45C1">
                  <w:pPr>
                    <w:pStyle w:val="aff1"/>
                  </w:pPr>
                  <w:r w:rsidRPr="002077B4">
                    <w:rPr>
                      <w:rFonts w:hint="eastAsia"/>
                    </w:rPr>
                    <w:t>9</w:t>
                  </w:r>
                  <w:r w:rsidRPr="002077B4">
                    <w:t>30.0</w:t>
                  </w:r>
                </w:p>
              </w:tc>
              <w:tc>
                <w:tcPr>
                  <w:tcW w:w="1477" w:type="dxa"/>
                  <w:tcBorders>
                    <w:top w:val="single" w:sz="6" w:space="0" w:color="000000"/>
                    <w:left w:val="single" w:sz="4" w:space="0" w:color="auto"/>
                    <w:bottom w:val="single" w:sz="6" w:space="0" w:color="000000"/>
                    <w:right w:val="single" w:sz="4" w:space="0" w:color="auto"/>
                  </w:tcBorders>
                  <w:vAlign w:val="center"/>
                </w:tcPr>
                <w:p w14:paraId="44952F81" w14:textId="77777777" w:rsidR="005E45C1" w:rsidRPr="002077B4" w:rsidRDefault="005E45C1" w:rsidP="005E45C1">
                  <w:pPr>
                    <w:pStyle w:val="aff1"/>
                  </w:pPr>
                  <w:r w:rsidRPr="002077B4">
                    <w:t>0</w:t>
                  </w:r>
                </w:p>
              </w:tc>
            </w:tr>
            <w:tr w:rsidR="002077B4" w:rsidRPr="002077B4" w14:paraId="137D80DE" w14:textId="77777777" w:rsidTr="001F2F17">
              <w:trPr>
                <w:cantSplit/>
                <w:trHeight w:val="340"/>
                <w:jc w:val="center"/>
              </w:trPr>
              <w:tc>
                <w:tcPr>
                  <w:tcW w:w="924" w:type="dxa"/>
                  <w:vMerge/>
                  <w:tcBorders>
                    <w:top w:val="single" w:sz="6" w:space="0" w:color="000000"/>
                    <w:left w:val="single" w:sz="6" w:space="0" w:color="000000"/>
                    <w:bottom w:val="single" w:sz="6" w:space="0" w:color="000000"/>
                    <w:right w:val="single" w:sz="6" w:space="0" w:color="000000"/>
                  </w:tcBorders>
                  <w:vAlign w:val="center"/>
                </w:tcPr>
                <w:p w14:paraId="4B6D1D75" w14:textId="77777777" w:rsidR="005E45C1" w:rsidRPr="002077B4" w:rsidRDefault="005E45C1" w:rsidP="005E45C1">
                  <w:pPr>
                    <w:pStyle w:val="aff1"/>
                  </w:pPr>
                </w:p>
              </w:tc>
              <w:tc>
                <w:tcPr>
                  <w:tcW w:w="1133" w:type="dxa"/>
                  <w:tcBorders>
                    <w:top w:val="single" w:sz="4" w:space="0" w:color="auto"/>
                    <w:left w:val="single" w:sz="6" w:space="0" w:color="000000"/>
                    <w:bottom w:val="single" w:sz="4" w:space="0" w:color="auto"/>
                    <w:right w:val="single" w:sz="4" w:space="0" w:color="auto"/>
                  </w:tcBorders>
                  <w:vAlign w:val="center"/>
                </w:tcPr>
                <w:p w14:paraId="340FF23D" w14:textId="77777777" w:rsidR="005E45C1" w:rsidRPr="002077B4" w:rsidRDefault="005E45C1" w:rsidP="005E45C1">
                  <w:pPr>
                    <w:pStyle w:val="aff1"/>
                  </w:pPr>
                  <w:r w:rsidRPr="002077B4">
                    <w:t>危险固废</w:t>
                  </w:r>
                </w:p>
              </w:tc>
              <w:tc>
                <w:tcPr>
                  <w:tcW w:w="2130" w:type="dxa"/>
                  <w:tcBorders>
                    <w:left w:val="single" w:sz="2" w:space="0" w:color="auto"/>
                    <w:right w:val="single" w:sz="2" w:space="0" w:color="auto"/>
                  </w:tcBorders>
                  <w:vAlign w:val="center"/>
                </w:tcPr>
                <w:p w14:paraId="62CCD4BE" w14:textId="77777777" w:rsidR="005E45C1" w:rsidRPr="002077B4" w:rsidRDefault="005E45C1" w:rsidP="005E45C1">
                  <w:pPr>
                    <w:pStyle w:val="aff1"/>
                  </w:pPr>
                  <w:r w:rsidRPr="002077B4">
                    <w:rPr>
                      <w:rFonts w:hint="eastAsia"/>
                    </w:rPr>
                    <w:t>含油废抹布及手套</w:t>
                  </w:r>
                </w:p>
              </w:tc>
              <w:tc>
                <w:tcPr>
                  <w:tcW w:w="1275" w:type="dxa"/>
                  <w:tcBorders>
                    <w:left w:val="single" w:sz="2" w:space="0" w:color="auto"/>
                  </w:tcBorders>
                  <w:vAlign w:val="center"/>
                </w:tcPr>
                <w:p w14:paraId="670A5AE8" w14:textId="6D5168AF" w:rsidR="005E45C1" w:rsidRPr="002077B4" w:rsidRDefault="005E45C1" w:rsidP="005E45C1">
                  <w:pPr>
                    <w:pStyle w:val="aff1"/>
                  </w:pPr>
                  <w:r w:rsidRPr="002077B4">
                    <w:rPr>
                      <w:rFonts w:hint="eastAsia"/>
                    </w:rPr>
                    <w:t>0</w:t>
                  </w:r>
                  <w:r w:rsidRPr="002077B4">
                    <w:t>.1</w:t>
                  </w:r>
                </w:p>
              </w:tc>
              <w:tc>
                <w:tcPr>
                  <w:tcW w:w="1416" w:type="dxa"/>
                  <w:tcBorders>
                    <w:top w:val="single" w:sz="6" w:space="0" w:color="000000"/>
                    <w:left w:val="single" w:sz="4" w:space="0" w:color="auto"/>
                    <w:bottom w:val="single" w:sz="6" w:space="0" w:color="000000"/>
                    <w:right w:val="single" w:sz="4" w:space="0" w:color="auto"/>
                  </w:tcBorders>
                  <w:vAlign w:val="center"/>
                </w:tcPr>
                <w:p w14:paraId="134E66FA" w14:textId="77777777" w:rsidR="005E45C1" w:rsidRPr="002077B4" w:rsidRDefault="005E45C1" w:rsidP="005E45C1">
                  <w:pPr>
                    <w:pStyle w:val="aff1"/>
                  </w:pPr>
                  <w:r w:rsidRPr="002077B4">
                    <w:rPr>
                      <w:rFonts w:hint="eastAsia"/>
                    </w:rPr>
                    <w:t>0</w:t>
                  </w:r>
                  <w:r w:rsidRPr="002077B4">
                    <w:t>.1</w:t>
                  </w:r>
                </w:p>
              </w:tc>
              <w:tc>
                <w:tcPr>
                  <w:tcW w:w="1477" w:type="dxa"/>
                  <w:tcBorders>
                    <w:top w:val="single" w:sz="6" w:space="0" w:color="000000"/>
                    <w:left w:val="single" w:sz="4" w:space="0" w:color="auto"/>
                    <w:bottom w:val="single" w:sz="6" w:space="0" w:color="000000"/>
                    <w:right w:val="single" w:sz="4" w:space="0" w:color="auto"/>
                  </w:tcBorders>
                  <w:vAlign w:val="center"/>
                </w:tcPr>
                <w:p w14:paraId="41D13F7D" w14:textId="77777777" w:rsidR="005E45C1" w:rsidRPr="002077B4" w:rsidRDefault="005E45C1" w:rsidP="005E45C1">
                  <w:pPr>
                    <w:pStyle w:val="aff1"/>
                  </w:pPr>
                  <w:r w:rsidRPr="002077B4">
                    <w:t>0</w:t>
                  </w:r>
                </w:p>
              </w:tc>
            </w:tr>
            <w:tr w:rsidR="002077B4" w:rsidRPr="002077B4" w14:paraId="436178D0" w14:textId="77777777" w:rsidTr="001F2F17">
              <w:trPr>
                <w:cantSplit/>
                <w:trHeight w:val="340"/>
                <w:jc w:val="center"/>
              </w:trPr>
              <w:tc>
                <w:tcPr>
                  <w:tcW w:w="924" w:type="dxa"/>
                  <w:vMerge/>
                  <w:tcBorders>
                    <w:top w:val="single" w:sz="6" w:space="0" w:color="000000"/>
                    <w:left w:val="single" w:sz="6" w:space="0" w:color="000000"/>
                    <w:bottom w:val="single" w:sz="6" w:space="0" w:color="000000"/>
                    <w:right w:val="single" w:sz="6" w:space="0" w:color="000000"/>
                  </w:tcBorders>
                  <w:vAlign w:val="center"/>
                </w:tcPr>
                <w:p w14:paraId="50C5920C" w14:textId="77777777" w:rsidR="005E45C1" w:rsidRPr="002077B4" w:rsidRDefault="005E45C1" w:rsidP="005E45C1">
                  <w:pPr>
                    <w:pStyle w:val="aff1"/>
                  </w:pPr>
                </w:p>
              </w:tc>
              <w:tc>
                <w:tcPr>
                  <w:tcW w:w="1133" w:type="dxa"/>
                  <w:tcBorders>
                    <w:top w:val="single" w:sz="4" w:space="0" w:color="auto"/>
                    <w:left w:val="single" w:sz="6" w:space="0" w:color="000000"/>
                    <w:bottom w:val="single" w:sz="6" w:space="0" w:color="000000"/>
                    <w:right w:val="single" w:sz="4" w:space="0" w:color="auto"/>
                  </w:tcBorders>
                  <w:vAlign w:val="center"/>
                </w:tcPr>
                <w:p w14:paraId="4680C88D" w14:textId="77777777" w:rsidR="005E45C1" w:rsidRPr="002077B4" w:rsidRDefault="005E45C1" w:rsidP="005E45C1">
                  <w:pPr>
                    <w:pStyle w:val="aff1"/>
                  </w:pPr>
                  <w:r w:rsidRPr="002077B4">
                    <w:t>一般固废</w:t>
                  </w:r>
                </w:p>
              </w:tc>
              <w:tc>
                <w:tcPr>
                  <w:tcW w:w="2130" w:type="dxa"/>
                  <w:tcBorders>
                    <w:left w:val="single" w:sz="2" w:space="0" w:color="auto"/>
                    <w:right w:val="single" w:sz="2" w:space="0" w:color="auto"/>
                  </w:tcBorders>
                  <w:vAlign w:val="center"/>
                </w:tcPr>
                <w:p w14:paraId="559A9C2B" w14:textId="77777777" w:rsidR="005E45C1" w:rsidRPr="002077B4" w:rsidRDefault="005E45C1" w:rsidP="005E45C1">
                  <w:pPr>
                    <w:pStyle w:val="aff1"/>
                  </w:pPr>
                  <w:r w:rsidRPr="002077B4">
                    <w:t>生活垃圾</w:t>
                  </w:r>
                </w:p>
              </w:tc>
              <w:tc>
                <w:tcPr>
                  <w:tcW w:w="1275" w:type="dxa"/>
                  <w:tcBorders>
                    <w:left w:val="single" w:sz="2" w:space="0" w:color="auto"/>
                  </w:tcBorders>
                  <w:vAlign w:val="center"/>
                </w:tcPr>
                <w:p w14:paraId="2765FA62" w14:textId="77777777" w:rsidR="005E45C1" w:rsidRPr="002077B4" w:rsidRDefault="000F3445" w:rsidP="005E45C1">
                  <w:pPr>
                    <w:pStyle w:val="aff1"/>
                  </w:pPr>
                  <w:r w:rsidRPr="002077B4">
                    <w:t>15</w:t>
                  </w:r>
                  <w:r w:rsidR="005E45C1" w:rsidRPr="002077B4">
                    <w:t>.0</w:t>
                  </w:r>
                </w:p>
              </w:tc>
              <w:tc>
                <w:tcPr>
                  <w:tcW w:w="1416" w:type="dxa"/>
                  <w:tcBorders>
                    <w:top w:val="single" w:sz="6" w:space="0" w:color="000000"/>
                    <w:left w:val="single" w:sz="4" w:space="0" w:color="auto"/>
                    <w:bottom w:val="single" w:sz="6" w:space="0" w:color="000000"/>
                    <w:right w:val="single" w:sz="4" w:space="0" w:color="auto"/>
                  </w:tcBorders>
                  <w:vAlign w:val="center"/>
                </w:tcPr>
                <w:p w14:paraId="0E435680" w14:textId="77777777" w:rsidR="005E45C1" w:rsidRPr="002077B4" w:rsidRDefault="000F3445" w:rsidP="005E45C1">
                  <w:pPr>
                    <w:pStyle w:val="aff1"/>
                  </w:pPr>
                  <w:r w:rsidRPr="002077B4">
                    <w:t>15</w:t>
                  </w:r>
                  <w:r w:rsidR="005E45C1" w:rsidRPr="002077B4">
                    <w:t>.0</w:t>
                  </w:r>
                </w:p>
              </w:tc>
              <w:tc>
                <w:tcPr>
                  <w:tcW w:w="1477" w:type="dxa"/>
                  <w:tcBorders>
                    <w:top w:val="single" w:sz="6" w:space="0" w:color="000000"/>
                    <w:left w:val="single" w:sz="4" w:space="0" w:color="auto"/>
                    <w:bottom w:val="single" w:sz="6" w:space="0" w:color="000000"/>
                    <w:right w:val="single" w:sz="4" w:space="0" w:color="auto"/>
                  </w:tcBorders>
                  <w:vAlign w:val="center"/>
                </w:tcPr>
                <w:p w14:paraId="485A1842" w14:textId="77777777" w:rsidR="005E45C1" w:rsidRPr="002077B4" w:rsidRDefault="005E45C1" w:rsidP="005E45C1">
                  <w:pPr>
                    <w:pStyle w:val="aff1"/>
                  </w:pPr>
                  <w:r w:rsidRPr="002077B4">
                    <w:t>0</w:t>
                  </w:r>
                </w:p>
              </w:tc>
            </w:tr>
            <w:tr w:rsidR="002077B4" w:rsidRPr="002077B4" w14:paraId="4623F7C0" w14:textId="77777777" w:rsidTr="001F2F17">
              <w:trPr>
                <w:cantSplit/>
                <w:trHeight w:val="340"/>
                <w:jc w:val="center"/>
              </w:trPr>
              <w:tc>
                <w:tcPr>
                  <w:tcW w:w="924" w:type="dxa"/>
                  <w:tcBorders>
                    <w:top w:val="single" w:sz="6" w:space="0" w:color="000000"/>
                    <w:left w:val="single" w:sz="6" w:space="0" w:color="000000"/>
                    <w:bottom w:val="single" w:sz="6" w:space="0" w:color="000000"/>
                    <w:right w:val="single" w:sz="6" w:space="0" w:color="000000"/>
                  </w:tcBorders>
                  <w:vAlign w:val="center"/>
                </w:tcPr>
                <w:p w14:paraId="0D649F6E" w14:textId="77777777" w:rsidR="005E45C1" w:rsidRPr="002077B4" w:rsidRDefault="005E45C1" w:rsidP="005E45C1">
                  <w:pPr>
                    <w:pStyle w:val="aff1"/>
                  </w:pPr>
                  <w:r w:rsidRPr="002077B4">
                    <w:rPr>
                      <w:rFonts w:hint="eastAsia"/>
                    </w:rPr>
                    <w:t>噪声</w:t>
                  </w:r>
                </w:p>
              </w:tc>
              <w:tc>
                <w:tcPr>
                  <w:tcW w:w="3263" w:type="dxa"/>
                  <w:gridSpan w:val="2"/>
                  <w:tcBorders>
                    <w:top w:val="single" w:sz="6" w:space="0" w:color="000000"/>
                    <w:left w:val="single" w:sz="6" w:space="0" w:color="000000"/>
                    <w:bottom w:val="single" w:sz="6" w:space="0" w:color="000000"/>
                    <w:right w:val="single" w:sz="6" w:space="0" w:color="000000"/>
                  </w:tcBorders>
                  <w:vAlign w:val="center"/>
                </w:tcPr>
                <w:p w14:paraId="6844E699" w14:textId="77777777" w:rsidR="005E45C1" w:rsidRPr="002077B4" w:rsidRDefault="005E45C1" w:rsidP="005E45C1">
                  <w:pPr>
                    <w:pStyle w:val="aff1"/>
                  </w:pPr>
                  <w:proofErr w:type="spellStart"/>
                  <w:r w:rsidRPr="002077B4">
                    <w:t>LAeq</w:t>
                  </w:r>
                  <w:proofErr w:type="spellEnd"/>
                </w:p>
              </w:tc>
              <w:tc>
                <w:tcPr>
                  <w:tcW w:w="2691" w:type="dxa"/>
                  <w:gridSpan w:val="2"/>
                  <w:tcBorders>
                    <w:top w:val="single" w:sz="6" w:space="0" w:color="000000"/>
                    <w:left w:val="single" w:sz="6" w:space="0" w:color="000000"/>
                    <w:bottom w:val="single" w:sz="6" w:space="0" w:color="000000"/>
                    <w:right w:val="single" w:sz="4" w:space="0" w:color="auto"/>
                  </w:tcBorders>
                  <w:vAlign w:val="center"/>
                </w:tcPr>
                <w:p w14:paraId="364F58CB" w14:textId="77777777" w:rsidR="005E45C1" w:rsidRPr="002077B4" w:rsidRDefault="005E45C1" w:rsidP="005E45C1">
                  <w:pPr>
                    <w:pStyle w:val="aff1"/>
                  </w:pPr>
                  <w:r w:rsidRPr="002077B4">
                    <w:t>75~85dB</w:t>
                  </w:r>
                  <w:r w:rsidRPr="002077B4">
                    <w:rPr>
                      <w:rFonts w:hint="eastAsia"/>
                    </w:rPr>
                    <w:t>（</w:t>
                  </w:r>
                  <w:r w:rsidRPr="002077B4">
                    <w:t>A</w:t>
                  </w:r>
                  <w:r w:rsidRPr="002077B4">
                    <w:rPr>
                      <w:rFonts w:hint="eastAsia"/>
                    </w:rPr>
                    <w:t>）左右</w:t>
                  </w:r>
                </w:p>
              </w:tc>
              <w:tc>
                <w:tcPr>
                  <w:tcW w:w="1477" w:type="dxa"/>
                  <w:tcBorders>
                    <w:top w:val="single" w:sz="6" w:space="0" w:color="000000"/>
                    <w:left w:val="single" w:sz="4" w:space="0" w:color="auto"/>
                    <w:bottom w:val="single" w:sz="6" w:space="0" w:color="000000"/>
                    <w:right w:val="single" w:sz="4" w:space="0" w:color="auto"/>
                  </w:tcBorders>
                  <w:vAlign w:val="center"/>
                </w:tcPr>
                <w:p w14:paraId="1D0E3C17" w14:textId="77777777" w:rsidR="005E45C1" w:rsidRPr="002077B4" w:rsidRDefault="005E45C1" w:rsidP="005E45C1">
                  <w:pPr>
                    <w:pStyle w:val="aff1"/>
                  </w:pPr>
                  <w:r w:rsidRPr="002077B4">
                    <w:rPr>
                      <w:rFonts w:hint="eastAsia"/>
                    </w:rPr>
                    <w:t>厂界噪声达标</w:t>
                  </w:r>
                </w:p>
              </w:tc>
            </w:tr>
          </w:tbl>
          <w:p w14:paraId="6CE45FD5" w14:textId="0DCBE973" w:rsidR="005E45C1" w:rsidRPr="002077B4" w:rsidRDefault="005E45C1" w:rsidP="005E45C1">
            <w:pPr>
              <w:pStyle w:val="3"/>
              <w:spacing w:beforeLines="50" w:before="156"/>
            </w:pPr>
            <w:r w:rsidRPr="002077B4">
              <w:rPr>
                <w:rFonts w:hint="eastAsia"/>
              </w:rPr>
              <w:t>1</w:t>
            </w:r>
            <w:r w:rsidRPr="002077B4">
              <w:t>.3.6</w:t>
            </w:r>
            <w:r w:rsidRPr="002077B4">
              <w:rPr>
                <w:rFonts w:hint="eastAsia"/>
              </w:rPr>
              <w:t>污染物治理情况</w:t>
            </w:r>
          </w:p>
          <w:p w14:paraId="103D5B7A" w14:textId="77777777" w:rsidR="005E45C1" w:rsidRPr="002077B4" w:rsidRDefault="005E45C1" w:rsidP="005E45C1">
            <w:pPr>
              <w:adjustRightInd w:val="0"/>
              <w:snapToGrid w:val="0"/>
              <w:ind w:firstLine="480"/>
              <w:textAlignment w:val="center"/>
              <w:rPr>
                <w:szCs w:val="24"/>
              </w:rPr>
            </w:pPr>
            <w:r w:rsidRPr="002077B4">
              <w:rPr>
                <w:rFonts w:hint="eastAsia"/>
                <w:szCs w:val="24"/>
              </w:rPr>
              <w:t>1</w:t>
            </w:r>
            <w:r w:rsidRPr="002077B4">
              <w:rPr>
                <w:rFonts w:hint="eastAsia"/>
                <w:szCs w:val="24"/>
              </w:rPr>
              <w:t>、废水</w:t>
            </w:r>
          </w:p>
          <w:p w14:paraId="1CEB1CC8" w14:textId="4B0A8541" w:rsidR="005E45C1" w:rsidRDefault="005E45C1" w:rsidP="005E45C1">
            <w:pPr>
              <w:adjustRightInd w:val="0"/>
              <w:snapToGrid w:val="0"/>
              <w:ind w:firstLine="480"/>
              <w:textAlignment w:val="center"/>
              <w:rPr>
                <w:szCs w:val="24"/>
              </w:rPr>
            </w:pPr>
            <w:r w:rsidRPr="002077B4">
              <w:rPr>
                <w:rFonts w:hint="eastAsia"/>
                <w:szCs w:val="24"/>
              </w:rPr>
              <w:t>企业实行清污分流、雨污分流；生产过程中产生的冷却水循环使用</w:t>
            </w:r>
            <w:r w:rsidR="0005374C" w:rsidRPr="002077B4">
              <w:rPr>
                <w:rFonts w:hint="eastAsia"/>
                <w:szCs w:val="24"/>
              </w:rPr>
              <w:t>，</w:t>
            </w:r>
            <w:r w:rsidRPr="002077B4">
              <w:rPr>
                <w:rFonts w:hint="eastAsia"/>
                <w:szCs w:val="24"/>
              </w:rPr>
              <w:t>定期补充不外排；生活污水经化粪池、隔油池预处理，确保出水水质全面稳定达到《污水综合排放标准》（</w:t>
            </w:r>
            <w:r w:rsidRPr="002077B4">
              <w:rPr>
                <w:rFonts w:hint="eastAsia"/>
                <w:szCs w:val="24"/>
              </w:rPr>
              <w:t>GB8978-1996</w:t>
            </w:r>
            <w:r w:rsidRPr="002077B4">
              <w:rPr>
                <w:rFonts w:hint="eastAsia"/>
                <w:szCs w:val="24"/>
              </w:rPr>
              <w:t>）表</w:t>
            </w:r>
            <w:r w:rsidRPr="002077B4">
              <w:rPr>
                <w:rFonts w:hint="eastAsia"/>
                <w:szCs w:val="24"/>
              </w:rPr>
              <w:t>4</w:t>
            </w:r>
            <w:r w:rsidRPr="002077B4">
              <w:rPr>
                <w:rFonts w:hint="eastAsia"/>
                <w:szCs w:val="24"/>
              </w:rPr>
              <w:t>中三级标准及</w:t>
            </w:r>
            <w:r w:rsidRPr="002077B4">
              <w:rPr>
                <w:rFonts w:hint="eastAsia"/>
                <w:szCs w:val="24"/>
              </w:rPr>
              <w:t>DB33/887-2013</w:t>
            </w:r>
            <w:r w:rsidRPr="002077B4">
              <w:rPr>
                <w:rFonts w:hint="eastAsia"/>
                <w:szCs w:val="24"/>
              </w:rPr>
              <w:t>《工业企业废水氮、磷污染物间接排放限值》中相关规定后，纳入市政污水管网，最终经桐乡申和水务有限公司统一处理达到《城镇污水处理厂污染物排放标准》（</w:t>
            </w:r>
            <w:r w:rsidRPr="002077B4">
              <w:rPr>
                <w:rFonts w:hint="eastAsia"/>
                <w:szCs w:val="24"/>
              </w:rPr>
              <w:t>GB18918</w:t>
            </w:r>
            <w:r w:rsidRPr="002077B4">
              <w:rPr>
                <w:rFonts w:hint="eastAsia"/>
                <w:szCs w:val="24"/>
              </w:rPr>
              <w:t>－</w:t>
            </w:r>
            <w:r w:rsidRPr="002077B4">
              <w:rPr>
                <w:rFonts w:hint="eastAsia"/>
                <w:szCs w:val="24"/>
              </w:rPr>
              <w:t>2002</w:t>
            </w:r>
            <w:r w:rsidRPr="002077B4">
              <w:rPr>
                <w:rFonts w:hint="eastAsia"/>
                <w:szCs w:val="24"/>
              </w:rPr>
              <w:t>）表</w:t>
            </w:r>
            <w:r w:rsidRPr="002077B4">
              <w:rPr>
                <w:rFonts w:hint="eastAsia"/>
                <w:szCs w:val="24"/>
              </w:rPr>
              <w:t>1</w:t>
            </w:r>
            <w:r w:rsidRPr="002077B4">
              <w:rPr>
                <w:rFonts w:hint="eastAsia"/>
                <w:szCs w:val="24"/>
              </w:rPr>
              <w:t>中一级</w:t>
            </w:r>
            <w:r w:rsidRPr="002077B4">
              <w:rPr>
                <w:rFonts w:hint="eastAsia"/>
                <w:szCs w:val="24"/>
              </w:rPr>
              <w:t>A</w:t>
            </w:r>
            <w:r w:rsidRPr="002077B4">
              <w:rPr>
                <w:rFonts w:hint="eastAsia"/>
                <w:szCs w:val="24"/>
              </w:rPr>
              <w:t>标准后排放钱塘江。企业</w:t>
            </w:r>
            <w:r w:rsidR="00974175" w:rsidRPr="002077B4">
              <w:rPr>
                <w:rFonts w:hint="eastAsia"/>
                <w:szCs w:val="24"/>
              </w:rPr>
              <w:t>目前全厂</w:t>
            </w:r>
            <w:r w:rsidRPr="002077B4">
              <w:rPr>
                <w:rFonts w:hint="eastAsia"/>
                <w:szCs w:val="24"/>
              </w:rPr>
              <w:t>水平衡及废水处理工艺流程见图</w:t>
            </w:r>
            <w:r w:rsidRPr="002077B4">
              <w:rPr>
                <w:rFonts w:hint="eastAsia"/>
                <w:szCs w:val="24"/>
              </w:rPr>
              <w:t>1</w:t>
            </w:r>
            <w:r w:rsidRPr="002077B4">
              <w:rPr>
                <w:szCs w:val="24"/>
              </w:rPr>
              <w:t>-2</w:t>
            </w:r>
            <w:r w:rsidRPr="002077B4">
              <w:rPr>
                <w:rFonts w:hint="eastAsia"/>
                <w:szCs w:val="24"/>
              </w:rPr>
              <w:t>。</w:t>
            </w:r>
          </w:p>
          <w:p w14:paraId="739E149A" w14:textId="2BA8CEE3" w:rsidR="00405A94" w:rsidRPr="002077B4" w:rsidRDefault="00405A94" w:rsidP="005E45C1">
            <w:pPr>
              <w:adjustRightInd w:val="0"/>
              <w:snapToGrid w:val="0"/>
              <w:ind w:firstLine="480"/>
              <w:textAlignment w:val="center"/>
            </w:pPr>
            <w:r w:rsidRPr="002077B4">
              <w:rPr>
                <w:noProof/>
              </w:rPr>
              <w:drawing>
                <wp:anchor distT="0" distB="0" distL="114300" distR="114300" simplePos="0" relativeHeight="251673600" behindDoc="0" locked="0" layoutInCell="1" allowOverlap="1" wp14:anchorId="04235AA4" wp14:editId="4E4515EC">
                  <wp:simplePos x="0" y="0"/>
                  <wp:positionH relativeFrom="margin">
                    <wp:align>center</wp:align>
                  </wp:positionH>
                  <wp:positionV relativeFrom="paragraph">
                    <wp:posOffset>89535</wp:posOffset>
                  </wp:positionV>
                  <wp:extent cx="5399405" cy="1365250"/>
                  <wp:effectExtent l="0" t="0" r="0" b="6350"/>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1365250"/>
                          </a:xfrm>
                          <a:prstGeom prst="rect">
                            <a:avLst/>
                          </a:prstGeom>
                          <a:noFill/>
                        </pic:spPr>
                      </pic:pic>
                    </a:graphicData>
                  </a:graphic>
                  <wp14:sizeRelH relativeFrom="page">
                    <wp14:pctWidth>0</wp14:pctWidth>
                  </wp14:sizeRelH>
                  <wp14:sizeRelV relativeFrom="page">
                    <wp14:pctHeight>0</wp14:pctHeight>
                  </wp14:sizeRelV>
                </wp:anchor>
              </w:drawing>
            </w:r>
          </w:p>
          <w:p w14:paraId="02BBE6BF" w14:textId="39451E51" w:rsidR="005E45C1" w:rsidRPr="002077B4" w:rsidRDefault="005E45C1" w:rsidP="005E45C1">
            <w:pPr>
              <w:ind w:firstLine="480"/>
            </w:pPr>
          </w:p>
          <w:p w14:paraId="7D8FE8CD" w14:textId="1C839DDA" w:rsidR="005E45C1" w:rsidRPr="002077B4" w:rsidRDefault="005E45C1" w:rsidP="005E45C1">
            <w:pPr>
              <w:ind w:firstLine="480"/>
            </w:pPr>
          </w:p>
          <w:p w14:paraId="14E30241" w14:textId="34E36367" w:rsidR="005E45C1" w:rsidRPr="002077B4" w:rsidRDefault="005E45C1" w:rsidP="005E45C1">
            <w:pPr>
              <w:ind w:firstLine="480"/>
            </w:pPr>
          </w:p>
          <w:p w14:paraId="63DA32E1" w14:textId="77777777" w:rsidR="005E45C1" w:rsidRPr="002077B4" w:rsidRDefault="005E45C1" w:rsidP="005E45C1">
            <w:pPr>
              <w:ind w:firstLine="480"/>
            </w:pPr>
          </w:p>
          <w:p w14:paraId="6E5DE03C" w14:textId="77777777" w:rsidR="00405A94" w:rsidRDefault="00405A94" w:rsidP="00405A94">
            <w:pPr>
              <w:pStyle w:val="aff0"/>
              <w:spacing w:before="62" w:after="31"/>
            </w:pPr>
          </w:p>
          <w:p w14:paraId="33B46190" w14:textId="097BD317" w:rsidR="005E45C1" w:rsidRPr="002077B4" w:rsidRDefault="00974175" w:rsidP="00405A94">
            <w:pPr>
              <w:pStyle w:val="aff0"/>
              <w:spacing w:beforeLines="0" w:before="0" w:afterLines="50" w:after="156"/>
            </w:pPr>
            <w:r w:rsidRPr="002077B4">
              <w:rPr>
                <w:rFonts w:hint="eastAsia"/>
              </w:rPr>
              <w:t>图</w:t>
            </w:r>
            <w:r w:rsidRPr="002077B4">
              <w:rPr>
                <w:rFonts w:hint="eastAsia"/>
              </w:rPr>
              <w:t>1</w:t>
            </w:r>
            <w:r w:rsidRPr="002077B4">
              <w:t xml:space="preserve">-2  </w:t>
            </w:r>
            <w:r w:rsidRPr="002077B4">
              <w:rPr>
                <w:rFonts w:hint="eastAsia"/>
              </w:rPr>
              <w:t>企业厂区水平衡图及废水处理工艺流程</w:t>
            </w:r>
          </w:p>
          <w:p w14:paraId="2A0FA024" w14:textId="77777777" w:rsidR="00A348EF" w:rsidRPr="002077B4" w:rsidRDefault="00A348EF" w:rsidP="00325BEA">
            <w:pPr>
              <w:ind w:firstLine="480"/>
            </w:pPr>
            <w:r w:rsidRPr="002077B4">
              <w:rPr>
                <w:rFonts w:hint="eastAsia"/>
              </w:rPr>
              <w:t>2</w:t>
            </w:r>
            <w:r w:rsidRPr="002077B4">
              <w:rPr>
                <w:rFonts w:hint="eastAsia"/>
              </w:rPr>
              <w:t>、废气</w:t>
            </w:r>
          </w:p>
          <w:p w14:paraId="347F3BDA" w14:textId="77777777" w:rsidR="00A348EF" w:rsidRPr="002077B4" w:rsidRDefault="00A348EF" w:rsidP="00A348EF">
            <w:pPr>
              <w:adjustRightInd w:val="0"/>
              <w:snapToGrid w:val="0"/>
              <w:ind w:firstLine="480"/>
              <w:textAlignment w:val="center"/>
              <w:rPr>
                <w:szCs w:val="24"/>
              </w:rPr>
            </w:pPr>
            <w:r w:rsidRPr="002077B4">
              <w:rPr>
                <w:rFonts w:hint="eastAsia"/>
                <w:szCs w:val="24"/>
              </w:rPr>
              <w:t>企业现有项目生产过程中产生的废气主要为</w:t>
            </w:r>
            <w:proofErr w:type="gramStart"/>
            <w:r w:rsidRPr="002077B4">
              <w:rPr>
                <w:rFonts w:hint="eastAsia"/>
                <w:szCs w:val="24"/>
              </w:rPr>
              <w:t>燃油室</w:t>
            </w:r>
            <w:proofErr w:type="gramEnd"/>
            <w:r w:rsidRPr="002077B4">
              <w:rPr>
                <w:rFonts w:hint="eastAsia"/>
                <w:szCs w:val="24"/>
              </w:rPr>
              <w:t>式加热炉燃烧柴油产生的燃油废气。企业</w:t>
            </w:r>
            <w:proofErr w:type="gramStart"/>
            <w:r w:rsidRPr="002077B4">
              <w:rPr>
                <w:rFonts w:hint="eastAsia"/>
                <w:szCs w:val="24"/>
              </w:rPr>
              <w:t>燃油室</w:t>
            </w:r>
            <w:proofErr w:type="gramEnd"/>
            <w:r w:rsidRPr="002077B4">
              <w:rPr>
                <w:rFonts w:hint="eastAsia"/>
                <w:szCs w:val="24"/>
              </w:rPr>
              <w:t>式加热炉生产过程</w:t>
            </w:r>
            <w:r w:rsidR="008D74A4" w:rsidRPr="002077B4">
              <w:rPr>
                <w:rFonts w:hint="eastAsia"/>
                <w:szCs w:val="24"/>
              </w:rPr>
              <w:t>中</w:t>
            </w:r>
            <w:r w:rsidRPr="002077B4">
              <w:rPr>
                <w:rFonts w:hint="eastAsia"/>
                <w:szCs w:val="24"/>
              </w:rPr>
              <w:t>保持密闭，使用的柴油燃料为</w:t>
            </w:r>
            <w:r w:rsidRPr="002077B4">
              <w:rPr>
                <w:rFonts w:hint="eastAsia"/>
                <w:szCs w:val="24"/>
              </w:rPr>
              <w:t>0#</w:t>
            </w:r>
            <w:r w:rsidRPr="002077B4">
              <w:rPr>
                <w:rFonts w:hint="eastAsia"/>
                <w:szCs w:val="24"/>
              </w:rPr>
              <w:t>轻质柴油，产生的燃油废气经加热炉自带的废气收集装置收集后全部通过</w:t>
            </w:r>
            <w:r w:rsidRPr="002077B4">
              <w:rPr>
                <w:rFonts w:hint="eastAsia"/>
                <w:szCs w:val="24"/>
              </w:rPr>
              <w:t>1</w:t>
            </w:r>
            <w:r w:rsidRPr="002077B4">
              <w:rPr>
                <w:szCs w:val="24"/>
              </w:rPr>
              <w:t>5</w:t>
            </w:r>
            <w:r w:rsidRPr="002077B4">
              <w:rPr>
                <w:rFonts w:hint="eastAsia"/>
                <w:szCs w:val="24"/>
              </w:rPr>
              <w:t>m</w:t>
            </w:r>
            <w:r w:rsidRPr="002077B4">
              <w:rPr>
                <w:rFonts w:hint="eastAsia"/>
                <w:szCs w:val="24"/>
              </w:rPr>
              <w:t>高排气筒高空排放。</w:t>
            </w:r>
          </w:p>
          <w:p w14:paraId="1027EB92" w14:textId="77777777" w:rsidR="00532C87" w:rsidRPr="002077B4" w:rsidRDefault="00532C87" w:rsidP="00A348EF">
            <w:pPr>
              <w:adjustRightInd w:val="0"/>
              <w:snapToGrid w:val="0"/>
              <w:ind w:firstLine="480"/>
              <w:textAlignment w:val="center"/>
              <w:rPr>
                <w:szCs w:val="24"/>
              </w:rPr>
            </w:pPr>
            <w:r w:rsidRPr="002077B4">
              <w:rPr>
                <w:rFonts w:hint="eastAsia"/>
                <w:szCs w:val="24"/>
              </w:rPr>
              <w:t>企业目前食堂配有</w:t>
            </w:r>
            <w:r w:rsidRPr="002077B4">
              <w:rPr>
                <w:rFonts w:hint="eastAsia"/>
                <w:szCs w:val="24"/>
              </w:rPr>
              <w:t>DDN</w:t>
            </w:r>
            <w:r w:rsidRPr="002077B4">
              <w:rPr>
                <w:rFonts w:hint="eastAsia"/>
                <w:szCs w:val="24"/>
              </w:rPr>
              <w:t>型静电式油烟净化装置对油烟废气净化处理，然后通过厨房所在房屋屋顶高空排放，油烟净化装置去除效率大于</w:t>
            </w:r>
            <w:r w:rsidRPr="002077B4">
              <w:rPr>
                <w:rFonts w:hint="eastAsia"/>
                <w:szCs w:val="24"/>
              </w:rPr>
              <w:t>75%</w:t>
            </w:r>
            <w:r w:rsidRPr="002077B4">
              <w:rPr>
                <w:rFonts w:hint="eastAsia"/>
                <w:szCs w:val="24"/>
              </w:rPr>
              <w:t>，配套风机风量为</w:t>
            </w:r>
            <w:r w:rsidRPr="002077B4">
              <w:rPr>
                <w:szCs w:val="24"/>
              </w:rPr>
              <w:t>3</w:t>
            </w:r>
            <w:r w:rsidRPr="002077B4">
              <w:rPr>
                <w:rFonts w:hint="eastAsia"/>
                <w:szCs w:val="24"/>
              </w:rPr>
              <w:t>000m</w:t>
            </w:r>
            <w:r w:rsidRPr="002077B4">
              <w:rPr>
                <w:rFonts w:hint="eastAsia"/>
                <w:szCs w:val="24"/>
              </w:rPr>
              <w:t>³</w:t>
            </w:r>
            <w:r w:rsidRPr="002077B4">
              <w:rPr>
                <w:rFonts w:hint="eastAsia"/>
                <w:szCs w:val="24"/>
              </w:rPr>
              <w:t>/h</w:t>
            </w:r>
            <w:r w:rsidRPr="002077B4">
              <w:rPr>
                <w:rFonts w:hint="eastAsia"/>
                <w:szCs w:val="24"/>
              </w:rPr>
              <w:t>。</w:t>
            </w:r>
          </w:p>
          <w:p w14:paraId="6684FD8E" w14:textId="77777777" w:rsidR="00A348EF" w:rsidRPr="002077B4" w:rsidRDefault="00A348EF" w:rsidP="00A348EF">
            <w:pPr>
              <w:ind w:firstLine="480"/>
            </w:pPr>
            <w:r w:rsidRPr="002077B4">
              <w:t>3</w:t>
            </w:r>
            <w:r w:rsidRPr="002077B4">
              <w:t>、噪声</w:t>
            </w:r>
          </w:p>
          <w:p w14:paraId="17000F4C" w14:textId="77777777" w:rsidR="00A348EF" w:rsidRPr="002077B4" w:rsidRDefault="00A348EF" w:rsidP="00A348EF">
            <w:pPr>
              <w:adjustRightInd w:val="0"/>
              <w:snapToGrid w:val="0"/>
              <w:ind w:firstLine="480"/>
              <w:textAlignment w:val="center"/>
            </w:pPr>
            <w:r w:rsidRPr="002077B4">
              <w:t>企业在设备选型时，选择了低噪声型设备，</w:t>
            </w:r>
            <w:r w:rsidRPr="002077B4">
              <w:rPr>
                <w:rFonts w:hint="eastAsia"/>
              </w:rPr>
              <w:t>并对强声源设备采用防震、消声、隔音等降噪措施；</w:t>
            </w:r>
            <w:r w:rsidRPr="002077B4">
              <w:t>日常运营加强了生产设备的日常维护工作，确保其正常运行；</w:t>
            </w:r>
            <w:r w:rsidRPr="002077B4">
              <w:rPr>
                <w:rFonts w:hint="eastAsia"/>
              </w:rPr>
              <w:t>对生产车间合理布局，将高噪声设备设置于生产车间中央；</w:t>
            </w:r>
            <w:r w:rsidRPr="002077B4">
              <w:t>加强厂区及周围绿化工作，</w:t>
            </w:r>
            <w:r w:rsidRPr="002077B4">
              <w:lastRenderedPageBreak/>
              <w:t>充分利用绿化等降噪措施，且加强了对员工的环保教育。</w:t>
            </w:r>
          </w:p>
          <w:p w14:paraId="7857A0DC" w14:textId="77777777" w:rsidR="00A348EF" w:rsidRPr="002077B4" w:rsidRDefault="00A348EF" w:rsidP="00A348EF">
            <w:pPr>
              <w:adjustRightInd w:val="0"/>
              <w:snapToGrid w:val="0"/>
              <w:ind w:firstLine="480"/>
              <w:textAlignment w:val="center"/>
            </w:pPr>
            <w:r w:rsidRPr="002077B4">
              <w:t>4</w:t>
            </w:r>
            <w:r w:rsidRPr="002077B4">
              <w:t>、固废</w:t>
            </w:r>
          </w:p>
          <w:p w14:paraId="7F11EFB2" w14:textId="77777777" w:rsidR="00405A94" w:rsidRDefault="00925BE9" w:rsidP="00A348EF">
            <w:pPr>
              <w:adjustRightInd w:val="0"/>
              <w:snapToGrid w:val="0"/>
              <w:ind w:firstLine="480"/>
              <w:textAlignment w:val="center"/>
              <w:rPr>
                <w:szCs w:val="24"/>
              </w:rPr>
            </w:pPr>
            <w:r w:rsidRPr="002077B4">
              <w:rPr>
                <w:rFonts w:hint="eastAsia"/>
              </w:rPr>
              <w:t>企业现有项目</w:t>
            </w:r>
            <w:r w:rsidR="00A348EF" w:rsidRPr="002077B4">
              <w:rPr>
                <w:rFonts w:hint="eastAsia"/>
              </w:rPr>
              <w:t>生产过程中产生的</w:t>
            </w:r>
            <w:r w:rsidR="00A348EF" w:rsidRPr="002077B4">
              <w:t>固</w:t>
            </w:r>
            <w:proofErr w:type="gramStart"/>
            <w:r w:rsidR="00A348EF" w:rsidRPr="002077B4">
              <w:t>废主要</w:t>
            </w:r>
            <w:proofErr w:type="gramEnd"/>
            <w:r w:rsidR="00A348EF" w:rsidRPr="002077B4">
              <w:t>为</w:t>
            </w:r>
            <w:r w:rsidR="00A348EF" w:rsidRPr="002077B4">
              <w:rPr>
                <w:rFonts w:hint="eastAsia"/>
                <w:szCs w:val="24"/>
              </w:rPr>
              <w:t>废边角料、废金属屑、次品、含油废抹布及手套和职工</w:t>
            </w:r>
            <w:r w:rsidR="00A348EF" w:rsidRPr="002077B4">
              <w:rPr>
                <w:szCs w:val="24"/>
              </w:rPr>
              <w:t>生活垃圾。</w:t>
            </w:r>
            <w:r w:rsidR="00A348EF" w:rsidRPr="002077B4">
              <w:rPr>
                <w:rFonts w:hint="eastAsia"/>
                <w:szCs w:val="24"/>
              </w:rPr>
              <w:t>废边角料、废金属屑、次品经收集后外卖给相关单位综合利用；含油废抹布及手套、生活垃圾在厂内定点收集，委托当地环卫部门及时清运并无害化处理。</w:t>
            </w:r>
          </w:p>
          <w:p w14:paraId="5B89F50F" w14:textId="77777777" w:rsidR="00974175" w:rsidRPr="002077B4" w:rsidRDefault="00A348EF" w:rsidP="00A348EF">
            <w:pPr>
              <w:pStyle w:val="3"/>
            </w:pPr>
            <w:r w:rsidRPr="002077B4">
              <w:rPr>
                <w:rFonts w:hint="eastAsia"/>
              </w:rPr>
              <w:t>1.3.7</w:t>
            </w:r>
            <w:r w:rsidRPr="002077B4">
              <w:rPr>
                <w:rFonts w:hint="eastAsia"/>
              </w:rPr>
              <w:t>企业现有项目达标符合性分析</w:t>
            </w:r>
          </w:p>
          <w:p w14:paraId="568B1B69" w14:textId="77777777" w:rsidR="00231940" w:rsidRPr="002077B4" w:rsidRDefault="00231940" w:rsidP="005E45C1">
            <w:pPr>
              <w:ind w:firstLine="480"/>
            </w:pPr>
            <w:r w:rsidRPr="002077B4">
              <w:rPr>
                <w:rFonts w:hint="eastAsia"/>
              </w:rPr>
              <w:t>根据《浙江添发精密机械有限公司新建项目竣工环境保护验收监测报告》（</w:t>
            </w:r>
            <w:r w:rsidRPr="002077B4">
              <w:t>2020</w:t>
            </w:r>
            <w:r w:rsidRPr="002077B4">
              <w:rPr>
                <w:rFonts w:hint="eastAsia"/>
              </w:rPr>
              <w:t>年</w:t>
            </w:r>
            <w:r w:rsidRPr="002077B4">
              <w:t>9</w:t>
            </w:r>
            <w:r w:rsidRPr="002077B4">
              <w:rPr>
                <w:rFonts w:hint="eastAsia"/>
              </w:rPr>
              <w:t>月），</w:t>
            </w:r>
            <w:r w:rsidR="00A348EF" w:rsidRPr="002077B4">
              <w:rPr>
                <w:rFonts w:hint="eastAsia"/>
              </w:rPr>
              <w:t>企业</w:t>
            </w:r>
            <w:r w:rsidRPr="002077B4">
              <w:rPr>
                <w:rFonts w:hint="eastAsia"/>
              </w:rPr>
              <w:t>验收达标情况如下：</w:t>
            </w:r>
          </w:p>
          <w:p w14:paraId="31A7789E" w14:textId="77777777" w:rsidR="00A348EF" w:rsidRPr="002077B4" w:rsidRDefault="00231940" w:rsidP="00231940">
            <w:pPr>
              <w:adjustRightInd w:val="0"/>
              <w:snapToGrid w:val="0"/>
              <w:ind w:firstLine="480"/>
              <w:textAlignment w:val="center"/>
            </w:pPr>
            <w:r w:rsidRPr="002077B4">
              <w:t>1</w:t>
            </w:r>
            <w:r w:rsidRPr="002077B4">
              <w:rPr>
                <w:rFonts w:hint="eastAsia"/>
              </w:rPr>
              <w:t>、废水</w:t>
            </w:r>
          </w:p>
          <w:p w14:paraId="00CB0757" w14:textId="2EAA4BB7" w:rsidR="00231940" w:rsidRDefault="00231940" w:rsidP="00231940">
            <w:pPr>
              <w:adjustRightInd w:val="0"/>
              <w:snapToGrid w:val="0"/>
              <w:ind w:firstLine="480"/>
              <w:textAlignment w:val="center"/>
            </w:pPr>
            <w:r w:rsidRPr="002077B4">
              <w:rPr>
                <w:rFonts w:hint="eastAsia"/>
              </w:rPr>
              <w:t>根据验收监测结果可知，</w:t>
            </w:r>
            <w:r w:rsidR="00F14DCF" w:rsidRPr="002077B4">
              <w:rPr>
                <w:rFonts w:hint="eastAsia"/>
              </w:rPr>
              <w:t>企业</w:t>
            </w:r>
            <w:r w:rsidRPr="002077B4">
              <w:rPr>
                <w:rFonts w:hint="eastAsia"/>
              </w:rPr>
              <w:t>废水入管网口主要污染物浓度平均值达到《污水综合排放标准》（</w:t>
            </w:r>
            <w:r w:rsidRPr="002077B4">
              <w:t>GB8978-1996</w:t>
            </w:r>
            <w:r w:rsidRPr="002077B4">
              <w:rPr>
                <w:rFonts w:hint="eastAsia"/>
              </w:rPr>
              <w:t>）表</w:t>
            </w:r>
            <w:r w:rsidRPr="002077B4">
              <w:t>4</w:t>
            </w:r>
            <w:r w:rsidRPr="002077B4">
              <w:rPr>
                <w:rFonts w:hint="eastAsia"/>
              </w:rPr>
              <w:t>中的三级标准，其中氨氮、总磷浓度平均值达到《工业企业废水氮、磷污染物间接排放限值》（</w:t>
            </w:r>
            <w:r w:rsidRPr="002077B4">
              <w:t>DB33/887-2013</w:t>
            </w:r>
            <w:r w:rsidRPr="002077B4">
              <w:rPr>
                <w:rFonts w:hint="eastAsia"/>
              </w:rPr>
              <w:t>）</w:t>
            </w:r>
            <w:r w:rsidR="008D74A4" w:rsidRPr="002077B4">
              <w:rPr>
                <w:rFonts w:hint="eastAsia"/>
              </w:rPr>
              <w:t>相关要求</w:t>
            </w:r>
            <w:r w:rsidRPr="002077B4">
              <w:rPr>
                <w:rFonts w:hint="eastAsia"/>
              </w:rPr>
              <w:t>。</w:t>
            </w:r>
            <w:r w:rsidRPr="002077B4">
              <w:t>pH</w:t>
            </w:r>
            <w:r w:rsidRPr="002077B4">
              <w:rPr>
                <w:rFonts w:hint="eastAsia"/>
              </w:rPr>
              <w:t>、</w:t>
            </w:r>
            <w:proofErr w:type="spellStart"/>
            <w:r w:rsidRPr="002077B4">
              <w:t>COD</w:t>
            </w:r>
            <w:r w:rsidRPr="002077B4">
              <w:rPr>
                <w:vertAlign w:val="subscript"/>
              </w:rPr>
              <w:t>Cr</w:t>
            </w:r>
            <w:proofErr w:type="spellEnd"/>
            <w:r w:rsidRPr="002077B4">
              <w:rPr>
                <w:rFonts w:hint="eastAsia"/>
              </w:rPr>
              <w:t>、</w:t>
            </w:r>
            <w:r w:rsidRPr="002077B4">
              <w:t>NH</w:t>
            </w:r>
            <w:r w:rsidRPr="002077B4">
              <w:rPr>
                <w:vertAlign w:val="subscript"/>
              </w:rPr>
              <w:t>3</w:t>
            </w:r>
            <w:r w:rsidRPr="002077B4">
              <w:t>-N</w:t>
            </w:r>
            <w:r w:rsidRPr="002077B4">
              <w:rPr>
                <w:rFonts w:hint="eastAsia"/>
              </w:rPr>
              <w:t>、</w:t>
            </w:r>
            <w:r w:rsidRPr="002077B4">
              <w:t>BOD</w:t>
            </w:r>
            <w:r w:rsidRPr="002077B4">
              <w:rPr>
                <w:vertAlign w:val="subscript"/>
              </w:rPr>
              <w:t>5</w:t>
            </w:r>
            <w:r w:rsidRPr="002077B4">
              <w:rPr>
                <w:rFonts w:hint="eastAsia"/>
              </w:rPr>
              <w:t>、总磷的单项次达标率均为</w:t>
            </w:r>
            <w:r w:rsidRPr="002077B4">
              <w:t>100%</w:t>
            </w:r>
            <w:r w:rsidR="00F14DCF" w:rsidRPr="002077B4">
              <w:rPr>
                <w:rFonts w:hint="eastAsia"/>
              </w:rPr>
              <w:t>，</w:t>
            </w:r>
            <w:r w:rsidRPr="002077B4">
              <w:rPr>
                <w:rFonts w:hint="eastAsia"/>
              </w:rPr>
              <w:t>监测数据统计结果见表</w:t>
            </w:r>
            <w:r w:rsidRPr="002077B4">
              <w:t>1-11</w:t>
            </w:r>
            <w:r w:rsidRPr="002077B4">
              <w:rPr>
                <w:rFonts w:hint="eastAsia"/>
              </w:rPr>
              <w:t>。</w:t>
            </w:r>
          </w:p>
          <w:p w14:paraId="07E54217" w14:textId="77777777" w:rsidR="00231940" w:rsidRPr="002077B4" w:rsidRDefault="00231940" w:rsidP="00A348EF">
            <w:pPr>
              <w:pStyle w:val="aff0"/>
              <w:spacing w:before="62" w:after="31"/>
              <w:rPr>
                <w:szCs w:val="24"/>
              </w:rPr>
            </w:pPr>
            <w:r w:rsidRPr="002077B4">
              <w:rPr>
                <w:rFonts w:hint="eastAsia"/>
              </w:rPr>
              <w:t>表</w:t>
            </w:r>
            <w:r w:rsidRPr="002077B4">
              <w:t xml:space="preserve">1-11   </w:t>
            </w:r>
            <w:r w:rsidRPr="002077B4">
              <w:rPr>
                <w:rFonts w:hint="eastAsia"/>
              </w:rPr>
              <w:t>废水监测数据统计（日均值）结果</w:t>
            </w:r>
            <w:r w:rsidRPr="002077B4">
              <w:t xml:space="preserve">   </w:t>
            </w:r>
            <w:r w:rsidRPr="002077B4">
              <w:rPr>
                <w:rFonts w:hint="eastAsia"/>
              </w:rPr>
              <w:t>单位：除</w:t>
            </w:r>
            <w:r w:rsidRPr="002077B4">
              <w:t>pH</w:t>
            </w:r>
            <w:r w:rsidRPr="002077B4">
              <w:rPr>
                <w:rFonts w:hint="eastAsia"/>
              </w:rPr>
              <w:t>外，</w:t>
            </w:r>
            <w:r w:rsidRPr="002077B4">
              <w:t>mg/L</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992"/>
              <w:gridCol w:w="851"/>
              <w:gridCol w:w="1134"/>
              <w:gridCol w:w="1041"/>
              <w:gridCol w:w="1041"/>
              <w:gridCol w:w="1041"/>
              <w:gridCol w:w="1042"/>
            </w:tblGrid>
            <w:tr w:rsidR="002077B4" w:rsidRPr="002077B4" w14:paraId="7CDB875A" w14:textId="77777777" w:rsidTr="00F14DCF">
              <w:trPr>
                <w:trHeight w:val="378"/>
                <w:jc w:val="center"/>
              </w:trPr>
              <w:tc>
                <w:tcPr>
                  <w:tcW w:w="2208" w:type="dxa"/>
                  <w:gridSpan w:val="2"/>
                  <w:vMerge w:val="restart"/>
                  <w:tcBorders>
                    <w:top w:val="single" w:sz="4" w:space="0" w:color="auto"/>
                    <w:left w:val="single" w:sz="4" w:space="0" w:color="auto"/>
                    <w:bottom w:val="single" w:sz="4" w:space="0" w:color="auto"/>
                    <w:right w:val="single" w:sz="4" w:space="0" w:color="auto"/>
                  </w:tcBorders>
                  <w:vAlign w:val="center"/>
                </w:tcPr>
                <w:p w14:paraId="012529A7" w14:textId="77777777" w:rsidR="00231940" w:rsidRPr="002077B4" w:rsidRDefault="00231940" w:rsidP="00A348EF">
                  <w:pPr>
                    <w:pStyle w:val="aff1"/>
                    <w:rPr>
                      <w:b/>
                      <w:bCs/>
                    </w:rPr>
                  </w:pPr>
                  <w:r w:rsidRPr="002077B4">
                    <w:rPr>
                      <w:rFonts w:hint="eastAsia"/>
                      <w:b/>
                      <w:bCs/>
                    </w:rPr>
                    <w:t>监测时间</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09BB9A9D" w14:textId="77777777" w:rsidR="00F14DCF" w:rsidRPr="002077B4" w:rsidRDefault="00231940" w:rsidP="00A348EF">
                  <w:pPr>
                    <w:pStyle w:val="aff1"/>
                    <w:rPr>
                      <w:b/>
                      <w:bCs/>
                    </w:rPr>
                  </w:pPr>
                  <w:r w:rsidRPr="002077B4">
                    <w:rPr>
                      <w:rFonts w:hint="eastAsia"/>
                      <w:b/>
                      <w:bCs/>
                    </w:rPr>
                    <w:t>监测</w:t>
                  </w:r>
                </w:p>
                <w:p w14:paraId="7D2737EF" w14:textId="77777777" w:rsidR="00231940" w:rsidRPr="002077B4" w:rsidRDefault="00231940" w:rsidP="00A348EF">
                  <w:pPr>
                    <w:pStyle w:val="aff1"/>
                    <w:rPr>
                      <w:b/>
                      <w:bCs/>
                    </w:rPr>
                  </w:pPr>
                  <w:r w:rsidRPr="002077B4">
                    <w:rPr>
                      <w:rFonts w:hint="eastAsia"/>
                      <w:b/>
                      <w:bCs/>
                    </w:rPr>
                    <w:t>点位</w:t>
                  </w:r>
                </w:p>
              </w:tc>
              <w:tc>
                <w:tcPr>
                  <w:tcW w:w="5299" w:type="dxa"/>
                  <w:gridSpan w:val="5"/>
                  <w:tcBorders>
                    <w:top w:val="single" w:sz="4" w:space="0" w:color="auto"/>
                    <w:left w:val="single" w:sz="4" w:space="0" w:color="auto"/>
                    <w:bottom w:val="single" w:sz="4" w:space="0" w:color="auto"/>
                    <w:right w:val="single" w:sz="4" w:space="0" w:color="auto"/>
                  </w:tcBorders>
                  <w:vAlign w:val="center"/>
                </w:tcPr>
                <w:p w14:paraId="6499D70A" w14:textId="77777777" w:rsidR="00231940" w:rsidRPr="002077B4" w:rsidRDefault="00231940" w:rsidP="00A348EF">
                  <w:pPr>
                    <w:pStyle w:val="aff1"/>
                    <w:rPr>
                      <w:b/>
                      <w:bCs/>
                    </w:rPr>
                  </w:pPr>
                  <w:r w:rsidRPr="002077B4">
                    <w:rPr>
                      <w:rFonts w:hint="eastAsia"/>
                      <w:b/>
                      <w:bCs/>
                    </w:rPr>
                    <w:t>监测因子</w:t>
                  </w:r>
                </w:p>
              </w:tc>
            </w:tr>
            <w:tr w:rsidR="002077B4" w:rsidRPr="002077B4" w14:paraId="3501D1E2" w14:textId="77777777" w:rsidTr="00F14DCF">
              <w:trPr>
                <w:trHeight w:val="378"/>
                <w:jc w:val="center"/>
              </w:trPr>
              <w:tc>
                <w:tcPr>
                  <w:tcW w:w="2208" w:type="dxa"/>
                  <w:gridSpan w:val="2"/>
                  <w:vMerge/>
                  <w:tcBorders>
                    <w:top w:val="single" w:sz="4" w:space="0" w:color="auto"/>
                    <w:left w:val="single" w:sz="4" w:space="0" w:color="auto"/>
                    <w:bottom w:val="single" w:sz="4" w:space="0" w:color="auto"/>
                    <w:right w:val="single" w:sz="4" w:space="0" w:color="auto"/>
                  </w:tcBorders>
                  <w:vAlign w:val="center"/>
                </w:tcPr>
                <w:p w14:paraId="0CE4770B" w14:textId="77777777" w:rsidR="00231940" w:rsidRPr="002077B4" w:rsidRDefault="00231940" w:rsidP="00A348EF">
                  <w:pPr>
                    <w:pStyle w:val="aff1"/>
                  </w:pPr>
                </w:p>
              </w:tc>
              <w:tc>
                <w:tcPr>
                  <w:tcW w:w="851" w:type="dxa"/>
                  <w:vMerge/>
                  <w:tcBorders>
                    <w:top w:val="single" w:sz="4" w:space="0" w:color="auto"/>
                    <w:left w:val="single" w:sz="4" w:space="0" w:color="auto"/>
                    <w:bottom w:val="single" w:sz="4" w:space="0" w:color="auto"/>
                    <w:right w:val="single" w:sz="4" w:space="0" w:color="auto"/>
                  </w:tcBorders>
                  <w:vAlign w:val="center"/>
                </w:tcPr>
                <w:p w14:paraId="33B7917A" w14:textId="77777777" w:rsidR="00231940" w:rsidRPr="002077B4" w:rsidRDefault="00231940" w:rsidP="00A348EF">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2454BCCE" w14:textId="77777777" w:rsidR="00231940" w:rsidRPr="002077B4" w:rsidRDefault="00231940" w:rsidP="00A348EF">
                  <w:pPr>
                    <w:pStyle w:val="aff1"/>
                    <w:rPr>
                      <w:b/>
                      <w:bCs/>
                    </w:rPr>
                  </w:pPr>
                  <w:r w:rsidRPr="002077B4">
                    <w:rPr>
                      <w:b/>
                      <w:bCs/>
                    </w:rPr>
                    <w:t>pH</w:t>
                  </w:r>
                </w:p>
              </w:tc>
              <w:tc>
                <w:tcPr>
                  <w:tcW w:w="1041" w:type="dxa"/>
                  <w:tcBorders>
                    <w:top w:val="single" w:sz="4" w:space="0" w:color="auto"/>
                    <w:left w:val="single" w:sz="4" w:space="0" w:color="auto"/>
                    <w:bottom w:val="single" w:sz="4" w:space="0" w:color="auto"/>
                    <w:right w:val="single" w:sz="4" w:space="0" w:color="auto"/>
                  </w:tcBorders>
                  <w:vAlign w:val="center"/>
                </w:tcPr>
                <w:p w14:paraId="61DBE940" w14:textId="77777777" w:rsidR="00231940" w:rsidRPr="002077B4" w:rsidRDefault="00231940" w:rsidP="00A348EF">
                  <w:pPr>
                    <w:pStyle w:val="aff1"/>
                    <w:rPr>
                      <w:b/>
                      <w:bCs/>
                      <w:vertAlign w:val="subscript"/>
                    </w:rPr>
                  </w:pPr>
                  <w:proofErr w:type="spellStart"/>
                  <w:r w:rsidRPr="002077B4">
                    <w:rPr>
                      <w:b/>
                      <w:bCs/>
                    </w:rPr>
                    <w:t>COD</w:t>
                  </w:r>
                  <w:r w:rsidRPr="002077B4">
                    <w:rPr>
                      <w:b/>
                      <w:bCs/>
                      <w:vertAlign w:val="subscript"/>
                    </w:rPr>
                    <w:t>Cr</w:t>
                  </w:r>
                  <w:proofErr w:type="spellEnd"/>
                </w:p>
              </w:tc>
              <w:tc>
                <w:tcPr>
                  <w:tcW w:w="1041" w:type="dxa"/>
                  <w:tcBorders>
                    <w:top w:val="single" w:sz="4" w:space="0" w:color="auto"/>
                    <w:left w:val="single" w:sz="4" w:space="0" w:color="auto"/>
                    <w:bottom w:val="single" w:sz="4" w:space="0" w:color="auto"/>
                    <w:right w:val="single" w:sz="4" w:space="0" w:color="auto"/>
                  </w:tcBorders>
                  <w:vAlign w:val="center"/>
                </w:tcPr>
                <w:p w14:paraId="4C9021DA" w14:textId="77777777" w:rsidR="00231940" w:rsidRPr="002077B4" w:rsidRDefault="00231940" w:rsidP="00A348EF">
                  <w:pPr>
                    <w:pStyle w:val="aff1"/>
                    <w:rPr>
                      <w:b/>
                      <w:bCs/>
                    </w:rPr>
                  </w:pPr>
                  <w:r w:rsidRPr="002077B4">
                    <w:rPr>
                      <w:b/>
                      <w:bCs/>
                    </w:rPr>
                    <w:t>NH</w:t>
                  </w:r>
                  <w:r w:rsidRPr="002077B4">
                    <w:rPr>
                      <w:b/>
                      <w:bCs/>
                      <w:vertAlign w:val="subscript"/>
                    </w:rPr>
                    <w:t>3</w:t>
                  </w:r>
                  <w:r w:rsidRPr="002077B4">
                    <w:rPr>
                      <w:b/>
                      <w:bCs/>
                    </w:rPr>
                    <w:t>-N</w:t>
                  </w:r>
                </w:p>
              </w:tc>
              <w:tc>
                <w:tcPr>
                  <w:tcW w:w="1041" w:type="dxa"/>
                  <w:tcBorders>
                    <w:top w:val="single" w:sz="4" w:space="0" w:color="auto"/>
                    <w:left w:val="single" w:sz="4" w:space="0" w:color="auto"/>
                    <w:bottom w:val="single" w:sz="4" w:space="0" w:color="auto"/>
                    <w:right w:val="single" w:sz="4" w:space="0" w:color="auto"/>
                  </w:tcBorders>
                  <w:vAlign w:val="center"/>
                </w:tcPr>
                <w:p w14:paraId="506F8DB9" w14:textId="77777777" w:rsidR="00231940" w:rsidRPr="002077B4" w:rsidRDefault="00231940" w:rsidP="00A348EF">
                  <w:pPr>
                    <w:pStyle w:val="aff1"/>
                    <w:rPr>
                      <w:b/>
                      <w:bCs/>
                    </w:rPr>
                  </w:pPr>
                  <w:r w:rsidRPr="002077B4">
                    <w:rPr>
                      <w:b/>
                      <w:bCs/>
                    </w:rPr>
                    <w:t>BOD</w:t>
                  </w:r>
                  <w:r w:rsidRPr="002077B4">
                    <w:rPr>
                      <w:b/>
                      <w:bCs/>
                      <w:vertAlign w:val="subscript"/>
                    </w:rPr>
                    <w:t>5</w:t>
                  </w:r>
                </w:p>
              </w:tc>
              <w:tc>
                <w:tcPr>
                  <w:tcW w:w="1042" w:type="dxa"/>
                  <w:tcBorders>
                    <w:top w:val="single" w:sz="4" w:space="0" w:color="auto"/>
                    <w:left w:val="single" w:sz="4" w:space="0" w:color="auto"/>
                    <w:bottom w:val="single" w:sz="4" w:space="0" w:color="auto"/>
                    <w:right w:val="single" w:sz="4" w:space="0" w:color="auto"/>
                  </w:tcBorders>
                  <w:vAlign w:val="center"/>
                </w:tcPr>
                <w:p w14:paraId="629CD0C4" w14:textId="77777777" w:rsidR="00231940" w:rsidRPr="002077B4" w:rsidRDefault="00231940" w:rsidP="00A348EF">
                  <w:pPr>
                    <w:pStyle w:val="aff1"/>
                    <w:rPr>
                      <w:b/>
                      <w:bCs/>
                    </w:rPr>
                  </w:pPr>
                  <w:r w:rsidRPr="002077B4">
                    <w:rPr>
                      <w:rFonts w:hint="eastAsia"/>
                      <w:b/>
                      <w:bCs/>
                    </w:rPr>
                    <w:t>总磷</w:t>
                  </w:r>
                </w:p>
              </w:tc>
            </w:tr>
            <w:tr w:rsidR="002077B4" w:rsidRPr="002077B4" w14:paraId="7E01362A" w14:textId="77777777" w:rsidTr="00F14DCF">
              <w:trPr>
                <w:trHeight w:val="378"/>
                <w:jc w:val="center"/>
              </w:trPr>
              <w:tc>
                <w:tcPr>
                  <w:tcW w:w="1216" w:type="dxa"/>
                  <w:vMerge w:val="restart"/>
                  <w:tcBorders>
                    <w:top w:val="single" w:sz="4" w:space="0" w:color="auto"/>
                    <w:left w:val="single" w:sz="4" w:space="0" w:color="auto"/>
                    <w:right w:val="single" w:sz="4" w:space="0" w:color="auto"/>
                  </w:tcBorders>
                  <w:vAlign w:val="center"/>
                </w:tcPr>
                <w:p w14:paraId="21DDAD69" w14:textId="77777777" w:rsidR="00A348EF" w:rsidRPr="002077B4" w:rsidRDefault="00A348EF" w:rsidP="00A348EF">
                  <w:pPr>
                    <w:pStyle w:val="aff1"/>
                  </w:pPr>
                  <w:r w:rsidRPr="002077B4">
                    <w:t>2020.01.06</w:t>
                  </w:r>
                </w:p>
              </w:tc>
              <w:tc>
                <w:tcPr>
                  <w:tcW w:w="992" w:type="dxa"/>
                  <w:tcBorders>
                    <w:top w:val="single" w:sz="4" w:space="0" w:color="auto"/>
                    <w:left w:val="single" w:sz="4" w:space="0" w:color="auto"/>
                    <w:bottom w:val="single" w:sz="4" w:space="0" w:color="auto"/>
                    <w:right w:val="single" w:sz="4" w:space="0" w:color="auto"/>
                  </w:tcBorders>
                  <w:vAlign w:val="center"/>
                </w:tcPr>
                <w:p w14:paraId="5052549C" w14:textId="77777777" w:rsidR="00A348EF" w:rsidRPr="002077B4" w:rsidRDefault="00A348EF" w:rsidP="00A348EF">
                  <w:pPr>
                    <w:pStyle w:val="aff1"/>
                  </w:pPr>
                  <w:r w:rsidRPr="002077B4">
                    <w:rPr>
                      <w:rFonts w:hint="eastAsia"/>
                    </w:rPr>
                    <w:t>第一次</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0184B8BF" w14:textId="77777777" w:rsidR="00A348EF" w:rsidRPr="002077B4" w:rsidRDefault="00A348EF" w:rsidP="00A348EF">
                  <w:pPr>
                    <w:pStyle w:val="aff1"/>
                  </w:pPr>
                  <w:r w:rsidRPr="002077B4">
                    <w:rPr>
                      <w:rFonts w:hint="eastAsia"/>
                    </w:rPr>
                    <w:t>废水入管网口</w:t>
                  </w:r>
                </w:p>
              </w:tc>
              <w:tc>
                <w:tcPr>
                  <w:tcW w:w="1134" w:type="dxa"/>
                  <w:tcBorders>
                    <w:top w:val="single" w:sz="4" w:space="0" w:color="auto"/>
                    <w:left w:val="single" w:sz="4" w:space="0" w:color="auto"/>
                    <w:bottom w:val="single" w:sz="4" w:space="0" w:color="auto"/>
                    <w:right w:val="single" w:sz="4" w:space="0" w:color="auto"/>
                  </w:tcBorders>
                  <w:vAlign w:val="center"/>
                </w:tcPr>
                <w:p w14:paraId="5BB02338" w14:textId="77777777" w:rsidR="00A348EF" w:rsidRPr="002077B4" w:rsidRDefault="00A348EF" w:rsidP="00A348EF">
                  <w:pPr>
                    <w:pStyle w:val="aff1"/>
                  </w:pPr>
                  <w:r w:rsidRPr="002077B4">
                    <w:rPr>
                      <w:szCs w:val="21"/>
                    </w:rPr>
                    <w:t>8.06</w:t>
                  </w:r>
                </w:p>
              </w:tc>
              <w:tc>
                <w:tcPr>
                  <w:tcW w:w="1041" w:type="dxa"/>
                  <w:tcBorders>
                    <w:top w:val="single" w:sz="4" w:space="0" w:color="auto"/>
                    <w:left w:val="single" w:sz="4" w:space="0" w:color="auto"/>
                    <w:bottom w:val="single" w:sz="4" w:space="0" w:color="auto"/>
                    <w:right w:val="single" w:sz="4" w:space="0" w:color="auto"/>
                  </w:tcBorders>
                  <w:vAlign w:val="center"/>
                </w:tcPr>
                <w:p w14:paraId="0F43FF27" w14:textId="77777777" w:rsidR="00A348EF" w:rsidRPr="002077B4" w:rsidRDefault="00A348EF" w:rsidP="00A348EF">
                  <w:pPr>
                    <w:pStyle w:val="aff1"/>
                  </w:pPr>
                  <w:r w:rsidRPr="002077B4">
                    <w:rPr>
                      <w:szCs w:val="21"/>
                    </w:rPr>
                    <w:t>46</w:t>
                  </w:r>
                </w:p>
              </w:tc>
              <w:tc>
                <w:tcPr>
                  <w:tcW w:w="1041" w:type="dxa"/>
                  <w:tcBorders>
                    <w:top w:val="single" w:sz="4" w:space="0" w:color="auto"/>
                    <w:left w:val="single" w:sz="4" w:space="0" w:color="auto"/>
                    <w:bottom w:val="single" w:sz="4" w:space="0" w:color="auto"/>
                    <w:right w:val="single" w:sz="4" w:space="0" w:color="auto"/>
                  </w:tcBorders>
                  <w:vAlign w:val="center"/>
                </w:tcPr>
                <w:p w14:paraId="3EA03803" w14:textId="77777777" w:rsidR="00A348EF" w:rsidRPr="002077B4" w:rsidRDefault="00A348EF" w:rsidP="00A348EF">
                  <w:pPr>
                    <w:pStyle w:val="aff1"/>
                  </w:pPr>
                  <w:r w:rsidRPr="002077B4">
                    <w:rPr>
                      <w:szCs w:val="21"/>
                    </w:rPr>
                    <w:t>11.7</w:t>
                  </w:r>
                </w:p>
              </w:tc>
              <w:tc>
                <w:tcPr>
                  <w:tcW w:w="1041" w:type="dxa"/>
                  <w:tcBorders>
                    <w:top w:val="single" w:sz="4" w:space="0" w:color="auto"/>
                    <w:left w:val="single" w:sz="4" w:space="0" w:color="auto"/>
                    <w:bottom w:val="single" w:sz="4" w:space="0" w:color="auto"/>
                    <w:right w:val="single" w:sz="4" w:space="0" w:color="auto"/>
                  </w:tcBorders>
                  <w:vAlign w:val="center"/>
                </w:tcPr>
                <w:p w14:paraId="23919173" w14:textId="77777777" w:rsidR="00A348EF" w:rsidRPr="002077B4" w:rsidRDefault="00A348EF" w:rsidP="00A348EF">
                  <w:pPr>
                    <w:pStyle w:val="aff1"/>
                  </w:pPr>
                  <w:r w:rsidRPr="002077B4">
                    <w:rPr>
                      <w:szCs w:val="21"/>
                    </w:rPr>
                    <w:t>17.5</w:t>
                  </w:r>
                </w:p>
              </w:tc>
              <w:tc>
                <w:tcPr>
                  <w:tcW w:w="1042" w:type="dxa"/>
                  <w:tcBorders>
                    <w:top w:val="single" w:sz="4" w:space="0" w:color="auto"/>
                    <w:left w:val="single" w:sz="4" w:space="0" w:color="auto"/>
                    <w:bottom w:val="single" w:sz="4" w:space="0" w:color="auto"/>
                    <w:right w:val="single" w:sz="4" w:space="0" w:color="auto"/>
                  </w:tcBorders>
                  <w:vAlign w:val="center"/>
                </w:tcPr>
                <w:p w14:paraId="2285B1C2" w14:textId="77777777" w:rsidR="00A348EF" w:rsidRPr="002077B4" w:rsidRDefault="00A348EF" w:rsidP="00A348EF">
                  <w:pPr>
                    <w:pStyle w:val="aff1"/>
                  </w:pPr>
                  <w:r w:rsidRPr="002077B4">
                    <w:rPr>
                      <w:szCs w:val="21"/>
                    </w:rPr>
                    <w:t>2.63</w:t>
                  </w:r>
                </w:p>
              </w:tc>
            </w:tr>
            <w:tr w:rsidR="002077B4" w:rsidRPr="002077B4" w14:paraId="19B76313" w14:textId="77777777" w:rsidTr="00F14DCF">
              <w:trPr>
                <w:trHeight w:val="378"/>
                <w:jc w:val="center"/>
              </w:trPr>
              <w:tc>
                <w:tcPr>
                  <w:tcW w:w="1216" w:type="dxa"/>
                  <w:vMerge/>
                  <w:tcBorders>
                    <w:left w:val="single" w:sz="4" w:space="0" w:color="auto"/>
                    <w:right w:val="single" w:sz="4" w:space="0" w:color="auto"/>
                  </w:tcBorders>
                  <w:vAlign w:val="center"/>
                </w:tcPr>
                <w:p w14:paraId="0F87EF88" w14:textId="77777777" w:rsidR="00A348EF" w:rsidRPr="002077B4" w:rsidRDefault="00A348EF" w:rsidP="00A348EF">
                  <w:pPr>
                    <w:pStyle w:val="aff1"/>
                  </w:pPr>
                </w:p>
              </w:tc>
              <w:tc>
                <w:tcPr>
                  <w:tcW w:w="992" w:type="dxa"/>
                  <w:tcBorders>
                    <w:top w:val="single" w:sz="4" w:space="0" w:color="auto"/>
                    <w:left w:val="single" w:sz="4" w:space="0" w:color="auto"/>
                    <w:bottom w:val="single" w:sz="4" w:space="0" w:color="auto"/>
                    <w:right w:val="single" w:sz="4" w:space="0" w:color="auto"/>
                  </w:tcBorders>
                  <w:vAlign w:val="center"/>
                </w:tcPr>
                <w:p w14:paraId="6CFCFB10" w14:textId="77777777" w:rsidR="00A348EF" w:rsidRPr="002077B4" w:rsidRDefault="00A348EF" w:rsidP="00A348EF">
                  <w:pPr>
                    <w:pStyle w:val="aff1"/>
                  </w:pPr>
                  <w:r w:rsidRPr="002077B4">
                    <w:rPr>
                      <w:rFonts w:hint="eastAsia"/>
                    </w:rPr>
                    <w:t>第二次</w:t>
                  </w:r>
                </w:p>
              </w:tc>
              <w:tc>
                <w:tcPr>
                  <w:tcW w:w="851" w:type="dxa"/>
                  <w:vMerge/>
                  <w:tcBorders>
                    <w:top w:val="single" w:sz="4" w:space="0" w:color="auto"/>
                    <w:left w:val="single" w:sz="4" w:space="0" w:color="auto"/>
                    <w:bottom w:val="single" w:sz="4" w:space="0" w:color="auto"/>
                    <w:right w:val="single" w:sz="4" w:space="0" w:color="auto"/>
                  </w:tcBorders>
                  <w:vAlign w:val="center"/>
                </w:tcPr>
                <w:p w14:paraId="403879AB" w14:textId="77777777" w:rsidR="00A348EF" w:rsidRPr="002077B4" w:rsidRDefault="00A348EF" w:rsidP="00A348EF">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51A05B7A" w14:textId="77777777" w:rsidR="00A348EF" w:rsidRPr="002077B4" w:rsidRDefault="00A348EF" w:rsidP="00A348EF">
                  <w:pPr>
                    <w:pStyle w:val="aff1"/>
                  </w:pPr>
                  <w:r w:rsidRPr="002077B4">
                    <w:rPr>
                      <w:szCs w:val="21"/>
                    </w:rPr>
                    <w:t>8.23</w:t>
                  </w:r>
                </w:p>
              </w:tc>
              <w:tc>
                <w:tcPr>
                  <w:tcW w:w="1041" w:type="dxa"/>
                  <w:tcBorders>
                    <w:top w:val="single" w:sz="4" w:space="0" w:color="auto"/>
                    <w:left w:val="single" w:sz="4" w:space="0" w:color="auto"/>
                    <w:bottom w:val="single" w:sz="4" w:space="0" w:color="auto"/>
                    <w:right w:val="single" w:sz="4" w:space="0" w:color="auto"/>
                  </w:tcBorders>
                  <w:vAlign w:val="center"/>
                </w:tcPr>
                <w:p w14:paraId="0FE246AB" w14:textId="77777777" w:rsidR="00A348EF" w:rsidRPr="002077B4" w:rsidRDefault="00A348EF" w:rsidP="00A348EF">
                  <w:pPr>
                    <w:pStyle w:val="aff1"/>
                  </w:pPr>
                  <w:r w:rsidRPr="002077B4">
                    <w:rPr>
                      <w:szCs w:val="21"/>
                    </w:rPr>
                    <w:t>43</w:t>
                  </w:r>
                </w:p>
              </w:tc>
              <w:tc>
                <w:tcPr>
                  <w:tcW w:w="1041" w:type="dxa"/>
                  <w:tcBorders>
                    <w:top w:val="single" w:sz="4" w:space="0" w:color="auto"/>
                    <w:left w:val="single" w:sz="4" w:space="0" w:color="auto"/>
                    <w:bottom w:val="single" w:sz="4" w:space="0" w:color="auto"/>
                    <w:right w:val="single" w:sz="4" w:space="0" w:color="auto"/>
                  </w:tcBorders>
                  <w:vAlign w:val="center"/>
                </w:tcPr>
                <w:p w14:paraId="76BDBE72" w14:textId="77777777" w:rsidR="00A348EF" w:rsidRPr="002077B4" w:rsidRDefault="00A348EF" w:rsidP="00A348EF">
                  <w:pPr>
                    <w:pStyle w:val="aff1"/>
                  </w:pPr>
                  <w:r w:rsidRPr="002077B4">
                    <w:rPr>
                      <w:szCs w:val="21"/>
                    </w:rPr>
                    <w:t>11.9</w:t>
                  </w:r>
                </w:p>
              </w:tc>
              <w:tc>
                <w:tcPr>
                  <w:tcW w:w="1041" w:type="dxa"/>
                  <w:tcBorders>
                    <w:top w:val="single" w:sz="4" w:space="0" w:color="auto"/>
                    <w:left w:val="single" w:sz="4" w:space="0" w:color="auto"/>
                    <w:bottom w:val="single" w:sz="4" w:space="0" w:color="auto"/>
                    <w:right w:val="single" w:sz="4" w:space="0" w:color="auto"/>
                  </w:tcBorders>
                  <w:vAlign w:val="center"/>
                </w:tcPr>
                <w:p w14:paraId="684021AF" w14:textId="77777777" w:rsidR="00A348EF" w:rsidRPr="002077B4" w:rsidRDefault="00A348EF" w:rsidP="00A348EF">
                  <w:pPr>
                    <w:pStyle w:val="aff1"/>
                  </w:pPr>
                  <w:r w:rsidRPr="002077B4">
                    <w:rPr>
                      <w:szCs w:val="21"/>
                    </w:rPr>
                    <w:t>17.4</w:t>
                  </w:r>
                </w:p>
              </w:tc>
              <w:tc>
                <w:tcPr>
                  <w:tcW w:w="1042" w:type="dxa"/>
                  <w:tcBorders>
                    <w:top w:val="single" w:sz="4" w:space="0" w:color="auto"/>
                    <w:left w:val="single" w:sz="4" w:space="0" w:color="auto"/>
                    <w:bottom w:val="single" w:sz="4" w:space="0" w:color="auto"/>
                    <w:right w:val="single" w:sz="4" w:space="0" w:color="auto"/>
                  </w:tcBorders>
                  <w:vAlign w:val="center"/>
                </w:tcPr>
                <w:p w14:paraId="7F592397" w14:textId="77777777" w:rsidR="00A348EF" w:rsidRPr="002077B4" w:rsidRDefault="00A348EF" w:rsidP="00A348EF">
                  <w:pPr>
                    <w:pStyle w:val="aff1"/>
                  </w:pPr>
                  <w:r w:rsidRPr="002077B4">
                    <w:rPr>
                      <w:szCs w:val="21"/>
                    </w:rPr>
                    <w:t>2.58</w:t>
                  </w:r>
                </w:p>
              </w:tc>
            </w:tr>
            <w:tr w:rsidR="002077B4" w:rsidRPr="002077B4" w14:paraId="0BC2717C" w14:textId="77777777" w:rsidTr="00F14DCF">
              <w:trPr>
                <w:trHeight w:val="378"/>
                <w:jc w:val="center"/>
              </w:trPr>
              <w:tc>
                <w:tcPr>
                  <w:tcW w:w="1216" w:type="dxa"/>
                  <w:vMerge/>
                  <w:tcBorders>
                    <w:left w:val="single" w:sz="4" w:space="0" w:color="auto"/>
                    <w:right w:val="single" w:sz="4" w:space="0" w:color="auto"/>
                  </w:tcBorders>
                  <w:vAlign w:val="center"/>
                </w:tcPr>
                <w:p w14:paraId="2B609643" w14:textId="77777777" w:rsidR="00A348EF" w:rsidRPr="002077B4" w:rsidRDefault="00A348EF" w:rsidP="00A348EF">
                  <w:pPr>
                    <w:pStyle w:val="aff1"/>
                  </w:pPr>
                </w:p>
              </w:tc>
              <w:tc>
                <w:tcPr>
                  <w:tcW w:w="992" w:type="dxa"/>
                  <w:tcBorders>
                    <w:top w:val="single" w:sz="4" w:space="0" w:color="auto"/>
                    <w:left w:val="single" w:sz="4" w:space="0" w:color="auto"/>
                    <w:bottom w:val="single" w:sz="4" w:space="0" w:color="auto"/>
                    <w:right w:val="single" w:sz="4" w:space="0" w:color="auto"/>
                  </w:tcBorders>
                  <w:vAlign w:val="center"/>
                </w:tcPr>
                <w:p w14:paraId="33715152" w14:textId="77777777" w:rsidR="00A348EF" w:rsidRPr="002077B4" w:rsidRDefault="00A348EF" w:rsidP="00A348EF">
                  <w:pPr>
                    <w:pStyle w:val="aff1"/>
                  </w:pPr>
                  <w:r w:rsidRPr="002077B4">
                    <w:rPr>
                      <w:rFonts w:hint="eastAsia"/>
                    </w:rPr>
                    <w:t>第三次</w:t>
                  </w:r>
                </w:p>
              </w:tc>
              <w:tc>
                <w:tcPr>
                  <w:tcW w:w="851" w:type="dxa"/>
                  <w:vMerge/>
                  <w:tcBorders>
                    <w:top w:val="single" w:sz="4" w:space="0" w:color="auto"/>
                    <w:left w:val="single" w:sz="4" w:space="0" w:color="auto"/>
                    <w:bottom w:val="single" w:sz="4" w:space="0" w:color="auto"/>
                    <w:right w:val="single" w:sz="4" w:space="0" w:color="auto"/>
                  </w:tcBorders>
                  <w:vAlign w:val="center"/>
                </w:tcPr>
                <w:p w14:paraId="1D498D7C" w14:textId="77777777" w:rsidR="00A348EF" w:rsidRPr="002077B4" w:rsidRDefault="00A348EF" w:rsidP="00A348EF">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29C58798" w14:textId="77777777" w:rsidR="00A348EF" w:rsidRPr="002077B4" w:rsidRDefault="00A348EF" w:rsidP="00A348EF">
                  <w:pPr>
                    <w:pStyle w:val="aff1"/>
                  </w:pPr>
                  <w:r w:rsidRPr="002077B4">
                    <w:rPr>
                      <w:szCs w:val="21"/>
                    </w:rPr>
                    <w:t>8.47</w:t>
                  </w:r>
                </w:p>
              </w:tc>
              <w:tc>
                <w:tcPr>
                  <w:tcW w:w="1041" w:type="dxa"/>
                  <w:tcBorders>
                    <w:top w:val="single" w:sz="4" w:space="0" w:color="auto"/>
                    <w:left w:val="single" w:sz="4" w:space="0" w:color="auto"/>
                    <w:bottom w:val="single" w:sz="4" w:space="0" w:color="auto"/>
                    <w:right w:val="single" w:sz="4" w:space="0" w:color="auto"/>
                  </w:tcBorders>
                  <w:vAlign w:val="center"/>
                </w:tcPr>
                <w:p w14:paraId="19EF98E1" w14:textId="77777777" w:rsidR="00A348EF" w:rsidRPr="002077B4" w:rsidRDefault="00A348EF" w:rsidP="00A348EF">
                  <w:pPr>
                    <w:pStyle w:val="aff1"/>
                  </w:pPr>
                  <w:r w:rsidRPr="002077B4">
                    <w:rPr>
                      <w:szCs w:val="21"/>
                    </w:rPr>
                    <w:t>44</w:t>
                  </w:r>
                </w:p>
              </w:tc>
              <w:tc>
                <w:tcPr>
                  <w:tcW w:w="1041" w:type="dxa"/>
                  <w:tcBorders>
                    <w:top w:val="single" w:sz="4" w:space="0" w:color="auto"/>
                    <w:left w:val="single" w:sz="4" w:space="0" w:color="auto"/>
                    <w:bottom w:val="single" w:sz="4" w:space="0" w:color="auto"/>
                    <w:right w:val="single" w:sz="4" w:space="0" w:color="auto"/>
                  </w:tcBorders>
                  <w:vAlign w:val="center"/>
                </w:tcPr>
                <w:p w14:paraId="17C8AE3B" w14:textId="77777777" w:rsidR="00A348EF" w:rsidRPr="002077B4" w:rsidRDefault="00A348EF" w:rsidP="00A348EF">
                  <w:pPr>
                    <w:pStyle w:val="aff1"/>
                  </w:pPr>
                  <w:r w:rsidRPr="002077B4">
                    <w:rPr>
                      <w:szCs w:val="21"/>
                    </w:rPr>
                    <w:t>12.1</w:t>
                  </w:r>
                </w:p>
              </w:tc>
              <w:tc>
                <w:tcPr>
                  <w:tcW w:w="1041" w:type="dxa"/>
                  <w:tcBorders>
                    <w:top w:val="single" w:sz="4" w:space="0" w:color="auto"/>
                    <w:left w:val="single" w:sz="4" w:space="0" w:color="auto"/>
                    <w:bottom w:val="single" w:sz="4" w:space="0" w:color="auto"/>
                    <w:right w:val="single" w:sz="4" w:space="0" w:color="auto"/>
                  </w:tcBorders>
                  <w:vAlign w:val="center"/>
                </w:tcPr>
                <w:p w14:paraId="08D0D3A5" w14:textId="77777777" w:rsidR="00A348EF" w:rsidRPr="002077B4" w:rsidRDefault="00A348EF" w:rsidP="00A348EF">
                  <w:pPr>
                    <w:pStyle w:val="aff1"/>
                  </w:pPr>
                  <w:r w:rsidRPr="002077B4">
                    <w:rPr>
                      <w:szCs w:val="21"/>
                    </w:rPr>
                    <w:t>18.1</w:t>
                  </w:r>
                </w:p>
              </w:tc>
              <w:tc>
                <w:tcPr>
                  <w:tcW w:w="1042" w:type="dxa"/>
                  <w:tcBorders>
                    <w:top w:val="single" w:sz="4" w:space="0" w:color="auto"/>
                    <w:left w:val="single" w:sz="4" w:space="0" w:color="auto"/>
                    <w:bottom w:val="single" w:sz="4" w:space="0" w:color="auto"/>
                    <w:right w:val="single" w:sz="4" w:space="0" w:color="auto"/>
                  </w:tcBorders>
                  <w:vAlign w:val="center"/>
                </w:tcPr>
                <w:p w14:paraId="4E541BFC" w14:textId="77777777" w:rsidR="00A348EF" w:rsidRPr="002077B4" w:rsidRDefault="00A348EF" w:rsidP="00A348EF">
                  <w:pPr>
                    <w:pStyle w:val="aff1"/>
                  </w:pPr>
                  <w:r w:rsidRPr="002077B4">
                    <w:rPr>
                      <w:szCs w:val="21"/>
                    </w:rPr>
                    <w:t>2.67</w:t>
                  </w:r>
                </w:p>
              </w:tc>
            </w:tr>
            <w:tr w:rsidR="002077B4" w:rsidRPr="002077B4" w14:paraId="604B5958" w14:textId="77777777" w:rsidTr="00F14DCF">
              <w:trPr>
                <w:trHeight w:val="378"/>
                <w:jc w:val="center"/>
              </w:trPr>
              <w:tc>
                <w:tcPr>
                  <w:tcW w:w="1216" w:type="dxa"/>
                  <w:vMerge/>
                  <w:tcBorders>
                    <w:left w:val="single" w:sz="4" w:space="0" w:color="auto"/>
                    <w:right w:val="single" w:sz="4" w:space="0" w:color="auto"/>
                  </w:tcBorders>
                  <w:vAlign w:val="center"/>
                </w:tcPr>
                <w:p w14:paraId="3D885AD8" w14:textId="77777777" w:rsidR="00A348EF" w:rsidRPr="002077B4" w:rsidRDefault="00A348EF" w:rsidP="00A348EF">
                  <w:pPr>
                    <w:pStyle w:val="aff1"/>
                  </w:pPr>
                </w:p>
              </w:tc>
              <w:tc>
                <w:tcPr>
                  <w:tcW w:w="992" w:type="dxa"/>
                  <w:tcBorders>
                    <w:top w:val="single" w:sz="4" w:space="0" w:color="auto"/>
                    <w:left w:val="single" w:sz="4" w:space="0" w:color="auto"/>
                    <w:bottom w:val="single" w:sz="4" w:space="0" w:color="auto"/>
                    <w:right w:val="single" w:sz="4" w:space="0" w:color="auto"/>
                  </w:tcBorders>
                  <w:vAlign w:val="center"/>
                </w:tcPr>
                <w:p w14:paraId="3311DE2C" w14:textId="77777777" w:rsidR="00A348EF" w:rsidRPr="002077B4" w:rsidRDefault="00A348EF" w:rsidP="00A348EF">
                  <w:pPr>
                    <w:pStyle w:val="aff1"/>
                  </w:pPr>
                  <w:r w:rsidRPr="002077B4">
                    <w:rPr>
                      <w:rFonts w:hint="eastAsia"/>
                    </w:rPr>
                    <w:t>第四次</w:t>
                  </w:r>
                </w:p>
              </w:tc>
              <w:tc>
                <w:tcPr>
                  <w:tcW w:w="851" w:type="dxa"/>
                  <w:vMerge/>
                  <w:tcBorders>
                    <w:top w:val="single" w:sz="4" w:space="0" w:color="auto"/>
                    <w:left w:val="single" w:sz="4" w:space="0" w:color="auto"/>
                    <w:bottom w:val="single" w:sz="4" w:space="0" w:color="auto"/>
                    <w:right w:val="single" w:sz="4" w:space="0" w:color="auto"/>
                  </w:tcBorders>
                  <w:vAlign w:val="center"/>
                </w:tcPr>
                <w:p w14:paraId="4F84FF52" w14:textId="77777777" w:rsidR="00A348EF" w:rsidRPr="002077B4" w:rsidRDefault="00A348EF" w:rsidP="00A348EF">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3C43D59D" w14:textId="77777777" w:rsidR="00A348EF" w:rsidRPr="002077B4" w:rsidRDefault="00A348EF" w:rsidP="00A348EF">
                  <w:pPr>
                    <w:pStyle w:val="aff1"/>
                  </w:pPr>
                  <w:r w:rsidRPr="002077B4">
                    <w:rPr>
                      <w:szCs w:val="21"/>
                    </w:rPr>
                    <w:t>8.15</w:t>
                  </w:r>
                </w:p>
              </w:tc>
              <w:tc>
                <w:tcPr>
                  <w:tcW w:w="1041" w:type="dxa"/>
                  <w:tcBorders>
                    <w:top w:val="single" w:sz="4" w:space="0" w:color="auto"/>
                    <w:left w:val="single" w:sz="4" w:space="0" w:color="auto"/>
                    <w:bottom w:val="single" w:sz="4" w:space="0" w:color="auto"/>
                    <w:right w:val="single" w:sz="4" w:space="0" w:color="auto"/>
                  </w:tcBorders>
                  <w:vAlign w:val="center"/>
                </w:tcPr>
                <w:p w14:paraId="1166C64C" w14:textId="77777777" w:rsidR="00A348EF" w:rsidRPr="002077B4" w:rsidRDefault="00A348EF" w:rsidP="00A348EF">
                  <w:pPr>
                    <w:pStyle w:val="aff1"/>
                  </w:pPr>
                  <w:r w:rsidRPr="002077B4">
                    <w:rPr>
                      <w:szCs w:val="21"/>
                    </w:rPr>
                    <w:t>46</w:t>
                  </w:r>
                </w:p>
              </w:tc>
              <w:tc>
                <w:tcPr>
                  <w:tcW w:w="1041" w:type="dxa"/>
                  <w:tcBorders>
                    <w:top w:val="single" w:sz="4" w:space="0" w:color="auto"/>
                    <w:left w:val="single" w:sz="4" w:space="0" w:color="auto"/>
                    <w:bottom w:val="single" w:sz="4" w:space="0" w:color="auto"/>
                    <w:right w:val="single" w:sz="4" w:space="0" w:color="auto"/>
                  </w:tcBorders>
                  <w:vAlign w:val="center"/>
                </w:tcPr>
                <w:p w14:paraId="2ED2186B" w14:textId="77777777" w:rsidR="00A348EF" w:rsidRPr="002077B4" w:rsidRDefault="00A348EF" w:rsidP="00A348EF">
                  <w:pPr>
                    <w:pStyle w:val="aff1"/>
                  </w:pPr>
                  <w:r w:rsidRPr="002077B4">
                    <w:rPr>
                      <w:szCs w:val="21"/>
                    </w:rPr>
                    <w:t>11.6</w:t>
                  </w:r>
                </w:p>
              </w:tc>
              <w:tc>
                <w:tcPr>
                  <w:tcW w:w="1041" w:type="dxa"/>
                  <w:tcBorders>
                    <w:top w:val="single" w:sz="4" w:space="0" w:color="auto"/>
                    <w:left w:val="single" w:sz="4" w:space="0" w:color="auto"/>
                    <w:bottom w:val="single" w:sz="4" w:space="0" w:color="auto"/>
                    <w:right w:val="single" w:sz="4" w:space="0" w:color="auto"/>
                  </w:tcBorders>
                  <w:vAlign w:val="center"/>
                </w:tcPr>
                <w:p w14:paraId="4CFF8D4C" w14:textId="77777777" w:rsidR="00A348EF" w:rsidRPr="002077B4" w:rsidRDefault="00A348EF" w:rsidP="00A348EF">
                  <w:pPr>
                    <w:pStyle w:val="aff1"/>
                  </w:pPr>
                  <w:r w:rsidRPr="002077B4">
                    <w:rPr>
                      <w:szCs w:val="21"/>
                    </w:rPr>
                    <w:t>17.4</w:t>
                  </w:r>
                </w:p>
              </w:tc>
              <w:tc>
                <w:tcPr>
                  <w:tcW w:w="1042" w:type="dxa"/>
                  <w:tcBorders>
                    <w:top w:val="single" w:sz="4" w:space="0" w:color="auto"/>
                    <w:left w:val="single" w:sz="4" w:space="0" w:color="auto"/>
                    <w:bottom w:val="single" w:sz="4" w:space="0" w:color="auto"/>
                    <w:right w:val="single" w:sz="4" w:space="0" w:color="auto"/>
                  </w:tcBorders>
                  <w:vAlign w:val="center"/>
                </w:tcPr>
                <w:p w14:paraId="02DC80F1" w14:textId="77777777" w:rsidR="00A348EF" w:rsidRPr="002077B4" w:rsidRDefault="00A348EF" w:rsidP="00A348EF">
                  <w:pPr>
                    <w:pStyle w:val="aff1"/>
                  </w:pPr>
                  <w:r w:rsidRPr="002077B4">
                    <w:rPr>
                      <w:szCs w:val="21"/>
                    </w:rPr>
                    <w:t>2.60</w:t>
                  </w:r>
                </w:p>
              </w:tc>
            </w:tr>
            <w:tr w:rsidR="002077B4" w:rsidRPr="002077B4" w14:paraId="620D3B79" w14:textId="77777777" w:rsidTr="00F14DCF">
              <w:trPr>
                <w:trHeight w:val="378"/>
                <w:jc w:val="center"/>
              </w:trPr>
              <w:tc>
                <w:tcPr>
                  <w:tcW w:w="1216" w:type="dxa"/>
                  <w:vMerge/>
                  <w:tcBorders>
                    <w:left w:val="single" w:sz="4" w:space="0" w:color="auto"/>
                    <w:bottom w:val="single" w:sz="4" w:space="0" w:color="auto"/>
                    <w:right w:val="single" w:sz="4" w:space="0" w:color="auto"/>
                  </w:tcBorders>
                  <w:vAlign w:val="center"/>
                </w:tcPr>
                <w:p w14:paraId="45AF5CDD" w14:textId="77777777" w:rsidR="00A348EF" w:rsidRPr="002077B4" w:rsidRDefault="00A348EF" w:rsidP="00A348EF">
                  <w:pPr>
                    <w:pStyle w:val="aff1"/>
                  </w:pPr>
                </w:p>
              </w:tc>
              <w:tc>
                <w:tcPr>
                  <w:tcW w:w="992" w:type="dxa"/>
                  <w:tcBorders>
                    <w:top w:val="single" w:sz="4" w:space="0" w:color="auto"/>
                    <w:left w:val="single" w:sz="4" w:space="0" w:color="auto"/>
                    <w:bottom w:val="single" w:sz="4" w:space="0" w:color="auto"/>
                    <w:right w:val="single" w:sz="4" w:space="0" w:color="auto"/>
                  </w:tcBorders>
                  <w:vAlign w:val="center"/>
                </w:tcPr>
                <w:p w14:paraId="738A573C" w14:textId="77777777" w:rsidR="00A348EF" w:rsidRPr="002077B4" w:rsidRDefault="00A348EF" w:rsidP="00A348EF">
                  <w:pPr>
                    <w:pStyle w:val="aff1"/>
                  </w:pPr>
                  <w:r w:rsidRPr="002077B4">
                    <w:rPr>
                      <w:rFonts w:hint="eastAsia"/>
                    </w:rPr>
                    <w:t>平均值</w:t>
                  </w:r>
                </w:p>
              </w:tc>
              <w:tc>
                <w:tcPr>
                  <w:tcW w:w="851" w:type="dxa"/>
                  <w:vMerge/>
                  <w:tcBorders>
                    <w:top w:val="single" w:sz="4" w:space="0" w:color="auto"/>
                    <w:left w:val="single" w:sz="4" w:space="0" w:color="auto"/>
                    <w:bottom w:val="single" w:sz="4" w:space="0" w:color="auto"/>
                    <w:right w:val="single" w:sz="4" w:space="0" w:color="auto"/>
                  </w:tcBorders>
                  <w:vAlign w:val="center"/>
                </w:tcPr>
                <w:p w14:paraId="1D41878B" w14:textId="77777777" w:rsidR="00A348EF" w:rsidRPr="002077B4" w:rsidRDefault="00A348EF" w:rsidP="00A348EF">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75F9A4F4" w14:textId="77777777" w:rsidR="00A348EF" w:rsidRPr="002077B4" w:rsidRDefault="00A348EF" w:rsidP="00A348EF">
                  <w:pPr>
                    <w:pStyle w:val="aff1"/>
                    <w:rPr>
                      <w:szCs w:val="21"/>
                    </w:rPr>
                  </w:pPr>
                  <w:r w:rsidRPr="002077B4">
                    <w:rPr>
                      <w:rFonts w:hint="eastAsia"/>
                      <w:szCs w:val="21"/>
                    </w:rPr>
                    <w:t>8</w:t>
                  </w:r>
                  <w:r w:rsidRPr="002077B4">
                    <w:rPr>
                      <w:szCs w:val="21"/>
                    </w:rPr>
                    <w:t>.06-8.47</w:t>
                  </w:r>
                </w:p>
              </w:tc>
              <w:tc>
                <w:tcPr>
                  <w:tcW w:w="1041" w:type="dxa"/>
                  <w:tcBorders>
                    <w:top w:val="single" w:sz="4" w:space="0" w:color="auto"/>
                    <w:left w:val="single" w:sz="4" w:space="0" w:color="auto"/>
                    <w:bottom w:val="single" w:sz="4" w:space="0" w:color="auto"/>
                    <w:right w:val="single" w:sz="4" w:space="0" w:color="auto"/>
                  </w:tcBorders>
                  <w:vAlign w:val="center"/>
                </w:tcPr>
                <w:p w14:paraId="053A0D18" w14:textId="77777777" w:rsidR="00A348EF" w:rsidRPr="002077B4" w:rsidRDefault="00A348EF" w:rsidP="00A348EF">
                  <w:pPr>
                    <w:pStyle w:val="aff1"/>
                    <w:rPr>
                      <w:szCs w:val="21"/>
                    </w:rPr>
                  </w:pPr>
                  <w:r w:rsidRPr="002077B4">
                    <w:rPr>
                      <w:rFonts w:hint="eastAsia"/>
                      <w:szCs w:val="21"/>
                    </w:rPr>
                    <w:t>4</w:t>
                  </w:r>
                  <w:r w:rsidRPr="002077B4">
                    <w:rPr>
                      <w:szCs w:val="21"/>
                    </w:rPr>
                    <w:t>4.8</w:t>
                  </w:r>
                </w:p>
              </w:tc>
              <w:tc>
                <w:tcPr>
                  <w:tcW w:w="1041" w:type="dxa"/>
                  <w:tcBorders>
                    <w:top w:val="single" w:sz="4" w:space="0" w:color="auto"/>
                    <w:left w:val="single" w:sz="4" w:space="0" w:color="auto"/>
                    <w:bottom w:val="single" w:sz="4" w:space="0" w:color="auto"/>
                    <w:right w:val="single" w:sz="4" w:space="0" w:color="auto"/>
                  </w:tcBorders>
                  <w:vAlign w:val="center"/>
                </w:tcPr>
                <w:p w14:paraId="1F150D4A" w14:textId="77777777" w:rsidR="00A348EF" w:rsidRPr="002077B4" w:rsidRDefault="00A348EF" w:rsidP="00A348EF">
                  <w:pPr>
                    <w:pStyle w:val="aff1"/>
                    <w:rPr>
                      <w:szCs w:val="21"/>
                    </w:rPr>
                  </w:pPr>
                  <w:r w:rsidRPr="002077B4">
                    <w:rPr>
                      <w:rFonts w:hint="eastAsia"/>
                      <w:szCs w:val="21"/>
                    </w:rPr>
                    <w:t>1</w:t>
                  </w:r>
                  <w:r w:rsidRPr="002077B4">
                    <w:rPr>
                      <w:szCs w:val="21"/>
                    </w:rPr>
                    <w:t>1.8</w:t>
                  </w:r>
                </w:p>
              </w:tc>
              <w:tc>
                <w:tcPr>
                  <w:tcW w:w="1041" w:type="dxa"/>
                  <w:tcBorders>
                    <w:top w:val="single" w:sz="4" w:space="0" w:color="auto"/>
                    <w:left w:val="single" w:sz="4" w:space="0" w:color="auto"/>
                    <w:bottom w:val="single" w:sz="4" w:space="0" w:color="auto"/>
                    <w:right w:val="single" w:sz="4" w:space="0" w:color="auto"/>
                  </w:tcBorders>
                  <w:vAlign w:val="center"/>
                </w:tcPr>
                <w:p w14:paraId="05AB92DF" w14:textId="77777777" w:rsidR="00A348EF" w:rsidRPr="002077B4" w:rsidRDefault="00A348EF" w:rsidP="00A348EF">
                  <w:pPr>
                    <w:pStyle w:val="aff1"/>
                    <w:rPr>
                      <w:szCs w:val="21"/>
                    </w:rPr>
                  </w:pPr>
                  <w:r w:rsidRPr="002077B4">
                    <w:rPr>
                      <w:rFonts w:hint="eastAsia"/>
                      <w:szCs w:val="21"/>
                    </w:rPr>
                    <w:t>1</w:t>
                  </w:r>
                  <w:r w:rsidRPr="002077B4">
                    <w:rPr>
                      <w:szCs w:val="21"/>
                    </w:rPr>
                    <w:t>7.6</w:t>
                  </w:r>
                </w:p>
              </w:tc>
              <w:tc>
                <w:tcPr>
                  <w:tcW w:w="1042" w:type="dxa"/>
                  <w:tcBorders>
                    <w:top w:val="single" w:sz="4" w:space="0" w:color="auto"/>
                    <w:left w:val="single" w:sz="4" w:space="0" w:color="auto"/>
                    <w:bottom w:val="single" w:sz="4" w:space="0" w:color="auto"/>
                    <w:right w:val="single" w:sz="4" w:space="0" w:color="auto"/>
                  </w:tcBorders>
                  <w:vAlign w:val="center"/>
                </w:tcPr>
                <w:p w14:paraId="222E3753" w14:textId="77777777" w:rsidR="00A348EF" w:rsidRPr="002077B4" w:rsidRDefault="00A348EF" w:rsidP="00A348EF">
                  <w:pPr>
                    <w:pStyle w:val="aff1"/>
                    <w:rPr>
                      <w:szCs w:val="21"/>
                    </w:rPr>
                  </w:pPr>
                  <w:r w:rsidRPr="002077B4">
                    <w:rPr>
                      <w:rFonts w:hint="eastAsia"/>
                      <w:szCs w:val="21"/>
                    </w:rPr>
                    <w:t>2</w:t>
                  </w:r>
                  <w:r w:rsidRPr="002077B4">
                    <w:rPr>
                      <w:szCs w:val="21"/>
                    </w:rPr>
                    <w:t>.62</w:t>
                  </w:r>
                </w:p>
              </w:tc>
            </w:tr>
            <w:tr w:rsidR="002077B4" w:rsidRPr="002077B4" w14:paraId="68EF6452" w14:textId="77777777" w:rsidTr="00F14DCF">
              <w:trPr>
                <w:trHeight w:val="378"/>
                <w:jc w:val="center"/>
              </w:trPr>
              <w:tc>
                <w:tcPr>
                  <w:tcW w:w="1216" w:type="dxa"/>
                  <w:vMerge w:val="restart"/>
                  <w:tcBorders>
                    <w:top w:val="single" w:sz="4" w:space="0" w:color="auto"/>
                    <w:left w:val="single" w:sz="4" w:space="0" w:color="auto"/>
                    <w:bottom w:val="single" w:sz="4" w:space="0" w:color="auto"/>
                    <w:right w:val="single" w:sz="4" w:space="0" w:color="auto"/>
                  </w:tcBorders>
                  <w:vAlign w:val="center"/>
                </w:tcPr>
                <w:p w14:paraId="30AF865F" w14:textId="77777777" w:rsidR="00231940" w:rsidRPr="002077B4" w:rsidRDefault="00231940" w:rsidP="00A348EF">
                  <w:pPr>
                    <w:pStyle w:val="aff1"/>
                  </w:pPr>
                  <w:r w:rsidRPr="002077B4">
                    <w:t>2020.01.07</w:t>
                  </w:r>
                </w:p>
              </w:tc>
              <w:tc>
                <w:tcPr>
                  <w:tcW w:w="992" w:type="dxa"/>
                  <w:tcBorders>
                    <w:top w:val="single" w:sz="4" w:space="0" w:color="auto"/>
                    <w:left w:val="single" w:sz="4" w:space="0" w:color="auto"/>
                    <w:bottom w:val="single" w:sz="4" w:space="0" w:color="auto"/>
                    <w:right w:val="single" w:sz="4" w:space="0" w:color="auto"/>
                  </w:tcBorders>
                  <w:vAlign w:val="center"/>
                </w:tcPr>
                <w:p w14:paraId="58C2B630" w14:textId="77777777" w:rsidR="00231940" w:rsidRPr="002077B4" w:rsidRDefault="00231940" w:rsidP="00A348EF">
                  <w:pPr>
                    <w:pStyle w:val="aff1"/>
                  </w:pPr>
                  <w:r w:rsidRPr="002077B4">
                    <w:rPr>
                      <w:rFonts w:hint="eastAsia"/>
                    </w:rPr>
                    <w:t>第一次</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0D43ACF" w14:textId="77777777" w:rsidR="00231940" w:rsidRPr="002077B4" w:rsidRDefault="00A348EF" w:rsidP="00A348EF">
                  <w:pPr>
                    <w:pStyle w:val="aff1"/>
                  </w:pPr>
                  <w:r w:rsidRPr="002077B4">
                    <w:rPr>
                      <w:rFonts w:hint="eastAsia"/>
                    </w:rPr>
                    <w:t>废水入管网口</w:t>
                  </w:r>
                </w:p>
              </w:tc>
              <w:tc>
                <w:tcPr>
                  <w:tcW w:w="1134" w:type="dxa"/>
                  <w:tcBorders>
                    <w:top w:val="single" w:sz="4" w:space="0" w:color="auto"/>
                    <w:left w:val="single" w:sz="4" w:space="0" w:color="auto"/>
                    <w:bottom w:val="single" w:sz="4" w:space="0" w:color="auto"/>
                    <w:right w:val="single" w:sz="4" w:space="0" w:color="auto"/>
                  </w:tcBorders>
                  <w:vAlign w:val="center"/>
                </w:tcPr>
                <w:p w14:paraId="28E0FC34" w14:textId="77777777" w:rsidR="00231940" w:rsidRPr="002077B4" w:rsidRDefault="00231940" w:rsidP="00A348EF">
                  <w:pPr>
                    <w:pStyle w:val="aff1"/>
                  </w:pPr>
                  <w:r w:rsidRPr="002077B4">
                    <w:rPr>
                      <w:szCs w:val="21"/>
                    </w:rPr>
                    <w:t>8.01</w:t>
                  </w:r>
                </w:p>
              </w:tc>
              <w:tc>
                <w:tcPr>
                  <w:tcW w:w="1041" w:type="dxa"/>
                  <w:tcBorders>
                    <w:top w:val="single" w:sz="4" w:space="0" w:color="auto"/>
                    <w:left w:val="single" w:sz="4" w:space="0" w:color="auto"/>
                    <w:bottom w:val="single" w:sz="4" w:space="0" w:color="auto"/>
                    <w:right w:val="single" w:sz="4" w:space="0" w:color="auto"/>
                  </w:tcBorders>
                  <w:vAlign w:val="center"/>
                </w:tcPr>
                <w:p w14:paraId="5A382B09" w14:textId="77777777" w:rsidR="00231940" w:rsidRPr="002077B4" w:rsidRDefault="00231940" w:rsidP="00A348EF">
                  <w:pPr>
                    <w:pStyle w:val="aff1"/>
                  </w:pPr>
                  <w:r w:rsidRPr="002077B4">
                    <w:rPr>
                      <w:szCs w:val="21"/>
                    </w:rPr>
                    <w:t>47</w:t>
                  </w:r>
                </w:p>
              </w:tc>
              <w:tc>
                <w:tcPr>
                  <w:tcW w:w="1041" w:type="dxa"/>
                  <w:tcBorders>
                    <w:top w:val="single" w:sz="4" w:space="0" w:color="auto"/>
                    <w:left w:val="single" w:sz="4" w:space="0" w:color="auto"/>
                    <w:bottom w:val="single" w:sz="4" w:space="0" w:color="auto"/>
                    <w:right w:val="single" w:sz="4" w:space="0" w:color="auto"/>
                  </w:tcBorders>
                  <w:vAlign w:val="center"/>
                </w:tcPr>
                <w:p w14:paraId="37D7D16F" w14:textId="77777777" w:rsidR="00231940" w:rsidRPr="002077B4" w:rsidRDefault="00231940" w:rsidP="00A348EF">
                  <w:pPr>
                    <w:pStyle w:val="aff1"/>
                  </w:pPr>
                  <w:r w:rsidRPr="002077B4">
                    <w:rPr>
                      <w:szCs w:val="21"/>
                    </w:rPr>
                    <w:t>9.72</w:t>
                  </w:r>
                </w:p>
              </w:tc>
              <w:tc>
                <w:tcPr>
                  <w:tcW w:w="1041" w:type="dxa"/>
                  <w:tcBorders>
                    <w:top w:val="single" w:sz="4" w:space="0" w:color="auto"/>
                    <w:left w:val="single" w:sz="4" w:space="0" w:color="auto"/>
                    <w:bottom w:val="single" w:sz="4" w:space="0" w:color="auto"/>
                    <w:right w:val="single" w:sz="4" w:space="0" w:color="auto"/>
                  </w:tcBorders>
                  <w:vAlign w:val="center"/>
                </w:tcPr>
                <w:p w14:paraId="6D8A6F01" w14:textId="77777777" w:rsidR="00231940" w:rsidRPr="002077B4" w:rsidRDefault="00231940" w:rsidP="00A348EF">
                  <w:pPr>
                    <w:pStyle w:val="aff1"/>
                  </w:pPr>
                  <w:r w:rsidRPr="002077B4">
                    <w:rPr>
                      <w:szCs w:val="21"/>
                    </w:rPr>
                    <w:t>18.3</w:t>
                  </w:r>
                </w:p>
              </w:tc>
              <w:tc>
                <w:tcPr>
                  <w:tcW w:w="1042" w:type="dxa"/>
                  <w:tcBorders>
                    <w:top w:val="single" w:sz="4" w:space="0" w:color="auto"/>
                    <w:left w:val="single" w:sz="4" w:space="0" w:color="auto"/>
                    <w:bottom w:val="single" w:sz="4" w:space="0" w:color="auto"/>
                    <w:right w:val="single" w:sz="4" w:space="0" w:color="auto"/>
                  </w:tcBorders>
                  <w:vAlign w:val="center"/>
                </w:tcPr>
                <w:p w14:paraId="72D177D7" w14:textId="77777777" w:rsidR="00231940" w:rsidRPr="002077B4" w:rsidRDefault="00231940" w:rsidP="00A348EF">
                  <w:pPr>
                    <w:pStyle w:val="aff1"/>
                  </w:pPr>
                  <w:r w:rsidRPr="002077B4">
                    <w:rPr>
                      <w:szCs w:val="21"/>
                    </w:rPr>
                    <w:t>2.56</w:t>
                  </w:r>
                </w:p>
              </w:tc>
            </w:tr>
            <w:tr w:rsidR="002077B4" w:rsidRPr="002077B4" w14:paraId="7B30F3DF" w14:textId="77777777" w:rsidTr="00F14DCF">
              <w:trPr>
                <w:trHeight w:val="378"/>
                <w:jc w:val="center"/>
              </w:trPr>
              <w:tc>
                <w:tcPr>
                  <w:tcW w:w="1216" w:type="dxa"/>
                  <w:vMerge/>
                  <w:tcBorders>
                    <w:top w:val="single" w:sz="4" w:space="0" w:color="auto"/>
                    <w:left w:val="single" w:sz="4" w:space="0" w:color="auto"/>
                    <w:bottom w:val="single" w:sz="4" w:space="0" w:color="auto"/>
                    <w:right w:val="single" w:sz="4" w:space="0" w:color="auto"/>
                  </w:tcBorders>
                  <w:vAlign w:val="center"/>
                </w:tcPr>
                <w:p w14:paraId="42E88950" w14:textId="77777777" w:rsidR="00231940" w:rsidRPr="002077B4" w:rsidRDefault="00231940" w:rsidP="00A348EF">
                  <w:pPr>
                    <w:pStyle w:val="aff1"/>
                  </w:pPr>
                </w:p>
              </w:tc>
              <w:tc>
                <w:tcPr>
                  <w:tcW w:w="992" w:type="dxa"/>
                  <w:tcBorders>
                    <w:top w:val="single" w:sz="4" w:space="0" w:color="auto"/>
                    <w:left w:val="single" w:sz="4" w:space="0" w:color="auto"/>
                    <w:bottom w:val="single" w:sz="4" w:space="0" w:color="auto"/>
                    <w:right w:val="single" w:sz="4" w:space="0" w:color="auto"/>
                  </w:tcBorders>
                  <w:vAlign w:val="center"/>
                </w:tcPr>
                <w:p w14:paraId="6DE88EA3" w14:textId="77777777" w:rsidR="00231940" w:rsidRPr="002077B4" w:rsidRDefault="00231940" w:rsidP="00A348EF">
                  <w:pPr>
                    <w:pStyle w:val="aff1"/>
                  </w:pPr>
                  <w:r w:rsidRPr="002077B4">
                    <w:rPr>
                      <w:rFonts w:hint="eastAsia"/>
                    </w:rPr>
                    <w:t>第二次</w:t>
                  </w:r>
                </w:p>
              </w:tc>
              <w:tc>
                <w:tcPr>
                  <w:tcW w:w="851" w:type="dxa"/>
                  <w:vMerge/>
                  <w:tcBorders>
                    <w:top w:val="single" w:sz="4" w:space="0" w:color="auto"/>
                    <w:left w:val="single" w:sz="4" w:space="0" w:color="auto"/>
                    <w:bottom w:val="single" w:sz="4" w:space="0" w:color="auto"/>
                    <w:right w:val="single" w:sz="4" w:space="0" w:color="auto"/>
                  </w:tcBorders>
                  <w:vAlign w:val="center"/>
                </w:tcPr>
                <w:p w14:paraId="0DB4F57C" w14:textId="77777777" w:rsidR="00231940" w:rsidRPr="002077B4" w:rsidRDefault="00231940" w:rsidP="00A348EF">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723A49AB" w14:textId="77777777" w:rsidR="00231940" w:rsidRPr="002077B4" w:rsidRDefault="00231940" w:rsidP="00A348EF">
                  <w:pPr>
                    <w:pStyle w:val="aff1"/>
                  </w:pPr>
                  <w:r w:rsidRPr="002077B4">
                    <w:rPr>
                      <w:szCs w:val="21"/>
                    </w:rPr>
                    <w:t>7.99</w:t>
                  </w:r>
                </w:p>
              </w:tc>
              <w:tc>
                <w:tcPr>
                  <w:tcW w:w="1041" w:type="dxa"/>
                  <w:tcBorders>
                    <w:top w:val="single" w:sz="4" w:space="0" w:color="auto"/>
                    <w:left w:val="single" w:sz="4" w:space="0" w:color="auto"/>
                    <w:bottom w:val="single" w:sz="4" w:space="0" w:color="auto"/>
                    <w:right w:val="single" w:sz="4" w:space="0" w:color="auto"/>
                  </w:tcBorders>
                  <w:vAlign w:val="center"/>
                </w:tcPr>
                <w:p w14:paraId="41292B18" w14:textId="77777777" w:rsidR="00231940" w:rsidRPr="002077B4" w:rsidRDefault="00231940" w:rsidP="00A348EF">
                  <w:pPr>
                    <w:pStyle w:val="aff1"/>
                  </w:pPr>
                  <w:r w:rsidRPr="002077B4">
                    <w:rPr>
                      <w:szCs w:val="21"/>
                    </w:rPr>
                    <w:t>44</w:t>
                  </w:r>
                </w:p>
              </w:tc>
              <w:tc>
                <w:tcPr>
                  <w:tcW w:w="1041" w:type="dxa"/>
                  <w:tcBorders>
                    <w:top w:val="single" w:sz="4" w:space="0" w:color="auto"/>
                    <w:left w:val="single" w:sz="4" w:space="0" w:color="auto"/>
                    <w:bottom w:val="single" w:sz="4" w:space="0" w:color="auto"/>
                    <w:right w:val="single" w:sz="4" w:space="0" w:color="auto"/>
                  </w:tcBorders>
                  <w:vAlign w:val="center"/>
                </w:tcPr>
                <w:p w14:paraId="636708DD" w14:textId="77777777" w:rsidR="00231940" w:rsidRPr="002077B4" w:rsidRDefault="00231940" w:rsidP="00A348EF">
                  <w:pPr>
                    <w:pStyle w:val="aff1"/>
                  </w:pPr>
                  <w:r w:rsidRPr="002077B4">
                    <w:rPr>
                      <w:szCs w:val="21"/>
                    </w:rPr>
                    <w:t>9.14</w:t>
                  </w:r>
                </w:p>
              </w:tc>
              <w:tc>
                <w:tcPr>
                  <w:tcW w:w="1041" w:type="dxa"/>
                  <w:tcBorders>
                    <w:top w:val="single" w:sz="4" w:space="0" w:color="auto"/>
                    <w:left w:val="single" w:sz="4" w:space="0" w:color="auto"/>
                    <w:bottom w:val="single" w:sz="4" w:space="0" w:color="auto"/>
                    <w:right w:val="single" w:sz="4" w:space="0" w:color="auto"/>
                  </w:tcBorders>
                  <w:vAlign w:val="center"/>
                </w:tcPr>
                <w:p w14:paraId="02CBFBA0" w14:textId="77777777" w:rsidR="00231940" w:rsidRPr="002077B4" w:rsidRDefault="00231940" w:rsidP="00A348EF">
                  <w:pPr>
                    <w:pStyle w:val="aff1"/>
                  </w:pPr>
                  <w:r w:rsidRPr="002077B4">
                    <w:rPr>
                      <w:szCs w:val="21"/>
                    </w:rPr>
                    <w:t>18.0</w:t>
                  </w:r>
                </w:p>
              </w:tc>
              <w:tc>
                <w:tcPr>
                  <w:tcW w:w="1042" w:type="dxa"/>
                  <w:tcBorders>
                    <w:top w:val="single" w:sz="4" w:space="0" w:color="auto"/>
                    <w:left w:val="single" w:sz="4" w:space="0" w:color="auto"/>
                    <w:bottom w:val="single" w:sz="4" w:space="0" w:color="auto"/>
                    <w:right w:val="single" w:sz="4" w:space="0" w:color="auto"/>
                  </w:tcBorders>
                  <w:vAlign w:val="center"/>
                </w:tcPr>
                <w:p w14:paraId="6680EDD5" w14:textId="77777777" w:rsidR="00231940" w:rsidRPr="002077B4" w:rsidRDefault="00231940" w:rsidP="00A348EF">
                  <w:pPr>
                    <w:pStyle w:val="aff1"/>
                  </w:pPr>
                  <w:r w:rsidRPr="002077B4">
                    <w:rPr>
                      <w:szCs w:val="21"/>
                    </w:rPr>
                    <w:t>2.67</w:t>
                  </w:r>
                </w:p>
              </w:tc>
            </w:tr>
            <w:tr w:rsidR="002077B4" w:rsidRPr="002077B4" w14:paraId="4FFCD931" w14:textId="77777777" w:rsidTr="00F14DCF">
              <w:trPr>
                <w:trHeight w:val="378"/>
                <w:jc w:val="center"/>
              </w:trPr>
              <w:tc>
                <w:tcPr>
                  <w:tcW w:w="1216" w:type="dxa"/>
                  <w:vMerge/>
                  <w:tcBorders>
                    <w:top w:val="single" w:sz="4" w:space="0" w:color="auto"/>
                    <w:left w:val="single" w:sz="4" w:space="0" w:color="auto"/>
                    <w:bottom w:val="single" w:sz="4" w:space="0" w:color="auto"/>
                    <w:right w:val="single" w:sz="4" w:space="0" w:color="auto"/>
                  </w:tcBorders>
                  <w:vAlign w:val="center"/>
                </w:tcPr>
                <w:p w14:paraId="2008ADA5" w14:textId="77777777" w:rsidR="00231940" w:rsidRPr="002077B4" w:rsidRDefault="00231940" w:rsidP="00A348EF">
                  <w:pPr>
                    <w:pStyle w:val="aff1"/>
                  </w:pPr>
                </w:p>
              </w:tc>
              <w:tc>
                <w:tcPr>
                  <w:tcW w:w="992" w:type="dxa"/>
                  <w:tcBorders>
                    <w:top w:val="single" w:sz="4" w:space="0" w:color="auto"/>
                    <w:left w:val="single" w:sz="4" w:space="0" w:color="auto"/>
                    <w:bottom w:val="single" w:sz="4" w:space="0" w:color="auto"/>
                    <w:right w:val="single" w:sz="4" w:space="0" w:color="auto"/>
                  </w:tcBorders>
                  <w:vAlign w:val="center"/>
                </w:tcPr>
                <w:p w14:paraId="07FA61B2" w14:textId="77777777" w:rsidR="00231940" w:rsidRPr="002077B4" w:rsidRDefault="00231940" w:rsidP="00A348EF">
                  <w:pPr>
                    <w:pStyle w:val="aff1"/>
                  </w:pPr>
                  <w:r w:rsidRPr="002077B4">
                    <w:rPr>
                      <w:rFonts w:hint="eastAsia"/>
                    </w:rPr>
                    <w:t>第三次</w:t>
                  </w:r>
                </w:p>
              </w:tc>
              <w:tc>
                <w:tcPr>
                  <w:tcW w:w="851" w:type="dxa"/>
                  <w:vMerge/>
                  <w:tcBorders>
                    <w:top w:val="single" w:sz="4" w:space="0" w:color="auto"/>
                    <w:left w:val="single" w:sz="4" w:space="0" w:color="auto"/>
                    <w:bottom w:val="single" w:sz="4" w:space="0" w:color="auto"/>
                    <w:right w:val="single" w:sz="4" w:space="0" w:color="auto"/>
                  </w:tcBorders>
                  <w:vAlign w:val="center"/>
                </w:tcPr>
                <w:p w14:paraId="2B829978" w14:textId="77777777" w:rsidR="00231940" w:rsidRPr="002077B4" w:rsidRDefault="00231940" w:rsidP="00A348EF">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4C466616" w14:textId="77777777" w:rsidR="00231940" w:rsidRPr="002077B4" w:rsidRDefault="00231940" w:rsidP="00A348EF">
                  <w:pPr>
                    <w:pStyle w:val="aff1"/>
                  </w:pPr>
                  <w:r w:rsidRPr="002077B4">
                    <w:rPr>
                      <w:szCs w:val="21"/>
                    </w:rPr>
                    <w:t>8.17</w:t>
                  </w:r>
                </w:p>
              </w:tc>
              <w:tc>
                <w:tcPr>
                  <w:tcW w:w="1041" w:type="dxa"/>
                  <w:tcBorders>
                    <w:top w:val="single" w:sz="4" w:space="0" w:color="auto"/>
                    <w:left w:val="single" w:sz="4" w:space="0" w:color="auto"/>
                    <w:bottom w:val="single" w:sz="4" w:space="0" w:color="auto"/>
                    <w:right w:val="single" w:sz="4" w:space="0" w:color="auto"/>
                  </w:tcBorders>
                  <w:vAlign w:val="center"/>
                </w:tcPr>
                <w:p w14:paraId="43C73D7F" w14:textId="77777777" w:rsidR="00231940" w:rsidRPr="002077B4" w:rsidRDefault="00231940" w:rsidP="00A348EF">
                  <w:pPr>
                    <w:pStyle w:val="aff1"/>
                  </w:pPr>
                  <w:r w:rsidRPr="002077B4">
                    <w:rPr>
                      <w:szCs w:val="21"/>
                    </w:rPr>
                    <w:t>45</w:t>
                  </w:r>
                </w:p>
              </w:tc>
              <w:tc>
                <w:tcPr>
                  <w:tcW w:w="1041" w:type="dxa"/>
                  <w:tcBorders>
                    <w:top w:val="single" w:sz="4" w:space="0" w:color="auto"/>
                    <w:left w:val="single" w:sz="4" w:space="0" w:color="auto"/>
                    <w:bottom w:val="single" w:sz="4" w:space="0" w:color="auto"/>
                    <w:right w:val="single" w:sz="4" w:space="0" w:color="auto"/>
                  </w:tcBorders>
                  <w:vAlign w:val="center"/>
                </w:tcPr>
                <w:p w14:paraId="4D8F135E" w14:textId="77777777" w:rsidR="00231940" w:rsidRPr="002077B4" w:rsidRDefault="00231940" w:rsidP="00A348EF">
                  <w:pPr>
                    <w:pStyle w:val="aff1"/>
                  </w:pPr>
                  <w:r w:rsidRPr="002077B4">
                    <w:rPr>
                      <w:szCs w:val="21"/>
                    </w:rPr>
                    <w:t>9.30</w:t>
                  </w:r>
                </w:p>
              </w:tc>
              <w:tc>
                <w:tcPr>
                  <w:tcW w:w="1041" w:type="dxa"/>
                  <w:tcBorders>
                    <w:top w:val="single" w:sz="4" w:space="0" w:color="auto"/>
                    <w:left w:val="single" w:sz="4" w:space="0" w:color="auto"/>
                    <w:bottom w:val="single" w:sz="4" w:space="0" w:color="auto"/>
                    <w:right w:val="single" w:sz="4" w:space="0" w:color="auto"/>
                  </w:tcBorders>
                  <w:vAlign w:val="center"/>
                </w:tcPr>
                <w:p w14:paraId="04E6DC03" w14:textId="77777777" w:rsidR="00231940" w:rsidRPr="002077B4" w:rsidRDefault="00231940" w:rsidP="00A348EF">
                  <w:pPr>
                    <w:pStyle w:val="aff1"/>
                  </w:pPr>
                  <w:r w:rsidRPr="002077B4">
                    <w:rPr>
                      <w:szCs w:val="21"/>
                    </w:rPr>
                    <w:t>19.5</w:t>
                  </w:r>
                </w:p>
              </w:tc>
              <w:tc>
                <w:tcPr>
                  <w:tcW w:w="1042" w:type="dxa"/>
                  <w:tcBorders>
                    <w:top w:val="single" w:sz="4" w:space="0" w:color="auto"/>
                    <w:left w:val="single" w:sz="4" w:space="0" w:color="auto"/>
                    <w:bottom w:val="single" w:sz="4" w:space="0" w:color="auto"/>
                    <w:right w:val="single" w:sz="4" w:space="0" w:color="auto"/>
                  </w:tcBorders>
                  <w:vAlign w:val="center"/>
                </w:tcPr>
                <w:p w14:paraId="279310EB" w14:textId="77777777" w:rsidR="00231940" w:rsidRPr="002077B4" w:rsidRDefault="00231940" w:rsidP="00A348EF">
                  <w:pPr>
                    <w:pStyle w:val="aff1"/>
                  </w:pPr>
                  <w:r w:rsidRPr="002077B4">
                    <w:rPr>
                      <w:szCs w:val="21"/>
                    </w:rPr>
                    <w:t>2.69</w:t>
                  </w:r>
                </w:p>
              </w:tc>
            </w:tr>
            <w:tr w:rsidR="002077B4" w:rsidRPr="002077B4" w14:paraId="0143E52E" w14:textId="77777777" w:rsidTr="00F14DCF">
              <w:trPr>
                <w:trHeight w:val="378"/>
                <w:jc w:val="center"/>
              </w:trPr>
              <w:tc>
                <w:tcPr>
                  <w:tcW w:w="1216" w:type="dxa"/>
                  <w:vMerge/>
                  <w:tcBorders>
                    <w:top w:val="single" w:sz="4" w:space="0" w:color="auto"/>
                    <w:left w:val="single" w:sz="4" w:space="0" w:color="auto"/>
                    <w:bottom w:val="single" w:sz="4" w:space="0" w:color="auto"/>
                    <w:right w:val="single" w:sz="4" w:space="0" w:color="auto"/>
                  </w:tcBorders>
                  <w:vAlign w:val="center"/>
                </w:tcPr>
                <w:p w14:paraId="32251421" w14:textId="77777777" w:rsidR="00A348EF" w:rsidRPr="002077B4" w:rsidRDefault="00A348EF" w:rsidP="00A348EF">
                  <w:pPr>
                    <w:pStyle w:val="aff1"/>
                  </w:pPr>
                </w:p>
              </w:tc>
              <w:tc>
                <w:tcPr>
                  <w:tcW w:w="992" w:type="dxa"/>
                  <w:tcBorders>
                    <w:top w:val="single" w:sz="4" w:space="0" w:color="auto"/>
                    <w:left w:val="single" w:sz="4" w:space="0" w:color="auto"/>
                    <w:bottom w:val="single" w:sz="4" w:space="0" w:color="auto"/>
                    <w:right w:val="single" w:sz="4" w:space="0" w:color="auto"/>
                  </w:tcBorders>
                  <w:vAlign w:val="center"/>
                </w:tcPr>
                <w:p w14:paraId="5381FBF8" w14:textId="77777777" w:rsidR="00A348EF" w:rsidRPr="002077B4" w:rsidRDefault="00A348EF" w:rsidP="00A348EF">
                  <w:pPr>
                    <w:pStyle w:val="aff1"/>
                  </w:pPr>
                  <w:r w:rsidRPr="002077B4">
                    <w:rPr>
                      <w:rFonts w:hint="eastAsia"/>
                    </w:rPr>
                    <w:t>第四次</w:t>
                  </w:r>
                </w:p>
              </w:tc>
              <w:tc>
                <w:tcPr>
                  <w:tcW w:w="851" w:type="dxa"/>
                  <w:vMerge/>
                  <w:tcBorders>
                    <w:top w:val="single" w:sz="4" w:space="0" w:color="auto"/>
                    <w:left w:val="single" w:sz="4" w:space="0" w:color="auto"/>
                    <w:bottom w:val="single" w:sz="4" w:space="0" w:color="auto"/>
                    <w:right w:val="single" w:sz="4" w:space="0" w:color="auto"/>
                  </w:tcBorders>
                  <w:vAlign w:val="center"/>
                </w:tcPr>
                <w:p w14:paraId="3CAC4BF6" w14:textId="77777777" w:rsidR="00A348EF" w:rsidRPr="002077B4" w:rsidRDefault="00A348EF" w:rsidP="00A348EF">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38EAE14D" w14:textId="77777777" w:rsidR="00A348EF" w:rsidRPr="002077B4" w:rsidRDefault="00A348EF" w:rsidP="00A348EF">
                  <w:pPr>
                    <w:pStyle w:val="aff1"/>
                    <w:rPr>
                      <w:szCs w:val="21"/>
                    </w:rPr>
                  </w:pPr>
                  <w:r w:rsidRPr="002077B4">
                    <w:rPr>
                      <w:szCs w:val="21"/>
                    </w:rPr>
                    <w:t>8.20</w:t>
                  </w:r>
                </w:p>
              </w:tc>
              <w:tc>
                <w:tcPr>
                  <w:tcW w:w="1041" w:type="dxa"/>
                  <w:tcBorders>
                    <w:top w:val="single" w:sz="4" w:space="0" w:color="auto"/>
                    <w:left w:val="single" w:sz="4" w:space="0" w:color="auto"/>
                    <w:bottom w:val="single" w:sz="4" w:space="0" w:color="auto"/>
                    <w:right w:val="single" w:sz="4" w:space="0" w:color="auto"/>
                  </w:tcBorders>
                  <w:vAlign w:val="center"/>
                </w:tcPr>
                <w:p w14:paraId="25D22502" w14:textId="77777777" w:rsidR="00A348EF" w:rsidRPr="002077B4" w:rsidRDefault="00A348EF" w:rsidP="00A348EF">
                  <w:pPr>
                    <w:pStyle w:val="aff1"/>
                    <w:rPr>
                      <w:szCs w:val="21"/>
                    </w:rPr>
                  </w:pPr>
                  <w:r w:rsidRPr="002077B4">
                    <w:rPr>
                      <w:szCs w:val="21"/>
                    </w:rPr>
                    <w:t>46</w:t>
                  </w:r>
                </w:p>
              </w:tc>
              <w:tc>
                <w:tcPr>
                  <w:tcW w:w="1041" w:type="dxa"/>
                  <w:tcBorders>
                    <w:top w:val="single" w:sz="4" w:space="0" w:color="auto"/>
                    <w:left w:val="single" w:sz="4" w:space="0" w:color="auto"/>
                    <w:bottom w:val="single" w:sz="4" w:space="0" w:color="auto"/>
                    <w:right w:val="single" w:sz="4" w:space="0" w:color="auto"/>
                  </w:tcBorders>
                  <w:vAlign w:val="center"/>
                </w:tcPr>
                <w:p w14:paraId="09E295FF" w14:textId="77777777" w:rsidR="00A348EF" w:rsidRPr="002077B4" w:rsidRDefault="00A348EF" w:rsidP="00A348EF">
                  <w:pPr>
                    <w:pStyle w:val="aff1"/>
                    <w:rPr>
                      <w:szCs w:val="21"/>
                    </w:rPr>
                  </w:pPr>
                  <w:r w:rsidRPr="002077B4">
                    <w:rPr>
                      <w:szCs w:val="21"/>
                    </w:rPr>
                    <w:t>9.05</w:t>
                  </w:r>
                </w:p>
              </w:tc>
              <w:tc>
                <w:tcPr>
                  <w:tcW w:w="1041" w:type="dxa"/>
                  <w:tcBorders>
                    <w:top w:val="single" w:sz="4" w:space="0" w:color="auto"/>
                    <w:left w:val="single" w:sz="4" w:space="0" w:color="auto"/>
                    <w:bottom w:val="single" w:sz="4" w:space="0" w:color="auto"/>
                    <w:right w:val="single" w:sz="4" w:space="0" w:color="auto"/>
                  </w:tcBorders>
                  <w:vAlign w:val="center"/>
                </w:tcPr>
                <w:p w14:paraId="54A10A10" w14:textId="77777777" w:rsidR="00A348EF" w:rsidRPr="002077B4" w:rsidRDefault="00A348EF" w:rsidP="00A348EF">
                  <w:pPr>
                    <w:pStyle w:val="aff1"/>
                    <w:rPr>
                      <w:szCs w:val="21"/>
                    </w:rPr>
                  </w:pPr>
                  <w:r w:rsidRPr="002077B4">
                    <w:rPr>
                      <w:szCs w:val="21"/>
                    </w:rPr>
                    <w:t>17.6</w:t>
                  </w:r>
                </w:p>
              </w:tc>
              <w:tc>
                <w:tcPr>
                  <w:tcW w:w="1042" w:type="dxa"/>
                  <w:tcBorders>
                    <w:top w:val="single" w:sz="4" w:space="0" w:color="auto"/>
                    <w:left w:val="single" w:sz="4" w:space="0" w:color="auto"/>
                    <w:bottom w:val="single" w:sz="4" w:space="0" w:color="auto"/>
                    <w:right w:val="single" w:sz="4" w:space="0" w:color="auto"/>
                  </w:tcBorders>
                  <w:vAlign w:val="center"/>
                </w:tcPr>
                <w:p w14:paraId="410BEB05" w14:textId="77777777" w:rsidR="00A348EF" w:rsidRPr="002077B4" w:rsidRDefault="00A348EF" w:rsidP="00A348EF">
                  <w:pPr>
                    <w:pStyle w:val="aff1"/>
                    <w:rPr>
                      <w:szCs w:val="21"/>
                    </w:rPr>
                  </w:pPr>
                  <w:r w:rsidRPr="002077B4">
                    <w:rPr>
                      <w:szCs w:val="21"/>
                    </w:rPr>
                    <w:t>2.58</w:t>
                  </w:r>
                </w:p>
              </w:tc>
            </w:tr>
            <w:tr w:rsidR="002077B4" w:rsidRPr="002077B4" w14:paraId="0B3AE84E" w14:textId="77777777" w:rsidTr="00F14DCF">
              <w:trPr>
                <w:trHeight w:val="378"/>
                <w:jc w:val="center"/>
              </w:trPr>
              <w:tc>
                <w:tcPr>
                  <w:tcW w:w="1216" w:type="dxa"/>
                  <w:vMerge/>
                  <w:tcBorders>
                    <w:top w:val="single" w:sz="4" w:space="0" w:color="auto"/>
                    <w:left w:val="single" w:sz="4" w:space="0" w:color="auto"/>
                    <w:bottom w:val="single" w:sz="4" w:space="0" w:color="auto"/>
                    <w:right w:val="single" w:sz="4" w:space="0" w:color="auto"/>
                  </w:tcBorders>
                  <w:vAlign w:val="center"/>
                </w:tcPr>
                <w:p w14:paraId="24BBB854" w14:textId="77777777" w:rsidR="00A348EF" w:rsidRPr="002077B4" w:rsidRDefault="00A348EF" w:rsidP="00A348EF">
                  <w:pPr>
                    <w:pStyle w:val="aff1"/>
                  </w:pPr>
                </w:p>
              </w:tc>
              <w:tc>
                <w:tcPr>
                  <w:tcW w:w="992" w:type="dxa"/>
                  <w:tcBorders>
                    <w:top w:val="single" w:sz="4" w:space="0" w:color="auto"/>
                    <w:left w:val="single" w:sz="4" w:space="0" w:color="auto"/>
                    <w:bottom w:val="single" w:sz="4" w:space="0" w:color="auto"/>
                    <w:right w:val="single" w:sz="4" w:space="0" w:color="auto"/>
                  </w:tcBorders>
                  <w:vAlign w:val="center"/>
                </w:tcPr>
                <w:p w14:paraId="509B4535" w14:textId="77777777" w:rsidR="00A348EF" w:rsidRPr="002077B4" w:rsidRDefault="00A348EF" w:rsidP="00A348EF">
                  <w:pPr>
                    <w:pStyle w:val="aff1"/>
                  </w:pPr>
                  <w:r w:rsidRPr="002077B4">
                    <w:rPr>
                      <w:rFonts w:hint="eastAsia"/>
                    </w:rPr>
                    <w:t>平均值</w:t>
                  </w:r>
                </w:p>
              </w:tc>
              <w:tc>
                <w:tcPr>
                  <w:tcW w:w="851" w:type="dxa"/>
                  <w:vMerge/>
                  <w:tcBorders>
                    <w:top w:val="single" w:sz="4" w:space="0" w:color="auto"/>
                    <w:left w:val="single" w:sz="4" w:space="0" w:color="auto"/>
                    <w:bottom w:val="single" w:sz="4" w:space="0" w:color="auto"/>
                    <w:right w:val="single" w:sz="4" w:space="0" w:color="auto"/>
                  </w:tcBorders>
                  <w:vAlign w:val="center"/>
                </w:tcPr>
                <w:p w14:paraId="6FBAEDA9" w14:textId="77777777" w:rsidR="00A348EF" w:rsidRPr="002077B4" w:rsidRDefault="00A348EF" w:rsidP="00A348EF">
                  <w:pPr>
                    <w:pStyle w:val="aff1"/>
                  </w:pPr>
                </w:p>
              </w:tc>
              <w:tc>
                <w:tcPr>
                  <w:tcW w:w="1134" w:type="dxa"/>
                  <w:tcBorders>
                    <w:top w:val="single" w:sz="4" w:space="0" w:color="auto"/>
                    <w:left w:val="single" w:sz="4" w:space="0" w:color="auto"/>
                    <w:bottom w:val="single" w:sz="4" w:space="0" w:color="auto"/>
                    <w:right w:val="single" w:sz="4" w:space="0" w:color="auto"/>
                  </w:tcBorders>
                  <w:vAlign w:val="center"/>
                </w:tcPr>
                <w:p w14:paraId="713C6806" w14:textId="77777777" w:rsidR="00A348EF" w:rsidRPr="002077B4" w:rsidRDefault="00A348EF" w:rsidP="00A348EF">
                  <w:pPr>
                    <w:pStyle w:val="aff1"/>
                  </w:pPr>
                  <w:r w:rsidRPr="002077B4">
                    <w:rPr>
                      <w:rFonts w:hint="eastAsia"/>
                    </w:rPr>
                    <w:t>7</w:t>
                  </w:r>
                  <w:r w:rsidRPr="002077B4">
                    <w:t>.99-8.20</w:t>
                  </w:r>
                </w:p>
              </w:tc>
              <w:tc>
                <w:tcPr>
                  <w:tcW w:w="1041" w:type="dxa"/>
                  <w:tcBorders>
                    <w:top w:val="single" w:sz="4" w:space="0" w:color="auto"/>
                    <w:left w:val="single" w:sz="4" w:space="0" w:color="auto"/>
                    <w:bottom w:val="single" w:sz="4" w:space="0" w:color="auto"/>
                    <w:right w:val="single" w:sz="4" w:space="0" w:color="auto"/>
                  </w:tcBorders>
                  <w:vAlign w:val="center"/>
                </w:tcPr>
                <w:p w14:paraId="356FA34B" w14:textId="77777777" w:rsidR="00A348EF" w:rsidRPr="002077B4" w:rsidRDefault="00A348EF" w:rsidP="00A348EF">
                  <w:pPr>
                    <w:pStyle w:val="aff1"/>
                  </w:pPr>
                  <w:r w:rsidRPr="002077B4">
                    <w:rPr>
                      <w:rFonts w:hint="eastAsia"/>
                    </w:rPr>
                    <w:t>4</w:t>
                  </w:r>
                  <w:r w:rsidRPr="002077B4">
                    <w:t>5.5</w:t>
                  </w:r>
                </w:p>
              </w:tc>
              <w:tc>
                <w:tcPr>
                  <w:tcW w:w="1041" w:type="dxa"/>
                  <w:tcBorders>
                    <w:top w:val="single" w:sz="4" w:space="0" w:color="auto"/>
                    <w:left w:val="single" w:sz="4" w:space="0" w:color="auto"/>
                    <w:bottom w:val="single" w:sz="4" w:space="0" w:color="auto"/>
                    <w:right w:val="single" w:sz="4" w:space="0" w:color="auto"/>
                  </w:tcBorders>
                  <w:vAlign w:val="center"/>
                </w:tcPr>
                <w:p w14:paraId="16D84A7E" w14:textId="77777777" w:rsidR="00A348EF" w:rsidRPr="002077B4" w:rsidRDefault="00A348EF" w:rsidP="00A348EF">
                  <w:pPr>
                    <w:pStyle w:val="aff1"/>
                  </w:pPr>
                  <w:r w:rsidRPr="002077B4">
                    <w:rPr>
                      <w:rFonts w:hint="eastAsia"/>
                    </w:rPr>
                    <w:t>9</w:t>
                  </w:r>
                  <w:r w:rsidRPr="002077B4">
                    <w:t>.</w:t>
                  </w:r>
                  <w:r w:rsidR="000B4708" w:rsidRPr="002077B4">
                    <w:t>30</w:t>
                  </w:r>
                </w:p>
              </w:tc>
              <w:tc>
                <w:tcPr>
                  <w:tcW w:w="1041" w:type="dxa"/>
                  <w:tcBorders>
                    <w:top w:val="single" w:sz="4" w:space="0" w:color="auto"/>
                    <w:left w:val="single" w:sz="4" w:space="0" w:color="auto"/>
                    <w:bottom w:val="single" w:sz="4" w:space="0" w:color="auto"/>
                    <w:right w:val="single" w:sz="4" w:space="0" w:color="auto"/>
                  </w:tcBorders>
                  <w:vAlign w:val="center"/>
                </w:tcPr>
                <w:p w14:paraId="02AE79E0" w14:textId="77777777" w:rsidR="00A348EF" w:rsidRPr="002077B4" w:rsidRDefault="000B4708" w:rsidP="00A348EF">
                  <w:pPr>
                    <w:pStyle w:val="aff1"/>
                  </w:pPr>
                  <w:r w:rsidRPr="002077B4">
                    <w:rPr>
                      <w:rFonts w:hint="eastAsia"/>
                    </w:rPr>
                    <w:t>1</w:t>
                  </w:r>
                  <w:r w:rsidRPr="002077B4">
                    <w:t>8.4</w:t>
                  </w:r>
                </w:p>
              </w:tc>
              <w:tc>
                <w:tcPr>
                  <w:tcW w:w="1042" w:type="dxa"/>
                  <w:tcBorders>
                    <w:top w:val="single" w:sz="4" w:space="0" w:color="auto"/>
                    <w:left w:val="single" w:sz="4" w:space="0" w:color="auto"/>
                    <w:bottom w:val="single" w:sz="4" w:space="0" w:color="auto"/>
                    <w:right w:val="single" w:sz="4" w:space="0" w:color="auto"/>
                  </w:tcBorders>
                  <w:vAlign w:val="center"/>
                </w:tcPr>
                <w:p w14:paraId="7A863F64" w14:textId="77777777" w:rsidR="00A348EF" w:rsidRPr="002077B4" w:rsidRDefault="000B4708" w:rsidP="00A348EF">
                  <w:pPr>
                    <w:pStyle w:val="aff1"/>
                  </w:pPr>
                  <w:r w:rsidRPr="002077B4">
                    <w:rPr>
                      <w:rFonts w:hint="eastAsia"/>
                    </w:rPr>
                    <w:t>2</w:t>
                  </w:r>
                  <w:r w:rsidRPr="002077B4">
                    <w:t>.63</w:t>
                  </w:r>
                </w:p>
              </w:tc>
            </w:tr>
            <w:tr w:rsidR="002077B4" w:rsidRPr="002077B4" w14:paraId="707471D1" w14:textId="77777777" w:rsidTr="00F14DCF">
              <w:trPr>
                <w:trHeight w:val="378"/>
                <w:jc w:val="center"/>
              </w:trPr>
              <w:tc>
                <w:tcPr>
                  <w:tcW w:w="3059" w:type="dxa"/>
                  <w:gridSpan w:val="3"/>
                  <w:tcBorders>
                    <w:top w:val="single" w:sz="4" w:space="0" w:color="auto"/>
                    <w:left w:val="single" w:sz="4" w:space="0" w:color="auto"/>
                    <w:bottom w:val="single" w:sz="4" w:space="0" w:color="auto"/>
                    <w:right w:val="single" w:sz="4" w:space="0" w:color="auto"/>
                  </w:tcBorders>
                  <w:vAlign w:val="center"/>
                </w:tcPr>
                <w:p w14:paraId="6DEE9E06" w14:textId="77777777" w:rsidR="00A348EF" w:rsidRPr="002077B4" w:rsidRDefault="00A348EF" w:rsidP="00A348EF">
                  <w:pPr>
                    <w:pStyle w:val="aff1"/>
                  </w:pPr>
                  <w:r w:rsidRPr="002077B4">
                    <w:rPr>
                      <w:rFonts w:hint="eastAsia"/>
                    </w:rPr>
                    <w:t>标准限值</w:t>
                  </w:r>
                </w:p>
              </w:tc>
              <w:tc>
                <w:tcPr>
                  <w:tcW w:w="1134" w:type="dxa"/>
                  <w:tcBorders>
                    <w:top w:val="single" w:sz="4" w:space="0" w:color="auto"/>
                    <w:left w:val="single" w:sz="4" w:space="0" w:color="auto"/>
                    <w:bottom w:val="single" w:sz="4" w:space="0" w:color="auto"/>
                    <w:right w:val="single" w:sz="4" w:space="0" w:color="auto"/>
                  </w:tcBorders>
                  <w:vAlign w:val="center"/>
                </w:tcPr>
                <w:p w14:paraId="76313407" w14:textId="77777777" w:rsidR="00A348EF" w:rsidRPr="002077B4" w:rsidRDefault="00A348EF" w:rsidP="00A348EF">
                  <w:pPr>
                    <w:pStyle w:val="aff1"/>
                  </w:pPr>
                  <w:r w:rsidRPr="002077B4">
                    <w:t>6~9</w:t>
                  </w:r>
                </w:p>
              </w:tc>
              <w:tc>
                <w:tcPr>
                  <w:tcW w:w="1041" w:type="dxa"/>
                  <w:tcBorders>
                    <w:top w:val="single" w:sz="4" w:space="0" w:color="auto"/>
                    <w:left w:val="single" w:sz="4" w:space="0" w:color="auto"/>
                    <w:bottom w:val="single" w:sz="4" w:space="0" w:color="auto"/>
                    <w:right w:val="single" w:sz="4" w:space="0" w:color="auto"/>
                  </w:tcBorders>
                  <w:vAlign w:val="center"/>
                </w:tcPr>
                <w:p w14:paraId="58A5E774" w14:textId="77777777" w:rsidR="00A348EF" w:rsidRPr="002077B4" w:rsidRDefault="00A348EF" w:rsidP="00A348EF">
                  <w:pPr>
                    <w:pStyle w:val="aff1"/>
                  </w:pPr>
                  <w:r w:rsidRPr="002077B4">
                    <w:t>500</w:t>
                  </w:r>
                </w:p>
              </w:tc>
              <w:tc>
                <w:tcPr>
                  <w:tcW w:w="1041" w:type="dxa"/>
                  <w:tcBorders>
                    <w:top w:val="single" w:sz="4" w:space="0" w:color="auto"/>
                    <w:left w:val="single" w:sz="4" w:space="0" w:color="auto"/>
                    <w:bottom w:val="single" w:sz="4" w:space="0" w:color="auto"/>
                    <w:right w:val="single" w:sz="4" w:space="0" w:color="auto"/>
                  </w:tcBorders>
                  <w:vAlign w:val="center"/>
                </w:tcPr>
                <w:p w14:paraId="6FAD312B" w14:textId="77777777" w:rsidR="00A348EF" w:rsidRPr="002077B4" w:rsidRDefault="00A348EF" w:rsidP="00A348EF">
                  <w:pPr>
                    <w:pStyle w:val="aff1"/>
                  </w:pPr>
                  <w:r w:rsidRPr="002077B4">
                    <w:t>35</w:t>
                  </w:r>
                </w:p>
              </w:tc>
              <w:tc>
                <w:tcPr>
                  <w:tcW w:w="1041" w:type="dxa"/>
                  <w:tcBorders>
                    <w:top w:val="single" w:sz="4" w:space="0" w:color="auto"/>
                    <w:left w:val="single" w:sz="4" w:space="0" w:color="auto"/>
                    <w:bottom w:val="single" w:sz="4" w:space="0" w:color="auto"/>
                    <w:right w:val="single" w:sz="4" w:space="0" w:color="auto"/>
                  </w:tcBorders>
                  <w:vAlign w:val="center"/>
                </w:tcPr>
                <w:p w14:paraId="62442B44" w14:textId="77777777" w:rsidR="00A348EF" w:rsidRPr="002077B4" w:rsidRDefault="00A348EF" w:rsidP="00A348EF">
                  <w:pPr>
                    <w:pStyle w:val="aff1"/>
                  </w:pPr>
                  <w:r w:rsidRPr="002077B4">
                    <w:t>300</w:t>
                  </w:r>
                </w:p>
              </w:tc>
              <w:tc>
                <w:tcPr>
                  <w:tcW w:w="1042" w:type="dxa"/>
                  <w:tcBorders>
                    <w:top w:val="single" w:sz="4" w:space="0" w:color="auto"/>
                    <w:left w:val="single" w:sz="4" w:space="0" w:color="auto"/>
                    <w:bottom w:val="single" w:sz="4" w:space="0" w:color="auto"/>
                    <w:right w:val="single" w:sz="4" w:space="0" w:color="auto"/>
                  </w:tcBorders>
                  <w:vAlign w:val="center"/>
                </w:tcPr>
                <w:p w14:paraId="6C3CB83A" w14:textId="77777777" w:rsidR="00A348EF" w:rsidRPr="002077B4" w:rsidRDefault="00A348EF" w:rsidP="00A348EF">
                  <w:pPr>
                    <w:pStyle w:val="aff1"/>
                  </w:pPr>
                  <w:r w:rsidRPr="002077B4">
                    <w:t>8</w:t>
                  </w:r>
                </w:p>
              </w:tc>
            </w:tr>
            <w:tr w:rsidR="002077B4" w:rsidRPr="002077B4" w14:paraId="5B41606E" w14:textId="77777777" w:rsidTr="00F14DCF">
              <w:trPr>
                <w:trHeight w:val="378"/>
                <w:jc w:val="center"/>
              </w:trPr>
              <w:tc>
                <w:tcPr>
                  <w:tcW w:w="3059" w:type="dxa"/>
                  <w:gridSpan w:val="3"/>
                  <w:tcBorders>
                    <w:top w:val="single" w:sz="4" w:space="0" w:color="auto"/>
                    <w:left w:val="single" w:sz="4" w:space="0" w:color="auto"/>
                    <w:bottom w:val="single" w:sz="4" w:space="0" w:color="auto"/>
                    <w:right w:val="single" w:sz="4" w:space="0" w:color="auto"/>
                  </w:tcBorders>
                  <w:vAlign w:val="center"/>
                </w:tcPr>
                <w:p w14:paraId="3E3F5CBB" w14:textId="77777777" w:rsidR="00A348EF" w:rsidRPr="002077B4" w:rsidRDefault="00A348EF" w:rsidP="00A348EF">
                  <w:pPr>
                    <w:pStyle w:val="aff1"/>
                  </w:pPr>
                  <w:r w:rsidRPr="002077B4">
                    <w:rPr>
                      <w:rFonts w:hint="eastAsia"/>
                    </w:rPr>
                    <w:t>达标情况</w:t>
                  </w:r>
                </w:p>
              </w:tc>
              <w:tc>
                <w:tcPr>
                  <w:tcW w:w="1134" w:type="dxa"/>
                  <w:tcBorders>
                    <w:top w:val="single" w:sz="4" w:space="0" w:color="auto"/>
                    <w:left w:val="single" w:sz="4" w:space="0" w:color="auto"/>
                    <w:bottom w:val="single" w:sz="4" w:space="0" w:color="auto"/>
                    <w:right w:val="single" w:sz="4" w:space="0" w:color="auto"/>
                  </w:tcBorders>
                  <w:vAlign w:val="center"/>
                </w:tcPr>
                <w:p w14:paraId="1FD54AE0" w14:textId="77777777" w:rsidR="00A348EF" w:rsidRPr="002077B4" w:rsidRDefault="00A348EF" w:rsidP="00A348EF">
                  <w:pPr>
                    <w:pStyle w:val="aff1"/>
                  </w:pPr>
                  <w:r w:rsidRPr="002077B4">
                    <w:rPr>
                      <w:rFonts w:hint="eastAsia"/>
                    </w:rPr>
                    <w:t>达标</w:t>
                  </w:r>
                </w:p>
              </w:tc>
              <w:tc>
                <w:tcPr>
                  <w:tcW w:w="1041" w:type="dxa"/>
                  <w:tcBorders>
                    <w:top w:val="single" w:sz="4" w:space="0" w:color="auto"/>
                    <w:left w:val="single" w:sz="4" w:space="0" w:color="auto"/>
                    <w:bottom w:val="single" w:sz="4" w:space="0" w:color="auto"/>
                    <w:right w:val="single" w:sz="4" w:space="0" w:color="auto"/>
                  </w:tcBorders>
                  <w:vAlign w:val="center"/>
                </w:tcPr>
                <w:p w14:paraId="54A63E27" w14:textId="77777777" w:rsidR="00A348EF" w:rsidRPr="002077B4" w:rsidRDefault="00A348EF" w:rsidP="00A348EF">
                  <w:pPr>
                    <w:pStyle w:val="aff1"/>
                  </w:pPr>
                  <w:r w:rsidRPr="002077B4">
                    <w:rPr>
                      <w:rFonts w:hint="eastAsia"/>
                    </w:rPr>
                    <w:t>达标</w:t>
                  </w:r>
                </w:p>
              </w:tc>
              <w:tc>
                <w:tcPr>
                  <w:tcW w:w="1041" w:type="dxa"/>
                  <w:tcBorders>
                    <w:top w:val="single" w:sz="4" w:space="0" w:color="auto"/>
                    <w:left w:val="single" w:sz="4" w:space="0" w:color="auto"/>
                    <w:bottom w:val="single" w:sz="4" w:space="0" w:color="auto"/>
                    <w:right w:val="single" w:sz="4" w:space="0" w:color="auto"/>
                  </w:tcBorders>
                  <w:vAlign w:val="center"/>
                </w:tcPr>
                <w:p w14:paraId="08AB42A7" w14:textId="77777777" w:rsidR="00A348EF" w:rsidRPr="002077B4" w:rsidRDefault="00A348EF" w:rsidP="00A348EF">
                  <w:pPr>
                    <w:pStyle w:val="aff1"/>
                  </w:pPr>
                  <w:r w:rsidRPr="002077B4">
                    <w:rPr>
                      <w:rFonts w:hint="eastAsia"/>
                    </w:rPr>
                    <w:t>达标</w:t>
                  </w:r>
                </w:p>
              </w:tc>
              <w:tc>
                <w:tcPr>
                  <w:tcW w:w="1041" w:type="dxa"/>
                  <w:tcBorders>
                    <w:top w:val="single" w:sz="4" w:space="0" w:color="auto"/>
                    <w:left w:val="single" w:sz="4" w:space="0" w:color="auto"/>
                    <w:bottom w:val="single" w:sz="4" w:space="0" w:color="auto"/>
                    <w:right w:val="single" w:sz="4" w:space="0" w:color="auto"/>
                  </w:tcBorders>
                  <w:vAlign w:val="center"/>
                </w:tcPr>
                <w:p w14:paraId="2D28A409" w14:textId="77777777" w:rsidR="00A348EF" w:rsidRPr="002077B4" w:rsidRDefault="00A348EF" w:rsidP="00A348EF">
                  <w:pPr>
                    <w:pStyle w:val="aff1"/>
                  </w:pPr>
                  <w:r w:rsidRPr="002077B4">
                    <w:rPr>
                      <w:rFonts w:hint="eastAsia"/>
                    </w:rPr>
                    <w:t>达标</w:t>
                  </w:r>
                </w:p>
              </w:tc>
              <w:tc>
                <w:tcPr>
                  <w:tcW w:w="1042" w:type="dxa"/>
                  <w:tcBorders>
                    <w:top w:val="single" w:sz="4" w:space="0" w:color="auto"/>
                    <w:left w:val="single" w:sz="4" w:space="0" w:color="auto"/>
                    <w:bottom w:val="single" w:sz="4" w:space="0" w:color="auto"/>
                    <w:right w:val="single" w:sz="4" w:space="0" w:color="auto"/>
                  </w:tcBorders>
                  <w:vAlign w:val="center"/>
                </w:tcPr>
                <w:p w14:paraId="0B29BCEC" w14:textId="77777777" w:rsidR="00A348EF" w:rsidRPr="002077B4" w:rsidRDefault="00A348EF" w:rsidP="00A348EF">
                  <w:pPr>
                    <w:pStyle w:val="aff1"/>
                  </w:pPr>
                  <w:r w:rsidRPr="002077B4">
                    <w:rPr>
                      <w:rFonts w:hint="eastAsia"/>
                    </w:rPr>
                    <w:t>达标</w:t>
                  </w:r>
                </w:p>
              </w:tc>
            </w:tr>
          </w:tbl>
          <w:p w14:paraId="761D4CBA" w14:textId="0C097D18" w:rsidR="00231940" w:rsidRPr="002077B4" w:rsidRDefault="00231940" w:rsidP="000B4708">
            <w:pPr>
              <w:spacing w:beforeLines="50" w:before="156"/>
              <w:ind w:firstLine="480"/>
              <w:rPr>
                <w:szCs w:val="24"/>
              </w:rPr>
            </w:pPr>
            <w:r w:rsidRPr="002077B4">
              <w:rPr>
                <w:szCs w:val="24"/>
              </w:rPr>
              <w:t>2</w:t>
            </w:r>
            <w:r w:rsidRPr="002077B4">
              <w:rPr>
                <w:rFonts w:hint="eastAsia"/>
                <w:szCs w:val="24"/>
              </w:rPr>
              <w:t>、废气</w:t>
            </w:r>
          </w:p>
          <w:p w14:paraId="5D156392" w14:textId="392A723F" w:rsidR="000B4708" w:rsidRDefault="000B4708" w:rsidP="000B59CD">
            <w:pPr>
              <w:ind w:firstLine="480"/>
              <w:rPr>
                <w:bCs/>
              </w:rPr>
            </w:pPr>
            <w:r w:rsidRPr="002077B4">
              <w:rPr>
                <w:rFonts w:hint="eastAsia"/>
                <w:bCs/>
              </w:rPr>
              <w:lastRenderedPageBreak/>
              <w:t>根据验收监测结果</w:t>
            </w:r>
            <w:r w:rsidR="007B07B4">
              <w:rPr>
                <w:rFonts w:hint="eastAsia"/>
                <w:bCs/>
              </w:rPr>
              <w:t>，</w:t>
            </w:r>
            <w:r w:rsidR="007B07B4" w:rsidRPr="008D57E2">
              <w:rPr>
                <w:rFonts w:hint="eastAsia"/>
                <w:bCs/>
                <w:color w:val="FF0000"/>
              </w:rPr>
              <w:t>以及根据验收检测报告测定的加热炉废气排放口烟气流量、污染物排放速率对污染物排放浓度进行核算的结果</w:t>
            </w:r>
            <w:r w:rsidRPr="008D57E2">
              <w:rPr>
                <w:rFonts w:hint="eastAsia"/>
                <w:bCs/>
                <w:color w:val="FF0000"/>
              </w:rPr>
              <w:t>可知，</w:t>
            </w:r>
            <w:r w:rsidRPr="002077B4">
              <w:rPr>
                <w:rFonts w:hint="eastAsia"/>
                <w:bCs/>
              </w:rPr>
              <w:t>企业加热炉废气排放口颗粒物、</w:t>
            </w:r>
            <w:r w:rsidR="0011326C" w:rsidRPr="002077B4">
              <w:rPr>
                <w:rFonts w:hint="eastAsia"/>
                <w:bCs/>
              </w:rPr>
              <w:t>SO</w:t>
            </w:r>
            <w:r w:rsidR="0011326C" w:rsidRPr="002077B4">
              <w:rPr>
                <w:bCs/>
                <w:vertAlign w:val="subscript"/>
              </w:rPr>
              <w:t>2</w:t>
            </w:r>
            <w:r w:rsidRPr="002077B4">
              <w:rPr>
                <w:rFonts w:hint="eastAsia"/>
                <w:bCs/>
              </w:rPr>
              <w:t>排放浓度</w:t>
            </w:r>
            <w:r w:rsidR="0011326C" w:rsidRPr="002077B4">
              <w:rPr>
                <w:rFonts w:hint="eastAsia"/>
                <w:bCs/>
              </w:rPr>
              <w:t>平</w:t>
            </w:r>
            <w:r w:rsidRPr="002077B4">
              <w:rPr>
                <w:rFonts w:hint="eastAsia"/>
                <w:bCs/>
              </w:rPr>
              <w:t>均值均低于</w:t>
            </w:r>
            <w:r w:rsidR="008D57E2" w:rsidRPr="002077B4">
              <w:rPr>
                <w:rFonts w:hint="eastAsia"/>
                <w:bCs/>
              </w:rPr>
              <w:t>GB9078-1996</w:t>
            </w:r>
            <w:r w:rsidRPr="002077B4">
              <w:rPr>
                <w:rFonts w:hint="eastAsia"/>
                <w:bCs/>
              </w:rPr>
              <w:t>《工业炉窑大气污染物排放标准》表</w:t>
            </w:r>
            <w:r w:rsidRPr="002077B4">
              <w:rPr>
                <w:rFonts w:hint="eastAsia"/>
                <w:bCs/>
              </w:rPr>
              <w:t>2</w:t>
            </w:r>
            <w:r w:rsidRPr="002077B4">
              <w:rPr>
                <w:rFonts w:hint="eastAsia"/>
                <w:bCs/>
              </w:rPr>
              <w:t>、表</w:t>
            </w:r>
            <w:r w:rsidRPr="002077B4">
              <w:rPr>
                <w:rFonts w:hint="eastAsia"/>
                <w:bCs/>
              </w:rPr>
              <w:t>4</w:t>
            </w:r>
            <w:r w:rsidR="00731BD0" w:rsidRPr="002077B4">
              <w:rPr>
                <w:rFonts w:hint="eastAsia"/>
                <w:bCs/>
              </w:rPr>
              <w:t>中</w:t>
            </w:r>
            <w:r w:rsidRPr="002077B4">
              <w:rPr>
                <w:rFonts w:hint="eastAsia"/>
                <w:bCs/>
              </w:rPr>
              <w:t>二级标准；</w:t>
            </w:r>
            <w:r w:rsidRPr="002077B4">
              <w:rPr>
                <w:rFonts w:hint="eastAsia"/>
                <w:bCs/>
              </w:rPr>
              <w:t>NOx</w:t>
            </w:r>
            <w:r w:rsidRPr="002077B4">
              <w:rPr>
                <w:rFonts w:hint="eastAsia"/>
                <w:bCs/>
              </w:rPr>
              <w:t>排放浓度</w:t>
            </w:r>
            <w:r w:rsidR="00731BD0" w:rsidRPr="002077B4">
              <w:rPr>
                <w:rFonts w:hint="eastAsia"/>
                <w:bCs/>
              </w:rPr>
              <w:t>、排放速率平</w:t>
            </w:r>
            <w:r w:rsidRPr="002077B4">
              <w:rPr>
                <w:rFonts w:hint="eastAsia"/>
                <w:bCs/>
              </w:rPr>
              <w:t>均值均低于</w:t>
            </w:r>
            <w:r w:rsidRPr="002077B4">
              <w:rPr>
                <w:rFonts w:hint="eastAsia"/>
                <w:bCs/>
              </w:rPr>
              <w:t>GB16297-1996</w:t>
            </w:r>
            <w:r w:rsidRPr="002077B4">
              <w:rPr>
                <w:rFonts w:hint="eastAsia"/>
                <w:bCs/>
              </w:rPr>
              <w:t>《大气污染物综合排放标准》表</w:t>
            </w:r>
            <w:r w:rsidRPr="002077B4">
              <w:rPr>
                <w:rFonts w:hint="eastAsia"/>
                <w:bCs/>
              </w:rPr>
              <w:t>2</w:t>
            </w:r>
            <w:r w:rsidR="00731BD0" w:rsidRPr="002077B4">
              <w:rPr>
                <w:rFonts w:hint="eastAsia"/>
                <w:bCs/>
              </w:rPr>
              <w:t>中</w:t>
            </w:r>
            <w:r w:rsidRPr="002077B4">
              <w:rPr>
                <w:rFonts w:hint="eastAsia"/>
                <w:bCs/>
              </w:rPr>
              <w:t>二级标准</w:t>
            </w:r>
            <w:r w:rsidR="0011326C" w:rsidRPr="002077B4">
              <w:rPr>
                <w:rFonts w:hint="eastAsia"/>
                <w:bCs/>
              </w:rPr>
              <w:t>，</w:t>
            </w:r>
            <w:r w:rsidRPr="002077B4">
              <w:rPr>
                <w:rFonts w:hint="eastAsia"/>
                <w:bCs/>
              </w:rPr>
              <w:t>具体监测结果见表</w:t>
            </w:r>
            <w:r w:rsidRPr="002077B4">
              <w:rPr>
                <w:rFonts w:hint="eastAsia"/>
                <w:bCs/>
              </w:rPr>
              <w:t>1-1</w:t>
            </w:r>
            <w:r w:rsidR="00DB7CEC" w:rsidRPr="002077B4">
              <w:rPr>
                <w:bCs/>
              </w:rPr>
              <w:t>2</w:t>
            </w:r>
            <w:r w:rsidRPr="002077B4">
              <w:rPr>
                <w:rFonts w:hint="eastAsia"/>
                <w:bCs/>
              </w:rPr>
              <w:t>。</w:t>
            </w:r>
          </w:p>
          <w:p w14:paraId="1899B660" w14:textId="77777777" w:rsidR="00731BD0" w:rsidRPr="002077B4" w:rsidRDefault="00231940" w:rsidP="00EE11D2">
            <w:pPr>
              <w:pStyle w:val="aff0"/>
              <w:spacing w:before="62" w:after="31"/>
            </w:pPr>
            <w:r w:rsidRPr="002077B4">
              <w:rPr>
                <w:rFonts w:hint="eastAsia"/>
              </w:rPr>
              <w:t>表</w:t>
            </w:r>
            <w:r w:rsidRPr="002077B4">
              <w:t>1-1</w:t>
            </w:r>
            <w:r w:rsidR="00DB7CEC" w:rsidRPr="002077B4">
              <w:t>2</w:t>
            </w:r>
            <w:r w:rsidRPr="002077B4">
              <w:t xml:space="preserve"> </w:t>
            </w:r>
            <w:r w:rsidR="009B6C81" w:rsidRPr="002077B4">
              <w:rPr>
                <w:rFonts w:hint="eastAsia"/>
              </w:rPr>
              <w:t xml:space="preserve"> </w:t>
            </w:r>
            <w:r w:rsidR="009B6C81" w:rsidRPr="002077B4">
              <w:rPr>
                <w:rFonts w:hint="eastAsia"/>
              </w:rPr>
              <w:t>企业加热炉废气排放口</w:t>
            </w:r>
            <w:r w:rsidRPr="002077B4">
              <w:rPr>
                <w:rFonts w:hint="eastAsia"/>
              </w:rPr>
              <w:t>废气</w:t>
            </w:r>
            <w:r w:rsidR="009B6C81" w:rsidRPr="002077B4">
              <w:rPr>
                <w:rFonts w:hint="eastAsia"/>
              </w:rPr>
              <w:t>污染物监测</w:t>
            </w:r>
            <w:r w:rsidRPr="002077B4">
              <w:rPr>
                <w:rFonts w:hint="eastAsia"/>
              </w:rPr>
              <w:t>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66"/>
              <w:gridCol w:w="871"/>
              <w:gridCol w:w="1134"/>
              <w:gridCol w:w="992"/>
              <w:gridCol w:w="993"/>
              <w:gridCol w:w="992"/>
              <w:gridCol w:w="992"/>
              <w:gridCol w:w="912"/>
            </w:tblGrid>
            <w:tr w:rsidR="002077B4" w:rsidRPr="002077B4" w14:paraId="5EB28887" w14:textId="77777777" w:rsidTr="009B6C81">
              <w:trPr>
                <w:trHeight w:val="340"/>
                <w:jc w:val="center"/>
              </w:trPr>
              <w:tc>
                <w:tcPr>
                  <w:tcW w:w="706" w:type="dxa"/>
                  <w:vMerge w:val="restart"/>
                  <w:shd w:val="clear" w:color="auto" w:fill="auto"/>
                  <w:vAlign w:val="center"/>
                </w:tcPr>
                <w:p w14:paraId="5BF64EA6" w14:textId="77777777" w:rsidR="00F26B35" w:rsidRPr="002077B4" w:rsidRDefault="00F26B35"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采样位置</w:t>
                  </w:r>
                  <w:proofErr w:type="spellEnd"/>
                </w:p>
              </w:tc>
              <w:tc>
                <w:tcPr>
                  <w:tcW w:w="1637" w:type="dxa"/>
                  <w:gridSpan w:val="2"/>
                  <w:vMerge w:val="restart"/>
                  <w:shd w:val="clear" w:color="auto" w:fill="auto"/>
                  <w:vAlign w:val="center"/>
                </w:tcPr>
                <w:p w14:paraId="133424FA" w14:textId="77777777" w:rsidR="00F26B35" w:rsidRPr="002077B4" w:rsidRDefault="00F26B35"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监测时间</w:t>
                  </w:r>
                  <w:proofErr w:type="spellEnd"/>
                </w:p>
              </w:tc>
              <w:tc>
                <w:tcPr>
                  <w:tcW w:w="6015" w:type="dxa"/>
                  <w:gridSpan w:val="6"/>
                  <w:shd w:val="clear" w:color="auto" w:fill="auto"/>
                  <w:vAlign w:val="center"/>
                </w:tcPr>
                <w:p w14:paraId="527B4929" w14:textId="77777777" w:rsidR="00F26B35" w:rsidRPr="002077B4" w:rsidRDefault="00F26B35"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监测结果</w:t>
                  </w:r>
                  <w:proofErr w:type="spellEnd"/>
                </w:p>
              </w:tc>
            </w:tr>
            <w:tr w:rsidR="002077B4" w:rsidRPr="002077B4" w14:paraId="03FAFE35" w14:textId="77777777" w:rsidTr="009B6C81">
              <w:trPr>
                <w:trHeight w:val="340"/>
                <w:jc w:val="center"/>
              </w:trPr>
              <w:tc>
                <w:tcPr>
                  <w:tcW w:w="706" w:type="dxa"/>
                  <w:vMerge/>
                  <w:shd w:val="clear" w:color="auto" w:fill="auto"/>
                  <w:vAlign w:val="center"/>
                </w:tcPr>
                <w:p w14:paraId="022C8CB2" w14:textId="77777777" w:rsidR="00F26B35" w:rsidRPr="002077B4" w:rsidRDefault="00F26B35" w:rsidP="00F26B35">
                  <w:pPr>
                    <w:pStyle w:val="afb"/>
                    <w:spacing w:line="240" w:lineRule="auto"/>
                    <w:ind w:firstLineChars="0" w:firstLine="0"/>
                    <w:rPr>
                      <w:rFonts w:ascii="Times New Roman" w:hAnsi="Times New Roman"/>
                      <w:sz w:val="20"/>
                    </w:rPr>
                  </w:pPr>
                </w:p>
              </w:tc>
              <w:tc>
                <w:tcPr>
                  <w:tcW w:w="1637" w:type="dxa"/>
                  <w:gridSpan w:val="2"/>
                  <w:vMerge/>
                  <w:shd w:val="clear" w:color="auto" w:fill="auto"/>
                  <w:vAlign w:val="center"/>
                </w:tcPr>
                <w:p w14:paraId="021E407D" w14:textId="77777777" w:rsidR="00F26B35" w:rsidRPr="002077B4" w:rsidRDefault="00F26B35" w:rsidP="00F26B35">
                  <w:pPr>
                    <w:pStyle w:val="afb"/>
                    <w:spacing w:line="240" w:lineRule="auto"/>
                    <w:ind w:firstLineChars="0" w:firstLine="0"/>
                    <w:rPr>
                      <w:rFonts w:ascii="Times New Roman" w:hAnsi="Times New Roman"/>
                      <w:sz w:val="20"/>
                    </w:rPr>
                  </w:pPr>
                </w:p>
              </w:tc>
              <w:tc>
                <w:tcPr>
                  <w:tcW w:w="1134" w:type="dxa"/>
                  <w:shd w:val="clear" w:color="auto" w:fill="auto"/>
                  <w:vAlign w:val="center"/>
                </w:tcPr>
                <w:p w14:paraId="5D9CBB40" w14:textId="77777777" w:rsidR="00F26B35" w:rsidRPr="002077B4" w:rsidRDefault="00F26B35"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颗粒物排放浓度</w:t>
                  </w:r>
                  <w:proofErr w:type="spellEnd"/>
                </w:p>
                <w:p w14:paraId="60C86DCB" w14:textId="77777777" w:rsidR="00F26B35" w:rsidRPr="002077B4" w:rsidRDefault="00F26B35" w:rsidP="00F26B35">
                  <w:pPr>
                    <w:pStyle w:val="afb"/>
                    <w:spacing w:line="240" w:lineRule="auto"/>
                    <w:ind w:firstLineChars="0" w:firstLine="0"/>
                    <w:rPr>
                      <w:rFonts w:ascii="Times New Roman" w:hAnsi="Times New Roman"/>
                      <w:sz w:val="20"/>
                    </w:rPr>
                  </w:pPr>
                  <w:r w:rsidRPr="002077B4">
                    <w:rPr>
                      <w:rFonts w:ascii="Times New Roman" w:hAnsi="Times New Roman"/>
                      <w:sz w:val="20"/>
                    </w:rPr>
                    <w:t>(mg/m³)</w:t>
                  </w:r>
                </w:p>
              </w:tc>
              <w:tc>
                <w:tcPr>
                  <w:tcW w:w="992" w:type="dxa"/>
                  <w:shd w:val="clear" w:color="auto" w:fill="auto"/>
                  <w:vAlign w:val="center"/>
                </w:tcPr>
                <w:p w14:paraId="0428FE5C" w14:textId="77777777" w:rsidR="00F26B35" w:rsidRPr="002077B4" w:rsidRDefault="00F26B35"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颗粒物排放速率</w:t>
                  </w:r>
                  <w:proofErr w:type="spellEnd"/>
                  <w:r w:rsidRPr="002077B4">
                    <w:rPr>
                      <w:rFonts w:ascii="Times New Roman" w:hAnsi="Times New Roman"/>
                      <w:sz w:val="20"/>
                    </w:rPr>
                    <w:t>(kg/h)</w:t>
                  </w:r>
                </w:p>
              </w:tc>
              <w:tc>
                <w:tcPr>
                  <w:tcW w:w="993" w:type="dxa"/>
                  <w:shd w:val="clear" w:color="auto" w:fill="auto"/>
                  <w:vAlign w:val="center"/>
                </w:tcPr>
                <w:p w14:paraId="33B2BB55" w14:textId="77777777" w:rsidR="00F26B35" w:rsidRPr="002077B4" w:rsidRDefault="00F26B35" w:rsidP="00F26B35">
                  <w:pPr>
                    <w:pStyle w:val="afb"/>
                    <w:spacing w:line="240" w:lineRule="auto"/>
                    <w:ind w:firstLineChars="0" w:firstLine="0"/>
                    <w:rPr>
                      <w:rFonts w:ascii="Times New Roman" w:hAnsi="Times New Roman"/>
                      <w:sz w:val="20"/>
                    </w:rPr>
                  </w:pPr>
                  <w:r w:rsidRPr="002077B4">
                    <w:rPr>
                      <w:rFonts w:ascii="Times New Roman" w:hAnsi="Times New Roman"/>
                      <w:sz w:val="20"/>
                    </w:rPr>
                    <w:t>SO</w:t>
                  </w:r>
                  <w:r w:rsidRPr="002077B4">
                    <w:rPr>
                      <w:rFonts w:ascii="Times New Roman" w:hAnsi="Times New Roman"/>
                      <w:sz w:val="20"/>
                      <w:vertAlign w:val="subscript"/>
                    </w:rPr>
                    <w:t>2</w:t>
                  </w:r>
                  <w:r w:rsidRPr="002077B4">
                    <w:rPr>
                      <w:rFonts w:ascii="Times New Roman" w:hAnsi="Times New Roman"/>
                      <w:sz w:val="20"/>
                    </w:rPr>
                    <w:t>排放浓度</w:t>
                  </w:r>
                  <w:r w:rsidRPr="002077B4">
                    <w:rPr>
                      <w:rFonts w:ascii="Times New Roman" w:hAnsi="Times New Roman"/>
                      <w:sz w:val="20"/>
                    </w:rPr>
                    <w:t>(mg/m³)</w:t>
                  </w:r>
                </w:p>
              </w:tc>
              <w:tc>
                <w:tcPr>
                  <w:tcW w:w="992" w:type="dxa"/>
                  <w:shd w:val="clear" w:color="auto" w:fill="auto"/>
                  <w:vAlign w:val="center"/>
                </w:tcPr>
                <w:p w14:paraId="6AC97049" w14:textId="77777777" w:rsidR="00F26B35" w:rsidRPr="002077B4" w:rsidRDefault="00F26B35" w:rsidP="00F26B35">
                  <w:pPr>
                    <w:pStyle w:val="afb"/>
                    <w:spacing w:line="240" w:lineRule="auto"/>
                    <w:ind w:firstLineChars="0" w:firstLine="0"/>
                    <w:rPr>
                      <w:rFonts w:ascii="Times New Roman" w:hAnsi="Times New Roman"/>
                      <w:sz w:val="20"/>
                    </w:rPr>
                  </w:pPr>
                  <w:r w:rsidRPr="002077B4">
                    <w:rPr>
                      <w:rFonts w:ascii="Times New Roman" w:hAnsi="Times New Roman"/>
                      <w:sz w:val="20"/>
                    </w:rPr>
                    <w:t>SO</w:t>
                  </w:r>
                  <w:r w:rsidRPr="002077B4">
                    <w:rPr>
                      <w:rFonts w:ascii="Times New Roman" w:hAnsi="Times New Roman"/>
                      <w:sz w:val="20"/>
                      <w:vertAlign w:val="subscript"/>
                    </w:rPr>
                    <w:t>2</w:t>
                  </w:r>
                  <w:r w:rsidRPr="002077B4">
                    <w:rPr>
                      <w:rFonts w:ascii="Times New Roman" w:hAnsi="Times New Roman"/>
                      <w:sz w:val="20"/>
                    </w:rPr>
                    <w:t>排放速率</w:t>
                  </w:r>
                  <w:r w:rsidRPr="002077B4">
                    <w:rPr>
                      <w:rFonts w:ascii="Times New Roman" w:hAnsi="Times New Roman"/>
                      <w:sz w:val="20"/>
                    </w:rPr>
                    <w:t>(kg/h)</w:t>
                  </w:r>
                </w:p>
              </w:tc>
              <w:tc>
                <w:tcPr>
                  <w:tcW w:w="992" w:type="dxa"/>
                  <w:shd w:val="clear" w:color="auto" w:fill="auto"/>
                  <w:vAlign w:val="center"/>
                </w:tcPr>
                <w:p w14:paraId="4CE59A81" w14:textId="77777777" w:rsidR="00F26B35" w:rsidRPr="002077B4" w:rsidRDefault="00F26B35"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NOx</w:t>
                  </w:r>
                  <w:r w:rsidRPr="002077B4">
                    <w:rPr>
                      <w:rFonts w:ascii="Times New Roman" w:hAnsi="Times New Roman"/>
                      <w:sz w:val="20"/>
                    </w:rPr>
                    <w:t>排放浓度</w:t>
                  </w:r>
                  <w:proofErr w:type="spellEnd"/>
                  <w:r w:rsidRPr="002077B4">
                    <w:rPr>
                      <w:rFonts w:ascii="Times New Roman" w:hAnsi="Times New Roman"/>
                      <w:sz w:val="20"/>
                    </w:rPr>
                    <w:t>(mg/m³)</w:t>
                  </w:r>
                </w:p>
              </w:tc>
              <w:tc>
                <w:tcPr>
                  <w:tcW w:w="912" w:type="dxa"/>
                  <w:shd w:val="clear" w:color="auto" w:fill="auto"/>
                  <w:vAlign w:val="center"/>
                </w:tcPr>
                <w:p w14:paraId="1F65159D" w14:textId="77777777" w:rsidR="00F26B35" w:rsidRPr="002077B4" w:rsidRDefault="00F26B35"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NOx</w:t>
                  </w:r>
                  <w:r w:rsidRPr="002077B4">
                    <w:rPr>
                      <w:rFonts w:ascii="Times New Roman" w:hAnsi="Times New Roman"/>
                      <w:sz w:val="20"/>
                    </w:rPr>
                    <w:t>排放速率</w:t>
                  </w:r>
                  <w:proofErr w:type="spellEnd"/>
                  <w:r w:rsidRPr="002077B4">
                    <w:rPr>
                      <w:rFonts w:ascii="Times New Roman" w:hAnsi="Times New Roman"/>
                      <w:sz w:val="20"/>
                    </w:rPr>
                    <w:t>(kg/h)</w:t>
                  </w:r>
                </w:p>
              </w:tc>
            </w:tr>
            <w:tr w:rsidR="002C4E78" w:rsidRPr="002077B4" w14:paraId="11435569" w14:textId="77777777" w:rsidTr="002C4E78">
              <w:trPr>
                <w:trHeight w:val="340"/>
                <w:jc w:val="center"/>
              </w:trPr>
              <w:tc>
                <w:tcPr>
                  <w:tcW w:w="706" w:type="dxa"/>
                  <w:vMerge w:val="restart"/>
                  <w:shd w:val="clear" w:color="auto" w:fill="auto"/>
                  <w:vAlign w:val="center"/>
                </w:tcPr>
                <w:p w14:paraId="4EF6E662" w14:textId="77777777" w:rsidR="002C4E78" w:rsidRPr="002077B4" w:rsidRDefault="002C4E78"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加热炉废气排放口</w:t>
                  </w:r>
                  <w:proofErr w:type="spellEnd"/>
                </w:p>
              </w:tc>
              <w:tc>
                <w:tcPr>
                  <w:tcW w:w="766" w:type="dxa"/>
                  <w:vMerge w:val="restart"/>
                  <w:shd w:val="clear" w:color="auto" w:fill="auto"/>
                  <w:vAlign w:val="center"/>
                </w:tcPr>
                <w:p w14:paraId="70F1211B"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2020.</w:t>
                  </w:r>
                </w:p>
                <w:p w14:paraId="6D8FEB0A"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01.06</w:t>
                  </w:r>
                </w:p>
              </w:tc>
              <w:tc>
                <w:tcPr>
                  <w:tcW w:w="871" w:type="dxa"/>
                  <w:shd w:val="clear" w:color="auto" w:fill="auto"/>
                  <w:vAlign w:val="center"/>
                </w:tcPr>
                <w:p w14:paraId="4538BD91" w14:textId="77777777" w:rsidR="002C4E78" w:rsidRPr="002077B4" w:rsidRDefault="002C4E78"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第一次</w:t>
                  </w:r>
                  <w:proofErr w:type="spellEnd"/>
                </w:p>
              </w:tc>
              <w:tc>
                <w:tcPr>
                  <w:tcW w:w="1134" w:type="dxa"/>
                  <w:shd w:val="clear" w:color="auto" w:fill="auto"/>
                  <w:vAlign w:val="center"/>
                </w:tcPr>
                <w:p w14:paraId="054A2C44" w14:textId="63DBCD7B" w:rsidR="002C4E78" w:rsidRPr="002C4E78" w:rsidRDefault="002C4E78" w:rsidP="002C4E78">
                  <w:pPr>
                    <w:pStyle w:val="afb"/>
                    <w:spacing w:line="240" w:lineRule="auto"/>
                    <w:ind w:firstLineChars="0" w:firstLine="0"/>
                    <w:rPr>
                      <w:rFonts w:ascii="Times New Roman" w:hAnsi="Times New Roman"/>
                      <w:color w:val="FF0000"/>
                      <w:sz w:val="20"/>
                      <w:lang w:eastAsia="zh-CN"/>
                    </w:rPr>
                  </w:pPr>
                  <w:r w:rsidRPr="002C4E78">
                    <w:rPr>
                      <w:rFonts w:ascii="Times New Roman" w:hAnsi="Times New Roman" w:hint="eastAsia"/>
                      <w:color w:val="FF0000"/>
                      <w:sz w:val="20"/>
                      <w:lang w:eastAsia="zh-CN"/>
                    </w:rPr>
                    <w:t>8</w:t>
                  </w:r>
                  <w:r w:rsidRPr="002C4E78">
                    <w:rPr>
                      <w:rFonts w:ascii="Times New Roman" w:hAnsi="Times New Roman"/>
                      <w:color w:val="FF0000"/>
                      <w:sz w:val="20"/>
                      <w:lang w:eastAsia="zh-CN"/>
                    </w:rPr>
                    <w:t>7.3</w:t>
                  </w:r>
                </w:p>
              </w:tc>
              <w:tc>
                <w:tcPr>
                  <w:tcW w:w="992" w:type="dxa"/>
                  <w:shd w:val="clear" w:color="auto" w:fill="auto"/>
                  <w:vAlign w:val="center"/>
                </w:tcPr>
                <w:p w14:paraId="598CB950" w14:textId="39441E46"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0.155</w:t>
                  </w:r>
                </w:p>
              </w:tc>
              <w:tc>
                <w:tcPr>
                  <w:tcW w:w="993" w:type="dxa"/>
                  <w:shd w:val="clear" w:color="auto" w:fill="auto"/>
                  <w:vAlign w:val="center"/>
                </w:tcPr>
                <w:p w14:paraId="06AE15A5"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&lt;3</w:t>
                  </w:r>
                </w:p>
              </w:tc>
              <w:tc>
                <w:tcPr>
                  <w:tcW w:w="992" w:type="dxa"/>
                  <w:shd w:val="clear" w:color="auto" w:fill="auto"/>
                  <w:vAlign w:val="center"/>
                </w:tcPr>
                <w:p w14:paraId="5F811DC7"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4.47×10</w:t>
                  </w:r>
                  <w:r w:rsidRPr="002077B4">
                    <w:rPr>
                      <w:rFonts w:ascii="Times New Roman" w:hAnsi="Times New Roman"/>
                      <w:sz w:val="20"/>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tcPr>
                <w:p w14:paraId="77603607"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129</w:t>
                  </w:r>
                </w:p>
              </w:tc>
              <w:tc>
                <w:tcPr>
                  <w:tcW w:w="912" w:type="dxa"/>
                  <w:tcBorders>
                    <w:top w:val="single" w:sz="4" w:space="0" w:color="auto"/>
                    <w:left w:val="single" w:sz="4" w:space="0" w:color="auto"/>
                    <w:bottom w:val="single" w:sz="4" w:space="0" w:color="auto"/>
                    <w:right w:val="single" w:sz="4" w:space="0" w:color="auto"/>
                  </w:tcBorders>
                  <w:vAlign w:val="center"/>
                </w:tcPr>
                <w:p w14:paraId="4105A979"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0.229</w:t>
                  </w:r>
                </w:p>
              </w:tc>
            </w:tr>
            <w:tr w:rsidR="002C4E78" w:rsidRPr="002077B4" w14:paraId="701719C6" w14:textId="77777777" w:rsidTr="002C4E78">
              <w:trPr>
                <w:trHeight w:val="340"/>
                <w:jc w:val="center"/>
              </w:trPr>
              <w:tc>
                <w:tcPr>
                  <w:tcW w:w="706" w:type="dxa"/>
                  <w:vMerge/>
                  <w:shd w:val="clear" w:color="auto" w:fill="auto"/>
                  <w:vAlign w:val="center"/>
                </w:tcPr>
                <w:p w14:paraId="5F305770" w14:textId="77777777" w:rsidR="002C4E78" w:rsidRPr="002077B4" w:rsidRDefault="002C4E78" w:rsidP="00F26B35">
                  <w:pPr>
                    <w:pStyle w:val="afb"/>
                    <w:spacing w:line="240" w:lineRule="auto"/>
                    <w:ind w:firstLineChars="0" w:firstLine="0"/>
                    <w:rPr>
                      <w:rFonts w:ascii="Times New Roman" w:hAnsi="Times New Roman"/>
                      <w:sz w:val="20"/>
                    </w:rPr>
                  </w:pPr>
                </w:p>
              </w:tc>
              <w:tc>
                <w:tcPr>
                  <w:tcW w:w="766" w:type="dxa"/>
                  <w:vMerge/>
                  <w:shd w:val="clear" w:color="auto" w:fill="auto"/>
                  <w:vAlign w:val="center"/>
                </w:tcPr>
                <w:p w14:paraId="5C9749AA" w14:textId="77777777" w:rsidR="002C4E78" w:rsidRPr="002077B4" w:rsidRDefault="002C4E78" w:rsidP="00F26B35">
                  <w:pPr>
                    <w:pStyle w:val="afb"/>
                    <w:spacing w:line="240" w:lineRule="auto"/>
                    <w:ind w:firstLineChars="0" w:firstLine="0"/>
                    <w:rPr>
                      <w:rFonts w:ascii="Times New Roman" w:hAnsi="Times New Roman"/>
                      <w:sz w:val="20"/>
                    </w:rPr>
                  </w:pPr>
                </w:p>
              </w:tc>
              <w:tc>
                <w:tcPr>
                  <w:tcW w:w="871" w:type="dxa"/>
                  <w:shd w:val="clear" w:color="auto" w:fill="auto"/>
                  <w:vAlign w:val="center"/>
                </w:tcPr>
                <w:p w14:paraId="32F1E0C4" w14:textId="77777777" w:rsidR="002C4E78" w:rsidRPr="002077B4" w:rsidRDefault="002C4E78"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第二次</w:t>
                  </w:r>
                  <w:proofErr w:type="spellEnd"/>
                </w:p>
              </w:tc>
              <w:tc>
                <w:tcPr>
                  <w:tcW w:w="1134" w:type="dxa"/>
                  <w:shd w:val="clear" w:color="auto" w:fill="auto"/>
                  <w:vAlign w:val="center"/>
                </w:tcPr>
                <w:p w14:paraId="52892985" w14:textId="2F196C5C" w:rsidR="002C4E78" w:rsidRPr="002C4E78" w:rsidRDefault="002C4E78" w:rsidP="002C4E78">
                  <w:pPr>
                    <w:pStyle w:val="afb"/>
                    <w:spacing w:line="240" w:lineRule="auto"/>
                    <w:ind w:firstLineChars="0" w:firstLine="0"/>
                    <w:rPr>
                      <w:rFonts w:ascii="Times New Roman" w:hAnsi="Times New Roman"/>
                      <w:color w:val="FF0000"/>
                      <w:sz w:val="20"/>
                      <w:lang w:eastAsia="zh-CN"/>
                    </w:rPr>
                  </w:pPr>
                  <w:r w:rsidRPr="002C4E78">
                    <w:rPr>
                      <w:rFonts w:ascii="Times New Roman" w:hAnsi="Times New Roman" w:hint="eastAsia"/>
                      <w:color w:val="FF0000"/>
                      <w:sz w:val="20"/>
                      <w:lang w:eastAsia="zh-CN"/>
                    </w:rPr>
                    <w:t>9</w:t>
                  </w:r>
                  <w:r w:rsidRPr="002C4E78">
                    <w:rPr>
                      <w:rFonts w:ascii="Times New Roman" w:hAnsi="Times New Roman"/>
                      <w:color w:val="FF0000"/>
                      <w:sz w:val="20"/>
                      <w:lang w:eastAsia="zh-CN"/>
                    </w:rPr>
                    <w:t>9.8</w:t>
                  </w:r>
                </w:p>
              </w:tc>
              <w:tc>
                <w:tcPr>
                  <w:tcW w:w="992" w:type="dxa"/>
                  <w:shd w:val="clear" w:color="auto" w:fill="auto"/>
                  <w:vAlign w:val="center"/>
                </w:tcPr>
                <w:p w14:paraId="6DC2A815" w14:textId="2F4DB0EC"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0.157</w:t>
                  </w:r>
                </w:p>
              </w:tc>
              <w:tc>
                <w:tcPr>
                  <w:tcW w:w="993" w:type="dxa"/>
                  <w:shd w:val="clear" w:color="auto" w:fill="auto"/>
                  <w:vAlign w:val="center"/>
                </w:tcPr>
                <w:p w14:paraId="5FB724B0"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&lt;3</w:t>
                  </w:r>
                </w:p>
              </w:tc>
              <w:tc>
                <w:tcPr>
                  <w:tcW w:w="992" w:type="dxa"/>
                  <w:shd w:val="clear" w:color="auto" w:fill="auto"/>
                  <w:vAlign w:val="center"/>
                </w:tcPr>
                <w:p w14:paraId="100765E8"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4.22×10</w:t>
                  </w:r>
                  <w:r w:rsidRPr="002077B4">
                    <w:rPr>
                      <w:rFonts w:ascii="Times New Roman" w:hAnsi="Times New Roman"/>
                      <w:sz w:val="20"/>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tcPr>
                <w:p w14:paraId="06DD3353"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129</w:t>
                  </w:r>
                </w:p>
              </w:tc>
              <w:tc>
                <w:tcPr>
                  <w:tcW w:w="912" w:type="dxa"/>
                  <w:tcBorders>
                    <w:top w:val="single" w:sz="4" w:space="0" w:color="auto"/>
                    <w:left w:val="single" w:sz="4" w:space="0" w:color="auto"/>
                    <w:bottom w:val="single" w:sz="4" w:space="0" w:color="auto"/>
                    <w:right w:val="single" w:sz="4" w:space="0" w:color="auto"/>
                  </w:tcBorders>
                  <w:vAlign w:val="center"/>
                </w:tcPr>
                <w:p w14:paraId="6F06B9E9"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0.203</w:t>
                  </w:r>
                </w:p>
              </w:tc>
            </w:tr>
            <w:tr w:rsidR="002C4E78" w:rsidRPr="002077B4" w14:paraId="4A07AB17" w14:textId="77777777" w:rsidTr="002C4E78">
              <w:trPr>
                <w:trHeight w:val="340"/>
                <w:jc w:val="center"/>
              </w:trPr>
              <w:tc>
                <w:tcPr>
                  <w:tcW w:w="706" w:type="dxa"/>
                  <w:vMerge/>
                  <w:shd w:val="clear" w:color="auto" w:fill="auto"/>
                  <w:vAlign w:val="center"/>
                </w:tcPr>
                <w:p w14:paraId="4144C421" w14:textId="77777777" w:rsidR="002C4E78" w:rsidRPr="002077B4" w:rsidRDefault="002C4E78" w:rsidP="00F26B35">
                  <w:pPr>
                    <w:pStyle w:val="afb"/>
                    <w:spacing w:line="240" w:lineRule="auto"/>
                    <w:ind w:firstLineChars="0" w:firstLine="0"/>
                    <w:rPr>
                      <w:rFonts w:ascii="Times New Roman" w:hAnsi="Times New Roman"/>
                      <w:sz w:val="20"/>
                    </w:rPr>
                  </w:pPr>
                </w:p>
              </w:tc>
              <w:tc>
                <w:tcPr>
                  <w:tcW w:w="766" w:type="dxa"/>
                  <w:vMerge/>
                  <w:shd w:val="clear" w:color="auto" w:fill="auto"/>
                  <w:vAlign w:val="center"/>
                </w:tcPr>
                <w:p w14:paraId="062501EE" w14:textId="77777777" w:rsidR="002C4E78" w:rsidRPr="002077B4" w:rsidRDefault="002C4E78" w:rsidP="00F26B35">
                  <w:pPr>
                    <w:pStyle w:val="afb"/>
                    <w:spacing w:line="240" w:lineRule="auto"/>
                    <w:ind w:firstLineChars="0" w:firstLine="0"/>
                    <w:rPr>
                      <w:rFonts w:ascii="Times New Roman" w:hAnsi="Times New Roman"/>
                      <w:sz w:val="20"/>
                    </w:rPr>
                  </w:pPr>
                </w:p>
              </w:tc>
              <w:tc>
                <w:tcPr>
                  <w:tcW w:w="871" w:type="dxa"/>
                  <w:shd w:val="clear" w:color="auto" w:fill="auto"/>
                  <w:vAlign w:val="center"/>
                </w:tcPr>
                <w:p w14:paraId="54C7B611" w14:textId="77777777" w:rsidR="002C4E78" w:rsidRPr="002077B4" w:rsidRDefault="002C4E78" w:rsidP="00F26B35">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第三次</w:t>
                  </w:r>
                  <w:proofErr w:type="spellEnd"/>
                </w:p>
              </w:tc>
              <w:tc>
                <w:tcPr>
                  <w:tcW w:w="1134" w:type="dxa"/>
                  <w:shd w:val="clear" w:color="auto" w:fill="auto"/>
                  <w:vAlign w:val="center"/>
                </w:tcPr>
                <w:p w14:paraId="506F7395" w14:textId="7614A603" w:rsidR="002C4E78" w:rsidRPr="002C4E78" w:rsidRDefault="002C4E78" w:rsidP="002C4E78">
                  <w:pPr>
                    <w:pStyle w:val="afb"/>
                    <w:spacing w:line="240" w:lineRule="auto"/>
                    <w:ind w:firstLineChars="0" w:firstLine="0"/>
                    <w:rPr>
                      <w:rFonts w:ascii="Times New Roman" w:hAnsi="Times New Roman"/>
                      <w:color w:val="FF0000"/>
                      <w:sz w:val="20"/>
                      <w:lang w:eastAsia="zh-CN"/>
                    </w:rPr>
                  </w:pPr>
                  <w:r w:rsidRPr="002C4E78">
                    <w:rPr>
                      <w:rFonts w:ascii="Times New Roman" w:hAnsi="Times New Roman" w:hint="eastAsia"/>
                      <w:color w:val="FF0000"/>
                      <w:sz w:val="20"/>
                      <w:lang w:eastAsia="zh-CN"/>
                    </w:rPr>
                    <w:t>1</w:t>
                  </w:r>
                  <w:r w:rsidRPr="002C4E78">
                    <w:rPr>
                      <w:rFonts w:ascii="Times New Roman" w:hAnsi="Times New Roman"/>
                      <w:color w:val="FF0000"/>
                      <w:sz w:val="20"/>
                      <w:lang w:eastAsia="zh-CN"/>
                    </w:rPr>
                    <w:t>16.6</w:t>
                  </w:r>
                </w:p>
              </w:tc>
              <w:tc>
                <w:tcPr>
                  <w:tcW w:w="992" w:type="dxa"/>
                  <w:shd w:val="clear" w:color="auto" w:fill="auto"/>
                  <w:vAlign w:val="center"/>
                </w:tcPr>
                <w:p w14:paraId="04D8A06C" w14:textId="00FBA181"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0.168</w:t>
                  </w:r>
                </w:p>
              </w:tc>
              <w:tc>
                <w:tcPr>
                  <w:tcW w:w="993" w:type="dxa"/>
                  <w:shd w:val="clear" w:color="auto" w:fill="auto"/>
                  <w:vAlign w:val="center"/>
                </w:tcPr>
                <w:p w14:paraId="058F051D"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&lt;3</w:t>
                  </w:r>
                </w:p>
              </w:tc>
              <w:tc>
                <w:tcPr>
                  <w:tcW w:w="992" w:type="dxa"/>
                  <w:shd w:val="clear" w:color="auto" w:fill="auto"/>
                  <w:vAlign w:val="center"/>
                </w:tcPr>
                <w:p w14:paraId="5AC3CDA6"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4.17×10</w:t>
                  </w:r>
                  <w:r w:rsidRPr="002077B4">
                    <w:rPr>
                      <w:rFonts w:ascii="Times New Roman" w:hAnsi="Times New Roman"/>
                      <w:sz w:val="20"/>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tcPr>
                <w:p w14:paraId="24B54847"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179</w:t>
                  </w:r>
                </w:p>
              </w:tc>
              <w:tc>
                <w:tcPr>
                  <w:tcW w:w="912" w:type="dxa"/>
                  <w:tcBorders>
                    <w:top w:val="single" w:sz="4" w:space="0" w:color="auto"/>
                    <w:left w:val="single" w:sz="4" w:space="0" w:color="auto"/>
                    <w:bottom w:val="single" w:sz="4" w:space="0" w:color="auto"/>
                    <w:right w:val="single" w:sz="4" w:space="0" w:color="auto"/>
                  </w:tcBorders>
                  <w:vAlign w:val="center"/>
                </w:tcPr>
                <w:p w14:paraId="59A27FA4"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0.258</w:t>
                  </w:r>
                </w:p>
              </w:tc>
            </w:tr>
            <w:tr w:rsidR="002C4E78" w:rsidRPr="002077B4" w14:paraId="2D371549" w14:textId="77777777" w:rsidTr="002C4E78">
              <w:trPr>
                <w:trHeight w:val="340"/>
                <w:jc w:val="center"/>
              </w:trPr>
              <w:tc>
                <w:tcPr>
                  <w:tcW w:w="706" w:type="dxa"/>
                  <w:vMerge/>
                  <w:shd w:val="clear" w:color="auto" w:fill="auto"/>
                  <w:vAlign w:val="center"/>
                </w:tcPr>
                <w:p w14:paraId="233B7C81" w14:textId="77777777" w:rsidR="002C4E78" w:rsidRPr="002077B4" w:rsidRDefault="002C4E78" w:rsidP="00F26B35">
                  <w:pPr>
                    <w:pStyle w:val="afb"/>
                    <w:spacing w:line="240" w:lineRule="auto"/>
                    <w:ind w:firstLineChars="0" w:firstLine="0"/>
                    <w:rPr>
                      <w:rFonts w:ascii="Times New Roman" w:hAnsi="Times New Roman"/>
                      <w:sz w:val="20"/>
                    </w:rPr>
                  </w:pPr>
                </w:p>
              </w:tc>
              <w:tc>
                <w:tcPr>
                  <w:tcW w:w="766" w:type="dxa"/>
                  <w:vMerge/>
                  <w:shd w:val="clear" w:color="auto" w:fill="auto"/>
                  <w:vAlign w:val="center"/>
                </w:tcPr>
                <w:p w14:paraId="3C2430F6" w14:textId="77777777" w:rsidR="002C4E78" w:rsidRPr="002077B4" w:rsidRDefault="002C4E78" w:rsidP="00F26B35">
                  <w:pPr>
                    <w:pStyle w:val="afb"/>
                    <w:spacing w:line="240" w:lineRule="auto"/>
                    <w:ind w:firstLineChars="0" w:firstLine="0"/>
                    <w:rPr>
                      <w:rFonts w:ascii="Times New Roman" w:hAnsi="Times New Roman"/>
                      <w:sz w:val="20"/>
                    </w:rPr>
                  </w:pPr>
                </w:p>
              </w:tc>
              <w:tc>
                <w:tcPr>
                  <w:tcW w:w="871" w:type="dxa"/>
                  <w:shd w:val="clear" w:color="auto" w:fill="auto"/>
                  <w:vAlign w:val="center"/>
                </w:tcPr>
                <w:p w14:paraId="53772DE0"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lang w:eastAsia="zh-CN"/>
                    </w:rPr>
                    <w:t>平均值</w:t>
                  </w:r>
                </w:p>
              </w:tc>
              <w:tc>
                <w:tcPr>
                  <w:tcW w:w="1134" w:type="dxa"/>
                  <w:shd w:val="clear" w:color="auto" w:fill="auto"/>
                  <w:vAlign w:val="center"/>
                </w:tcPr>
                <w:p w14:paraId="412E708A" w14:textId="1F31D9A4" w:rsidR="002C4E78" w:rsidRPr="002C4E78" w:rsidRDefault="002C4E78" w:rsidP="002C4E78">
                  <w:pPr>
                    <w:pStyle w:val="afb"/>
                    <w:spacing w:line="240" w:lineRule="auto"/>
                    <w:ind w:firstLineChars="0" w:firstLine="0"/>
                    <w:rPr>
                      <w:rFonts w:ascii="Times New Roman" w:hAnsi="Times New Roman"/>
                      <w:color w:val="FF0000"/>
                      <w:sz w:val="20"/>
                      <w:lang w:eastAsia="zh-CN"/>
                    </w:rPr>
                  </w:pPr>
                  <w:r w:rsidRPr="002C4E78">
                    <w:rPr>
                      <w:rFonts w:ascii="Times New Roman" w:hAnsi="Times New Roman" w:hint="eastAsia"/>
                      <w:color w:val="FF0000"/>
                      <w:sz w:val="20"/>
                      <w:lang w:eastAsia="zh-CN"/>
                    </w:rPr>
                    <w:t>1</w:t>
                  </w:r>
                  <w:r w:rsidRPr="002C4E78">
                    <w:rPr>
                      <w:rFonts w:ascii="Times New Roman" w:hAnsi="Times New Roman"/>
                      <w:color w:val="FF0000"/>
                      <w:sz w:val="20"/>
                      <w:lang w:eastAsia="zh-CN"/>
                    </w:rPr>
                    <w:t>01.2</w:t>
                  </w:r>
                </w:p>
              </w:tc>
              <w:tc>
                <w:tcPr>
                  <w:tcW w:w="992" w:type="dxa"/>
                  <w:shd w:val="clear" w:color="auto" w:fill="auto"/>
                  <w:vAlign w:val="center"/>
                </w:tcPr>
                <w:p w14:paraId="765A46C1" w14:textId="649848D1" w:rsidR="002C4E78" w:rsidRPr="002077B4" w:rsidRDefault="002C4E78" w:rsidP="00F26B35">
                  <w:pPr>
                    <w:pStyle w:val="afb"/>
                    <w:spacing w:line="240" w:lineRule="auto"/>
                    <w:ind w:firstLineChars="0" w:firstLine="0"/>
                    <w:rPr>
                      <w:rFonts w:ascii="Times New Roman" w:hAnsi="Times New Roman"/>
                      <w:sz w:val="20"/>
                      <w:lang w:eastAsia="zh-CN"/>
                    </w:rPr>
                  </w:pPr>
                  <w:r w:rsidRPr="002077B4">
                    <w:rPr>
                      <w:rFonts w:ascii="Times New Roman" w:hAnsi="Times New Roman"/>
                      <w:sz w:val="20"/>
                      <w:lang w:eastAsia="zh-CN"/>
                    </w:rPr>
                    <w:t>0.160</w:t>
                  </w:r>
                </w:p>
              </w:tc>
              <w:tc>
                <w:tcPr>
                  <w:tcW w:w="993" w:type="dxa"/>
                  <w:shd w:val="clear" w:color="auto" w:fill="auto"/>
                  <w:vAlign w:val="center"/>
                </w:tcPr>
                <w:p w14:paraId="005949B0"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&lt;3</w:t>
                  </w:r>
                </w:p>
              </w:tc>
              <w:tc>
                <w:tcPr>
                  <w:tcW w:w="992" w:type="dxa"/>
                  <w:shd w:val="clear" w:color="auto" w:fill="auto"/>
                  <w:vAlign w:val="center"/>
                </w:tcPr>
                <w:p w14:paraId="7C6C83E1"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4.29×10</w:t>
                  </w:r>
                  <w:r w:rsidRPr="002077B4">
                    <w:rPr>
                      <w:rFonts w:ascii="Times New Roman" w:hAnsi="Times New Roman"/>
                      <w:sz w:val="20"/>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tcPr>
                <w:p w14:paraId="6A0C4F9D" w14:textId="77777777" w:rsidR="002C4E78" w:rsidRPr="002077B4" w:rsidRDefault="002C4E78" w:rsidP="00F26B35">
                  <w:pPr>
                    <w:pStyle w:val="afb"/>
                    <w:spacing w:line="240" w:lineRule="auto"/>
                    <w:ind w:firstLineChars="0" w:firstLine="0"/>
                    <w:rPr>
                      <w:rFonts w:ascii="Times New Roman" w:hAnsi="Times New Roman"/>
                      <w:sz w:val="20"/>
                    </w:rPr>
                  </w:pPr>
                  <w:r w:rsidRPr="002077B4">
                    <w:rPr>
                      <w:rFonts w:ascii="Times New Roman" w:hAnsi="Times New Roman"/>
                      <w:sz w:val="20"/>
                    </w:rPr>
                    <w:t>146</w:t>
                  </w:r>
                </w:p>
              </w:tc>
              <w:tc>
                <w:tcPr>
                  <w:tcW w:w="912" w:type="dxa"/>
                  <w:shd w:val="clear" w:color="auto" w:fill="auto"/>
                  <w:vAlign w:val="center"/>
                </w:tcPr>
                <w:p w14:paraId="75573271" w14:textId="77777777" w:rsidR="002C4E78" w:rsidRPr="002077B4" w:rsidRDefault="002C4E78" w:rsidP="00F26B35">
                  <w:pPr>
                    <w:pStyle w:val="afb"/>
                    <w:spacing w:line="240" w:lineRule="auto"/>
                    <w:ind w:firstLineChars="0" w:firstLine="0"/>
                    <w:rPr>
                      <w:rFonts w:ascii="Times New Roman" w:hAnsi="Times New Roman"/>
                      <w:sz w:val="20"/>
                      <w:lang w:eastAsia="zh-CN"/>
                    </w:rPr>
                  </w:pPr>
                  <w:r w:rsidRPr="002077B4">
                    <w:rPr>
                      <w:rFonts w:ascii="Times New Roman" w:hAnsi="Times New Roman"/>
                      <w:sz w:val="20"/>
                      <w:lang w:eastAsia="zh-CN"/>
                    </w:rPr>
                    <w:t>0.230</w:t>
                  </w:r>
                </w:p>
              </w:tc>
            </w:tr>
            <w:tr w:rsidR="002C4E78" w:rsidRPr="002077B4" w14:paraId="44B887AE" w14:textId="77777777" w:rsidTr="002C4E78">
              <w:trPr>
                <w:trHeight w:val="340"/>
                <w:jc w:val="center"/>
              </w:trPr>
              <w:tc>
                <w:tcPr>
                  <w:tcW w:w="706" w:type="dxa"/>
                  <w:vMerge/>
                  <w:shd w:val="clear" w:color="auto" w:fill="auto"/>
                  <w:vAlign w:val="center"/>
                </w:tcPr>
                <w:p w14:paraId="35384B4A" w14:textId="77777777" w:rsidR="002C4E78" w:rsidRPr="002077B4" w:rsidRDefault="002C4E78" w:rsidP="009B6C81">
                  <w:pPr>
                    <w:pStyle w:val="afb"/>
                    <w:spacing w:line="240" w:lineRule="auto"/>
                    <w:ind w:firstLineChars="0" w:firstLine="0"/>
                    <w:rPr>
                      <w:rFonts w:ascii="Times New Roman" w:hAnsi="Times New Roman"/>
                      <w:sz w:val="20"/>
                    </w:rPr>
                  </w:pPr>
                </w:p>
              </w:tc>
              <w:tc>
                <w:tcPr>
                  <w:tcW w:w="766" w:type="dxa"/>
                  <w:vMerge w:val="restart"/>
                  <w:shd w:val="clear" w:color="auto" w:fill="auto"/>
                  <w:vAlign w:val="center"/>
                </w:tcPr>
                <w:p w14:paraId="4BAD3172"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2020.</w:t>
                  </w:r>
                </w:p>
                <w:p w14:paraId="4E4EBAE7"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01.07</w:t>
                  </w:r>
                </w:p>
              </w:tc>
              <w:tc>
                <w:tcPr>
                  <w:tcW w:w="871" w:type="dxa"/>
                  <w:shd w:val="clear" w:color="auto" w:fill="auto"/>
                  <w:vAlign w:val="center"/>
                </w:tcPr>
                <w:p w14:paraId="3D651D9D" w14:textId="77777777" w:rsidR="002C4E78" w:rsidRPr="002077B4" w:rsidRDefault="002C4E78" w:rsidP="009B6C81">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第一次</w:t>
                  </w:r>
                  <w:proofErr w:type="spellEnd"/>
                </w:p>
              </w:tc>
              <w:tc>
                <w:tcPr>
                  <w:tcW w:w="1134" w:type="dxa"/>
                  <w:shd w:val="clear" w:color="auto" w:fill="auto"/>
                  <w:vAlign w:val="center"/>
                </w:tcPr>
                <w:p w14:paraId="015F9193" w14:textId="745BC82B" w:rsidR="002C4E78" w:rsidRPr="002C4E78" w:rsidRDefault="002C4E78" w:rsidP="002C4E78">
                  <w:pPr>
                    <w:pStyle w:val="afb"/>
                    <w:spacing w:line="240" w:lineRule="auto"/>
                    <w:ind w:firstLineChars="0" w:firstLine="0"/>
                    <w:rPr>
                      <w:rFonts w:ascii="Times New Roman" w:hAnsi="Times New Roman"/>
                      <w:color w:val="FF0000"/>
                      <w:sz w:val="20"/>
                      <w:lang w:eastAsia="zh-CN"/>
                    </w:rPr>
                  </w:pPr>
                  <w:r w:rsidRPr="002C4E78">
                    <w:rPr>
                      <w:rFonts w:ascii="Times New Roman" w:hAnsi="Times New Roman" w:hint="eastAsia"/>
                      <w:color w:val="FF0000"/>
                      <w:sz w:val="20"/>
                      <w:lang w:eastAsia="zh-CN"/>
                    </w:rPr>
                    <w:t>1</w:t>
                  </w:r>
                  <w:r w:rsidRPr="002C4E78">
                    <w:rPr>
                      <w:rFonts w:ascii="Times New Roman" w:hAnsi="Times New Roman"/>
                      <w:color w:val="FF0000"/>
                      <w:sz w:val="20"/>
                      <w:lang w:eastAsia="zh-CN"/>
                    </w:rPr>
                    <w:t>10.1</w:t>
                  </w:r>
                </w:p>
              </w:tc>
              <w:tc>
                <w:tcPr>
                  <w:tcW w:w="992" w:type="dxa"/>
                  <w:tcBorders>
                    <w:top w:val="single" w:sz="4" w:space="0" w:color="auto"/>
                    <w:left w:val="single" w:sz="4" w:space="0" w:color="auto"/>
                    <w:bottom w:val="single" w:sz="4" w:space="0" w:color="auto"/>
                    <w:right w:val="single" w:sz="4" w:space="0" w:color="auto"/>
                  </w:tcBorders>
                  <w:vAlign w:val="center"/>
                </w:tcPr>
                <w:p w14:paraId="5AFF0D38" w14:textId="075FCD9C"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0.146</w:t>
                  </w:r>
                </w:p>
              </w:tc>
              <w:tc>
                <w:tcPr>
                  <w:tcW w:w="993" w:type="dxa"/>
                  <w:shd w:val="clear" w:color="auto" w:fill="auto"/>
                  <w:vAlign w:val="center"/>
                </w:tcPr>
                <w:p w14:paraId="05AB0247"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&lt;3</w:t>
                  </w:r>
                </w:p>
              </w:tc>
              <w:tc>
                <w:tcPr>
                  <w:tcW w:w="992" w:type="dxa"/>
                  <w:shd w:val="clear" w:color="auto" w:fill="auto"/>
                  <w:vAlign w:val="center"/>
                </w:tcPr>
                <w:p w14:paraId="0C83049C"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3.61×10</w:t>
                  </w:r>
                  <w:r w:rsidRPr="002077B4">
                    <w:rPr>
                      <w:rFonts w:ascii="Times New Roman" w:hAnsi="Times New Roman"/>
                      <w:sz w:val="20"/>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tcPr>
                <w:p w14:paraId="19548B99"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150</w:t>
                  </w:r>
                </w:p>
              </w:tc>
              <w:tc>
                <w:tcPr>
                  <w:tcW w:w="912" w:type="dxa"/>
                  <w:tcBorders>
                    <w:top w:val="single" w:sz="4" w:space="0" w:color="auto"/>
                    <w:left w:val="single" w:sz="4" w:space="0" w:color="auto"/>
                    <w:bottom w:val="single" w:sz="4" w:space="0" w:color="auto"/>
                    <w:right w:val="single" w:sz="4" w:space="0" w:color="auto"/>
                  </w:tcBorders>
                  <w:vAlign w:val="center"/>
                </w:tcPr>
                <w:p w14:paraId="5B7C2587"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0.199</w:t>
                  </w:r>
                </w:p>
              </w:tc>
            </w:tr>
            <w:tr w:rsidR="002C4E78" w:rsidRPr="002077B4" w14:paraId="418B0F45" w14:textId="77777777" w:rsidTr="002C4E78">
              <w:trPr>
                <w:trHeight w:val="340"/>
                <w:jc w:val="center"/>
              </w:trPr>
              <w:tc>
                <w:tcPr>
                  <w:tcW w:w="706" w:type="dxa"/>
                  <w:vMerge/>
                  <w:shd w:val="clear" w:color="auto" w:fill="auto"/>
                  <w:vAlign w:val="center"/>
                </w:tcPr>
                <w:p w14:paraId="7639FDAB" w14:textId="77777777" w:rsidR="002C4E78" w:rsidRPr="002077B4" w:rsidRDefault="002C4E78" w:rsidP="009B6C81">
                  <w:pPr>
                    <w:pStyle w:val="afb"/>
                    <w:spacing w:line="240" w:lineRule="auto"/>
                    <w:ind w:firstLineChars="0" w:firstLine="0"/>
                    <w:rPr>
                      <w:rFonts w:ascii="Times New Roman" w:hAnsi="Times New Roman"/>
                      <w:sz w:val="20"/>
                    </w:rPr>
                  </w:pPr>
                </w:p>
              </w:tc>
              <w:tc>
                <w:tcPr>
                  <w:tcW w:w="766" w:type="dxa"/>
                  <w:vMerge/>
                  <w:shd w:val="clear" w:color="auto" w:fill="auto"/>
                  <w:vAlign w:val="center"/>
                </w:tcPr>
                <w:p w14:paraId="29C572B2" w14:textId="77777777" w:rsidR="002C4E78" w:rsidRPr="002077B4" w:rsidRDefault="002C4E78" w:rsidP="009B6C81">
                  <w:pPr>
                    <w:pStyle w:val="afb"/>
                    <w:spacing w:line="240" w:lineRule="auto"/>
                    <w:ind w:firstLineChars="0" w:firstLine="0"/>
                    <w:rPr>
                      <w:rFonts w:ascii="Times New Roman" w:hAnsi="Times New Roman"/>
                      <w:sz w:val="20"/>
                    </w:rPr>
                  </w:pPr>
                </w:p>
              </w:tc>
              <w:tc>
                <w:tcPr>
                  <w:tcW w:w="871" w:type="dxa"/>
                  <w:shd w:val="clear" w:color="auto" w:fill="auto"/>
                  <w:vAlign w:val="center"/>
                </w:tcPr>
                <w:p w14:paraId="16CDEDF5" w14:textId="77777777" w:rsidR="002C4E78" w:rsidRPr="002077B4" w:rsidRDefault="002C4E78" w:rsidP="009B6C81">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第二次</w:t>
                  </w:r>
                  <w:proofErr w:type="spellEnd"/>
                </w:p>
              </w:tc>
              <w:tc>
                <w:tcPr>
                  <w:tcW w:w="1134" w:type="dxa"/>
                  <w:shd w:val="clear" w:color="auto" w:fill="auto"/>
                  <w:vAlign w:val="center"/>
                </w:tcPr>
                <w:p w14:paraId="63F8E918" w14:textId="1591DC3C" w:rsidR="002C4E78" w:rsidRPr="002C4E78" w:rsidRDefault="002C4E78" w:rsidP="002C4E78">
                  <w:pPr>
                    <w:pStyle w:val="afb"/>
                    <w:spacing w:line="240" w:lineRule="auto"/>
                    <w:ind w:firstLineChars="0" w:firstLine="0"/>
                    <w:rPr>
                      <w:rFonts w:ascii="Times New Roman" w:hAnsi="Times New Roman"/>
                      <w:color w:val="FF0000"/>
                      <w:sz w:val="20"/>
                      <w:lang w:eastAsia="zh-CN"/>
                    </w:rPr>
                  </w:pPr>
                  <w:r w:rsidRPr="002C4E78">
                    <w:rPr>
                      <w:rFonts w:ascii="Times New Roman" w:hAnsi="Times New Roman" w:hint="eastAsia"/>
                      <w:color w:val="FF0000"/>
                      <w:sz w:val="20"/>
                      <w:lang w:eastAsia="zh-CN"/>
                    </w:rPr>
                    <w:t>9</w:t>
                  </w:r>
                  <w:r w:rsidRPr="002C4E78">
                    <w:rPr>
                      <w:rFonts w:ascii="Times New Roman" w:hAnsi="Times New Roman"/>
                      <w:color w:val="FF0000"/>
                      <w:sz w:val="20"/>
                      <w:lang w:eastAsia="zh-CN"/>
                    </w:rPr>
                    <w:t>9.6</w:t>
                  </w:r>
                </w:p>
              </w:tc>
              <w:tc>
                <w:tcPr>
                  <w:tcW w:w="992" w:type="dxa"/>
                  <w:tcBorders>
                    <w:top w:val="single" w:sz="4" w:space="0" w:color="auto"/>
                    <w:left w:val="single" w:sz="4" w:space="0" w:color="auto"/>
                    <w:bottom w:val="single" w:sz="4" w:space="0" w:color="auto"/>
                    <w:right w:val="single" w:sz="4" w:space="0" w:color="auto"/>
                  </w:tcBorders>
                  <w:vAlign w:val="center"/>
                </w:tcPr>
                <w:p w14:paraId="17FA8EE1" w14:textId="7BF43DEF"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0.125</w:t>
                  </w:r>
                </w:p>
              </w:tc>
              <w:tc>
                <w:tcPr>
                  <w:tcW w:w="993" w:type="dxa"/>
                  <w:shd w:val="clear" w:color="auto" w:fill="auto"/>
                  <w:vAlign w:val="center"/>
                </w:tcPr>
                <w:p w14:paraId="02480F4E"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39</w:t>
                  </w:r>
                </w:p>
              </w:tc>
              <w:tc>
                <w:tcPr>
                  <w:tcW w:w="992" w:type="dxa"/>
                  <w:shd w:val="clear" w:color="auto" w:fill="auto"/>
                  <w:vAlign w:val="center"/>
                </w:tcPr>
                <w:p w14:paraId="217FD457"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4.85×10</w:t>
                  </w:r>
                  <w:r w:rsidRPr="002077B4">
                    <w:rPr>
                      <w:rFonts w:ascii="Times New Roman" w:hAnsi="Times New Roman"/>
                      <w:sz w:val="20"/>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tcPr>
                <w:p w14:paraId="4001DF81"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137</w:t>
                  </w:r>
                </w:p>
              </w:tc>
              <w:tc>
                <w:tcPr>
                  <w:tcW w:w="912" w:type="dxa"/>
                  <w:tcBorders>
                    <w:top w:val="single" w:sz="4" w:space="0" w:color="auto"/>
                    <w:left w:val="single" w:sz="4" w:space="0" w:color="auto"/>
                    <w:bottom w:val="single" w:sz="4" w:space="0" w:color="auto"/>
                    <w:right w:val="single" w:sz="4" w:space="0" w:color="auto"/>
                  </w:tcBorders>
                  <w:vAlign w:val="center"/>
                </w:tcPr>
                <w:p w14:paraId="22E836CD"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0.172</w:t>
                  </w:r>
                </w:p>
              </w:tc>
            </w:tr>
            <w:tr w:rsidR="002C4E78" w:rsidRPr="002077B4" w14:paraId="23E821D5" w14:textId="77777777" w:rsidTr="002C4E78">
              <w:trPr>
                <w:trHeight w:val="340"/>
                <w:jc w:val="center"/>
              </w:trPr>
              <w:tc>
                <w:tcPr>
                  <w:tcW w:w="706" w:type="dxa"/>
                  <w:vMerge/>
                  <w:shd w:val="clear" w:color="auto" w:fill="auto"/>
                  <w:vAlign w:val="center"/>
                </w:tcPr>
                <w:p w14:paraId="0ED597C5" w14:textId="77777777" w:rsidR="002C4E78" w:rsidRPr="002077B4" w:rsidRDefault="002C4E78" w:rsidP="009B6C81">
                  <w:pPr>
                    <w:pStyle w:val="afb"/>
                    <w:spacing w:line="240" w:lineRule="auto"/>
                    <w:ind w:firstLineChars="0" w:firstLine="0"/>
                    <w:rPr>
                      <w:rFonts w:ascii="Times New Roman" w:hAnsi="Times New Roman"/>
                      <w:sz w:val="20"/>
                    </w:rPr>
                  </w:pPr>
                </w:p>
              </w:tc>
              <w:tc>
                <w:tcPr>
                  <w:tcW w:w="766" w:type="dxa"/>
                  <w:vMerge/>
                  <w:shd w:val="clear" w:color="auto" w:fill="auto"/>
                  <w:vAlign w:val="center"/>
                </w:tcPr>
                <w:p w14:paraId="332C21E8" w14:textId="77777777" w:rsidR="002C4E78" w:rsidRPr="002077B4" w:rsidRDefault="002C4E78" w:rsidP="009B6C81">
                  <w:pPr>
                    <w:pStyle w:val="afb"/>
                    <w:spacing w:line="240" w:lineRule="auto"/>
                    <w:ind w:firstLineChars="0" w:firstLine="0"/>
                    <w:rPr>
                      <w:rFonts w:ascii="Times New Roman" w:hAnsi="Times New Roman"/>
                      <w:sz w:val="20"/>
                    </w:rPr>
                  </w:pPr>
                </w:p>
              </w:tc>
              <w:tc>
                <w:tcPr>
                  <w:tcW w:w="871" w:type="dxa"/>
                  <w:shd w:val="clear" w:color="auto" w:fill="auto"/>
                  <w:vAlign w:val="center"/>
                </w:tcPr>
                <w:p w14:paraId="3F1D83BE" w14:textId="77777777" w:rsidR="002C4E78" w:rsidRPr="002077B4" w:rsidRDefault="002C4E78" w:rsidP="009B6C81">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第三次</w:t>
                  </w:r>
                  <w:proofErr w:type="spellEnd"/>
                </w:p>
              </w:tc>
              <w:tc>
                <w:tcPr>
                  <w:tcW w:w="1134" w:type="dxa"/>
                  <w:shd w:val="clear" w:color="auto" w:fill="auto"/>
                  <w:vAlign w:val="center"/>
                </w:tcPr>
                <w:p w14:paraId="4FCB6C69" w14:textId="4042D725" w:rsidR="002C4E78" w:rsidRPr="002C4E78" w:rsidRDefault="002C4E78" w:rsidP="002C4E78">
                  <w:pPr>
                    <w:pStyle w:val="afb"/>
                    <w:spacing w:line="240" w:lineRule="auto"/>
                    <w:ind w:firstLineChars="0" w:firstLine="0"/>
                    <w:rPr>
                      <w:rFonts w:ascii="Times New Roman" w:hAnsi="Times New Roman"/>
                      <w:color w:val="FF0000"/>
                      <w:sz w:val="20"/>
                      <w:lang w:eastAsia="zh-CN"/>
                    </w:rPr>
                  </w:pPr>
                  <w:r w:rsidRPr="002C4E78">
                    <w:rPr>
                      <w:rFonts w:ascii="Times New Roman" w:hAnsi="Times New Roman" w:hint="eastAsia"/>
                      <w:color w:val="FF0000"/>
                      <w:sz w:val="20"/>
                      <w:lang w:eastAsia="zh-CN"/>
                    </w:rPr>
                    <w:t>1</w:t>
                  </w:r>
                  <w:r w:rsidRPr="002C4E78">
                    <w:rPr>
                      <w:rFonts w:ascii="Times New Roman" w:hAnsi="Times New Roman"/>
                      <w:color w:val="FF0000"/>
                      <w:sz w:val="20"/>
                      <w:lang w:eastAsia="zh-CN"/>
                    </w:rPr>
                    <w:t>09.5</w:t>
                  </w:r>
                </w:p>
              </w:tc>
              <w:tc>
                <w:tcPr>
                  <w:tcW w:w="992" w:type="dxa"/>
                  <w:tcBorders>
                    <w:top w:val="single" w:sz="4" w:space="0" w:color="auto"/>
                    <w:left w:val="single" w:sz="4" w:space="0" w:color="auto"/>
                    <w:bottom w:val="single" w:sz="4" w:space="0" w:color="auto"/>
                    <w:right w:val="single" w:sz="4" w:space="0" w:color="auto"/>
                  </w:tcBorders>
                  <w:vAlign w:val="center"/>
                </w:tcPr>
                <w:p w14:paraId="30E92D54" w14:textId="1358C6B3"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0.138</w:t>
                  </w:r>
                </w:p>
              </w:tc>
              <w:tc>
                <w:tcPr>
                  <w:tcW w:w="993" w:type="dxa"/>
                  <w:shd w:val="clear" w:color="auto" w:fill="auto"/>
                  <w:vAlign w:val="center"/>
                </w:tcPr>
                <w:p w14:paraId="7C7CBBF0"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&lt;3</w:t>
                  </w:r>
                </w:p>
              </w:tc>
              <w:tc>
                <w:tcPr>
                  <w:tcW w:w="992" w:type="dxa"/>
                  <w:shd w:val="clear" w:color="auto" w:fill="auto"/>
                  <w:vAlign w:val="center"/>
                </w:tcPr>
                <w:p w14:paraId="5842F0E1"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3.54×10</w:t>
                  </w:r>
                  <w:r w:rsidRPr="002077B4">
                    <w:rPr>
                      <w:rFonts w:ascii="Times New Roman" w:hAnsi="Times New Roman"/>
                      <w:sz w:val="20"/>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tcPr>
                <w:p w14:paraId="1B1FC9F9"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142</w:t>
                  </w:r>
                </w:p>
              </w:tc>
              <w:tc>
                <w:tcPr>
                  <w:tcW w:w="912" w:type="dxa"/>
                  <w:tcBorders>
                    <w:top w:val="single" w:sz="4" w:space="0" w:color="auto"/>
                    <w:left w:val="single" w:sz="4" w:space="0" w:color="auto"/>
                    <w:bottom w:val="single" w:sz="4" w:space="0" w:color="auto"/>
                    <w:right w:val="single" w:sz="4" w:space="0" w:color="auto"/>
                  </w:tcBorders>
                  <w:vAlign w:val="center"/>
                </w:tcPr>
                <w:p w14:paraId="2D940DF4"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0.179</w:t>
                  </w:r>
                </w:p>
              </w:tc>
            </w:tr>
            <w:tr w:rsidR="002C4E78" w:rsidRPr="002077B4" w14:paraId="1028D306" w14:textId="77777777" w:rsidTr="002C4E78">
              <w:trPr>
                <w:trHeight w:val="340"/>
                <w:jc w:val="center"/>
              </w:trPr>
              <w:tc>
                <w:tcPr>
                  <w:tcW w:w="706" w:type="dxa"/>
                  <w:vMerge/>
                  <w:shd w:val="clear" w:color="auto" w:fill="auto"/>
                  <w:vAlign w:val="center"/>
                </w:tcPr>
                <w:p w14:paraId="1B66BA34" w14:textId="77777777" w:rsidR="002C4E78" w:rsidRPr="002077B4" w:rsidRDefault="002C4E78" w:rsidP="009B6C81">
                  <w:pPr>
                    <w:pStyle w:val="afb"/>
                    <w:spacing w:line="240" w:lineRule="auto"/>
                    <w:ind w:firstLineChars="0" w:firstLine="0"/>
                    <w:rPr>
                      <w:rFonts w:ascii="Times New Roman" w:hAnsi="Times New Roman"/>
                      <w:sz w:val="20"/>
                    </w:rPr>
                  </w:pPr>
                </w:p>
              </w:tc>
              <w:tc>
                <w:tcPr>
                  <w:tcW w:w="766" w:type="dxa"/>
                  <w:vMerge/>
                  <w:shd w:val="clear" w:color="auto" w:fill="auto"/>
                  <w:vAlign w:val="center"/>
                </w:tcPr>
                <w:p w14:paraId="4F021DDA" w14:textId="77777777" w:rsidR="002C4E78" w:rsidRPr="002077B4" w:rsidRDefault="002C4E78" w:rsidP="009B6C81">
                  <w:pPr>
                    <w:pStyle w:val="afb"/>
                    <w:spacing w:line="240" w:lineRule="auto"/>
                    <w:ind w:firstLineChars="0" w:firstLine="0"/>
                    <w:rPr>
                      <w:rFonts w:ascii="Times New Roman" w:hAnsi="Times New Roman"/>
                      <w:sz w:val="20"/>
                    </w:rPr>
                  </w:pPr>
                </w:p>
              </w:tc>
              <w:tc>
                <w:tcPr>
                  <w:tcW w:w="871" w:type="dxa"/>
                  <w:shd w:val="clear" w:color="auto" w:fill="auto"/>
                  <w:vAlign w:val="center"/>
                </w:tcPr>
                <w:p w14:paraId="1F40208B"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lang w:eastAsia="zh-CN"/>
                    </w:rPr>
                    <w:t>平均值</w:t>
                  </w:r>
                </w:p>
              </w:tc>
              <w:tc>
                <w:tcPr>
                  <w:tcW w:w="1134" w:type="dxa"/>
                  <w:shd w:val="clear" w:color="auto" w:fill="auto"/>
                  <w:vAlign w:val="center"/>
                </w:tcPr>
                <w:p w14:paraId="2B9E282A" w14:textId="4EB71613" w:rsidR="002C4E78" w:rsidRPr="002C4E78" w:rsidRDefault="002C4E78" w:rsidP="002C4E78">
                  <w:pPr>
                    <w:pStyle w:val="afb"/>
                    <w:spacing w:line="240" w:lineRule="auto"/>
                    <w:ind w:firstLineChars="0" w:firstLine="0"/>
                    <w:rPr>
                      <w:rFonts w:ascii="Times New Roman" w:hAnsi="Times New Roman"/>
                      <w:color w:val="FF0000"/>
                      <w:sz w:val="20"/>
                      <w:lang w:eastAsia="zh-CN"/>
                    </w:rPr>
                  </w:pPr>
                  <w:r w:rsidRPr="002C4E78">
                    <w:rPr>
                      <w:rFonts w:ascii="Times New Roman" w:hAnsi="Times New Roman" w:hint="eastAsia"/>
                      <w:color w:val="FF0000"/>
                      <w:sz w:val="20"/>
                      <w:lang w:eastAsia="zh-CN"/>
                    </w:rPr>
                    <w:t>1</w:t>
                  </w:r>
                  <w:r w:rsidRPr="002C4E78">
                    <w:rPr>
                      <w:rFonts w:ascii="Times New Roman" w:hAnsi="Times New Roman"/>
                      <w:color w:val="FF0000"/>
                      <w:sz w:val="20"/>
                      <w:lang w:eastAsia="zh-CN"/>
                    </w:rPr>
                    <w:t>06.4</w:t>
                  </w:r>
                </w:p>
              </w:tc>
              <w:tc>
                <w:tcPr>
                  <w:tcW w:w="992" w:type="dxa"/>
                  <w:shd w:val="clear" w:color="auto" w:fill="auto"/>
                  <w:vAlign w:val="center"/>
                </w:tcPr>
                <w:p w14:paraId="352361EF" w14:textId="0BCF528A" w:rsidR="002C4E78" w:rsidRPr="002077B4" w:rsidRDefault="002C4E78" w:rsidP="009B6C81">
                  <w:pPr>
                    <w:pStyle w:val="afb"/>
                    <w:spacing w:line="240" w:lineRule="auto"/>
                    <w:ind w:firstLineChars="0" w:firstLine="0"/>
                    <w:rPr>
                      <w:rFonts w:ascii="Times New Roman" w:hAnsi="Times New Roman"/>
                      <w:sz w:val="20"/>
                      <w:lang w:eastAsia="zh-CN"/>
                    </w:rPr>
                  </w:pPr>
                  <w:r w:rsidRPr="002077B4">
                    <w:rPr>
                      <w:rFonts w:ascii="Times New Roman" w:hAnsi="Times New Roman"/>
                      <w:sz w:val="20"/>
                      <w:lang w:eastAsia="zh-CN"/>
                    </w:rPr>
                    <w:t>0.136</w:t>
                  </w:r>
                </w:p>
              </w:tc>
              <w:tc>
                <w:tcPr>
                  <w:tcW w:w="993" w:type="dxa"/>
                  <w:shd w:val="clear" w:color="auto" w:fill="auto"/>
                  <w:vAlign w:val="center"/>
                </w:tcPr>
                <w:p w14:paraId="2970EBDC" w14:textId="77777777" w:rsidR="002C4E78" w:rsidRPr="002077B4" w:rsidRDefault="002C4E78" w:rsidP="009B6C81">
                  <w:pPr>
                    <w:pStyle w:val="afb"/>
                    <w:spacing w:line="240" w:lineRule="auto"/>
                    <w:ind w:firstLineChars="0" w:firstLine="0"/>
                    <w:rPr>
                      <w:rFonts w:ascii="Times New Roman" w:hAnsi="Times New Roman"/>
                      <w:sz w:val="20"/>
                      <w:lang w:eastAsia="zh-CN"/>
                    </w:rPr>
                  </w:pPr>
                  <w:r w:rsidRPr="002077B4">
                    <w:rPr>
                      <w:rFonts w:ascii="Times New Roman" w:hAnsi="Times New Roman"/>
                      <w:sz w:val="20"/>
                      <w:lang w:eastAsia="zh-CN"/>
                    </w:rPr>
                    <w:t>14</w:t>
                  </w:r>
                </w:p>
              </w:tc>
              <w:tc>
                <w:tcPr>
                  <w:tcW w:w="992" w:type="dxa"/>
                  <w:shd w:val="clear" w:color="auto" w:fill="auto"/>
                  <w:vAlign w:val="center"/>
                </w:tcPr>
                <w:p w14:paraId="6C152F2F" w14:textId="77777777" w:rsidR="002C4E78" w:rsidRPr="002077B4" w:rsidRDefault="002C4E78" w:rsidP="009B6C81">
                  <w:pPr>
                    <w:pStyle w:val="afb"/>
                    <w:spacing w:line="240" w:lineRule="auto"/>
                    <w:ind w:firstLineChars="0" w:firstLine="0"/>
                    <w:rPr>
                      <w:rFonts w:ascii="Times New Roman" w:hAnsi="Times New Roman"/>
                      <w:sz w:val="20"/>
                    </w:rPr>
                  </w:pPr>
                  <w:r w:rsidRPr="002077B4">
                    <w:rPr>
                      <w:rFonts w:ascii="Times New Roman" w:hAnsi="Times New Roman"/>
                      <w:sz w:val="20"/>
                    </w:rPr>
                    <w:t>1.86×10</w:t>
                  </w:r>
                  <w:r w:rsidRPr="002077B4">
                    <w:rPr>
                      <w:rFonts w:ascii="Times New Roman" w:hAnsi="Times New Roman"/>
                      <w:sz w:val="20"/>
                      <w:vertAlign w:val="superscript"/>
                    </w:rPr>
                    <w:t>-2</w:t>
                  </w:r>
                </w:p>
              </w:tc>
              <w:tc>
                <w:tcPr>
                  <w:tcW w:w="992" w:type="dxa"/>
                  <w:tcBorders>
                    <w:top w:val="single" w:sz="4" w:space="0" w:color="auto"/>
                    <w:left w:val="single" w:sz="4" w:space="0" w:color="auto"/>
                    <w:bottom w:val="single" w:sz="4" w:space="0" w:color="auto"/>
                    <w:right w:val="single" w:sz="4" w:space="0" w:color="auto"/>
                  </w:tcBorders>
                  <w:vAlign w:val="center"/>
                </w:tcPr>
                <w:p w14:paraId="03C01D3B" w14:textId="77777777" w:rsidR="002C4E78" w:rsidRPr="002077B4" w:rsidRDefault="002C4E78" w:rsidP="009B6C81">
                  <w:pPr>
                    <w:pStyle w:val="afb"/>
                    <w:spacing w:line="240" w:lineRule="auto"/>
                    <w:ind w:firstLineChars="0" w:firstLine="0"/>
                    <w:rPr>
                      <w:rFonts w:ascii="Times New Roman" w:hAnsi="Times New Roman"/>
                      <w:sz w:val="20"/>
                      <w:lang w:eastAsia="zh-CN"/>
                    </w:rPr>
                  </w:pPr>
                  <w:r w:rsidRPr="002077B4">
                    <w:rPr>
                      <w:rFonts w:ascii="Times New Roman" w:hAnsi="Times New Roman"/>
                      <w:sz w:val="20"/>
                      <w:lang w:eastAsia="zh-CN"/>
                    </w:rPr>
                    <w:t>143</w:t>
                  </w:r>
                </w:p>
              </w:tc>
              <w:tc>
                <w:tcPr>
                  <w:tcW w:w="912" w:type="dxa"/>
                  <w:shd w:val="clear" w:color="auto" w:fill="auto"/>
                  <w:vAlign w:val="center"/>
                </w:tcPr>
                <w:p w14:paraId="7C2E1D59" w14:textId="77777777" w:rsidR="002C4E78" w:rsidRPr="002077B4" w:rsidRDefault="002C4E78" w:rsidP="009B6C81">
                  <w:pPr>
                    <w:pStyle w:val="afb"/>
                    <w:spacing w:line="240" w:lineRule="auto"/>
                    <w:ind w:firstLineChars="0" w:firstLine="0"/>
                    <w:rPr>
                      <w:rFonts w:ascii="Times New Roman" w:hAnsi="Times New Roman"/>
                      <w:sz w:val="20"/>
                      <w:lang w:eastAsia="zh-CN"/>
                    </w:rPr>
                  </w:pPr>
                  <w:r w:rsidRPr="002077B4">
                    <w:rPr>
                      <w:rFonts w:ascii="Times New Roman" w:hAnsi="Times New Roman"/>
                      <w:sz w:val="20"/>
                      <w:lang w:eastAsia="zh-CN"/>
                    </w:rPr>
                    <w:t>0.183</w:t>
                  </w:r>
                </w:p>
              </w:tc>
            </w:tr>
            <w:tr w:rsidR="002077B4" w:rsidRPr="002077B4" w14:paraId="6BA87363" w14:textId="77777777" w:rsidTr="009B6C81">
              <w:trPr>
                <w:trHeight w:val="340"/>
                <w:jc w:val="center"/>
              </w:trPr>
              <w:tc>
                <w:tcPr>
                  <w:tcW w:w="2343" w:type="dxa"/>
                  <w:gridSpan w:val="3"/>
                  <w:shd w:val="clear" w:color="auto" w:fill="auto"/>
                  <w:vAlign w:val="center"/>
                </w:tcPr>
                <w:p w14:paraId="0934520B" w14:textId="77777777" w:rsidR="009B6C81" w:rsidRPr="002077B4" w:rsidRDefault="009B6C81" w:rsidP="009B6C81">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标准限值</w:t>
                  </w:r>
                  <w:proofErr w:type="spellEnd"/>
                </w:p>
              </w:tc>
              <w:tc>
                <w:tcPr>
                  <w:tcW w:w="1134" w:type="dxa"/>
                  <w:shd w:val="clear" w:color="auto" w:fill="auto"/>
                  <w:vAlign w:val="center"/>
                </w:tcPr>
                <w:p w14:paraId="373C20B3" w14:textId="77777777" w:rsidR="009B6C81" w:rsidRPr="002077B4" w:rsidRDefault="009B6C81" w:rsidP="009B6C81">
                  <w:pPr>
                    <w:pStyle w:val="afb"/>
                    <w:spacing w:line="240" w:lineRule="auto"/>
                    <w:ind w:firstLineChars="0" w:firstLine="0"/>
                    <w:rPr>
                      <w:rFonts w:ascii="Times New Roman" w:hAnsi="Times New Roman"/>
                      <w:sz w:val="20"/>
                    </w:rPr>
                  </w:pPr>
                  <w:r w:rsidRPr="002077B4">
                    <w:rPr>
                      <w:rFonts w:ascii="Times New Roman" w:hAnsi="Times New Roman"/>
                      <w:sz w:val="20"/>
                    </w:rPr>
                    <w:t>200</w:t>
                  </w:r>
                </w:p>
              </w:tc>
              <w:tc>
                <w:tcPr>
                  <w:tcW w:w="992" w:type="dxa"/>
                  <w:shd w:val="clear" w:color="auto" w:fill="auto"/>
                  <w:vAlign w:val="center"/>
                </w:tcPr>
                <w:p w14:paraId="18BF4F6B" w14:textId="77777777" w:rsidR="009B6C81" w:rsidRPr="002077B4" w:rsidRDefault="009B6C81" w:rsidP="009B6C81">
                  <w:pPr>
                    <w:pStyle w:val="afb"/>
                    <w:spacing w:line="240" w:lineRule="auto"/>
                    <w:ind w:firstLineChars="0" w:firstLine="0"/>
                    <w:rPr>
                      <w:rFonts w:ascii="Times New Roman" w:hAnsi="Times New Roman"/>
                      <w:sz w:val="20"/>
                    </w:rPr>
                  </w:pPr>
                  <w:r w:rsidRPr="002077B4">
                    <w:rPr>
                      <w:rFonts w:ascii="Times New Roman" w:hAnsi="Times New Roman"/>
                      <w:sz w:val="20"/>
                    </w:rPr>
                    <w:t>/</w:t>
                  </w:r>
                </w:p>
              </w:tc>
              <w:tc>
                <w:tcPr>
                  <w:tcW w:w="993" w:type="dxa"/>
                  <w:shd w:val="clear" w:color="auto" w:fill="auto"/>
                  <w:vAlign w:val="center"/>
                </w:tcPr>
                <w:p w14:paraId="7E566DEB" w14:textId="77777777" w:rsidR="009B6C81" w:rsidRPr="002077B4" w:rsidRDefault="009B6C81" w:rsidP="009B6C81">
                  <w:pPr>
                    <w:pStyle w:val="afb"/>
                    <w:spacing w:line="240" w:lineRule="auto"/>
                    <w:ind w:firstLineChars="0" w:firstLine="0"/>
                    <w:rPr>
                      <w:rFonts w:ascii="Times New Roman" w:hAnsi="Times New Roman"/>
                      <w:sz w:val="20"/>
                    </w:rPr>
                  </w:pPr>
                  <w:r w:rsidRPr="002077B4">
                    <w:rPr>
                      <w:rFonts w:ascii="Times New Roman" w:hAnsi="Times New Roman"/>
                      <w:sz w:val="20"/>
                    </w:rPr>
                    <w:t>850</w:t>
                  </w:r>
                </w:p>
              </w:tc>
              <w:tc>
                <w:tcPr>
                  <w:tcW w:w="992" w:type="dxa"/>
                  <w:shd w:val="clear" w:color="auto" w:fill="auto"/>
                  <w:vAlign w:val="center"/>
                </w:tcPr>
                <w:p w14:paraId="54C3DD76" w14:textId="77777777" w:rsidR="009B6C81" w:rsidRPr="002077B4" w:rsidRDefault="009B6C81" w:rsidP="009B6C81">
                  <w:pPr>
                    <w:pStyle w:val="afb"/>
                    <w:spacing w:line="240" w:lineRule="auto"/>
                    <w:ind w:firstLineChars="0" w:firstLine="0"/>
                    <w:rPr>
                      <w:rFonts w:ascii="Times New Roman" w:hAnsi="Times New Roman"/>
                      <w:sz w:val="20"/>
                    </w:rPr>
                  </w:pPr>
                  <w:r w:rsidRPr="002077B4">
                    <w:rPr>
                      <w:rFonts w:ascii="Times New Roman" w:hAnsi="Times New Roman"/>
                      <w:sz w:val="20"/>
                    </w:rPr>
                    <w:t>/</w:t>
                  </w:r>
                </w:p>
              </w:tc>
              <w:tc>
                <w:tcPr>
                  <w:tcW w:w="992" w:type="dxa"/>
                  <w:shd w:val="clear" w:color="auto" w:fill="auto"/>
                  <w:vAlign w:val="center"/>
                </w:tcPr>
                <w:p w14:paraId="7913D2E7" w14:textId="77777777" w:rsidR="009B6C81" w:rsidRPr="002077B4" w:rsidRDefault="009B6C81" w:rsidP="009B6C81">
                  <w:pPr>
                    <w:pStyle w:val="afb"/>
                    <w:spacing w:line="240" w:lineRule="auto"/>
                    <w:ind w:firstLineChars="0" w:firstLine="0"/>
                    <w:rPr>
                      <w:rFonts w:ascii="Times New Roman" w:hAnsi="Times New Roman"/>
                      <w:sz w:val="20"/>
                    </w:rPr>
                  </w:pPr>
                  <w:r w:rsidRPr="002077B4">
                    <w:rPr>
                      <w:rFonts w:ascii="Times New Roman" w:hAnsi="Times New Roman"/>
                      <w:sz w:val="20"/>
                    </w:rPr>
                    <w:t>270</w:t>
                  </w:r>
                </w:p>
              </w:tc>
              <w:tc>
                <w:tcPr>
                  <w:tcW w:w="912" w:type="dxa"/>
                  <w:shd w:val="clear" w:color="auto" w:fill="auto"/>
                  <w:vAlign w:val="center"/>
                </w:tcPr>
                <w:p w14:paraId="088EDC5C" w14:textId="77777777" w:rsidR="009B6C81" w:rsidRPr="002077B4" w:rsidRDefault="009B6C81" w:rsidP="009B6C81">
                  <w:pPr>
                    <w:pStyle w:val="afb"/>
                    <w:spacing w:line="240" w:lineRule="auto"/>
                    <w:ind w:firstLineChars="0" w:firstLine="0"/>
                    <w:rPr>
                      <w:rFonts w:ascii="Times New Roman" w:hAnsi="Times New Roman"/>
                      <w:sz w:val="20"/>
                    </w:rPr>
                  </w:pPr>
                  <w:r w:rsidRPr="002077B4">
                    <w:rPr>
                      <w:rFonts w:ascii="Times New Roman" w:hAnsi="Times New Roman"/>
                      <w:sz w:val="20"/>
                    </w:rPr>
                    <w:t>7.7</w:t>
                  </w:r>
                </w:p>
              </w:tc>
            </w:tr>
            <w:tr w:rsidR="002077B4" w:rsidRPr="002077B4" w14:paraId="5663F914" w14:textId="77777777" w:rsidTr="009B6C81">
              <w:trPr>
                <w:trHeight w:val="340"/>
                <w:jc w:val="center"/>
              </w:trPr>
              <w:tc>
                <w:tcPr>
                  <w:tcW w:w="2343" w:type="dxa"/>
                  <w:gridSpan w:val="3"/>
                  <w:shd w:val="clear" w:color="auto" w:fill="auto"/>
                  <w:vAlign w:val="center"/>
                </w:tcPr>
                <w:p w14:paraId="385F7F1F" w14:textId="77777777" w:rsidR="009B6C81" w:rsidRPr="002077B4" w:rsidRDefault="009B6C81" w:rsidP="009B6C81">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达标情况</w:t>
                  </w:r>
                  <w:proofErr w:type="spellEnd"/>
                </w:p>
              </w:tc>
              <w:tc>
                <w:tcPr>
                  <w:tcW w:w="1134" w:type="dxa"/>
                  <w:shd w:val="clear" w:color="auto" w:fill="auto"/>
                  <w:vAlign w:val="center"/>
                </w:tcPr>
                <w:p w14:paraId="429CA04D" w14:textId="77777777" w:rsidR="009B6C81" w:rsidRPr="002077B4" w:rsidRDefault="009B6C81" w:rsidP="009B6C81">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达标</w:t>
                  </w:r>
                  <w:proofErr w:type="spellEnd"/>
                </w:p>
              </w:tc>
              <w:tc>
                <w:tcPr>
                  <w:tcW w:w="992" w:type="dxa"/>
                  <w:shd w:val="clear" w:color="auto" w:fill="auto"/>
                  <w:vAlign w:val="center"/>
                </w:tcPr>
                <w:p w14:paraId="0DBE9439" w14:textId="77777777" w:rsidR="009B6C81" w:rsidRPr="002077B4" w:rsidRDefault="009B6C81" w:rsidP="009B6C81">
                  <w:pPr>
                    <w:pStyle w:val="afb"/>
                    <w:spacing w:line="240" w:lineRule="auto"/>
                    <w:ind w:firstLineChars="0" w:firstLine="0"/>
                    <w:rPr>
                      <w:rFonts w:ascii="Times New Roman" w:hAnsi="Times New Roman"/>
                      <w:sz w:val="20"/>
                    </w:rPr>
                  </w:pPr>
                  <w:r w:rsidRPr="002077B4">
                    <w:rPr>
                      <w:rFonts w:ascii="Times New Roman" w:hAnsi="Times New Roman"/>
                      <w:sz w:val="20"/>
                    </w:rPr>
                    <w:t>/</w:t>
                  </w:r>
                </w:p>
              </w:tc>
              <w:tc>
                <w:tcPr>
                  <w:tcW w:w="993" w:type="dxa"/>
                  <w:shd w:val="clear" w:color="auto" w:fill="auto"/>
                  <w:vAlign w:val="center"/>
                </w:tcPr>
                <w:p w14:paraId="634917E9" w14:textId="77777777" w:rsidR="009B6C81" w:rsidRPr="002077B4" w:rsidRDefault="009B6C81" w:rsidP="009B6C81">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达标</w:t>
                  </w:r>
                  <w:proofErr w:type="spellEnd"/>
                </w:p>
              </w:tc>
              <w:tc>
                <w:tcPr>
                  <w:tcW w:w="992" w:type="dxa"/>
                  <w:shd w:val="clear" w:color="auto" w:fill="auto"/>
                  <w:vAlign w:val="center"/>
                </w:tcPr>
                <w:p w14:paraId="0627313F" w14:textId="77777777" w:rsidR="009B6C81" w:rsidRPr="002077B4" w:rsidRDefault="009B6C81" w:rsidP="009B6C81">
                  <w:pPr>
                    <w:pStyle w:val="afb"/>
                    <w:spacing w:line="240" w:lineRule="auto"/>
                    <w:ind w:firstLineChars="0" w:firstLine="0"/>
                    <w:rPr>
                      <w:rFonts w:ascii="Times New Roman" w:hAnsi="Times New Roman"/>
                      <w:sz w:val="20"/>
                    </w:rPr>
                  </w:pPr>
                  <w:r w:rsidRPr="002077B4">
                    <w:rPr>
                      <w:rFonts w:ascii="Times New Roman" w:hAnsi="Times New Roman"/>
                      <w:sz w:val="20"/>
                    </w:rPr>
                    <w:t>/</w:t>
                  </w:r>
                </w:p>
              </w:tc>
              <w:tc>
                <w:tcPr>
                  <w:tcW w:w="992" w:type="dxa"/>
                  <w:shd w:val="clear" w:color="auto" w:fill="auto"/>
                  <w:vAlign w:val="center"/>
                </w:tcPr>
                <w:p w14:paraId="2898EB12" w14:textId="77777777" w:rsidR="009B6C81" w:rsidRPr="002077B4" w:rsidRDefault="009B6C81" w:rsidP="009B6C81">
                  <w:pPr>
                    <w:pStyle w:val="afb"/>
                    <w:spacing w:line="240" w:lineRule="auto"/>
                    <w:ind w:firstLineChars="0" w:firstLine="0"/>
                    <w:rPr>
                      <w:rFonts w:ascii="Times New Roman" w:hAnsi="Times New Roman"/>
                      <w:sz w:val="20"/>
                    </w:rPr>
                  </w:pPr>
                  <w:proofErr w:type="spellStart"/>
                  <w:r w:rsidRPr="002077B4">
                    <w:rPr>
                      <w:rFonts w:ascii="Times New Roman" w:hAnsi="Times New Roman"/>
                      <w:sz w:val="20"/>
                    </w:rPr>
                    <w:t>达标</w:t>
                  </w:r>
                  <w:proofErr w:type="spellEnd"/>
                </w:p>
              </w:tc>
              <w:tc>
                <w:tcPr>
                  <w:tcW w:w="912" w:type="dxa"/>
                  <w:shd w:val="clear" w:color="auto" w:fill="auto"/>
                  <w:vAlign w:val="center"/>
                </w:tcPr>
                <w:p w14:paraId="0D7ED953" w14:textId="77777777" w:rsidR="009B6C81" w:rsidRPr="002077B4" w:rsidRDefault="009B6C81" w:rsidP="009B6C81">
                  <w:pPr>
                    <w:pStyle w:val="afb"/>
                    <w:spacing w:line="240" w:lineRule="auto"/>
                    <w:ind w:firstLineChars="0" w:firstLine="0"/>
                    <w:rPr>
                      <w:rFonts w:ascii="Times New Roman" w:hAnsi="Times New Roman"/>
                      <w:sz w:val="20"/>
                    </w:rPr>
                  </w:pPr>
                  <w:r w:rsidRPr="002077B4">
                    <w:rPr>
                      <w:rFonts w:ascii="Times New Roman" w:hAnsi="Times New Roman"/>
                      <w:sz w:val="20"/>
                      <w:lang w:eastAsia="zh-CN"/>
                    </w:rPr>
                    <w:t>达标</w:t>
                  </w:r>
                </w:p>
              </w:tc>
            </w:tr>
          </w:tbl>
          <w:p w14:paraId="54574962" w14:textId="1E1EA566" w:rsidR="00231940" w:rsidRPr="002077B4" w:rsidRDefault="009B6C81" w:rsidP="009B6C81">
            <w:pPr>
              <w:spacing w:beforeLines="50" w:before="156"/>
              <w:ind w:firstLine="480"/>
            </w:pPr>
            <w:r w:rsidRPr="002077B4">
              <w:rPr>
                <w:rFonts w:hint="eastAsia"/>
              </w:rPr>
              <w:t>另根据验收监测结果可知，企业厂界</w:t>
            </w:r>
            <w:r w:rsidR="00032FC7" w:rsidRPr="002077B4">
              <w:rPr>
                <w:rFonts w:hint="eastAsia"/>
              </w:rPr>
              <w:t>四周</w:t>
            </w:r>
            <w:r w:rsidRPr="002077B4">
              <w:rPr>
                <w:rFonts w:hint="eastAsia"/>
              </w:rPr>
              <w:t>总悬浮颗粒物</w:t>
            </w:r>
            <w:r w:rsidR="00F14DCF" w:rsidRPr="002077B4">
              <w:rPr>
                <w:rFonts w:hint="eastAsia"/>
              </w:rPr>
              <w:t>浓度</w:t>
            </w:r>
            <w:r w:rsidRPr="002077B4">
              <w:rPr>
                <w:rFonts w:hint="eastAsia"/>
              </w:rPr>
              <w:t>均低于《工业炉窑大气污染物排放标准》（</w:t>
            </w:r>
            <w:r w:rsidRPr="002077B4">
              <w:rPr>
                <w:rFonts w:hint="eastAsia"/>
              </w:rPr>
              <w:t>GB9078-1996</w:t>
            </w:r>
            <w:r w:rsidRPr="002077B4">
              <w:rPr>
                <w:rFonts w:hint="eastAsia"/>
              </w:rPr>
              <w:t>）表</w:t>
            </w:r>
            <w:r w:rsidR="00E34936" w:rsidRPr="002077B4">
              <w:t>3</w:t>
            </w:r>
            <w:r w:rsidRPr="002077B4">
              <w:rPr>
                <w:rFonts w:hint="eastAsia"/>
              </w:rPr>
              <w:t>中</w:t>
            </w:r>
            <w:r w:rsidR="00E34936" w:rsidRPr="002077B4">
              <w:rPr>
                <w:rFonts w:hint="eastAsia"/>
              </w:rPr>
              <w:t>烟（粉）</w:t>
            </w:r>
            <w:proofErr w:type="gramStart"/>
            <w:r w:rsidR="00E34936" w:rsidRPr="002077B4">
              <w:rPr>
                <w:rFonts w:hint="eastAsia"/>
              </w:rPr>
              <w:t>尘</w:t>
            </w:r>
            <w:r w:rsidRPr="002077B4">
              <w:rPr>
                <w:rFonts w:hint="eastAsia"/>
              </w:rPr>
              <w:t>无组织</w:t>
            </w:r>
            <w:proofErr w:type="gramEnd"/>
            <w:r w:rsidRPr="002077B4">
              <w:rPr>
                <w:rFonts w:hint="eastAsia"/>
              </w:rPr>
              <w:t>排放</w:t>
            </w:r>
            <w:r w:rsidR="00E34936" w:rsidRPr="002077B4">
              <w:rPr>
                <w:rFonts w:hint="eastAsia"/>
              </w:rPr>
              <w:t>最高允许</w:t>
            </w:r>
            <w:r w:rsidRPr="002077B4">
              <w:rPr>
                <w:rFonts w:hint="eastAsia"/>
              </w:rPr>
              <w:t>浓度限值，监测数据统计结果见表</w:t>
            </w:r>
            <w:r w:rsidRPr="002077B4">
              <w:rPr>
                <w:rFonts w:hint="eastAsia"/>
              </w:rPr>
              <w:t>1-1</w:t>
            </w:r>
            <w:r w:rsidR="00DB7CEC" w:rsidRPr="002077B4">
              <w:t>3</w:t>
            </w:r>
            <w:r w:rsidR="00231940" w:rsidRPr="002077B4">
              <w:rPr>
                <w:rFonts w:hint="eastAsia"/>
              </w:rPr>
              <w:t>。</w:t>
            </w:r>
          </w:p>
          <w:p w14:paraId="33A71BA1" w14:textId="77777777" w:rsidR="00532C87" w:rsidRPr="002077B4" w:rsidRDefault="00532C87" w:rsidP="00532C87">
            <w:pPr>
              <w:pStyle w:val="aff0"/>
              <w:spacing w:before="62" w:after="31"/>
            </w:pPr>
            <w:r w:rsidRPr="002077B4">
              <w:rPr>
                <w:rFonts w:hint="eastAsia"/>
              </w:rPr>
              <w:t>表</w:t>
            </w:r>
            <w:r w:rsidRPr="002077B4">
              <w:rPr>
                <w:rFonts w:hint="eastAsia"/>
              </w:rPr>
              <w:t>1</w:t>
            </w:r>
            <w:r w:rsidRPr="002077B4">
              <w:t>-1</w:t>
            </w:r>
            <w:r w:rsidR="00DB7CEC" w:rsidRPr="002077B4">
              <w:t>3</w:t>
            </w:r>
            <w:r w:rsidRPr="002077B4">
              <w:t xml:space="preserve">  </w:t>
            </w:r>
            <w:r w:rsidRPr="002077B4">
              <w:rPr>
                <w:rFonts w:hint="eastAsia"/>
              </w:rPr>
              <w:t>厂界污染物无组织排放监测结果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1134"/>
              <w:gridCol w:w="1134"/>
              <w:gridCol w:w="974"/>
              <w:gridCol w:w="975"/>
              <w:gridCol w:w="975"/>
              <w:gridCol w:w="975"/>
              <w:gridCol w:w="975"/>
            </w:tblGrid>
            <w:tr w:rsidR="002077B4" w:rsidRPr="002077B4" w14:paraId="25BB4F27" w14:textId="77777777" w:rsidTr="00E34936">
              <w:trPr>
                <w:trHeight w:val="340"/>
                <w:jc w:val="center"/>
              </w:trPr>
              <w:tc>
                <w:tcPr>
                  <w:tcW w:w="1216" w:type="dxa"/>
                  <w:vMerge w:val="restart"/>
                  <w:vAlign w:val="center"/>
                </w:tcPr>
                <w:p w14:paraId="2CDBBFF6" w14:textId="77777777" w:rsidR="00E069C7" w:rsidRPr="002077B4" w:rsidRDefault="00E069C7" w:rsidP="00E069C7">
                  <w:pPr>
                    <w:pStyle w:val="aff1"/>
                    <w:rPr>
                      <w:b/>
                      <w:bCs/>
                      <w:snapToGrid w:val="0"/>
                    </w:rPr>
                  </w:pPr>
                  <w:r w:rsidRPr="002077B4">
                    <w:rPr>
                      <w:rFonts w:hint="eastAsia"/>
                      <w:b/>
                      <w:bCs/>
                      <w:snapToGrid w:val="0"/>
                    </w:rPr>
                    <w:t>采样时间</w:t>
                  </w:r>
                </w:p>
              </w:tc>
              <w:tc>
                <w:tcPr>
                  <w:tcW w:w="1134" w:type="dxa"/>
                  <w:vMerge w:val="restart"/>
                  <w:vAlign w:val="center"/>
                </w:tcPr>
                <w:p w14:paraId="05601D5B" w14:textId="77777777" w:rsidR="00E069C7" w:rsidRPr="002077B4" w:rsidRDefault="00E069C7" w:rsidP="00E069C7">
                  <w:pPr>
                    <w:pStyle w:val="aff1"/>
                    <w:rPr>
                      <w:b/>
                      <w:bCs/>
                      <w:snapToGrid w:val="0"/>
                    </w:rPr>
                  </w:pPr>
                  <w:r w:rsidRPr="002077B4">
                    <w:rPr>
                      <w:rFonts w:hint="eastAsia"/>
                      <w:b/>
                      <w:bCs/>
                      <w:snapToGrid w:val="0"/>
                    </w:rPr>
                    <w:t>监测项目</w:t>
                  </w:r>
                </w:p>
              </w:tc>
              <w:tc>
                <w:tcPr>
                  <w:tcW w:w="1134" w:type="dxa"/>
                  <w:vMerge w:val="restart"/>
                  <w:vAlign w:val="center"/>
                </w:tcPr>
                <w:p w14:paraId="5352EF7E" w14:textId="77777777" w:rsidR="00E069C7" w:rsidRPr="002077B4" w:rsidRDefault="00E069C7" w:rsidP="00E069C7">
                  <w:pPr>
                    <w:pStyle w:val="aff1"/>
                    <w:rPr>
                      <w:b/>
                      <w:bCs/>
                      <w:snapToGrid w:val="0"/>
                    </w:rPr>
                  </w:pPr>
                  <w:r w:rsidRPr="002077B4">
                    <w:rPr>
                      <w:rFonts w:hint="eastAsia"/>
                      <w:b/>
                      <w:bCs/>
                      <w:snapToGrid w:val="0"/>
                    </w:rPr>
                    <w:t>采样位置</w:t>
                  </w:r>
                </w:p>
              </w:tc>
              <w:tc>
                <w:tcPr>
                  <w:tcW w:w="4874" w:type="dxa"/>
                  <w:gridSpan w:val="5"/>
                  <w:vAlign w:val="center"/>
                </w:tcPr>
                <w:p w14:paraId="2FBAA0E5" w14:textId="77777777" w:rsidR="00E069C7" w:rsidRPr="002077B4" w:rsidRDefault="00E069C7" w:rsidP="00E069C7">
                  <w:pPr>
                    <w:pStyle w:val="aff1"/>
                    <w:rPr>
                      <w:b/>
                      <w:bCs/>
                      <w:snapToGrid w:val="0"/>
                    </w:rPr>
                  </w:pPr>
                  <w:r w:rsidRPr="002077B4">
                    <w:rPr>
                      <w:rFonts w:hint="eastAsia"/>
                      <w:b/>
                      <w:bCs/>
                      <w:snapToGrid w:val="0"/>
                    </w:rPr>
                    <w:t>监测结果（</w:t>
                  </w:r>
                  <w:r w:rsidRPr="002077B4">
                    <w:rPr>
                      <w:rFonts w:hint="eastAsia"/>
                      <w:b/>
                      <w:bCs/>
                      <w:snapToGrid w:val="0"/>
                    </w:rPr>
                    <w:t>mg</w:t>
                  </w:r>
                  <w:r w:rsidRPr="002077B4">
                    <w:rPr>
                      <w:b/>
                      <w:bCs/>
                      <w:snapToGrid w:val="0"/>
                    </w:rPr>
                    <w:t>/</w:t>
                  </w:r>
                  <w:r w:rsidRPr="002077B4">
                    <w:rPr>
                      <w:rFonts w:hint="eastAsia"/>
                      <w:b/>
                      <w:bCs/>
                      <w:snapToGrid w:val="0"/>
                    </w:rPr>
                    <w:t>m</w:t>
                  </w:r>
                  <w:r w:rsidRPr="002077B4">
                    <w:rPr>
                      <w:rFonts w:hint="eastAsia"/>
                      <w:b/>
                      <w:bCs/>
                      <w:snapToGrid w:val="0"/>
                    </w:rPr>
                    <w:t>³）</w:t>
                  </w:r>
                </w:p>
              </w:tc>
            </w:tr>
            <w:tr w:rsidR="002077B4" w:rsidRPr="002077B4" w14:paraId="4AAFA5BB" w14:textId="77777777" w:rsidTr="00E34936">
              <w:trPr>
                <w:trHeight w:val="340"/>
                <w:jc w:val="center"/>
              </w:trPr>
              <w:tc>
                <w:tcPr>
                  <w:tcW w:w="1216" w:type="dxa"/>
                  <w:vMerge/>
                  <w:vAlign w:val="center"/>
                </w:tcPr>
                <w:p w14:paraId="1DD85C78" w14:textId="77777777" w:rsidR="00E069C7" w:rsidRPr="002077B4" w:rsidRDefault="00E069C7" w:rsidP="00E069C7">
                  <w:pPr>
                    <w:pStyle w:val="aff1"/>
                    <w:rPr>
                      <w:b/>
                      <w:bCs/>
                      <w:snapToGrid w:val="0"/>
                    </w:rPr>
                  </w:pPr>
                </w:p>
              </w:tc>
              <w:tc>
                <w:tcPr>
                  <w:tcW w:w="1134" w:type="dxa"/>
                  <w:vMerge/>
                  <w:vAlign w:val="center"/>
                </w:tcPr>
                <w:p w14:paraId="10601E25" w14:textId="77777777" w:rsidR="00E069C7" w:rsidRPr="002077B4" w:rsidRDefault="00E069C7" w:rsidP="00E069C7">
                  <w:pPr>
                    <w:pStyle w:val="aff1"/>
                    <w:rPr>
                      <w:b/>
                      <w:bCs/>
                      <w:snapToGrid w:val="0"/>
                    </w:rPr>
                  </w:pPr>
                </w:p>
              </w:tc>
              <w:tc>
                <w:tcPr>
                  <w:tcW w:w="1134" w:type="dxa"/>
                  <w:vMerge/>
                  <w:vAlign w:val="center"/>
                </w:tcPr>
                <w:p w14:paraId="52712DE8" w14:textId="77777777" w:rsidR="00E069C7" w:rsidRPr="002077B4" w:rsidRDefault="00E069C7" w:rsidP="00E069C7">
                  <w:pPr>
                    <w:pStyle w:val="aff1"/>
                    <w:rPr>
                      <w:b/>
                      <w:bCs/>
                      <w:snapToGrid w:val="0"/>
                    </w:rPr>
                  </w:pPr>
                </w:p>
              </w:tc>
              <w:tc>
                <w:tcPr>
                  <w:tcW w:w="974" w:type="dxa"/>
                  <w:vAlign w:val="center"/>
                </w:tcPr>
                <w:p w14:paraId="5AFB0D86" w14:textId="77777777" w:rsidR="00E069C7" w:rsidRPr="002077B4" w:rsidRDefault="00E069C7" w:rsidP="00E069C7">
                  <w:pPr>
                    <w:pStyle w:val="aff1"/>
                    <w:rPr>
                      <w:b/>
                      <w:bCs/>
                      <w:snapToGrid w:val="0"/>
                    </w:rPr>
                  </w:pPr>
                  <w:r w:rsidRPr="002077B4">
                    <w:rPr>
                      <w:rFonts w:hint="eastAsia"/>
                      <w:b/>
                      <w:bCs/>
                      <w:snapToGrid w:val="0"/>
                    </w:rPr>
                    <w:t>第一次</w:t>
                  </w:r>
                </w:p>
              </w:tc>
              <w:tc>
                <w:tcPr>
                  <w:tcW w:w="975" w:type="dxa"/>
                  <w:vAlign w:val="center"/>
                </w:tcPr>
                <w:p w14:paraId="6C42AB43" w14:textId="77777777" w:rsidR="00E069C7" w:rsidRPr="002077B4" w:rsidRDefault="00E069C7" w:rsidP="00E069C7">
                  <w:pPr>
                    <w:pStyle w:val="aff1"/>
                    <w:rPr>
                      <w:b/>
                      <w:bCs/>
                      <w:snapToGrid w:val="0"/>
                    </w:rPr>
                  </w:pPr>
                  <w:r w:rsidRPr="002077B4">
                    <w:rPr>
                      <w:rFonts w:hint="eastAsia"/>
                      <w:b/>
                      <w:bCs/>
                      <w:snapToGrid w:val="0"/>
                    </w:rPr>
                    <w:t>第二次</w:t>
                  </w:r>
                </w:p>
              </w:tc>
              <w:tc>
                <w:tcPr>
                  <w:tcW w:w="975" w:type="dxa"/>
                  <w:vAlign w:val="center"/>
                </w:tcPr>
                <w:p w14:paraId="54B12485" w14:textId="77777777" w:rsidR="00E069C7" w:rsidRPr="002077B4" w:rsidRDefault="00E069C7" w:rsidP="00E069C7">
                  <w:pPr>
                    <w:pStyle w:val="aff1"/>
                    <w:rPr>
                      <w:b/>
                      <w:bCs/>
                      <w:snapToGrid w:val="0"/>
                    </w:rPr>
                  </w:pPr>
                  <w:r w:rsidRPr="002077B4">
                    <w:rPr>
                      <w:rFonts w:hint="eastAsia"/>
                      <w:b/>
                      <w:bCs/>
                      <w:snapToGrid w:val="0"/>
                    </w:rPr>
                    <w:t>第三次</w:t>
                  </w:r>
                </w:p>
              </w:tc>
              <w:tc>
                <w:tcPr>
                  <w:tcW w:w="975" w:type="dxa"/>
                  <w:vAlign w:val="center"/>
                </w:tcPr>
                <w:p w14:paraId="2AD2F3D6" w14:textId="77777777" w:rsidR="00E069C7" w:rsidRPr="002077B4" w:rsidRDefault="00E069C7" w:rsidP="00E069C7">
                  <w:pPr>
                    <w:pStyle w:val="aff1"/>
                    <w:rPr>
                      <w:b/>
                      <w:bCs/>
                      <w:snapToGrid w:val="0"/>
                    </w:rPr>
                  </w:pPr>
                  <w:r w:rsidRPr="002077B4">
                    <w:rPr>
                      <w:rFonts w:hint="eastAsia"/>
                      <w:b/>
                      <w:bCs/>
                      <w:snapToGrid w:val="0"/>
                    </w:rPr>
                    <w:t>第四次</w:t>
                  </w:r>
                </w:p>
              </w:tc>
              <w:tc>
                <w:tcPr>
                  <w:tcW w:w="975" w:type="dxa"/>
                  <w:vAlign w:val="center"/>
                </w:tcPr>
                <w:p w14:paraId="79E11355" w14:textId="7B134A74" w:rsidR="00E069C7" w:rsidRPr="002077B4" w:rsidRDefault="00032FC7" w:rsidP="00E069C7">
                  <w:pPr>
                    <w:pStyle w:val="aff1"/>
                    <w:rPr>
                      <w:b/>
                      <w:bCs/>
                      <w:snapToGrid w:val="0"/>
                    </w:rPr>
                  </w:pPr>
                  <w:r w:rsidRPr="002077B4">
                    <w:rPr>
                      <w:rFonts w:hint="eastAsia"/>
                      <w:b/>
                      <w:bCs/>
                      <w:snapToGrid w:val="0"/>
                    </w:rPr>
                    <w:t>最大值</w:t>
                  </w:r>
                </w:p>
              </w:tc>
            </w:tr>
            <w:tr w:rsidR="002077B4" w:rsidRPr="002077B4" w14:paraId="5AEF45E2" w14:textId="77777777" w:rsidTr="00C74849">
              <w:trPr>
                <w:trHeight w:val="340"/>
                <w:jc w:val="center"/>
              </w:trPr>
              <w:tc>
                <w:tcPr>
                  <w:tcW w:w="1216" w:type="dxa"/>
                  <w:vMerge w:val="restart"/>
                  <w:vAlign w:val="center"/>
                </w:tcPr>
                <w:p w14:paraId="4F75C888" w14:textId="77777777" w:rsidR="00E069C7" w:rsidRPr="002077B4" w:rsidRDefault="00E069C7" w:rsidP="00E069C7">
                  <w:pPr>
                    <w:pStyle w:val="aff1"/>
                    <w:rPr>
                      <w:snapToGrid w:val="0"/>
                    </w:rPr>
                  </w:pPr>
                  <w:r w:rsidRPr="002077B4">
                    <w:rPr>
                      <w:rFonts w:hint="eastAsia"/>
                      <w:snapToGrid w:val="0"/>
                    </w:rPr>
                    <w:t>2</w:t>
                  </w:r>
                  <w:r w:rsidRPr="002077B4">
                    <w:rPr>
                      <w:snapToGrid w:val="0"/>
                    </w:rPr>
                    <w:t>020.01.06</w:t>
                  </w:r>
                </w:p>
              </w:tc>
              <w:tc>
                <w:tcPr>
                  <w:tcW w:w="1134" w:type="dxa"/>
                  <w:vMerge w:val="restart"/>
                  <w:vAlign w:val="center"/>
                </w:tcPr>
                <w:p w14:paraId="749ADBD3" w14:textId="77777777" w:rsidR="00E069C7" w:rsidRPr="002077B4" w:rsidRDefault="00E069C7" w:rsidP="00E069C7">
                  <w:pPr>
                    <w:pStyle w:val="aff1"/>
                    <w:rPr>
                      <w:snapToGrid w:val="0"/>
                    </w:rPr>
                  </w:pPr>
                  <w:r w:rsidRPr="002077B4">
                    <w:rPr>
                      <w:rFonts w:hint="eastAsia"/>
                      <w:snapToGrid w:val="0"/>
                    </w:rPr>
                    <w:t>总悬浮</w:t>
                  </w:r>
                </w:p>
                <w:p w14:paraId="73F0265C" w14:textId="77777777" w:rsidR="00E069C7" w:rsidRPr="002077B4" w:rsidRDefault="00E069C7" w:rsidP="00E069C7">
                  <w:pPr>
                    <w:pStyle w:val="aff1"/>
                    <w:rPr>
                      <w:snapToGrid w:val="0"/>
                    </w:rPr>
                  </w:pPr>
                  <w:r w:rsidRPr="002077B4">
                    <w:rPr>
                      <w:rFonts w:hint="eastAsia"/>
                      <w:snapToGrid w:val="0"/>
                    </w:rPr>
                    <w:t>颗粒物</w:t>
                  </w:r>
                </w:p>
              </w:tc>
              <w:tc>
                <w:tcPr>
                  <w:tcW w:w="1134" w:type="dxa"/>
                  <w:vAlign w:val="center"/>
                </w:tcPr>
                <w:p w14:paraId="5EFC893D" w14:textId="77777777" w:rsidR="00E069C7" w:rsidRPr="002077B4" w:rsidRDefault="00E069C7" w:rsidP="00E069C7">
                  <w:pPr>
                    <w:pStyle w:val="aff1"/>
                    <w:rPr>
                      <w:snapToGrid w:val="0"/>
                    </w:rPr>
                  </w:pPr>
                  <w:r w:rsidRPr="002077B4">
                    <w:rPr>
                      <w:rFonts w:hint="eastAsia"/>
                    </w:rPr>
                    <w:t>厂界东</w:t>
                  </w:r>
                </w:p>
              </w:tc>
              <w:tc>
                <w:tcPr>
                  <w:tcW w:w="974" w:type="dxa"/>
                  <w:vAlign w:val="center"/>
                </w:tcPr>
                <w:p w14:paraId="1929BFB4" w14:textId="77777777" w:rsidR="00E069C7" w:rsidRPr="002077B4" w:rsidRDefault="00E069C7" w:rsidP="00E069C7">
                  <w:pPr>
                    <w:pStyle w:val="aff1"/>
                    <w:rPr>
                      <w:snapToGrid w:val="0"/>
                    </w:rPr>
                  </w:pPr>
                  <w:r w:rsidRPr="002077B4">
                    <w:t>0.176</w:t>
                  </w:r>
                </w:p>
              </w:tc>
              <w:tc>
                <w:tcPr>
                  <w:tcW w:w="975" w:type="dxa"/>
                  <w:vAlign w:val="center"/>
                </w:tcPr>
                <w:p w14:paraId="71AC2E5C" w14:textId="77777777" w:rsidR="00E069C7" w:rsidRPr="002077B4" w:rsidRDefault="00E069C7" w:rsidP="00E069C7">
                  <w:pPr>
                    <w:pStyle w:val="aff1"/>
                    <w:rPr>
                      <w:snapToGrid w:val="0"/>
                    </w:rPr>
                  </w:pPr>
                  <w:r w:rsidRPr="002077B4">
                    <w:t>0.249</w:t>
                  </w:r>
                </w:p>
              </w:tc>
              <w:tc>
                <w:tcPr>
                  <w:tcW w:w="975" w:type="dxa"/>
                  <w:vAlign w:val="center"/>
                </w:tcPr>
                <w:p w14:paraId="757B74AF" w14:textId="77777777" w:rsidR="00E069C7" w:rsidRPr="002077B4" w:rsidRDefault="00E069C7" w:rsidP="00E069C7">
                  <w:pPr>
                    <w:pStyle w:val="aff1"/>
                    <w:rPr>
                      <w:snapToGrid w:val="0"/>
                    </w:rPr>
                  </w:pPr>
                  <w:r w:rsidRPr="002077B4">
                    <w:t>0.126</w:t>
                  </w:r>
                </w:p>
              </w:tc>
              <w:tc>
                <w:tcPr>
                  <w:tcW w:w="975" w:type="dxa"/>
                  <w:tcBorders>
                    <w:top w:val="single" w:sz="4" w:space="0" w:color="auto"/>
                    <w:left w:val="single" w:sz="4" w:space="0" w:color="auto"/>
                    <w:bottom w:val="single" w:sz="4" w:space="0" w:color="auto"/>
                    <w:right w:val="single" w:sz="4" w:space="0" w:color="auto"/>
                  </w:tcBorders>
                  <w:vAlign w:val="center"/>
                </w:tcPr>
                <w:p w14:paraId="1C3841C2" w14:textId="77777777" w:rsidR="00E069C7" w:rsidRPr="002077B4" w:rsidRDefault="00E069C7" w:rsidP="00E069C7">
                  <w:pPr>
                    <w:pStyle w:val="aff1"/>
                    <w:rPr>
                      <w:snapToGrid w:val="0"/>
                    </w:rPr>
                  </w:pPr>
                  <w:r w:rsidRPr="002077B4">
                    <w:t>0.107</w:t>
                  </w:r>
                </w:p>
              </w:tc>
              <w:tc>
                <w:tcPr>
                  <w:tcW w:w="975" w:type="dxa"/>
                  <w:vAlign w:val="center"/>
                </w:tcPr>
                <w:p w14:paraId="353F5D69" w14:textId="4CA91F66" w:rsidR="00E069C7" w:rsidRPr="002077B4" w:rsidRDefault="00032FC7" w:rsidP="00E069C7">
                  <w:pPr>
                    <w:pStyle w:val="aff1"/>
                    <w:rPr>
                      <w:snapToGrid w:val="0"/>
                    </w:rPr>
                  </w:pPr>
                  <w:r w:rsidRPr="002077B4">
                    <w:rPr>
                      <w:rFonts w:hint="eastAsia"/>
                      <w:snapToGrid w:val="0"/>
                    </w:rPr>
                    <w:t>0</w:t>
                  </w:r>
                  <w:r w:rsidRPr="002077B4">
                    <w:rPr>
                      <w:snapToGrid w:val="0"/>
                    </w:rPr>
                    <w:t>.249</w:t>
                  </w:r>
                </w:p>
              </w:tc>
            </w:tr>
            <w:tr w:rsidR="002077B4" w:rsidRPr="002077B4" w14:paraId="7EFF055D" w14:textId="77777777" w:rsidTr="00C74849">
              <w:trPr>
                <w:trHeight w:val="340"/>
                <w:jc w:val="center"/>
              </w:trPr>
              <w:tc>
                <w:tcPr>
                  <w:tcW w:w="1216" w:type="dxa"/>
                  <w:vMerge/>
                  <w:vAlign w:val="center"/>
                </w:tcPr>
                <w:p w14:paraId="2858C68B" w14:textId="77777777" w:rsidR="00E069C7" w:rsidRPr="002077B4" w:rsidRDefault="00E069C7" w:rsidP="00E069C7">
                  <w:pPr>
                    <w:pStyle w:val="aff1"/>
                    <w:rPr>
                      <w:snapToGrid w:val="0"/>
                    </w:rPr>
                  </w:pPr>
                </w:p>
              </w:tc>
              <w:tc>
                <w:tcPr>
                  <w:tcW w:w="1134" w:type="dxa"/>
                  <w:vMerge/>
                  <w:vAlign w:val="center"/>
                </w:tcPr>
                <w:p w14:paraId="70C59B5C" w14:textId="77777777" w:rsidR="00E069C7" w:rsidRPr="002077B4" w:rsidRDefault="00E069C7" w:rsidP="00E069C7">
                  <w:pPr>
                    <w:pStyle w:val="aff1"/>
                    <w:rPr>
                      <w:snapToGrid w:val="0"/>
                    </w:rPr>
                  </w:pPr>
                </w:p>
              </w:tc>
              <w:tc>
                <w:tcPr>
                  <w:tcW w:w="1134" w:type="dxa"/>
                  <w:vAlign w:val="center"/>
                </w:tcPr>
                <w:p w14:paraId="67E60298" w14:textId="77777777" w:rsidR="00E069C7" w:rsidRPr="002077B4" w:rsidRDefault="00E069C7" w:rsidP="00E069C7">
                  <w:pPr>
                    <w:pStyle w:val="aff1"/>
                    <w:rPr>
                      <w:snapToGrid w:val="0"/>
                    </w:rPr>
                  </w:pPr>
                  <w:r w:rsidRPr="002077B4">
                    <w:rPr>
                      <w:rFonts w:hint="eastAsia"/>
                    </w:rPr>
                    <w:t>厂界南</w:t>
                  </w:r>
                </w:p>
              </w:tc>
              <w:tc>
                <w:tcPr>
                  <w:tcW w:w="974" w:type="dxa"/>
                  <w:vAlign w:val="center"/>
                </w:tcPr>
                <w:p w14:paraId="7DFE69E4" w14:textId="77777777" w:rsidR="00E069C7" w:rsidRPr="002077B4" w:rsidRDefault="00E069C7" w:rsidP="00E069C7">
                  <w:pPr>
                    <w:pStyle w:val="aff1"/>
                    <w:rPr>
                      <w:snapToGrid w:val="0"/>
                    </w:rPr>
                  </w:pPr>
                  <w:r w:rsidRPr="002077B4">
                    <w:t>0.123</w:t>
                  </w:r>
                </w:p>
              </w:tc>
              <w:tc>
                <w:tcPr>
                  <w:tcW w:w="975" w:type="dxa"/>
                  <w:vAlign w:val="center"/>
                </w:tcPr>
                <w:p w14:paraId="24314684" w14:textId="77777777" w:rsidR="00E069C7" w:rsidRPr="002077B4" w:rsidRDefault="00E069C7" w:rsidP="00E069C7">
                  <w:pPr>
                    <w:pStyle w:val="aff1"/>
                    <w:rPr>
                      <w:snapToGrid w:val="0"/>
                    </w:rPr>
                  </w:pPr>
                  <w:r w:rsidRPr="002077B4">
                    <w:t>0.071</w:t>
                  </w:r>
                </w:p>
              </w:tc>
              <w:tc>
                <w:tcPr>
                  <w:tcW w:w="975" w:type="dxa"/>
                  <w:vAlign w:val="center"/>
                </w:tcPr>
                <w:p w14:paraId="116B0501" w14:textId="77777777" w:rsidR="00E069C7" w:rsidRPr="002077B4" w:rsidRDefault="00E069C7" w:rsidP="00E069C7">
                  <w:pPr>
                    <w:pStyle w:val="aff1"/>
                    <w:rPr>
                      <w:snapToGrid w:val="0"/>
                    </w:rPr>
                  </w:pPr>
                  <w:r w:rsidRPr="002077B4">
                    <w:t>0.054</w:t>
                  </w:r>
                </w:p>
              </w:tc>
              <w:tc>
                <w:tcPr>
                  <w:tcW w:w="975" w:type="dxa"/>
                  <w:tcBorders>
                    <w:top w:val="single" w:sz="4" w:space="0" w:color="auto"/>
                    <w:left w:val="single" w:sz="4" w:space="0" w:color="auto"/>
                    <w:bottom w:val="single" w:sz="4" w:space="0" w:color="auto"/>
                    <w:right w:val="single" w:sz="4" w:space="0" w:color="auto"/>
                  </w:tcBorders>
                  <w:vAlign w:val="center"/>
                </w:tcPr>
                <w:p w14:paraId="51ABC30A" w14:textId="77777777" w:rsidR="00E069C7" w:rsidRPr="002077B4" w:rsidRDefault="00E069C7" w:rsidP="00E069C7">
                  <w:pPr>
                    <w:pStyle w:val="aff1"/>
                    <w:rPr>
                      <w:snapToGrid w:val="0"/>
                    </w:rPr>
                  </w:pPr>
                  <w:r w:rsidRPr="002077B4">
                    <w:t>0.054</w:t>
                  </w:r>
                </w:p>
              </w:tc>
              <w:tc>
                <w:tcPr>
                  <w:tcW w:w="975" w:type="dxa"/>
                  <w:vAlign w:val="center"/>
                </w:tcPr>
                <w:p w14:paraId="45664201" w14:textId="6EAABB11" w:rsidR="00E069C7" w:rsidRPr="002077B4" w:rsidRDefault="00032FC7" w:rsidP="00E069C7">
                  <w:pPr>
                    <w:pStyle w:val="aff1"/>
                    <w:rPr>
                      <w:snapToGrid w:val="0"/>
                    </w:rPr>
                  </w:pPr>
                  <w:r w:rsidRPr="002077B4">
                    <w:rPr>
                      <w:rFonts w:hint="eastAsia"/>
                      <w:snapToGrid w:val="0"/>
                    </w:rPr>
                    <w:t>0</w:t>
                  </w:r>
                  <w:r w:rsidRPr="002077B4">
                    <w:rPr>
                      <w:snapToGrid w:val="0"/>
                    </w:rPr>
                    <w:t>.123</w:t>
                  </w:r>
                </w:p>
              </w:tc>
            </w:tr>
            <w:tr w:rsidR="002077B4" w:rsidRPr="002077B4" w14:paraId="3A670FD4" w14:textId="77777777" w:rsidTr="00C74849">
              <w:trPr>
                <w:trHeight w:val="340"/>
                <w:jc w:val="center"/>
              </w:trPr>
              <w:tc>
                <w:tcPr>
                  <w:tcW w:w="1216" w:type="dxa"/>
                  <w:vMerge/>
                  <w:vAlign w:val="center"/>
                </w:tcPr>
                <w:p w14:paraId="187DBB4C" w14:textId="77777777" w:rsidR="00E069C7" w:rsidRPr="002077B4" w:rsidRDefault="00E069C7" w:rsidP="00E069C7">
                  <w:pPr>
                    <w:pStyle w:val="aff1"/>
                    <w:rPr>
                      <w:snapToGrid w:val="0"/>
                    </w:rPr>
                  </w:pPr>
                </w:p>
              </w:tc>
              <w:tc>
                <w:tcPr>
                  <w:tcW w:w="1134" w:type="dxa"/>
                  <w:vMerge/>
                  <w:vAlign w:val="center"/>
                </w:tcPr>
                <w:p w14:paraId="2A87057D" w14:textId="77777777" w:rsidR="00E069C7" w:rsidRPr="002077B4" w:rsidRDefault="00E069C7" w:rsidP="00E069C7">
                  <w:pPr>
                    <w:pStyle w:val="aff1"/>
                    <w:rPr>
                      <w:snapToGrid w:val="0"/>
                    </w:rPr>
                  </w:pPr>
                </w:p>
              </w:tc>
              <w:tc>
                <w:tcPr>
                  <w:tcW w:w="1134" w:type="dxa"/>
                  <w:vAlign w:val="center"/>
                </w:tcPr>
                <w:p w14:paraId="18EA4CB4" w14:textId="77777777" w:rsidR="00E069C7" w:rsidRPr="002077B4" w:rsidRDefault="00E069C7" w:rsidP="00E069C7">
                  <w:pPr>
                    <w:pStyle w:val="aff1"/>
                    <w:rPr>
                      <w:snapToGrid w:val="0"/>
                    </w:rPr>
                  </w:pPr>
                  <w:r w:rsidRPr="002077B4">
                    <w:rPr>
                      <w:rFonts w:hint="eastAsia"/>
                    </w:rPr>
                    <w:t>厂界西</w:t>
                  </w:r>
                </w:p>
              </w:tc>
              <w:tc>
                <w:tcPr>
                  <w:tcW w:w="974" w:type="dxa"/>
                  <w:vAlign w:val="center"/>
                </w:tcPr>
                <w:p w14:paraId="6F8D4305" w14:textId="77777777" w:rsidR="00E069C7" w:rsidRPr="002077B4" w:rsidRDefault="00E069C7" w:rsidP="00E069C7">
                  <w:pPr>
                    <w:pStyle w:val="aff1"/>
                    <w:rPr>
                      <w:snapToGrid w:val="0"/>
                    </w:rPr>
                  </w:pPr>
                  <w:r w:rsidRPr="002077B4">
                    <w:t>0.035</w:t>
                  </w:r>
                </w:p>
              </w:tc>
              <w:tc>
                <w:tcPr>
                  <w:tcW w:w="975" w:type="dxa"/>
                  <w:vAlign w:val="center"/>
                </w:tcPr>
                <w:p w14:paraId="19510869" w14:textId="77777777" w:rsidR="00E069C7" w:rsidRPr="002077B4" w:rsidRDefault="00E069C7" w:rsidP="00E069C7">
                  <w:pPr>
                    <w:pStyle w:val="aff1"/>
                    <w:rPr>
                      <w:snapToGrid w:val="0"/>
                    </w:rPr>
                  </w:pPr>
                  <w:r w:rsidRPr="002077B4">
                    <w:t>0.142</w:t>
                  </w:r>
                </w:p>
              </w:tc>
              <w:tc>
                <w:tcPr>
                  <w:tcW w:w="975" w:type="dxa"/>
                  <w:vAlign w:val="center"/>
                </w:tcPr>
                <w:p w14:paraId="54BC65B5" w14:textId="77777777" w:rsidR="00E069C7" w:rsidRPr="002077B4" w:rsidRDefault="00E069C7" w:rsidP="00E069C7">
                  <w:pPr>
                    <w:pStyle w:val="aff1"/>
                    <w:rPr>
                      <w:snapToGrid w:val="0"/>
                    </w:rPr>
                  </w:pPr>
                  <w:r w:rsidRPr="002077B4">
                    <w:t>0.251</w:t>
                  </w:r>
                </w:p>
              </w:tc>
              <w:tc>
                <w:tcPr>
                  <w:tcW w:w="975" w:type="dxa"/>
                  <w:tcBorders>
                    <w:top w:val="single" w:sz="4" w:space="0" w:color="auto"/>
                    <w:left w:val="single" w:sz="4" w:space="0" w:color="auto"/>
                    <w:bottom w:val="single" w:sz="4" w:space="0" w:color="auto"/>
                    <w:right w:val="single" w:sz="4" w:space="0" w:color="auto"/>
                  </w:tcBorders>
                  <w:vAlign w:val="center"/>
                </w:tcPr>
                <w:p w14:paraId="5A96A81E" w14:textId="77777777" w:rsidR="00E069C7" w:rsidRPr="002077B4" w:rsidRDefault="00E069C7" w:rsidP="00E069C7">
                  <w:pPr>
                    <w:pStyle w:val="aff1"/>
                    <w:rPr>
                      <w:snapToGrid w:val="0"/>
                    </w:rPr>
                  </w:pPr>
                  <w:r w:rsidRPr="002077B4">
                    <w:t>0.089</w:t>
                  </w:r>
                </w:p>
              </w:tc>
              <w:tc>
                <w:tcPr>
                  <w:tcW w:w="975" w:type="dxa"/>
                  <w:vAlign w:val="center"/>
                </w:tcPr>
                <w:p w14:paraId="60BC7F28" w14:textId="2B388B7C" w:rsidR="00E069C7" w:rsidRPr="002077B4" w:rsidRDefault="00032FC7" w:rsidP="00E069C7">
                  <w:pPr>
                    <w:pStyle w:val="aff1"/>
                    <w:rPr>
                      <w:snapToGrid w:val="0"/>
                    </w:rPr>
                  </w:pPr>
                  <w:r w:rsidRPr="002077B4">
                    <w:rPr>
                      <w:rFonts w:hint="eastAsia"/>
                      <w:snapToGrid w:val="0"/>
                    </w:rPr>
                    <w:t>0</w:t>
                  </w:r>
                  <w:r w:rsidRPr="002077B4">
                    <w:rPr>
                      <w:snapToGrid w:val="0"/>
                    </w:rPr>
                    <w:t>.251</w:t>
                  </w:r>
                </w:p>
              </w:tc>
            </w:tr>
            <w:tr w:rsidR="002077B4" w:rsidRPr="002077B4" w14:paraId="106187DA" w14:textId="77777777" w:rsidTr="00C74849">
              <w:trPr>
                <w:trHeight w:val="340"/>
                <w:jc w:val="center"/>
              </w:trPr>
              <w:tc>
                <w:tcPr>
                  <w:tcW w:w="1216" w:type="dxa"/>
                  <w:vMerge/>
                  <w:vAlign w:val="center"/>
                </w:tcPr>
                <w:p w14:paraId="1ED6F9E1" w14:textId="77777777" w:rsidR="00E069C7" w:rsidRPr="002077B4" w:rsidRDefault="00E069C7" w:rsidP="00E069C7">
                  <w:pPr>
                    <w:pStyle w:val="aff1"/>
                    <w:rPr>
                      <w:snapToGrid w:val="0"/>
                    </w:rPr>
                  </w:pPr>
                </w:p>
              </w:tc>
              <w:tc>
                <w:tcPr>
                  <w:tcW w:w="1134" w:type="dxa"/>
                  <w:vMerge/>
                  <w:vAlign w:val="center"/>
                </w:tcPr>
                <w:p w14:paraId="383CF99E" w14:textId="77777777" w:rsidR="00E069C7" w:rsidRPr="002077B4" w:rsidRDefault="00E069C7" w:rsidP="00E069C7">
                  <w:pPr>
                    <w:pStyle w:val="aff1"/>
                    <w:rPr>
                      <w:snapToGrid w:val="0"/>
                    </w:rPr>
                  </w:pPr>
                </w:p>
              </w:tc>
              <w:tc>
                <w:tcPr>
                  <w:tcW w:w="1134" w:type="dxa"/>
                  <w:vAlign w:val="center"/>
                </w:tcPr>
                <w:p w14:paraId="1640E3D0" w14:textId="77777777" w:rsidR="00E069C7" w:rsidRPr="002077B4" w:rsidRDefault="00E069C7" w:rsidP="00E069C7">
                  <w:pPr>
                    <w:pStyle w:val="aff1"/>
                    <w:rPr>
                      <w:snapToGrid w:val="0"/>
                    </w:rPr>
                  </w:pPr>
                  <w:r w:rsidRPr="002077B4">
                    <w:rPr>
                      <w:rFonts w:hint="eastAsia"/>
                    </w:rPr>
                    <w:t>厂界北</w:t>
                  </w:r>
                </w:p>
              </w:tc>
              <w:tc>
                <w:tcPr>
                  <w:tcW w:w="974" w:type="dxa"/>
                  <w:vAlign w:val="center"/>
                </w:tcPr>
                <w:p w14:paraId="52706BFE" w14:textId="77777777" w:rsidR="00E069C7" w:rsidRPr="002077B4" w:rsidRDefault="00E069C7" w:rsidP="00E069C7">
                  <w:pPr>
                    <w:pStyle w:val="aff1"/>
                    <w:rPr>
                      <w:snapToGrid w:val="0"/>
                    </w:rPr>
                  </w:pPr>
                  <w:r w:rsidRPr="002077B4">
                    <w:t>0.088</w:t>
                  </w:r>
                </w:p>
              </w:tc>
              <w:tc>
                <w:tcPr>
                  <w:tcW w:w="975" w:type="dxa"/>
                  <w:vAlign w:val="center"/>
                </w:tcPr>
                <w:p w14:paraId="3DEBC96A" w14:textId="77777777" w:rsidR="00E069C7" w:rsidRPr="002077B4" w:rsidRDefault="00E069C7" w:rsidP="00E069C7">
                  <w:pPr>
                    <w:pStyle w:val="aff1"/>
                    <w:rPr>
                      <w:snapToGrid w:val="0"/>
                    </w:rPr>
                  </w:pPr>
                  <w:r w:rsidRPr="002077B4">
                    <w:t>0.071</w:t>
                  </w:r>
                </w:p>
              </w:tc>
              <w:tc>
                <w:tcPr>
                  <w:tcW w:w="975" w:type="dxa"/>
                  <w:vAlign w:val="center"/>
                </w:tcPr>
                <w:p w14:paraId="199AAEB1" w14:textId="77777777" w:rsidR="00E069C7" w:rsidRPr="002077B4" w:rsidRDefault="00E069C7" w:rsidP="00E069C7">
                  <w:pPr>
                    <w:pStyle w:val="aff1"/>
                    <w:rPr>
                      <w:snapToGrid w:val="0"/>
                    </w:rPr>
                  </w:pPr>
                  <w:r w:rsidRPr="002077B4">
                    <w:t>0.036</w:t>
                  </w:r>
                </w:p>
              </w:tc>
              <w:tc>
                <w:tcPr>
                  <w:tcW w:w="975" w:type="dxa"/>
                  <w:tcBorders>
                    <w:top w:val="single" w:sz="4" w:space="0" w:color="auto"/>
                    <w:left w:val="single" w:sz="4" w:space="0" w:color="auto"/>
                    <w:bottom w:val="single" w:sz="4" w:space="0" w:color="auto"/>
                    <w:right w:val="single" w:sz="4" w:space="0" w:color="auto"/>
                  </w:tcBorders>
                  <w:vAlign w:val="center"/>
                </w:tcPr>
                <w:p w14:paraId="5E2C8534" w14:textId="77777777" w:rsidR="00E069C7" w:rsidRPr="002077B4" w:rsidRDefault="00E069C7" w:rsidP="00E069C7">
                  <w:pPr>
                    <w:pStyle w:val="aff1"/>
                    <w:rPr>
                      <w:snapToGrid w:val="0"/>
                    </w:rPr>
                  </w:pPr>
                  <w:r w:rsidRPr="002077B4">
                    <w:t>0.018</w:t>
                  </w:r>
                </w:p>
              </w:tc>
              <w:tc>
                <w:tcPr>
                  <w:tcW w:w="975" w:type="dxa"/>
                  <w:vAlign w:val="center"/>
                </w:tcPr>
                <w:p w14:paraId="6CFF11FA" w14:textId="2CBA3E46" w:rsidR="00E069C7" w:rsidRPr="002077B4" w:rsidRDefault="00032FC7" w:rsidP="00E069C7">
                  <w:pPr>
                    <w:pStyle w:val="aff1"/>
                    <w:rPr>
                      <w:snapToGrid w:val="0"/>
                    </w:rPr>
                  </w:pPr>
                  <w:r w:rsidRPr="002077B4">
                    <w:rPr>
                      <w:rFonts w:hint="eastAsia"/>
                      <w:snapToGrid w:val="0"/>
                    </w:rPr>
                    <w:t>0</w:t>
                  </w:r>
                  <w:r w:rsidRPr="002077B4">
                    <w:rPr>
                      <w:snapToGrid w:val="0"/>
                    </w:rPr>
                    <w:t>.088</w:t>
                  </w:r>
                </w:p>
              </w:tc>
            </w:tr>
            <w:tr w:rsidR="002077B4" w:rsidRPr="002077B4" w14:paraId="7F5CBD5D" w14:textId="77777777" w:rsidTr="00C74849">
              <w:trPr>
                <w:trHeight w:val="340"/>
                <w:jc w:val="center"/>
              </w:trPr>
              <w:tc>
                <w:tcPr>
                  <w:tcW w:w="3484" w:type="dxa"/>
                  <w:gridSpan w:val="3"/>
                  <w:vAlign w:val="center"/>
                </w:tcPr>
                <w:p w14:paraId="08A57C8F" w14:textId="77777777" w:rsidR="00E069C7" w:rsidRPr="002077B4" w:rsidRDefault="00E069C7" w:rsidP="00E069C7">
                  <w:pPr>
                    <w:pStyle w:val="aff1"/>
                    <w:rPr>
                      <w:snapToGrid w:val="0"/>
                    </w:rPr>
                  </w:pPr>
                  <w:r w:rsidRPr="002077B4">
                    <w:rPr>
                      <w:rFonts w:hint="eastAsia"/>
                      <w:snapToGrid w:val="0"/>
                    </w:rPr>
                    <w:t>标准限值</w:t>
                  </w:r>
                </w:p>
              </w:tc>
              <w:tc>
                <w:tcPr>
                  <w:tcW w:w="4874" w:type="dxa"/>
                  <w:gridSpan w:val="5"/>
                  <w:vAlign w:val="center"/>
                </w:tcPr>
                <w:p w14:paraId="4FA81C91" w14:textId="77777777" w:rsidR="00E069C7" w:rsidRPr="002077B4" w:rsidRDefault="00E069C7" w:rsidP="00E069C7">
                  <w:pPr>
                    <w:pStyle w:val="aff1"/>
                    <w:rPr>
                      <w:snapToGrid w:val="0"/>
                    </w:rPr>
                  </w:pPr>
                  <w:r w:rsidRPr="002077B4">
                    <w:rPr>
                      <w:rFonts w:hint="eastAsia"/>
                      <w:snapToGrid w:val="0"/>
                    </w:rPr>
                    <w:t>5</w:t>
                  </w:r>
                  <w:r w:rsidRPr="002077B4">
                    <w:rPr>
                      <w:snapToGrid w:val="0"/>
                    </w:rPr>
                    <w:t>.0</w:t>
                  </w:r>
                </w:p>
              </w:tc>
            </w:tr>
            <w:tr w:rsidR="002077B4" w:rsidRPr="002077B4" w14:paraId="07FAF5DF" w14:textId="77777777" w:rsidTr="00C74849">
              <w:trPr>
                <w:trHeight w:val="340"/>
                <w:jc w:val="center"/>
              </w:trPr>
              <w:tc>
                <w:tcPr>
                  <w:tcW w:w="3484" w:type="dxa"/>
                  <w:gridSpan w:val="3"/>
                  <w:vAlign w:val="center"/>
                </w:tcPr>
                <w:p w14:paraId="23D99F0F" w14:textId="77777777" w:rsidR="00E069C7" w:rsidRPr="002077B4" w:rsidRDefault="00E069C7" w:rsidP="00E069C7">
                  <w:pPr>
                    <w:pStyle w:val="aff1"/>
                    <w:rPr>
                      <w:snapToGrid w:val="0"/>
                    </w:rPr>
                  </w:pPr>
                  <w:r w:rsidRPr="002077B4">
                    <w:rPr>
                      <w:rFonts w:hint="eastAsia"/>
                      <w:snapToGrid w:val="0"/>
                    </w:rPr>
                    <w:t>达标情况</w:t>
                  </w:r>
                </w:p>
              </w:tc>
              <w:tc>
                <w:tcPr>
                  <w:tcW w:w="974" w:type="dxa"/>
                  <w:vAlign w:val="center"/>
                </w:tcPr>
                <w:p w14:paraId="6EB7C91B" w14:textId="77777777" w:rsidR="00E069C7" w:rsidRPr="002077B4" w:rsidRDefault="00E069C7" w:rsidP="00E069C7">
                  <w:pPr>
                    <w:pStyle w:val="aff1"/>
                    <w:rPr>
                      <w:snapToGrid w:val="0"/>
                    </w:rPr>
                  </w:pPr>
                  <w:r w:rsidRPr="002077B4">
                    <w:rPr>
                      <w:rFonts w:hint="eastAsia"/>
                      <w:snapToGrid w:val="0"/>
                    </w:rPr>
                    <w:t>达标</w:t>
                  </w:r>
                </w:p>
              </w:tc>
              <w:tc>
                <w:tcPr>
                  <w:tcW w:w="975" w:type="dxa"/>
                  <w:vAlign w:val="center"/>
                </w:tcPr>
                <w:p w14:paraId="1BAAF5AA" w14:textId="77777777" w:rsidR="00E069C7" w:rsidRPr="002077B4" w:rsidRDefault="00E069C7" w:rsidP="00E069C7">
                  <w:pPr>
                    <w:pStyle w:val="aff1"/>
                    <w:rPr>
                      <w:snapToGrid w:val="0"/>
                    </w:rPr>
                  </w:pPr>
                  <w:r w:rsidRPr="002077B4">
                    <w:rPr>
                      <w:rFonts w:hint="eastAsia"/>
                      <w:snapToGrid w:val="0"/>
                    </w:rPr>
                    <w:t>达标</w:t>
                  </w:r>
                </w:p>
              </w:tc>
              <w:tc>
                <w:tcPr>
                  <w:tcW w:w="975" w:type="dxa"/>
                  <w:vAlign w:val="center"/>
                </w:tcPr>
                <w:p w14:paraId="089F411F" w14:textId="77777777" w:rsidR="00E069C7" w:rsidRPr="002077B4" w:rsidRDefault="00E069C7" w:rsidP="00E069C7">
                  <w:pPr>
                    <w:pStyle w:val="aff1"/>
                    <w:rPr>
                      <w:snapToGrid w:val="0"/>
                    </w:rPr>
                  </w:pPr>
                  <w:r w:rsidRPr="002077B4">
                    <w:rPr>
                      <w:rFonts w:hint="eastAsia"/>
                      <w:snapToGrid w:val="0"/>
                    </w:rPr>
                    <w:t>达标</w:t>
                  </w:r>
                </w:p>
              </w:tc>
              <w:tc>
                <w:tcPr>
                  <w:tcW w:w="975" w:type="dxa"/>
                  <w:vAlign w:val="center"/>
                </w:tcPr>
                <w:p w14:paraId="6091E4E0" w14:textId="77777777" w:rsidR="00E069C7" w:rsidRPr="002077B4" w:rsidRDefault="00E069C7" w:rsidP="00E069C7">
                  <w:pPr>
                    <w:pStyle w:val="aff1"/>
                    <w:rPr>
                      <w:snapToGrid w:val="0"/>
                    </w:rPr>
                  </w:pPr>
                  <w:r w:rsidRPr="002077B4">
                    <w:rPr>
                      <w:rFonts w:hint="eastAsia"/>
                      <w:snapToGrid w:val="0"/>
                    </w:rPr>
                    <w:t>达标</w:t>
                  </w:r>
                </w:p>
              </w:tc>
              <w:tc>
                <w:tcPr>
                  <w:tcW w:w="975" w:type="dxa"/>
                  <w:vAlign w:val="center"/>
                </w:tcPr>
                <w:p w14:paraId="5806626E" w14:textId="77777777" w:rsidR="00E069C7" w:rsidRPr="002077B4" w:rsidRDefault="00E069C7" w:rsidP="00E069C7">
                  <w:pPr>
                    <w:pStyle w:val="aff1"/>
                    <w:rPr>
                      <w:snapToGrid w:val="0"/>
                    </w:rPr>
                  </w:pPr>
                  <w:r w:rsidRPr="002077B4">
                    <w:rPr>
                      <w:rFonts w:hint="eastAsia"/>
                      <w:snapToGrid w:val="0"/>
                    </w:rPr>
                    <w:t>达标</w:t>
                  </w:r>
                </w:p>
              </w:tc>
            </w:tr>
            <w:tr w:rsidR="002077B4" w:rsidRPr="002077B4" w14:paraId="2EC4C690" w14:textId="77777777" w:rsidTr="00E34936">
              <w:trPr>
                <w:trHeight w:val="340"/>
                <w:jc w:val="center"/>
              </w:trPr>
              <w:tc>
                <w:tcPr>
                  <w:tcW w:w="1216" w:type="dxa"/>
                  <w:vMerge w:val="restart"/>
                  <w:vAlign w:val="center"/>
                </w:tcPr>
                <w:p w14:paraId="41B732AB" w14:textId="77777777" w:rsidR="00E069C7" w:rsidRPr="002077B4" w:rsidRDefault="00E069C7" w:rsidP="00E069C7">
                  <w:pPr>
                    <w:pStyle w:val="aff1"/>
                    <w:rPr>
                      <w:snapToGrid w:val="0"/>
                    </w:rPr>
                  </w:pPr>
                  <w:r w:rsidRPr="002077B4">
                    <w:rPr>
                      <w:rFonts w:hint="eastAsia"/>
                      <w:snapToGrid w:val="0"/>
                    </w:rPr>
                    <w:t>2</w:t>
                  </w:r>
                  <w:r w:rsidRPr="002077B4">
                    <w:rPr>
                      <w:snapToGrid w:val="0"/>
                    </w:rPr>
                    <w:t>020.01.07</w:t>
                  </w:r>
                </w:p>
              </w:tc>
              <w:tc>
                <w:tcPr>
                  <w:tcW w:w="1134" w:type="dxa"/>
                  <w:vMerge w:val="restart"/>
                  <w:vAlign w:val="center"/>
                </w:tcPr>
                <w:p w14:paraId="2C1FAEFA" w14:textId="77777777" w:rsidR="00E069C7" w:rsidRPr="002077B4" w:rsidRDefault="00E069C7" w:rsidP="00E069C7">
                  <w:pPr>
                    <w:pStyle w:val="aff1"/>
                    <w:rPr>
                      <w:snapToGrid w:val="0"/>
                    </w:rPr>
                  </w:pPr>
                  <w:r w:rsidRPr="002077B4">
                    <w:rPr>
                      <w:rFonts w:hint="eastAsia"/>
                      <w:snapToGrid w:val="0"/>
                    </w:rPr>
                    <w:t>总悬浮</w:t>
                  </w:r>
                </w:p>
                <w:p w14:paraId="56887307" w14:textId="77777777" w:rsidR="00E069C7" w:rsidRPr="002077B4" w:rsidRDefault="00E069C7" w:rsidP="00E069C7">
                  <w:pPr>
                    <w:pStyle w:val="aff1"/>
                    <w:rPr>
                      <w:snapToGrid w:val="0"/>
                    </w:rPr>
                  </w:pPr>
                  <w:r w:rsidRPr="002077B4">
                    <w:rPr>
                      <w:rFonts w:hint="eastAsia"/>
                      <w:snapToGrid w:val="0"/>
                    </w:rPr>
                    <w:t>颗粒物</w:t>
                  </w:r>
                </w:p>
              </w:tc>
              <w:tc>
                <w:tcPr>
                  <w:tcW w:w="1134" w:type="dxa"/>
                  <w:vAlign w:val="center"/>
                </w:tcPr>
                <w:p w14:paraId="4BB1B4F3" w14:textId="77777777" w:rsidR="00E069C7" w:rsidRPr="002077B4" w:rsidRDefault="00E069C7" w:rsidP="00E069C7">
                  <w:pPr>
                    <w:pStyle w:val="aff1"/>
                    <w:rPr>
                      <w:snapToGrid w:val="0"/>
                    </w:rPr>
                  </w:pPr>
                  <w:r w:rsidRPr="002077B4">
                    <w:rPr>
                      <w:rFonts w:hint="eastAsia"/>
                    </w:rPr>
                    <w:t>厂界东</w:t>
                  </w:r>
                </w:p>
              </w:tc>
              <w:tc>
                <w:tcPr>
                  <w:tcW w:w="974" w:type="dxa"/>
                  <w:vAlign w:val="center"/>
                </w:tcPr>
                <w:p w14:paraId="7B77AD35" w14:textId="77777777" w:rsidR="00E069C7" w:rsidRPr="002077B4" w:rsidRDefault="00E069C7" w:rsidP="00E069C7">
                  <w:pPr>
                    <w:pStyle w:val="aff1"/>
                    <w:rPr>
                      <w:snapToGrid w:val="0"/>
                    </w:rPr>
                  </w:pPr>
                  <w:r w:rsidRPr="002077B4">
                    <w:t>0.176</w:t>
                  </w:r>
                </w:p>
              </w:tc>
              <w:tc>
                <w:tcPr>
                  <w:tcW w:w="975" w:type="dxa"/>
                  <w:vAlign w:val="center"/>
                </w:tcPr>
                <w:p w14:paraId="393CCFC7" w14:textId="77777777" w:rsidR="00E069C7" w:rsidRPr="002077B4" w:rsidRDefault="00E069C7" w:rsidP="00E069C7">
                  <w:pPr>
                    <w:pStyle w:val="aff1"/>
                    <w:rPr>
                      <w:snapToGrid w:val="0"/>
                    </w:rPr>
                  </w:pPr>
                  <w:r w:rsidRPr="002077B4">
                    <w:t>0.211</w:t>
                  </w:r>
                </w:p>
              </w:tc>
              <w:tc>
                <w:tcPr>
                  <w:tcW w:w="975" w:type="dxa"/>
                  <w:vAlign w:val="center"/>
                </w:tcPr>
                <w:p w14:paraId="6CFBD324" w14:textId="77777777" w:rsidR="00E069C7" w:rsidRPr="002077B4" w:rsidRDefault="00E069C7" w:rsidP="00E069C7">
                  <w:pPr>
                    <w:pStyle w:val="aff1"/>
                    <w:rPr>
                      <w:snapToGrid w:val="0"/>
                    </w:rPr>
                  </w:pPr>
                  <w:r w:rsidRPr="002077B4">
                    <w:t>0.035</w:t>
                  </w:r>
                </w:p>
              </w:tc>
              <w:tc>
                <w:tcPr>
                  <w:tcW w:w="975" w:type="dxa"/>
                  <w:vAlign w:val="center"/>
                </w:tcPr>
                <w:p w14:paraId="13E001B8" w14:textId="77777777" w:rsidR="00E069C7" w:rsidRPr="002077B4" w:rsidRDefault="00E069C7" w:rsidP="00E069C7">
                  <w:pPr>
                    <w:pStyle w:val="aff1"/>
                    <w:rPr>
                      <w:snapToGrid w:val="0"/>
                    </w:rPr>
                  </w:pPr>
                  <w:r w:rsidRPr="002077B4">
                    <w:t>0.138</w:t>
                  </w:r>
                </w:p>
              </w:tc>
              <w:tc>
                <w:tcPr>
                  <w:tcW w:w="975" w:type="dxa"/>
                  <w:vAlign w:val="center"/>
                </w:tcPr>
                <w:p w14:paraId="13AEAA37" w14:textId="792D670E" w:rsidR="00E069C7" w:rsidRPr="002077B4" w:rsidRDefault="00032FC7" w:rsidP="00E069C7">
                  <w:pPr>
                    <w:pStyle w:val="aff1"/>
                    <w:rPr>
                      <w:snapToGrid w:val="0"/>
                    </w:rPr>
                  </w:pPr>
                  <w:r w:rsidRPr="002077B4">
                    <w:rPr>
                      <w:rFonts w:hint="eastAsia"/>
                      <w:snapToGrid w:val="0"/>
                    </w:rPr>
                    <w:t>0</w:t>
                  </w:r>
                  <w:r w:rsidRPr="002077B4">
                    <w:rPr>
                      <w:snapToGrid w:val="0"/>
                    </w:rPr>
                    <w:t>.211</w:t>
                  </w:r>
                </w:p>
              </w:tc>
            </w:tr>
            <w:tr w:rsidR="002077B4" w:rsidRPr="002077B4" w14:paraId="616F1A08" w14:textId="77777777" w:rsidTr="00E34936">
              <w:trPr>
                <w:trHeight w:val="340"/>
                <w:jc w:val="center"/>
              </w:trPr>
              <w:tc>
                <w:tcPr>
                  <w:tcW w:w="1216" w:type="dxa"/>
                  <w:vMerge/>
                  <w:vAlign w:val="center"/>
                </w:tcPr>
                <w:p w14:paraId="4E026032" w14:textId="77777777" w:rsidR="00E069C7" w:rsidRPr="002077B4" w:rsidRDefault="00E069C7" w:rsidP="00E069C7">
                  <w:pPr>
                    <w:pStyle w:val="aff1"/>
                    <w:rPr>
                      <w:snapToGrid w:val="0"/>
                    </w:rPr>
                  </w:pPr>
                </w:p>
              </w:tc>
              <w:tc>
                <w:tcPr>
                  <w:tcW w:w="1134" w:type="dxa"/>
                  <w:vMerge/>
                  <w:vAlign w:val="center"/>
                </w:tcPr>
                <w:p w14:paraId="4C314EDB" w14:textId="77777777" w:rsidR="00E069C7" w:rsidRPr="002077B4" w:rsidRDefault="00E069C7" w:rsidP="00E069C7">
                  <w:pPr>
                    <w:pStyle w:val="aff1"/>
                    <w:rPr>
                      <w:snapToGrid w:val="0"/>
                    </w:rPr>
                  </w:pPr>
                </w:p>
              </w:tc>
              <w:tc>
                <w:tcPr>
                  <w:tcW w:w="1134" w:type="dxa"/>
                  <w:vAlign w:val="center"/>
                </w:tcPr>
                <w:p w14:paraId="1AAB0898" w14:textId="77777777" w:rsidR="00E069C7" w:rsidRPr="002077B4" w:rsidRDefault="00E069C7" w:rsidP="00E069C7">
                  <w:pPr>
                    <w:pStyle w:val="aff1"/>
                    <w:rPr>
                      <w:snapToGrid w:val="0"/>
                    </w:rPr>
                  </w:pPr>
                  <w:r w:rsidRPr="002077B4">
                    <w:rPr>
                      <w:rFonts w:hint="eastAsia"/>
                    </w:rPr>
                    <w:t>厂界南</w:t>
                  </w:r>
                </w:p>
              </w:tc>
              <w:tc>
                <w:tcPr>
                  <w:tcW w:w="974" w:type="dxa"/>
                  <w:vAlign w:val="center"/>
                </w:tcPr>
                <w:p w14:paraId="2E756B50" w14:textId="77777777" w:rsidR="00E069C7" w:rsidRPr="002077B4" w:rsidRDefault="00E069C7" w:rsidP="00E069C7">
                  <w:pPr>
                    <w:pStyle w:val="aff1"/>
                    <w:rPr>
                      <w:snapToGrid w:val="0"/>
                    </w:rPr>
                  </w:pPr>
                  <w:r w:rsidRPr="002077B4">
                    <w:t>0.088</w:t>
                  </w:r>
                </w:p>
              </w:tc>
              <w:tc>
                <w:tcPr>
                  <w:tcW w:w="975" w:type="dxa"/>
                  <w:vAlign w:val="center"/>
                </w:tcPr>
                <w:p w14:paraId="69A2A976" w14:textId="77777777" w:rsidR="00E069C7" w:rsidRPr="002077B4" w:rsidRDefault="00E069C7" w:rsidP="00E069C7">
                  <w:pPr>
                    <w:pStyle w:val="aff1"/>
                    <w:rPr>
                      <w:snapToGrid w:val="0"/>
                      <w:szCs w:val="21"/>
                    </w:rPr>
                  </w:pPr>
                  <w:r w:rsidRPr="002077B4">
                    <w:t>0.070</w:t>
                  </w:r>
                </w:p>
              </w:tc>
              <w:tc>
                <w:tcPr>
                  <w:tcW w:w="975" w:type="dxa"/>
                  <w:vAlign w:val="center"/>
                </w:tcPr>
                <w:p w14:paraId="204C060F" w14:textId="77777777" w:rsidR="00E069C7" w:rsidRPr="002077B4" w:rsidRDefault="00E069C7" w:rsidP="00E069C7">
                  <w:pPr>
                    <w:pStyle w:val="aff1"/>
                    <w:rPr>
                      <w:snapToGrid w:val="0"/>
                    </w:rPr>
                  </w:pPr>
                  <w:r w:rsidRPr="002077B4">
                    <w:t>0.191</w:t>
                  </w:r>
                </w:p>
              </w:tc>
              <w:tc>
                <w:tcPr>
                  <w:tcW w:w="975" w:type="dxa"/>
                  <w:vAlign w:val="center"/>
                </w:tcPr>
                <w:p w14:paraId="1F914066" w14:textId="77777777" w:rsidR="00E069C7" w:rsidRPr="002077B4" w:rsidRDefault="00E069C7" w:rsidP="00E069C7">
                  <w:pPr>
                    <w:pStyle w:val="aff1"/>
                    <w:rPr>
                      <w:snapToGrid w:val="0"/>
                    </w:rPr>
                  </w:pPr>
                  <w:r w:rsidRPr="002077B4">
                    <w:t>0.155</w:t>
                  </w:r>
                </w:p>
              </w:tc>
              <w:tc>
                <w:tcPr>
                  <w:tcW w:w="975" w:type="dxa"/>
                  <w:vAlign w:val="center"/>
                </w:tcPr>
                <w:p w14:paraId="22603F74" w14:textId="62799AB9" w:rsidR="00E069C7" w:rsidRPr="002077B4" w:rsidRDefault="00032FC7" w:rsidP="00E069C7">
                  <w:pPr>
                    <w:pStyle w:val="aff1"/>
                    <w:rPr>
                      <w:snapToGrid w:val="0"/>
                    </w:rPr>
                  </w:pPr>
                  <w:r w:rsidRPr="002077B4">
                    <w:rPr>
                      <w:rFonts w:hint="eastAsia"/>
                      <w:snapToGrid w:val="0"/>
                    </w:rPr>
                    <w:t>0</w:t>
                  </w:r>
                  <w:r w:rsidRPr="002077B4">
                    <w:rPr>
                      <w:snapToGrid w:val="0"/>
                    </w:rPr>
                    <w:t>.191</w:t>
                  </w:r>
                </w:p>
              </w:tc>
            </w:tr>
            <w:tr w:rsidR="002077B4" w:rsidRPr="002077B4" w14:paraId="260414FD" w14:textId="77777777" w:rsidTr="00E34936">
              <w:trPr>
                <w:trHeight w:val="340"/>
                <w:jc w:val="center"/>
              </w:trPr>
              <w:tc>
                <w:tcPr>
                  <w:tcW w:w="1216" w:type="dxa"/>
                  <w:vMerge/>
                  <w:vAlign w:val="center"/>
                </w:tcPr>
                <w:p w14:paraId="7E469D63" w14:textId="77777777" w:rsidR="00E069C7" w:rsidRPr="002077B4" w:rsidRDefault="00E069C7" w:rsidP="00E069C7">
                  <w:pPr>
                    <w:pStyle w:val="aff1"/>
                    <w:rPr>
                      <w:snapToGrid w:val="0"/>
                    </w:rPr>
                  </w:pPr>
                </w:p>
              </w:tc>
              <w:tc>
                <w:tcPr>
                  <w:tcW w:w="1134" w:type="dxa"/>
                  <w:vMerge/>
                  <w:vAlign w:val="center"/>
                </w:tcPr>
                <w:p w14:paraId="7610E229" w14:textId="77777777" w:rsidR="00E069C7" w:rsidRPr="002077B4" w:rsidRDefault="00E069C7" w:rsidP="00E069C7">
                  <w:pPr>
                    <w:pStyle w:val="aff1"/>
                    <w:rPr>
                      <w:snapToGrid w:val="0"/>
                    </w:rPr>
                  </w:pPr>
                </w:p>
              </w:tc>
              <w:tc>
                <w:tcPr>
                  <w:tcW w:w="1134" w:type="dxa"/>
                  <w:vAlign w:val="center"/>
                </w:tcPr>
                <w:p w14:paraId="00C14133" w14:textId="77777777" w:rsidR="00E069C7" w:rsidRPr="002077B4" w:rsidRDefault="00E069C7" w:rsidP="00E069C7">
                  <w:pPr>
                    <w:pStyle w:val="aff1"/>
                    <w:rPr>
                      <w:snapToGrid w:val="0"/>
                    </w:rPr>
                  </w:pPr>
                  <w:r w:rsidRPr="002077B4">
                    <w:rPr>
                      <w:rFonts w:hint="eastAsia"/>
                    </w:rPr>
                    <w:t>厂界西</w:t>
                  </w:r>
                </w:p>
              </w:tc>
              <w:tc>
                <w:tcPr>
                  <w:tcW w:w="974" w:type="dxa"/>
                  <w:vAlign w:val="center"/>
                </w:tcPr>
                <w:p w14:paraId="10EEF036" w14:textId="77777777" w:rsidR="00E069C7" w:rsidRPr="002077B4" w:rsidRDefault="00E069C7" w:rsidP="00E069C7">
                  <w:pPr>
                    <w:pStyle w:val="aff1"/>
                    <w:rPr>
                      <w:snapToGrid w:val="0"/>
                    </w:rPr>
                  </w:pPr>
                  <w:r w:rsidRPr="002077B4">
                    <w:t>0.141</w:t>
                  </w:r>
                </w:p>
              </w:tc>
              <w:tc>
                <w:tcPr>
                  <w:tcW w:w="975" w:type="dxa"/>
                  <w:vAlign w:val="center"/>
                </w:tcPr>
                <w:p w14:paraId="39820150" w14:textId="77777777" w:rsidR="00E069C7" w:rsidRPr="002077B4" w:rsidRDefault="00E069C7" w:rsidP="00E069C7">
                  <w:pPr>
                    <w:pStyle w:val="aff1"/>
                    <w:rPr>
                      <w:snapToGrid w:val="0"/>
                      <w:szCs w:val="21"/>
                    </w:rPr>
                  </w:pPr>
                  <w:r w:rsidRPr="002077B4">
                    <w:t>0.088</w:t>
                  </w:r>
                </w:p>
              </w:tc>
              <w:tc>
                <w:tcPr>
                  <w:tcW w:w="975" w:type="dxa"/>
                  <w:vAlign w:val="center"/>
                </w:tcPr>
                <w:p w14:paraId="4B793A28" w14:textId="77777777" w:rsidR="00E069C7" w:rsidRPr="002077B4" w:rsidRDefault="00E069C7" w:rsidP="00E069C7">
                  <w:pPr>
                    <w:pStyle w:val="aff1"/>
                    <w:rPr>
                      <w:snapToGrid w:val="0"/>
                    </w:rPr>
                  </w:pPr>
                  <w:r w:rsidRPr="002077B4">
                    <w:t>0.225</w:t>
                  </w:r>
                </w:p>
              </w:tc>
              <w:tc>
                <w:tcPr>
                  <w:tcW w:w="975" w:type="dxa"/>
                  <w:vAlign w:val="center"/>
                </w:tcPr>
                <w:p w14:paraId="04B8FBD5" w14:textId="77777777" w:rsidR="00E069C7" w:rsidRPr="002077B4" w:rsidRDefault="00E069C7" w:rsidP="00E069C7">
                  <w:pPr>
                    <w:pStyle w:val="aff1"/>
                    <w:rPr>
                      <w:snapToGrid w:val="0"/>
                    </w:rPr>
                  </w:pPr>
                  <w:r w:rsidRPr="002077B4">
                    <w:t>0.104</w:t>
                  </w:r>
                </w:p>
              </w:tc>
              <w:tc>
                <w:tcPr>
                  <w:tcW w:w="975" w:type="dxa"/>
                  <w:vAlign w:val="center"/>
                </w:tcPr>
                <w:p w14:paraId="47A1D20D" w14:textId="79857DA6" w:rsidR="00E069C7" w:rsidRPr="002077B4" w:rsidRDefault="00032FC7" w:rsidP="00E069C7">
                  <w:pPr>
                    <w:pStyle w:val="aff1"/>
                    <w:rPr>
                      <w:snapToGrid w:val="0"/>
                    </w:rPr>
                  </w:pPr>
                  <w:r w:rsidRPr="002077B4">
                    <w:rPr>
                      <w:rFonts w:hint="eastAsia"/>
                      <w:snapToGrid w:val="0"/>
                    </w:rPr>
                    <w:t>0</w:t>
                  </w:r>
                  <w:r w:rsidRPr="002077B4">
                    <w:rPr>
                      <w:snapToGrid w:val="0"/>
                    </w:rPr>
                    <w:t>.225</w:t>
                  </w:r>
                </w:p>
              </w:tc>
            </w:tr>
            <w:tr w:rsidR="002077B4" w:rsidRPr="002077B4" w14:paraId="2EAB1328" w14:textId="77777777" w:rsidTr="00E34936">
              <w:trPr>
                <w:trHeight w:val="340"/>
                <w:jc w:val="center"/>
              </w:trPr>
              <w:tc>
                <w:tcPr>
                  <w:tcW w:w="1216" w:type="dxa"/>
                  <w:vMerge/>
                  <w:vAlign w:val="center"/>
                </w:tcPr>
                <w:p w14:paraId="05A606B4" w14:textId="77777777" w:rsidR="00E069C7" w:rsidRPr="002077B4" w:rsidRDefault="00E069C7" w:rsidP="00E069C7">
                  <w:pPr>
                    <w:pStyle w:val="aff1"/>
                    <w:rPr>
                      <w:snapToGrid w:val="0"/>
                    </w:rPr>
                  </w:pPr>
                </w:p>
              </w:tc>
              <w:tc>
                <w:tcPr>
                  <w:tcW w:w="1134" w:type="dxa"/>
                  <w:vMerge/>
                  <w:vAlign w:val="center"/>
                </w:tcPr>
                <w:p w14:paraId="4D5BE43B" w14:textId="77777777" w:rsidR="00E069C7" w:rsidRPr="002077B4" w:rsidRDefault="00E069C7" w:rsidP="00E069C7">
                  <w:pPr>
                    <w:pStyle w:val="aff1"/>
                    <w:rPr>
                      <w:snapToGrid w:val="0"/>
                    </w:rPr>
                  </w:pPr>
                </w:p>
              </w:tc>
              <w:tc>
                <w:tcPr>
                  <w:tcW w:w="1134" w:type="dxa"/>
                  <w:vAlign w:val="center"/>
                </w:tcPr>
                <w:p w14:paraId="594F9827" w14:textId="77777777" w:rsidR="00E069C7" w:rsidRPr="002077B4" w:rsidRDefault="00E069C7" w:rsidP="00E069C7">
                  <w:pPr>
                    <w:pStyle w:val="aff1"/>
                    <w:rPr>
                      <w:snapToGrid w:val="0"/>
                    </w:rPr>
                  </w:pPr>
                  <w:r w:rsidRPr="002077B4">
                    <w:rPr>
                      <w:rFonts w:hint="eastAsia"/>
                    </w:rPr>
                    <w:t>厂界北</w:t>
                  </w:r>
                </w:p>
              </w:tc>
              <w:tc>
                <w:tcPr>
                  <w:tcW w:w="974" w:type="dxa"/>
                  <w:vAlign w:val="center"/>
                </w:tcPr>
                <w:p w14:paraId="5D8CFF83" w14:textId="77777777" w:rsidR="00E069C7" w:rsidRPr="002077B4" w:rsidRDefault="00E069C7" w:rsidP="00E069C7">
                  <w:pPr>
                    <w:pStyle w:val="aff1"/>
                    <w:rPr>
                      <w:snapToGrid w:val="0"/>
                    </w:rPr>
                  </w:pPr>
                  <w:r w:rsidRPr="002077B4">
                    <w:t>0.088</w:t>
                  </w:r>
                </w:p>
              </w:tc>
              <w:tc>
                <w:tcPr>
                  <w:tcW w:w="975" w:type="dxa"/>
                  <w:vAlign w:val="center"/>
                </w:tcPr>
                <w:p w14:paraId="05331B49" w14:textId="77777777" w:rsidR="00E069C7" w:rsidRPr="002077B4" w:rsidRDefault="00E069C7" w:rsidP="00E069C7">
                  <w:pPr>
                    <w:pStyle w:val="aff1"/>
                    <w:rPr>
                      <w:snapToGrid w:val="0"/>
                    </w:rPr>
                  </w:pPr>
                  <w:r w:rsidRPr="002077B4">
                    <w:t>0.141</w:t>
                  </w:r>
                </w:p>
              </w:tc>
              <w:tc>
                <w:tcPr>
                  <w:tcW w:w="975" w:type="dxa"/>
                  <w:vAlign w:val="center"/>
                </w:tcPr>
                <w:p w14:paraId="14AA7911" w14:textId="77777777" w:rsidR="00E069C7" w:rsidRPr="002077B4" w:rsidRDefault="00E069C7" w:rsidP="00E069C7">
                  <w:pPr>
                    <w:pStyle w:val="aff1"/>
                    <w:rPr>
                      <w:snapToGrid w:val="0"/>
                    </w:rPr>
                  </w:pPr>
                  <w:r w:rsidRPr="002077B4">
                    <w:t>0.191</w:t>
                  </w:r>
                </w:p>
              </w:tc>
              <w:tc>
                <w:tcPr>
                  <w:tcW w:w="975" w:type="dxa"/>
                  <w:vAlign w:val="center"/>
                </w:tcPr>
                <w:p w14:paraId="6AF347D5" w14:textId="77777777" w:rsidR="00E069C7" w:rsidRPr="002077B4" w:rsidRDefault="00E069C7" w:rsidP="00E069C7">
                  <w:pPr>
                    <w:pStyle w:val="aff1"/>
                    <w:rPr>
                      <w:snapToGrid w:val="0"/>
                    </w:rPr>
                  </w:pPr>
                  <w:r w:rsidRPr="002077B4">
                    <w:t>0.035</w:t>
                  </w:r>
                </w:p>
              </w:tc>
              <w:tc>
                <w:tcPr>
                  <w:tcW w:w="975" w:type="dxa"/>
                  <w:vAlign w:val="center"/>
                </w:tcPr>
                <w:p w14:paraId="12179B3C" w14:textId="27233087" w:rsidR="00E069C7" w:rsidRPr="002077B4" w:rsidRDefault="00032FC7" w:rsidP="00E069C7">
                  <w:pPr>
                    <w:pStyle w:val="aff1"/>
                    <w:rPr>
                      <w:snapToGrid w:val="0"/>
                    </w:rPr>
                  </w:pPr>
                  <w:r w:rsidRPr="002077B4">
                    <w:rPr>
                      <w:rFonts w:hint="eastAsia"/>
                      <w:snapToGrid w:val="0"/>
                    </w:rPr>
                    <w:t>0</w:t>
                  </w:r>
                  <w:r w:rsidRPr="002077B4">
                    <w:rPr>
                      <w:snapToGrid w:val="0"/>
                    </w:rPr>
                    <w:t>.191</w:t>
                  </w:r>
                </w:p>
              </w:tc>
            </w:tr>
            <w:tr w:rsidR="002077B4" w:rsidRPr="002077B4" w14:paraId="188BE024" w14:textId="77777777" w:rsidTr="00C74849">
              <w:trPr>
                <w:trHeight w:val="340"/>
                <w:jc w:val="center"/>
              </w:trPr>
              <w:tc>
                <w:tcPr>
                  <w:tcW w:w="3484" w:type="dxa"/>
                  <w:gridSpan w:val="3"/>
                  <w:vAlign w:val="center"/>
                </w:tcPr>
                <w:p w14:paraId="740AAE82" w14:textId="77777777" w:rsidR="00E069C7" w:rsidRPr="002077B4" w:rsidRDefault="00E069C7" w:rsidP="00E069C7">
                  <w:pPr>
                    <w:pStyle w:val="aff1"/>
                    <w:rPr>
                      <w:snapToGrid w:val="0"/>
                    </w:rPr>
                  </w:pPr>
                  <w:r w:rsidRPr="002077B4">
                    <w:rPr>
                      <w:rFonts w:hint="eastAsia"/>
                      <w:snapToGrid w:val="0"/>
                    </w:rPr>
                    <w:t>标准限值</w:t>
                  </w:r>
                </w:p>
              </w:tc>
              <w:tc>
                <w:tcPr>
                  <w:tcW w:w="4874" w:type="dxa"/>
                  <w:gridSpan w:val="5"/>
                  <w:vAlign w:val="center"/>
                </w:tcPr>
                <w:p w14:paraId="58D5AE48" w14:textId="77777777" w:rsidR="00E069C7" w:rsidRPr="002077B4" w:rsidRDefault="00E069C7" w:rsidP="00E069C7">
                  <w:pPr>
                    <w:pStyle w:val="aff1"/>
                    <w:rPr>
                      <w:snapToGrid w:val="0"/>
                    </w:rPr>
                  </w:pPr>
                  <w:r w:rsidRPr="002077B4">
                    <w:rPr>
                      <w:rFonts w:hint="eastAsia"/>
                      <w:snapToGrid w:val="0"/>
                    </w:rPr>
                    <w:t>5</w:t>
                  </w:r>
                  <w:r w:rsidRPr="002077B4">
                    <w:rPr>
                      <w:snapToGrid w:val="0"/>
                    </w:rPr>
                    <w:t>.0</w:t>
                  </w:r>
                </w:p>
              </w:tc>
            </w:tr>
            <w:tr w:rsidR="002077B4" w:rsidRPr="002077B4" w14:paraId="67342404" w14:textId="77777777" w:rsidTr="00C74849">
              <w:trPr>
                <w:trHeight w:val="340"/>
                <w:jc w:val="center"/>
              </w:trPr>
              <w:tc>
                <w:tcPr>
                  <w:tcW w:w="3484" w:type="dxa"/>
                  <w:gridSpan w:val="3"/>
                  <w:vAlign w:val="center"/>
                </w:tcPr>
                <w:p w14:paraId="492292B4" w14:textId="77777777" w:rsidR="00E069C7" w:rsidRPr="002077B4" w:rsidRDefault="00E069C7" w:rsidP="00E069C7">
                  <w:pPr>
                    <w:pStyle w:val="aff1"/>
                    <w:rPr>
                      <w:snapToGrid w:val="0"/>
                    </w:rPr>
                  </w:pPr>
                  <w:r w:rsidRPr="002077B4">
                    <w:rPr>
                      <w:rFonts w:hint="eastAsia"/>
                      <w:snapToGrid w:val="0"/>
                    </w:rPr>
                    <w:t>达标情况</w:t>
                  </w:r>
                </w:p>
              </w:tc>
              <w:tc>
                <w:tcPr>
                  <w:tcW w:w="974" w:type="dxa"/>
                  <w:vAlign w:val="center"/>
                </w:tcPr>
                <w:p w14:paraId="4E62E41F" w14:textId="77777777" w:rsidR="00E069C7" w:rsidRPr="002077B4" w:rsidRDefault="00E069C7" w:rsidP="00E069C7">
                  <w:pPr>
                    <w:pStyle w:val="aff1"/>
                    <w:rPr>
                      <w:snapToGrid w:val="0"/>
                    </w:rPr>
                  </w:pPr>
                  <w:r w:rsidRPr="002077B4">
                    <w:rPr>
                      <w:rFonts w:hint="eastAsia"/>
                      <w:snapToGrid w:val="0"/>
                    </w:rPr>
                    <w:t>达标</w:t>
                  </w:r>
                </w:p>
              </w:tc>
              <w:tc>
                <w:tcPr>
                  <w:tcW w:w="975" w:type="dxa"/>
                  <w:vAlign w:val="center"/>
                </w:tcPr>
                <w:p w14:paraId="42D66635" w14:textId="77777777" w:rsidR="00E069C7" w:rsidRPr="002077B4" w:rsidRDefault="00E069C7" w:rsidP="00E069C7">
                  <w:pPr>
                    <w:pStyle w:val="aff1"/>
                    <w:rPr>
                      <w:snapToGrid w:val="0"/>
                    </w:rPr>
                  </w:pPr>
                  <w:r w:rsidRPr="002077B4">
                    <w:rPr>
                      <w:rFonts w:hint="eastAsia"/>
                      <w:snapToGrid w:val="0"/>
                    </w:rPr>
                    <w:t>达标</w:t>
                  </w:r>
                </w:p>
              </w:tc>
              <w:tc>
                <w:tcPr>
                  <w:tcW w:w="975" w:type="dxa"/>
                  <w:vAlign w:val="center"/>
                </w:tcPr>
                <w:p w14:paraId="361BDD24" w14:textId="77777777" w:rsidR="00E069C7" w:rsidRPr="002077B4" w:rsidRDefault="00E069C7" w:rsidP="00E069C7">
                  <w:pPr>
                    <w:pStyle w:val="aff1"/>
                    <w:rPr>
                      <w:snapToGrid w:val="0"/>
                    </w:rPr>
                  </w:pPr>
                  <w:r w:rsidRPr="002077B4">
                    <w:rPr>
                      <w:rFonts w:hint="eastAsia"/>
                      <w:snapToGrid w:val="0"/>
                    </w:rPr>
                    <w:t>达标</w:t>
                  </w:r>
                </w:p>
              </w:tc>
              <w:tc>
                <w:tcPr>
                  <w:tcW w:w="975" w:type="dxa"/>
                  <w:vAlign w:val="center"/>
                </w:tcPr>
                <w:p w14:paraId="65FF7868" w14:textId="77777777" w:rsidR="00E069C7" w:rsidRPr="002077B4" w:rsidRDefault="00E069C7" w:rsidP="00E069C7">
                  <w:pPr>
                    <w:pStyle w:val="aff1"/>
                    <w:rPr>
                      <w:snapToGrid w:val="0"/>
                    </w:rPr>
                  </w:pPr>
                  <w:r w:rsidRPr="002077B4">
                    <w:rPr>
                      <w:rFonts w:hint="eastAsia"/>
                      <w:snapToGrid w:val="0"/>
                    </w:rPr>
                    <w:t>达标</w:t>
                  </w:r>
                </w:p>
              </w:tc>
              <w:tc>
                <w:tcPr>
                  <w:tcW w:w="975" w:type="dxa"/>
                  <w:vAlign w:val="center"/>
                </w:tcPr>
                <w:p w14:paraId="14BB0ED1" w14:textId="77777777" w:rsidR="00E069C7" w:rsidRPr="002077B4" w:rsidRDefault="00E069C7" w:rsidP="00E069C7">
                  <w:pPr>
                    <w:pStyle w:val="aff1"/>
                    <w:rPr>
                      <w:snapToGrid w:val="0"/>
                    </w:rPr>
                  </w:pPr>
                  <w:r w:rsidRPr="002077B4">
                    <w:rPr>
                      <w:rFonts w:hint="eastAsia"/>
                      <w:snapToGrid w:val="0"/>
                    </w:rPr>
                    <w:t>达标</w:t>
                  </w:r>
                </w:p>
              </w:tc>
            </w:tr>
          </w:tbl>
          <w:p w14:paraId="5656A137" w14:textId="77777777" w:rsidR="00231940" w:rsidRPr="002077B4" w:rsidRDefault="00231940" w:rsidP="009B6C81">
            <w:pPr>
              <w:snapToGrid w:val="0"/>
              <w:spacing w:beforeLines="50" w:before="156"/>
              <w:ind w:firstLine="480"/>
              <w:rPr>
                <w:szCs w:val="24"/>
              </w:rPr>
            </w:pPr>
            <w:r w:rsidRPr="002077B4">
              <w:rPr>
                <w:szCs w:val="24"/>
              </w:rPr>
              <w:t>3</w:t>
            </w:r>
            <w:r w:rsidRPr="002077B4">
              <w:rPr>
                <w:rFonts w:hint="eastAsia"/>
                <w:szCs w:val="24"/>
              </w:rPr>
              <w:t>、噪声</w:t>
            </w:r>
          </w:p>
          <w:p w14:paraId="5473AD2C" w14:textId="028F09F5" w:rsidR="00231940" w:rsidRPr="002077B4" w:rsidRDefault="00B66619" w:rsidP="00532C87">
            <w:pPr>
              <w:ind w:firstLine="480"/>
            </w:pPr>
            <w:r w:rsidRPr="002077B4">
              <w:rPr>
                <w:rFonts w:hint="eastAsia"/>
              </w:rPr>
              <w:t>根据验收监测结果可知，</w:t>
            </w:r>
            <w:r w:rsidR="00325BEA" w:rsidRPr="002077B4">
              <w:rPr>
                <w:rFonts w:hint="eastAsia"/>
              </w:rPr>
              <w:t>企业</w:t>
            </w:r>
            <w:r w:rsidRPr="002077B4">
              <w:rPr>
                <w:rFonts w:hint="eastAsia"/>
              </w:rPr>
              <w:t>厂界</w:t>
            </w:r>
            <w:r w:rsidR="00EE11D2" w:rsidRPr="002077B4">
              <w:rPr>
                <w:rFonts w:hint="eastAsia"/>
              </w:rPr>
              <w:t>四侧</w:t>
            </w:r>
            <w:r w:rsidRPr="002077B4">
              <w:rPr>
                <w:rFonts w:hint="eastAsia"/>
              </w:rPr>
              <w:t>昼间噪声均能达到《工业企业厂界环境噪声排放标准》（</w:t>
            </w:r>
            <w:r w:rsidRPr="002077B4">
              <w:rPr>
                <w:rFonts w:hint="eastAsia"/>
              </w:rPr>
              <w:t>GB12348-2008</w:t>
            </w:r>
            <w:r w:rsidRPr="002077B4">
              <w:rPr>
                <w:rFonts w:hint="eastAsia"/>
              </w:rPr>
              <w:t>）中的</w:t>
            </w:r>
            <w:r w:rsidR="00EE11D2" w:rsidRPr="002077B4">
              <w:rPr>
                <w:rFonts w:hint="eastAsia"/>
              </w:rPr>
              <w:t>相应</w:t>
            </w:r>
            <w:r w:rsidRPr="002077B4">
              <w:rPr>
                <w:rFonts w:hint="eastAsia"/>
              </w:rPr>
              <w:t>标准</w:t>
            </w:r>
            <w:r w:rsidR="00EE11D2" w:rsidRPr="002077B4">
              <w:rPr>
                <w:rFonts w:hint="eastAsia"/>
              </w:rPr>
              <w:t>要求</w:t>
            </w:r>
            <w:r w:rsidRPr="002077B4">
              <w:rPr>
                <w:rFonts w:hint="eastAsia"/>
              </w:rPr>
              <w:t>，具体</w:t>
            </w:r>
            <w:r w:rsidR="00231940" w:rsidRPr="002077B4">
              <w:rPr>
                <w:rFonts w:hint="eastAsia"/>
              </w:rPr>
              <w:t>监测结果见表</w:t>
            </w:r>
            <w:r w:rsidR="00231940" w:rsidRPr="002077B4">
              <w:t>1-1</w:t>
            </w:r>
            <w:r w:rsidR="00DB7CEC" w:rsidRPr="002077B4">
              <w:t>4</w:t>
            </w:r>
            <w:r w:rsidR="00231940" w:rsidRPr="002077B4">
              <w:rPr>
                <w:rFonts w:hint="eastAsia"/>
              </w:rPr>
              <w:t>。</w:t>
            </w:r>
          </w:p>
          <w:p w14:paraId="74C743ED" w14:textId="77777777" w:rsidR="00532C87" w:rsidRPr="002077B4" w:rsidRDefault="00532C87" w:rsidP="00532C87">
            <w:pPr>
              <w:pStyle w:val="aff0"/>
              <w:spacing w:before="62" w:after="31"/>
            </w:pPr>
            <w:r w:rsidRPr="002077B4">
              <w:rPr>
                <w:rFonts w:hint="eastAsia"/>
              </w:rPr>
              <w:t>表</w:t>
            </w:r>
            <w:r w:rsidRPr="002077B4">
              <w:rPr>
                <w:rFonts w:hint="eastAsia"/>
              </w:rPr>
              <w:t>1</w:t>
            </w:r>
            <w:r w:rsidRPr="002077B4">
              <w:t>-1</w:t>
            </w:r>
            <w:r w:rsidR="00DB7CEC" w:rsidRPr="002077B4">
              <w:t>4</w:t>
            </w:r>
            <w:r w:rsidRPr="002077B4">
              <w:t xml:space="preserve">  </w:t>
            </w:r>
            <w:r w:rsidRPr="002077B4">
              <w:rPr>
                <w:rFonts w:hint="eastAsia"/>
              </w:rPr>
              <w:t>噪声厂界噪声监测结果</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974"/>
              <w:gridCol w:w="1666"/>
              <w:gridCol w:w="1129"/>
              <w:gridCol w:w="1373"/>
              <w:gridCol w:w="974"/>
              <w:gridCol w:w="975"/>
            </w:tblGrid>
            <w:tr w:rsidR="002077B4" w:rsidRPr="002077B4" w14:paraId="411E93B8" w14:textId="77777777" w:rsidTr="00425184">
              <w:trPr>
                <w:jc w:val="center"/>
              </w:trPr>
              <w:tc>
                <w:tcPr>
                  <w:tcW w:w="1267" w:type="dxa"/>
                  <w:shd w:val="clear" w:color="auto" w:fill="auto"/>
                  <w:vAlign w:val="center"/>
                </w:tcPr>
                <w:p w14:paraId="1B85DE3A" w14:textId="77777777" w:rsidR="00532C87" w:rsidRPr="002077B4" w:rsidRDefault="00532C87" w:rsidP="00425184">
                  <w:pPr>
                    <w:pStyle w:val="aff0"/>
                    <w:spacing w:before="62" w:after="31"/>
                  </w:pPr>
                  <w:r w:rsidRPr="002077B4">
                    <w:rPr>
                      <w:rFonts w:hint="eastAsia"/>
                    </w:rPr>
                    <w:t>采样时间</w:t>
                  </w:r>
                </w:p>
              </w:tc>
              <w:tc>
                <w:tcPr>
                  <w:tcW w:w="974" w:type="dxa"/>
                  <w:shd w:val="clear" w:color="auto" w:fill="auto"/>
                  <w:vAlign w:val="center"/>
                </w:tcPr>
                <w:p w14:paraId="79AB05BF" w14:textId="77777777" w:rsidR="00532C87" w:rsidRPr="002077B4" w:rsidRDefault="00532C87" w:rsidP="00425184">
                  <w:pPr>
                    <w:pStyle w:val="aff0"/>
                    <w:spacing w:before="62" w:after="31"/>
                  </w:pPr>
                  <w:r w:rsidRPr="002077B4">
                    <w:rPr>
                      <w:rFonts w:hint="eastAsia"/>
                    </w:rPr>
                    <w:t>检测点位置</w:t>
                  </w:r>
                </w:p>
              </w:tc>
              <w:tc>
                <w:tcPr>
                  <w:tcW w:w="1666" w:type="dxa"/>
                  <w:shd w:val="clear" w:color="auto" w:fill="auto"/>
                  <w:vAlign w:val="center"/>
                </w:tcPr>
                <w:p w14:paraId="310876CF" w14:textId="77777777" w:rsidR="00532C87" w:rsidRPr="002077B4" w:rsidRDefault="00532C87" w:rsidP="00425184">
                  <w:pPr>
                    <w:pStyle w:val="aff0"/>
                    <w:spacing w:before="62" w:after="31"/>
                  </w:pPr>
                  <w:r w:rsidRPr="002077B4">
                    <w:rPr>
                      <w:rFonts w:hint="eastAsia"/>
                    </w:rPr>
                    <w:t>主要噪声源</w:t>
                  </w:r>
                </w:p>
              </w:tc>
              <w:tc>
                <w:tcPr>
                  <w:tcW w:w="1129" w:type="dxa"/>
                  <w:shd w:val="clear" w:color="auto" w:fill="auto"/>
                  <w:vAlign w:val="center"/>
                </w:tcPr>
                <w:p w14:paraId="2CC2B7F2" w14:textId="77777777" w:rsidR="00532C87" w:rsidRPr="002077B4" w:rsidRDefault="00532C87" w:rsidP="00425184">
                  <w:pPr>
                    <w:pStyle w:val="aff0"/>
                    <w:spacing w:before="62" w:after="31"/>
                  </w:pPr>
                  <w:r w:rsidRPr="002077B4">
                    <w:rPr>
                      <w:rFonts w:hint="eastAsia"/>
                    </w:rPr>
                    <w:t>检测时间</w:t>
                  </w:r>
                </w:p>
              </w:tc>
              <w:tc>
                <w:tcPr>
                  <w:tcW w:w="1373" w:type="dxa"/>
                  <w:shd w:val="clear" w:color="auto" w:fill="auto"/>
                  <w:vAlign w:val="center"/>
                </w:tcPr>
                <w:p w14:paraId="45178319" w14:textId="77777777" w:rsidR="00532C87" w:rsidRPr="002077B4" w:rsidRDefault="00532C87" w:rsidP="00425184">
                  <w:pPr>
                    <w:pStyle w:val="aff0"/>
                    <w:spacing w:before="62" w:after="31"/>
                  </w:pPr>
                  <w:proofErr w:type="spellStart"/>
                  <w:r w:rsidRPr="002077B4">
                    <w:t>Leq</w:t>
                  </w:r>
                  <w:proofErr w:type="spellEnd"/>
                  <w:r w:rsidRPr="002077B4">
                    <w:t>[dB(A)]</w:t>
                  </w:r>
                </w:p>
              </w:tc>
              <w:tc>
                <w:tcPr>
                  <w:tcW w:w="974" w:type="dxa"/>
                  <w:shd w:val="clear" w:color="auto" w:fill="auto"/>
                  <w:vAlign w:val="center"/>
                </w:tcPr>
                <w:p w14:paraId="320D3B29" w14:textId="77777777" w:rsidR="00532C87" w:rsidRPr="002077B4" w:rsidRDefault="00532C87" w:rsidP="00532C87">
                  <w:pPr>
                    <w:pStyle w:val="aff1"/>
                    <w:rPr>
                      <w:b/>
                    </w:rPr>
                  </w:pPr>
                  <w:r w:rsidRPr="002077B4">
                    <w:rPr>
                      <w:rFonts w:hint="eastAsia"/>
                      <w:b/>
                    </w:rPr>
                    <w:t>标准</w:t>
                  </w:r>
                </w:p>
                <w:p w14:paraId="40A36F02" w14:textId="77777777" w:rsidR="00532C87" w:rsidRPr="002077B4" w:rsidRDefault="00532C87" w:rsidP="00425184">
                  <w:pPr>
                    <w:pStyle w:val="aff0"/>
                    <w:spacing w:before="62" w:after="31"/>
                  </w:pPr>
                  <w:r w:rsidRPr="002077B4">
                    <w:rPr>
                      <w:rFonts w:hint="eastAsia"/>
                    </w:rPr>
                    <w:t>限值</w:t>
                  </w:r>
                </w:p>
              </w:tc>
              <w:tc>
                <w:tcPr>
                  <w:tcW w:w="975" w:type="dxa"/>
                  <w:shd w:val="clear" w:color="auto" w:fill="auto"/>
                  <w:vAlign w:val="center"/>
                </w:tcPr>
                <w:p w14:paraId="58E674C5" w14:textId="77777777" w:rsidR="00532C87" w:rsidRPr="002077B4" w:rsidRDefault="00532C87" w:rsidP="00532C87">
                  <w:pPr>
                    <w:pStyle w:val="aff1"/>
                    <w:rPr>
                      <w:b/>
                    </w:rPr>
                  </w:pPr>
                  <w:r w:rsidRPr="002077B4">
                    <w:rPr>
                      <w:rFonts w:hint="eastAsia"/>
                      <w:b/>
                    </w:rPr>
                    <w:t>达标</w:t>
                  </w:r>
                </w:p>
                <w:p w14:paraId="1C1A89A1" w14:textId="77777777" w:rsidR="00532C87" w:rsidRPr="002077B4" w:rsidRDefault="00532C87" w:rsidP="00425184">
                  <w:pPr>
                    <w:pStyle w:val="aff0"/>
                    <w:spacing w:before="62" w:after="31"/>
                  </w:pPr>
                  <w:r w:rsidRPr="002077B4">
                    <w:rPr>
                      <w:rFonts w:hint="eastAsia"/>
                    </w:rPr>
                    <w:t>情况</w:t>
                  </w:r>
                </w:p>
              </w:tc>
            </w:tr>
            <w:tr w:rsidR="002077B4" w:rsidRPr="002077B4" w14:paraId="20D1A0E9" w14:textId="77777777" w:rsidTr="00425184">
              <w:trPr>
                <w:jc w:val="center"/>
              </w:trPr>
              <w:tc>
                <w:tcPr>
                  <w:tcW w:w="1267" w:type="dxa"/>
                  <w:vMerge w:val="restart"/>
                  <w:shd w:val="clear" w:color="auto" w:fill="auto"/>
                  <w:vAlign w:val="center"/>
                </w:tcPr>
                <w:p w14:paraId="4D15D674" w14:textId="77777777" w:rsidR="00532C87" w:rsidRPr="002077B4" w:rsidRDefault="00532C87" w:rsidP="00425184">
                  <w:pPr>
                    <w:pStyle w:val="aff0"/>
                    <w:spacing w:before="62" w:after="31"/>
                    <w:rPr>
                      <w:b w:val="0"/>
                      <w:bCs/>
                    </w:rPr>
                  </w:pPr>
                  <w:r w:rsidRPr="002077B4">
                    <w:rPr>
                      <w:b w:val="0"/>
                      <w:bCs/>
                    </w:rPr>
                    <w:t>2020.01.06</w:t>
                  </w:r>
                </w:p>
              </w:tc>
              <w:tc>
                <w:tcPr>
                  <w:tcW w:w="974" w:type="dxa"/>
                  <w:shd w:val="clear" w:color="auto" w:fill="auto"/>
                  <w:vAlign w:val="center"/>
                </w:tcPr>
                <w:p w14:paraId="59D10D76" w14:textId="77777777" w:rsidR="00532C87" w:rsidRPr="002077B4" w:rsidRDefault="00532C87" w:rsidP="00425184">
                  <w:pPr>
                    <w:pStyle w:val="aff0"/>
                    <w:spacing w:before="62" w:after="31"/>
                    <w:rPr>
                      <w:b w:val="0"/>
                      <w:bCs/>
                    </w:rPr>
                  </w:pPr>
                  <w:r w:rsidRPr="002077B4">
                    <w:rPr>
                      <w:rFonts w:hint="eastAsia"/>
                      <w:b w:val="0"/>
                      <w:bCs/>
                    </w:rPr>
                    <w:t>厂界东</w:t>
                  </w:r>
                </w:p>
              </w:tc>
              <w:tc>
                <w:tcPr>
                  <w:tcW w:w="1666" w:type="dxa"/>
                  <w:shd w:val="clear" w:color="auto" w:fill="auto"/>
                  <w:vAlign w:val="center"/>
                </w:tcPr>
                <w:p w14:paraId="43FE423B" w14:textId="77777777" w:rsidR="00532C87" w:rsidRPr="002077B4" w:rsidRDefault="00532C87" w:rsidP="00425184">
                  <w:pPr>
                    <w:pStyle w:val="aff0"/>
                    <w:spacing w:before="62" w:after="31"/>
                    <w:rPr>
                      <w:b w:val="0"/>
                      <w:bCs/>
                    </w:rPr>
                  </w:pPr>
                  <w:r w:rsidRPr="002077B4">
                    <w:rPr>
                      <w:rFonts w:hint="eastAsia"/>
                      <w:b w:val="0"/>
                      <w:bCs/>
                    </w:rPr>
                    <w:t>机械、交通噪声</w:t>
                  </w:r>
                </w:p>
              </w:tc>
              <w:tc>
                <w:tcPr>
                  <w:tcW w:w="1129" w:type="dxa"/>
                  <w:shd w:val="clear" w:color="auto" w:fill="auto"/>
                  <w:vAlign w:val="center"/>
                </w:tcPr>
                <w:p w14:paraId="0C3FAD86" w14:textId="77777777" w:rsidR="00532C87" w:rsidRPr="002077B4" w:rsidRDefault="00532C87" w:rsidP="00425184">
                  <w:pPr>
                    <w:pStyle w:val="aff0"/>
                    <w:spacing w:before="62" w:after="31"/>
                    <w:rPr>
                      <w:b w:val="0"/>
                      <w:bCs/>
                    </w:rPr>
                  </w:pPr>
                  <w:r w:rsidRPr="002077B4">
                    <w:rPr>
                      <w:b w:val="0"/>
                      <w:bCs/>
                    </w:rPr>
                    <w:t>09:25</w:t>
                  </w:r>
                </w:p>
              </w:tc>
              <w:tc>
                <w:tcPr>
                  <w:tcW w:w="1373" w:type="dxa"/>
                  <w:shd w:val="clear" w:color="auto" w:fill="auto"/>
                  <w:vAlign w:val="center"/>
                </w:tcPr>
                <w:p w14:paraId="01F0AA3A" w14:textId="77777777" w:rsidR="00532C87" w:rsidRPr="002077B4" w:rsidRDefault="00532C87" w:rsidP="00425184">
                  <w:pPr>
                    <w:pStyle w:val="aff0"/>
                    <w:spacing w:before="62" w:after="31"/>
                    <w:rPr>
                      <w:b w:val="0"/>
                      <w:bCs/>
                    </w:rPr>
                  </w:pPr>
                  <w:r w:rsidRPr="002077B4">
                    <w:rPr>
                      <w:b w:val="0"/>
                      <w:bCs/>
                    </w:rPr>
                    <w:t>57.9</w:t>
                  </w:r>
                </w:p>
              </w:tc>
              <w:tc>
                <w:tcPr>
                  <w:tcW w:w="974" w:type="dxa"/>
                  <w:shd w:val="clear" w:color="auto" w:fill="auto"/>
                  <w:vAlign w:val="center"/>
                </w:tcPr>
                <w:p w14:paraId="08BF1D8F" w14:textId="28285159" w:rsidR="00532C87" w:rsidRPr="002077B4" w:rsidRDefault="00EE63C5" w:rsidP="00425184">
                  <w:pPr>
                    <w:pStyle w:val="aff0"/>
                    <w:spacing w:before="62" w:after="31"/>
                    <w:rPr>
                      <w:b w:val="0"/>
                      <w:bCs/>
                    </w:rPr>
                  </w:pPr>
                  <w:r w:rsidRPr="002077B4">
                    <w:rPr>
                      <w:b w:val="0"/>
                      <w:bCs/>
                    </w:rPr>
                    <w:t>65</w:t>
                  </w:r>
                </w:p>
              </w:tc>
              <w:tc>
                <w:tcPr>
                  <w:tcW w:w="975" w:type="dxa"/>
                  <w:shd w:val="clear" w:color="auto" w:fill="auto"/>
                  <w:vAlign w:val="center"/>
                </w:tcPr>
                <w:p w14:paraId="26DDAA0E" w14:textId="77777777" w:rsidR="00532C87" w:rsidRPr="002077B4" w:rsidRDefault="00532C87" w:rsidP="00425184">
                  <w:pPr>
                    <w:pStyle w:val="aff0"/>
                    <w:spacing w:before="62" w:after="31"/>
                    <w:rPr>
                      <w:b w:val="0"/>
                      <w:bCs/>
                    </w:rPr>
                  </w:pPr>
                  <w:r w:rsidRPr="002077B4">
                    <w:rPr>
                      <w:rFonts w:hint="eastAsia"/>
                      <w:b w:val="0"/>
                      <w:bCs/>
                    </w:rPr>
                    <w:t>达标</w:t>
                  </w:r>
                </w:p>
              </w:tc>
            </w:tr>
            <w:tr w:rsidR="002077B4" w:rsidRPr="002077B4" w14:paraId="0CBD9E09" w14:textId="77777777" w:rsidTr="00425184">
              <w:trPr>
                <w:jc w:val="center"/>
              </w:trPr>
              <w:tc>
                <w:tcPr>
                  <w:tcW w:w="1267" w:type="dxa"/>
                  <w:vMerge/>
                  <w:shd w:val="clear" w:color="auto" w:fill="auto"/>
                  <w:vAlign w:val="center"/>
                </w:tcPr>
                <w:p w14:paraId="2516E054" w14:textId="77777777" w:rsidR="00532C87" w:rsidRPr="002077B4" w:rsidRDefault="00532C87" w:rsidP="00425184">
                  <w:pPr>
                    <w:pStyle w:val="aff0"/>
                    <w:spacing w:before="62" w:after="31"/>
                    <w:rPr>
                      <w:b w:val="0"/>
                      <w:bCs/>
                    </w:rPr>
                  </w:pPr>
                </w:p>
              </w:tc>
              <w:tc>
                <w:tcPr>
                  <w:tcW w:w="974" w:type="dxa"/>
                  <w:shd w:val="clear" w:color="auto" w:fill="auto"/>
                  <w:vAlign w:val="center"/>
                </w:tcPr>
                <w:p w14:paraId="79A8B1E5" w14:textId="77777777" w:rsidR="00532C87" w:rsidRPr="002077B4" w:rsidRDefault="00532C87" w:rsidP="00425184">
                  <w:pPr>
                    <w:pStyle w:val="aff0"/>
                    <w:spacing w:before="62" w:after="31"/>
                    <w:rPr>
                      <w:b w:val="0"/>
                      <w:bCs/>
                    </w:rPr>
                  </w:pPr>
                  <w:r w:rsidRPr="002077B4">
                    <w:rPr>
                      <w:rFonts w:hint="eastAsia"/>
                      <w:b w:val="0"/>
                      <w:bCs/>
                    </w:rPr>
                    <w:t>厂界南</w:t>
                  </w:r>
                </w:p>
              </w:tc>
              <w:tc>
                <w:tcPr>
                  <w:tcW w:w="1666" w:type="dxa"/>
                  <w:shd w:val="clear" w:color="auto" w:fill="auto"/>
                  <w:vAlign w:val="center"/>
                </w:tcPr>
                <w:p w14:paraId="57BD894D" w14:textId="77777777" w:rsidR="00532C87" w:rsidRPr="002077B4" w:rsidRDefault="00532C87" w:rsidP="00425184">
                  <w:pPr>
                    <w:pStyle w:val="aff0"/>
                    <w:spacing w:before="62" w:after="31"/>
                    <w:rPr>
                      <w:b w:val="0"/>
                      <w:bCs/>
                    </w:rPr>
                  </w:pPr>
                  <w:r w:rsidRPr="002077B4">
                    <w:rPr>
                      <w:rFonts w:hint="eastAsia"/>
                      <w:b w:val="0"/>
                      <w:bCs/>
                    </w:rPr>
                    <w:t>机械噪声</w:t>
                  </w:r>
                </w:p>
              </w:tc>
              <w:tc>
                <w:tcPr>
                  <w:tcW w:w="1129" w:type="dxa"/>
                  <w:shd w:val="clear" w:color="auto" w:fill="auto"/>
                  <w:vAlign w:val="center"/>
                </w:tcPr>
                <w:p w14:paraId="1D492ECF" w14:textId="77777777" w:rsidR="00532C87" w:rsidRPr="002077B4" w:rsidRDefault="00532C87" w:rsidP="00425184">
                  <w:pPr>
                    <w:pStyle w:val="aff0"/>
                    <w:spacing w:before="62" w:after="31"/>
                    <w:rPr>
                      <w:b w:val="0"/>
                      <w:bCs/>
                    </w:rPr>
                  </w:pPr>
                  <w:r w:rsidRPr="002077B4">
                    <w:rPr>
                      <w:b w:val="0"/>
                      <w:bCs/>
                    </w:rPr>
                    <w:t>09:36</w:t>
                  </w:r>
                </w:p>
              </w:tc>
              <w:tc>
                <w:tcPr>
                  <w:tcW w:w="1373" w:type="dxa"/>
                  <w:shd w:val="clear" w:color="auto" w:fill="auto"/>
                  <w:vAlign w:val="center"/>
                </w:tcPr>
                <w:p w14:paraId="1B957AE4" w14:textId="77777777" w:rsidR="00532C87" w:rsidRPr="002077B4" w:rsidRDefault="00532C87" w:rsidP="00425184">
                  <w:pPr>
                    <w:pStyle w:val="aff0"/>
                    <w:spacing w:before="62" w:after="31"/>
                    <w:rPr>
                      <w:b w:val="0"/>
                      <w:bCs/>
                    </w:rPr>
                  </w:pPr>
                  <w:r w:rsidRPr="002077B4">
                    <w:rPr>
                      <w:b w:val="0"/>
                      <w:bCs/>
                    </w:rPr>
                    <w:t>54.3</w:t>
                  </w:r>
                </w:p>
              </w:tc>
              <w:tc>
                <w:tcPr>
                  <w:tcW w:w="974" w:type="dxa"/>
                  <w:shd w:val="clear" w:color="auto" w:fill="auto"/>
                  <w:vAlign w:val="center"/>
                </w:tcPr>
                <w:p w14:paraId="50983F70" w14:textId="77777777" w:rsidR="00532C87" w:rsidRPr="002077B4" w:rsidRDefault="00532C87" w:rsidP="00425184">
                  <w:pPr>
                    <w:pStyle w:val="aff0"/>
                    <w:spacing w:before="62" w:after="31"/>
                    <w:rPr>
                      <w:b w:val="0"/>
                      <w:bCs/>
                    </w:rPr>
                  </w:pPr>
                  <w:r w:rsidRPr="002077B4">
                    <w:rPr>
                      <w:rFonts w:hint="eastAsia"/>
                      <w:b w:val="0"/>
                      <w:bCs/>
                    </w:rPr>
                    <w:t>6</w:t>
                  </w:r>
                  <w:r w:rsidRPr="002077B4">
                    <w:rPr>
                      <w:b w:val="0"/>
                      <w:bCs/>
                    </w:rPr>
                    <w:t>5</w:t>
                  </w:r>
                </w:p>
              </w:tc>
              <w:tc>
                <w:tcPr>
                  <w:tcW w:w="975" w:type="dxa"/>
                  <w:shd w:val="clear" w:color="auto" w:fill="auto"/>
                  <w:vAlign w:val="center"/>
                </w:tcPr>
                <w:p w14:paraId="7BC697E1" w14:textId="77777777" w:rsidR="00532C87" w:rsidRPr="002077B4" w:rsidRDefault="00532C87" w:rsidP="00425184">
                  <w:pPr>
                    <w:pStyle w:val="aff0"/>
                    <w:spacing w:before="62" w:after="31"/>
                    <w:rPr>
                      <w:b w:val="0"/>
                      <w:bCs/>
                    </w:rPr>
                  </w:pPr>
                  <w:r w:rsidRPr="002077B4">
                    <w:rPr>
                      <w:rFonts w:hint="eastAsia"/>
                      <w:b w:val="0"/>
                      <w:bCs/>
                    </w:rPr>
                    <w:t>达标</w:t>
                  </w:r>
                </w:p>
              </w:tc>
            </w:tr>
            <w:tr w:rsidR="002077B4" w:rsidRPr="002077B4" w14:paraId="0ACD0CFF" w14:textId="77777777" w:rsidTr="00425184">
              <w:trPr>
                <w:jc w:val="center"/>
              </w:trPr>
              <w:tc>
                <w:tcPr>
                  <w:tcW w:w="1267" w:type="dxa"/>
                  <w:vMerge/>
                  <w:shd w:val="clear" w:color="auto" w:fill="auto"/>
                  <w:vAlign w:val="center"/>
                </w:tcPr>
                <w:p w14:paraId="61646628" w14:textId="77777777" w:rsidR="00532C87" w:rsidRPr="002077B4" w:rsidRDefault="00532C87" w:rsidP="00425184">
                  <w:pPr>
                    <w:pStyle w:val="aff0"/>
                    <w:spacing w:before="62" w:after="31"/>
                    <w:rPr>
                      <w:b w:val="0"/>
                      <w:bCs/>
                    </w:rPr>
                  </w:pPr>
                </w:p>
              </w:tc>
              <w:tc>
                <w:tcPr>
                  <w:tcW w:w="974" w:type="dxa"/>
                  <w:shd w:val="clear" w:color="auto" w:fill="auto"/>
                  <w:vAlign w:val="center"/>
                </w:tcPr>
                <w:p w14:paraId="63AFF0C9" w14:textId="77777777" w:rsidR="00532C87" w:rsidRPr="002077B4" w:rsidRDefault="00532C87" w:rsidP="00425184">
                  <w:pPr>
                    <w:pStyle w:val="aff0"/>
                    <w:spacing w:before="62" w:after="31"/>
                    <w:rPr>
                      <w:b w:val="0"/>
                      <w:bCs/>
                    </w:rPr>
                  </w:pPr>
                  <w:r w:rsidRPr="002077B4">
                    <w:rPr>
                      <w:rFonts w:hint="eastAsia"/>
                      <w:b w:val="0"/>
                      <w:bCs/>
                    </w:rPr>
                    <w:t>厂界西</w:t>
                  </w:r>
                </w:p>
              </w:tc>
              <w:tc>
                <w:tcPr>
                  <w:tcW w:w="1666" w:type="dxa"/>
                  <w:shd w:val="clear" w:color="auto" w:fill="auto"/>
                  <w:vAlign w:val="center"/>
                </w:tcPr>
                <w:p w14:paraId="6FB52A34" w14:textId="77777777" w:rsidR="00532C87" w:rsidRPr="002077B4" w:rsidRDefault="00532C87" w:rsidP="00425184">
                  <w:pPr>
                    <w:pStyle w:val="aff0"/>
                    <w:spacing w:before="62" w:after="31"/>
                    <w:rPr>
                      <w:b w:val="0"/>
                      <w:bCs/>
                    </w:rPr>
                  </w:pPr>
                  <w:r w:rsidRPr="002077B4">
                    <w:rPr>
                      <w:rFonts w:hint="eastAsia"/>
                      <w:b w:val="0"/>
                      <w:bCs/>
                    </w:rPr>
                    <w:t>机械噪声</w:t>
                  </w:r>
                </w:p>
              </w:tc>
              <w:tc>
                <w:tcPr>
                  <w:tcW w:w="1129" w:type="dxa"/>
                  <w:shd w:val="clear" w:color="auto" w:fill="auto"/>
                  <w:vAlign w:val="center"/>
                </w:tcPr>
                <w:p w14:paraId="14210F45" w14:textId="77777777" w:rsidR="00532C87" w:rsidRPr="002077B4" w:rsidRDefault="00532C87" w:rsidP="00425184">
                  <w:pPr>
                    <w:pStyle w:val="aff0"/>
                    <w:spacing w:before="62" w:after="31"/>
                    <w:rPr>
                      <w:b w:val="0"/>
                      <w:bCs/>
                    </w:rPr>
                  </w:pPr>
                  <w:r w:rsidRPr="002077B4">
                    <w:rPr>
                      <w:b w:val="0"/>
                      <w:bCs/>
                    </w:rPr>
                    <w:t>09:43</w:t>
                  </w:r>
                </w:p>
              </w:tc>
              <w:tc>
                <w:tcPr>
                  <w:tcW w:w="1373" w:type="dxa"/>
                  <w:shd w:val="clear" w:color="auto" w:fill="auto"/>
                  <w:vAlign w:val="center"/>
                </w:tcPr>
                <w:p w14:paraId="53537FA4" w14:textId="77777777" w:rsidR="00532C87" w:rsidRPr="002077B4" w:rsidRDefault="00532C87" w:rsidP="00425184">
                  <w:pPr>
                    <w:pStyle w:val="aff0"/>
                    <w:spacing w:before="62" w:after="31"/>
                    <w:rPr>
                      <w:b w:val="0"/>
                      <w:bCs/>
                    </w:rPr>
                  </w:pPr>
                  <w:r w:rsidRPr="002077B4">
                    <w:rPr>
                      <w:b w:val="0"/>
                      <w:bCs/>
                    </w:rPr>
                    <w:t>54.6</w:t>
                  </w:r>
                </w:p>
              </w:tc>
              <w:tc>
                <w:tcPr>
                  <w:tcW w:w="974" w:type="dxa"/>
                  <w:shd w:val="clear" w:color="auto" w:fill="auto"/>
                  <w:vAlign w:val="center"/>
                </w:tcPr>
                <w:p w14:paraId="45548B8C" w14:textId="77777777" w:rsidR="00532C87" w:rsidRPr="002077B4" w:rsidRDefault="00532C87" w:rsidP="00425184">
                  <w:pPr>
                    <w:pStyle w:val="aff0"/>
                    <w:spacing w:before="62" w:after="31"/>
                    <w:rPr>
                      <w:b w:val="0"/>
                      <w:bCs/>
                    </w:rPr>
                  </w:pPr>
                  <w:r w:rsidRPr="002077B4">
                    <w:rPr>
                      <w:rFonts w:hint="eastAsia"/>
                      <w:b w:val="0"/>
                      <w:bCs/>
                    </w:rPr>
                    <w:t>6</w:t>
                  </w:r>
                  <w:r w:rsidRPr="002077B4">
                    <w:rPr>
                      <w:b w:val="0"/>
                      <w:bCs/>
                    </w:rPr>
                    <w:t>5</w:t>
                  </w:r>
                </w:p>
              </w:tc>
              <w:tc>
                <w:tcPr>
                  <w:tcW w:w="975" w:type="dxa"/>
                  <w:shd w:val="clear" w:color="auto" w:fill="auto"/>
                  <w:vAlign w:val="center"/>
                </w:tcPr>
                <w:p w14:paraId="577A52F3" w14:textId="77777777" w:rsidR="00532C87" w:rsidRPr="002077B4" w:rsidRDefault="00532C87" w:rsidP="00425184">
                  <w:pPr>
                    <w:pStyle w:val="aff0"/>
                    <w:spacing w:before="62" w:after="31"/>
                    <w:rPr>
                      <w:b w:val="0"/>
                      <w:bCs/>
                    </w:rPr>
                  </w:pPr>
                  <w:r w:rsidRPr="002077B4">
                    <w:rPr>
                      <w:rFonts w:hint="eastAsia"/>
                      <w:b w:val="0"/>
                      <w:bCs/>
                    </w:rPr>
                    <w:t>达标</w:t>
                  </w:r>
                </w:p>
              </w:tc>
            </w:tr>
            <w:tr w:rsidR="002077B4" w:rsidRPr="002077B4" w14:paraId="6AB30422" w14:textId="77777777" w:rsidTr="00425184">
              <w:trPr>
                <w:jc w:val="center"/>
              </w:trPr>
              <w:tc>
                <w:tcPr>
                  <w:tcW w:w="1267" w:type="dxa"/>
                  <w:vMerge/>
                  <w:shd w:val="clear" w:color="auto" w:fill="auto"/>
                  <w:vAlign w:val="center"/>
                </w:tcPr>
                <w:p w14:paraId="77784882" w14:textId="77777777" w:rsidR="00532C87" w:rsidRPr="002077B4" w:rsidRDefault="00532C87" w:rsidP="00425184">
                  <w:pPr>
                    <w:pStyle w:val="aff0"/>
                    <w:spacing w:before="62" w:after="31"/>
                    <w:rPr>
                      <w:b w:val="0"/>
                      <w:bCs/>
                    </w:rPr>
                  </w:pPr>
                </w:p>
              </w:tc>
              <w:tc>
                <w:tcPr>
                  <w:tcW w:w="974" w:type="dxa"/>
                  <w:shd w:val="clear" w:color="auto" w:fill="auto"/>
                  <w:vAlign w:val="center"/>
                </w:tcPr>
                <w:p w14:paraId="5C829411" w14:textId="77777777" w:rsidR="00532C87" w:rsidRPr="002077B4" w:rsidRDefault="00532C87" w:rsidP="00425184">
                  <w:pPr>
                    <w:pStyle w:val="aff0"/>
                    <w:spacing w:before="62" w:after="31"/>
                    <w:rPr>
                      <w:b w:val="0"/>
                      <w:bCs/>
                    </w:rPr>
                  </w:pPr>
                  <w:r w:rsidRPr="002077B4">
                    <w:rPr>
                      <w:rFonts w:hint="eastAsia"/>
                      <w:b w:val="0"/>
                      <w:bCs/>
                    </w:rPr>
                    <w:t>厂界北</w:t>
                  </w:r>
                </w:p>
              </w:tc>
              <w:tc>
                <w:tcPr>
                  <w:tcW w:w="1666" w:type="dxa"/>
                  <w:shd w:val="clear" w:color="auto" w:fill="auto"/>
                  <w:vAlign w:val="center"/>
                </w:tcPr>
                <w:p w14:paraId="18773F4C" w14:textId="77777777" w:rsidR="00532C87" w:rsidRPr="002077B4" w:rsidRDefault="00532C87" w:rsidP="00425184">
                  <w:pPr>
                    <w:pStyle w:val="aff0"/>
                    <w:spacing w:before="62" w:after="31"/>
                    <w:rPr>
                      <w:b w:val="0"/>
                      <w:bCs/>
                    </w:rPr>
                  </w:pPr>
                  <w:r w:rsidRPr="002077B4">
                    <w:rPr>
                      <w:rFonts w:hint="eastAsia"/>
                      <w:b w:val="0"/>
                      <w:bCs/>
                    </w:rPr>
                    <w:t>机械、交通噪声</w:t>
                  </w:r>
                </w:p>
              </w:tc>
              <w:tc>
                <w:tcPr>
                  <w:tcW w:w="1129" w:type="dxa"/>
                  <w:shd w:val="clear" w:color="auto" w:fill="auto"/>
                  <w:vAlign w:val="center"/>
                </w:tcPr>
                <w:p w14:paraId="31C40866" w14:textId="77777777" w:rsidR="00532C87" w:rsidRPr="002077B4" w:rsidRDefault="00532C87" w:rsidP="00425184">
                  <w:pPr>
                    <w:pStyle w:val="aff0"/>
                    <w:spacing w:before="62" w:after="31"/>
                    <w:rPr>
                      <w:b w:val="0"/>
                      <w:bCs/>
                    </w:rPr>
                  </w:pPr>
                  <w:r w:rsidRPr="002077B4">
                    <w:rPr>
                      <w:b w:val="0"/>
                      <w:bCs/>
                    </w:rPr>
                    <w:t>09:55</w:t>
                  </w:r>
                </w:p>
              </w:tc>
              <w:tc>
                <w:tcPr>
                  <w:tcW w:w="1373" w:type="dxa"/>
                  <w:shd w:val="clear" w:color="auto" w:fill="auto"/>
                  <w:vAlign w:val="center"/>
                </w:tcPr>
                <w:p w14:paraId="4882F6F6" w14:textId="77777777" w:rsidR="00532C87" w:rsidRPr="002077B4" w:rsidRDefault="00532C87" w:rsidP="00425184">
                  <w:pPr>
                    <w:pStyle w:val="aff0"/>
                    <w:spacing w:before="62" w:after="31"/>
                    <w:rPr>
                      <w:b w:val="0"/>
                      <w:bCs/>
                    </w:rPr>
                  </w:pPr>
                  <w:r w:rsidRPr="002077B4">
                    <w:rPr>
                      <w:b w:val="0"/>
                      <w:bCs/>
                    </w:rPr>
                    <w:t>55.9</w:t>
                  </w:r>
                </w:p>
              </w:tc>
              <w:tc>
                <w:tcPr>
                  <w:tcW w:w="974" w:type="dxa"/>
                  <w:shd w:val="clear" w:color="auto" w:fill="auto"/>
                  <w:vAlign w:val="center"/>
                </w:tcPr>
                <w:p w14:paraId="63492743" w14:textId="77777777" w:rsidR="00532C87" w:rsidRPr="002077B4" w:rsidRDefault="00532C87" w:rsidP="00425184">
                  <w:pPr>
                    <w:pStyle w:val="aff0"/>
                    <w:spacing w:before="62" w:after="31"/>
                    <w:rPr>
                      <w:b w:val="0"/>
                      <w:bCs/>
                    </w:rPr>
                  </w:pPr>
                  <w:r w:rsidRPr="002077B4">
                    <w:rPr>
                      <w:rFonts w:hint="eastAsia"/>
                      <w:b w:val="0"/>
                      <w:bCs/>
                    </w:rPr>
                    <w:t>6</w:t>
                  </w:r>
                  <w:r w:rsidRPr="002077B4">
                    <w:rPr>
                      <w:b w:val="0"/>
                      <w:bCs/>
                    </w:rPr>
                    <w:t>5</w:t>
                  </w:r>
                </w:p>
              </w:tc>
              <w:tc>
                <w:tcPr>
                  <w:tcW w:w="975" w:type="dxa"/>
                  <w:shd w:val="clear" w:color="auto" w:fill="auto"/>
                  <w:vAlign w:val="center"/>
                </w:tcPr>
                <w:p w14:paraId="087424C3" w14:textId="77777777" w:rsidR="00532C87" w:rsidRPr="002077B4" w:rsidRDefault="00532C87" w:rsidP="00425184">
                  <w:pPr>
                    <w:pStyle w:val="aff0"/>
                    <w:spacing w:before="62" w:after="31"/>
                    <w:rPr>
                      <w:b w:val="0"/>
                      <w:bCs/>
                    </w:rPr>
                  </w:pPr>
                  <w:r w:rsidRPr="002077B4">
                    <w:rPr>
                      <w:rFonts w:hint="eastAsia"/>
                      <w:b w:val="0"/>
                      <w:bCs/>
                    </w:rPr>
                    <w:t>达标</w:t>
                  </w:r>
                </w:p>
              </w:tc>
            </w:tr>
            <w:tr w:rsidR="002077B4" w:rsidRPr="002077B4" w14:paraId="5D25B776" w14:textId="77777777" w:rsidTr="00425184">
              <w:trPr>
                <w:jc w:val="center"/>
              </w:trPr>
              <w:tc>
                <w:tcPr>
                  <w:tcW w:w="1267" w:type="dxa"/>
                  <w:vMerge w:val="restart"/>
                  <w:shd w:val="clear" w:color="auto" w:fill="auto"/>
                  <w:vAlign w:val="center"/>
                </w:tcPr>
                <w:p w14:paraId="70B28E80" w14:textId="77777777" w:rsidR="00532C87" w:rsidRPr="002077B4" w:rsidRDefault="00532C87" w:rsidP="00425184">
                  <w:pPr>
                    <w:pStyle w:val="aff0"/>
                    <w:spacing w:before="62" w:after="31"/>
                    <w:rPr>
                      <w:b w:val="0"/>
                      <w:bCs/>
                    </w:rPr>
                  </w:pPr>
                  <w:r w:rsidRPr="002077B4">
                    <w:rPr>
                      <w:b w:val="0"/>
                      <w:bCs/>
                    </w:rPr>
                    <w:t>2020.01.07</w:t>
                  </w:r>
                </w:p>
              </w:tc>
              <w:tc>
                <w:tcPr>
                  <w:tcW w:w="974" w:type="dxa"/>
                  <w:shd w:val="clear" w:color="auto" w:fill="auto"/>
                  <w:vAlign w:val="center"/>
                </w:tcPr>
                <w:p w14:paraId="0D11B1E6" w14:textId="77777777" w:rsidR="00532C87" w:rsidRPr="002077B4" w:rsidRDefault="00532C87" w:rsidP="00425184">
                  <w:pPr>
                    <w:pStyle w:val="aff0"/>
                    <w:spacing w:before="62" w:after="31"/>
                    <w:rPr>
                      <w:b w:val="0"/>
                      <w:bCs/>
                    </w:rPr>
                  </w:pPr>
                  <w:r w:rsidRPr="002077B4">
                    <w:rPr>
                      <w:rFonts w:hint="eastAsia"/>
                      <w:b w:val="0"/>
                      <w:bCs/>
                    </w:rPr>
                    <w:t>厂界东</w:t>
                  </w:r>
                </w:p>
              </w:tc>
              <w:tc>
                <w:tcPr>
                  <w:tcW w:w="1666" w:type="dxa"/>
                  <w:shd w:val="clear" w:color="auto" w:fill="auto"/>
                  <w:vAlign w:val="center"/>
                </w:tcPr>
                <w:p w14:paraId="7AE27F85" w14:textId="77777777" w:rsidR="00532C87" w:rsidRPr="002077B4" w:rsidRDefault="00532C87" w:rsidP="00425184">
                  <w:pPr>
                    <w:pStyle w:val="aff0"/>
                    <w:spacing w:before="62" w:after="31"/>
                    <w:rPr>
                      <w:b w:val="0"/>
                      <w:bCs/>
                    </w:rPr>
                  </w:pPr>
                  <w:r w:rsidRPr="002077B4">
                    <w:rPr>
                      <w:rFonts w:hint="eastAsia"/>
                      <w:b w:val="0"/>
                      <w:bCs/>
                    </w:rPr>
                    <w:t>机械、交通噪声</w:t>
                  </w:r>
                </w:p>
              </w:tc>
              <w:tc>
                <w:tcPr>
                  <w:tcW w:w="1129" w:type="dxa"/>
                  <w:shd w:val="clear" w:color="auto" w:fill="auto"/>
                  <w:vAlign w:val="center"/>
                </w:tcPr>
                <w:p w14:paraId="5E430FA5" w14:textId="77777777" w:rsidR="00532C87" w:rsidRPr="002077B4" w:rsidRDefault="00532C87" w:rsidP="00425184">
                  <w:pPr>
                    <w:pStyle w:val="aff0"/>
                    <w:spacing w:before="62" w:after="31"/>
                    <w:rPr>
                      <w:b w:val="0"/>
                      <w:bCs/>
                    </w:rPr>
                  </w:pPr>
                  <w:r w:rsidRPr="002077B4">
                    <w:rPr>
                      <w:b w:val="0"/>
                      <w:bCs/>
                    </w:rPr>
                    <w:t>10:07</w:t>
                  </w:r>
                </w:p>
              </w:tc>
              <w:tc>
                <w:tcPr>
                  <w:tcW w:w="1373" w:type="dxa"/>
                  <w:shd w:val="clear" w:color="auto" w:fill="auto"/>
                  <w:vAlign w:val="center"/>
                </w:tcPr>
                <w:p w14:paraId="4DBC105F" w14:textId="77777777" w:rsidR="00532C87" w:rsidRPr="002077B4" w:rsidRDefault="00532C87" w:rsidP="00425184">
                  <w:pPr>
                    <w:pStyle w:val="aff0"/>
                    <w:spacing w:before="62" w:after="31"/>
                    <w:rPr>
                      <w:b w:val="0"/>
                      <w:bCs/>
                    </w:rPr>
                  </w:pPr>
                  <w:r w:rsidRPr="002077B4">
                    <w:rPr>
                      <w:b w:val="0"/>
                      <w:bCs/>
                    </w:rPr>
                    <w:t>61.9</w:t>
                  </w:r>
                </w:p>
              </w:tc>
              <w:tc>
                <w:tcPr>
                  <w:tcW w:w="974" w:type="dxa"/>
                  <w:shd w:val="clear" w:color="auto" w:fill="auto"/>
                  <w:vAlign w:val="center"/>
                </w:tcPr>
                <w:p w14:paraId="42CCE7C6" w14:textId="393FF76B" w:rsidR="00532C87" w:rsidRPr="002077B4" w:rsidRDefault="00EE63C5" w:rsidP="00425184">
                  <w:pPr>
                    <w:pStyle w:val="aff0"/>
                    <w:spacing w:before="62" w:after="31"/>
                    <w:rPr>
                      <w:b w:val="0"/>
                      <w:bCs/>
                    </w:rPr>
                  </w:pPr>
                  <w:r w:rsidRPr="002077B4">
                    <w:rPr>
                      <w:b w:val="0"/>
                      <w:bCs/>
                    </w:rPr>
                    <w:t>65</w:t>
                  </w:r>
                </w:p>
              </w:tc>
              <w:tc>
                <w:tcPr>
                  <w:tcW w:w="975" w:type="dxa"/>
                  <w:shd w:val="clear" w:color="auto" w:fill="auto"/>
                  <w:vAlign w:val="center"/>
                </w:tcPr>
                <w:p w14:paraId="49E479E9" w14:textId="77777777" w:rsidR="00532C87" w:rsidRPr="002077B4" w:rsidRDefault="00532C87" w:rsidP="00425184">
                  <w:pPr>
                    <w:pStyle w:val="aff0"/>
                    <w:spacing w:before="62" w:after="31"/>
                    <w:rPr>
                      <w:b w:val="0"/>
                      <w:bCs/>
                    </w:rPr>
                  </w:pPr>
                  <w:r w:rsidRPr="002077B4">
                    <w:rPr>
                      <w:rFonts w:hint="eastAsia"/>
                      <w:b w:val="0"/>
                      <w:bCs/>
                    </w:rPr>
                    <w:t>达标</w:t>
                  </w:r>
                </w:p>
              </w:tc>
            </w:tr>
            <w:tr w:rsidR="002077B4" w:rsidRPr="002077B4" w14:paraId="417D0E18" w14:textId="77777777" w:rsidTr="00425184">
              <w:trPr>
                <w:jc w:val="center"/>
              </w:trPr>
              <w:tc>
                <w:tcPr>
                  <w:tcW w:w="1267" w:type="dxa"/>
                  <w:vMerge/>
                  <w:shd w:val="clear" w:color="auto" w:fill="auto"/>
                  <w:vAlign w:val="center"/>
                </w:tcPr>
                <w:p w14:paraId="0AFBFF37" w14:textId="77777777" w:rsidR="00532C87" w:rsidRPr="002077B4" w:rsidRDefault="00532C87" w:rsidP="00425184">
                  <w:pPr>
                    <w:pStyle w:val="aff0"/>
                    <w:spacing w:before="62" w:after="31"/>
                    <w:rPr>
                      <w:b w:val="0"/>
                      <w:bCs/>
                    </w:rPr>
                  </w:pPr>
                </w:p>
              </w:tc>
              <w:tc>
                <w:tcPr>
                  <w:tcW w:w="974" w:type="dxa"/>
                  <w:shd w:val="clear" w:color="auto" w:fill="auto"/>
                  <w:vAlign w:val="center"/>
                </w:tcPr>
                <w:p w14:paraId="007A9031" w14:textId="77777777" w:rsidR="00532C87" w:rsidRPr="002077B4" w:rsidRDefault="00532C87" w:rsidP="00425184">
                  <w:pPr>
                    <w:pStyle w:val="aff0"/>
                    <w:spacing w:before="62" w:after="31"/>
                    <w:rPr>
                      <w:b w:val="0"/>
                      <w:bCs/>
                    </w:rPr>
                  </w:pPr>
                  <w:r w:rsidRPr="002077B4">
                    <w:rPr>
                      <w:rFonts w:hint="eastAsia"/>
                      <w:b w:val="0"/>
                      <w:bCs/>
                    </w:rPr>
                    <w:t>厂界南</w:t>
                  </w:r>
                </w:p>
              </w:tc>
              <w:tc>
                <w:tcPr>
                  <w:tcW w:w="1666" w:type="dxa"/>
                  <w:shd w:val="clear" w:color="auto" w:fill="auto"/>
                  <w:vAlign w:val="center"/>
                </w:tcPr>
                <w:p w14:paraId="78FA458B" w14:textId="77777777" w:rsidR="00532C87" w:rsidRPr="002077B4" w:rsidRDefault="00532C87" w:rsidP="00425184">
                  <w:pPr>
                    <w:pStyle w:val="aff0"/>
                    <w:spacing w:before="62" w:after="31"/>
                    <w:rPr>
                      <w:b w:val="0"/>
                      <w:bCs/>
                    </w:rPr>
                  </w:pPr>
                  <w:r w:rsidRPr="002077B4">
                    <w:rPr>
                      <w:rFonts w:hint="eastAsia"/>
                      <w:b w:val="0"/>
                      <w:bCs/>
                    </w:rPr>
                    <w:t>机械噪声</w:t>
                  </w:r>
                </w:p>
              </w:tc>
              <w:tc>
                <w:tcPr>
                  <w:tcW w:w="1129" w:type="dxa"/>
                  <w:shd w:val="clear" w:color="auto" w:fill="auto"/>
                  <w:vAlign w:val="center"/>
                </w:tcPr>
                <w:p w14:paraId="344AE9F9" w14:textId="77777777" w:rsidR="00532C87" w:rsidRPr="002077B4" w:rsidRDefault="00532C87" w:rsidP="00425184">
                  <w:pPr>
                    <w:pStyle w:val="aff0"/>
                    <w:spacing w:before="62" w:after="31"/>
                    <w:rPr>
                      <w:b w:val="0"/>
                      <w:bCs/>
                    </w:rPr>
                  </w:pPr>
                  <w:r w:rsidRPr="002077B4">
                    <w:rPr>
                      <w:b w:val="0"/>
                      <w:bCs/>
                    </w:rPr>
                    <w:t>09:43</w:t>
                  </w:r>
                </w:p>
              </w:tc>
              <w:tc>
                <w:tcPr>
                  <w:tcW w:w="1373" w:type="dxa"/>
                  <w:shd w:val="clear" w:color="auto" w:fill="auto"/>
                  <w:vAlign w:val="center"/>
                </w:tcPr>
                <w:p w14:paraId="38FEB9DE" w14:textId="77777777" w:rsidR="00532C87" w:rsidRPr="002077B4" w:rsidRDefault="00532C87" w:rsidP="00425184">
                  <w:pPr>
                    <w:pStyle w:val="aff0"/>
                    <w:spacing w:before="62" w:after="31"/>
                    <w:rPr>
                      <w:b w:val="0"/>
                      <w:bCs/>
                    </w:rPr>
                  </w:pPr>
                  <w:r w:rsidRPr="002077B4">
                    <w:rPr>
                      <w:b w:val="0"/>
                      <w:bCs/>
                    </w:rPr>
                    <w:t>55.2</w:t>
                  </w:r>
                </w:p>
              </w:tc>
              <w:tc>
                <w:tcPr>
                  <w:tcW w:w="974" w:type="dxa"/>
                  <w:shd w:val="clear" w:color="auto" w:fill="auto"/>
                  <w:vAlign w:val="center"/>
                </w:tcPr>
                <w:p w14:paraId="1F2D4D45" w14:textId="77777777" w:rsidR="00532C87" w:rsidRPr="002077B4" w:rsidRDefault="00532C87" w:rsidP="00425184">
                  <w:pPr>
                    <w:pStyle w:val="aff0"/>
                    <w:spacing w:before="62" w:after="31"/>
                    <w:rPr>
                      <w:b w:val="0"/>
                      <w:bCs/>
                    </w:rPr>
                  </w:pPr>
                  <w:r w:rsidRPr="002077B4">
                    <w:rPr>
                      <w:rFonts w:hint="eastAsia"/>
                      <w:b w:val="0"/>
                      <w:bCs/>
                    </w:rPr>
                    <w:t>6</w:t>
                  </w:r>
                  <w:r w:rsidRPr="002077B4">
                    <w:rPr>
                      <w:b w:val="0"/>
                      <w:bCs/>
                    </w:rPr>
                    <w:t>5</w:t>
                  </w:r>
                </w:p>
              </w:tc>
              <w:tc>
                <w:tcPr>
                  <w:tcW w:w="975" w:type="dxa"/>
                  <w:shd w:val="clear" w:color="auto" w:fill="auto"/>
                  <w:vAlign w:val="center"/>
                </w:tcPr>
                <w:p w14:paraId="27FA1ED1" w14:textId="77777777" w:rsidR="00532C87" w:rsidRPr="002077B4" w:rsidRDefault="00532C87" w:rsidP="00425184">
                  <w:pPr>
                    <w:pStyle w:val="aff0"/>
                    <w:spacing w:before="62" w:after="31"/>
                    <w:rPr>
                      <w:b w:val="0"/>
                      <w:bCs/>
                    </w:rPr>
                  </w:pPr>
                  <w:r w:rsidRPr="002077B4">
                    <w:rPr>
                      <w:rFonts w:hint="eastAsia"/>
                      <w:b w:val="0"/>
                      <w:bCs/>
                    </w:rPr>
                    <w:t>达标</w:t>
                  </w:r>
                </w:p>
              </w:tc>
            </w:tr>
            <w:tr w:rsidR="002077B4" w:rsidRPr="002077B4" w14:paraId="640C5498" w14:textId="77777777" w:rsidTr="00425184">
              <w:trPr>
                <w:jc w:val="center"/>
              </w:trPr>
              <w:tc>
                <w:tcPr>
                  <w:tcW w:w="1267" w:type="dxa"/>
                  <w:vMerge/>
                  <w:shd w:val="clear" w:color="auto" w:fill="auto"/>
                  <w:vAlign w:val="center"/>
                </w:tcPr>
                <w:p w14:paraId="75928436" w14:textId="77777777" w:rsidR="00532C87" w:rsidRPr="002077B4" w:rsidRDefault="00532C87" w:rsidP="00425184">
                  <w:pPr>
                    <w:pStyle w:val="aff0"/>
                    <w:spacing w:before="62" w:after="31"/>
                    <w:rPr>
                      <w:b w:val="0"/>
                      <w:bCs/>
                    </w:rPr>
                  </w:pPr>
                </w:p>
              </w:tc>
              <w:tc>
                <w:tcPr>
                  <w:tcW w:w="974" w:type="dxa"/>
                  <w:shd w:val="clear" w:color="auto" w:fill="auto"/>
                  <w:vAlign w:val="center"/>
                </w:tcPr>
                <w:p w14:paraId="10E6EF20" w14:textId="77777777" w:rsidR="00532C87" w:rsidRPr="002077B4" w:rsidRDefault="00532C87" w:rsidP="00425184">
                  <w:pPr>
                    <w:pStyle w:val="aff0"/>
                    <w:spacing w:before="62" w:after="31"/>
                    <w:rPr>
                      <w:b w:val="0"/>
                      <w:bCs/>
                    </w:rPr>
                  </w:pPr>
                  <w:r w:rsidRPr="002077B4">
                    <w:rPr>
                      <w:rFonts w:hint="eastAsia"/>
                      <w:b w:val="0"/>
                      <w:bCs/>
                    </w:rPr>
                    <w:t>厂界西</w:t>
                  </w:r>
                </w:p>
              </w:tc>
              <w:tc>
                <w:tcPr>
                  <w:tcW w:w="1666" w:type="dxa"/>
                  <w:shd w:val="clear" w:color="auto" w:fill="auto"/>
                  <w:vAlign w:val="center"/>
                </w:tcPr>
                <w:p w14:paraId="06705A7F" w14:textId="77777777" w:rsidR="00532C87" w:rsidRPr="002077B4" w:rsidRDefault="00532C87" w:rsidP="00425184">
                  <w:pPr>
                    <w:pStyle w:val="aff0"/>
                    <w:spacing w:before="62" w:after="31"/>
                    <w:rPr>
                      <w:b w:val="0"/>
                      <w:bCs/>
                    </w:rPr>
                  </w:pPr>
                  <w:r w:rsidRPr="002077B4">
                    <w:rPr>
                      <w:rFonts w:hint="eastAsia"/>
                      <w:b w:val="0"/>
                      <w:bCs/>
                    </w:rPr>
                    <w:t>机械噪声</w:t>
                  </w:r>
                </w:p>
              </w:tc>
              <w:tc>
                <w:tcPr>
                  <w:tcW w:w="1129" w:type="dxa"/>
                  <w:shd w:val="clear" w:color="auto" w:fill="auto"/>
                  <w:vAlign w:val="center"/>
                </w:tcPr>
                <w:p w14:paraId="1F4C72A3" w14:textId="77777777" w:rsidR="00532C87" w:rsidRPr="002077B4" w:rsidRDefault="00532C87" w:rsidP="00425184">
                  <w:pPr>
                    <w:pStyle w:val="aff0"/>
                    <w:spacing w:before="62" w:after="31"/>
                    <w:rPr>
                      <w:b w:val="0"/>
                      <w:bCs/>
                    </w:rPr>
                  </w:pPr>
                  <w:r w:rsidRPr="002077B4">
                    <w:rPr>
                      <w:b w:val="0"/>
                      <w:bCs/>
                    </w:rPr>
                    <w:t>09:50</w:t>
                  </w:r>
                </w:p>
              </w:tc>
              <w:tc>
                <w:tcPr>
                  <w:tcW w:w="1373" w:type="dxa"/>
                  <w:shd w:val="clear" w:color="auto" w:fill="auto"/>
                  <w:vAlign w:val="center"/>
                </w:tcPr>
                <w:p w14:paraId="52D6890B" w14:textId="77777777" w:rsidR="00532C87" w:rsidRPr="002077B4" w:rsidRDefault="00532C87" w:rsidP="00425184">
                  <w:pPr>
                    <w:pStyle w:val="aff0"/>
                    <w:spacing w:before="62" w:after="31"/>
                    <w:rPr>
                      <w:b w:val="0"/>
                      <w:bCs/>
                    </w:rPr>
                  </w:pPr>
                  <w:r w:rsidRPr="002077B4">
                    <w:rPr>
                      <w:b w:val="0"/>
                      <w:bCs/>
                    </w:rPr>
                    <w:t>58.8</w:t>
                  </w:r>
                </w:p>
              </w:tc>
              <w:tc>
                <w:tcPr>
                  <w:tcW w:w="974" w:type="dxa"/>
                  <w:shd w:val="clear" w:color="auto" w:fill="auto"/>
                  <w:vAlign w:val="center"/>
                </w:tcPr>
                <w:p w14:paraId="0B543CD2" w14:textId="77777777" w:rsidR="00532C87" w:rsidRPr="002077B4" w:rsidRDefault="00532C87" w:rsidP="00425184">
                  <w:pPr>
                    <w:pStyle w:val="aff0"/>
                    <w:spacing w:before="62" w:after="31"/>
                    <w:rPr>
                      <w:b w:val="0"/>
                      <w:bCs/>
                    </w:rPr>
                  </w:pPr>
                  <w:r w:rsidRPr="002077B4">
                    <w:rPr>
                      <w:rFonts w:hint="eastAsia"/>
                      <w:b w:val="0"/>
                      <w:bCs/>
                    </w:rPr>
                    <w:t>6</w:t>
                  </w:r>
                  <w:r w:rsidRPr="002077B4">
                    <w:rPr>
                      <w:b w:val="0"/>
                      <w:bCs/>
                    </w:rPr>
                    <w:t>5</w:t>
                  </w:r>
                </w:p>
              </w:tc>
              <w:tc>
                <w:tcPr>
                  <w:tcW w:w="975" w:type="dxa"/>
                  <w:shd w:val="clear" w:color="auto" w:fill="auto"/>
                  <w:vAlign w:val="center"/>
                </w:tcPr>
                <w:p w14:paraId="39AE0541" w14:textId="77777777" w:rsidR="00532C87" w:rsidRPr="002077B4" w:rsidRDefault="00532C87" w:rsidP="00425184">
                  <w:pPr>
                    <w:pStyle w:val="aff0"/>
                    <w:spacing w:before="62" w:after="31"/>
                    <w:rPr>
                      <w:b w:val="0"/>
                      <w:bCs/>
                    </w:rPr>
                  </w:pPr>
                  <w:r w:rsidRPr="002077B4">
                    <w:rPr>
                      <w:rFonts w:hint="eastAsia"/>
                      <w:b w:val="0"/>
                      <w:bCs/>
                    </w:rPr>
                    <w:t>达标</w:t>
                  </w:r>
                </w:p>
              </w:tc>
            </w:tr>
            <w:tr w:rsidR="002077B4" w:rsidRPr="002077B4" w14:paraId="762474F3" w14:textId="77777777" w:rsidTr="00425184">
              <w:trPr>
                <w:jc w:val="center"/>
              </w:trPr>
              <w:tc>
                <w:tcPr>
                  <w:tcW w:w="1267" w:type="dxa"/>
                  <w:vMerge/>
                  <w:shd w:val="clear" w:color="auto" w:fill="auto"/>
                  <w:vAlign w:val="center"/>
                </w:tcPr>
                <w:p w14:paraId="48163E15" w14:textId="77777777" w:rsidR="00532C87" w:rsidRPr="002077B4" w:rsidRDefault="00532C87" w:rsidP="00425184">
                  <w:pPr>
                    <w:pStyle w:val="aff0"/>
                    <w:spacing w:before="62" w:after="31"/>
                    <w:rPr>
                      <w:b w:val="0"/>
                      <w:bCs/>
                    </w:rPr>
                  </w:pPr>
                </w:p>
              </w:tc>
              <w:tc>
                <w:tcPr>
                  <w:tcW w:w="974" w:type="dxa"/>
                  <w:shd w:val="clear" w:color="auto" w:fill="auto"/>
                  <w:vAlign w:val="center"/>
                </w:tcPr>
                <w:p w14:paraId="185896EE" w14:textId="77777777" w:rsidR="00532C87" w:rsidRPr="002077B4" w:rsidRDefault="00532C87" w:rsidP="00425184">
                  <w:pPr>
                    <w:pStyle w:val="aff0"/>
                    <w:spacing w:before="62" w:after="31"/>
                    <w:rPr>
                      <w:b w:val="0"/>
                      <w:bCs/>
                    </w:rPr>
                  </w:pPr>
                  <w:r w:rsidRPr="002077B4">
                    <w:rPr>
                      <w:rFonts w:hint="eastAsia"/>
                      <w:b w:val="0"/>
                      <w:bCs/>
                    </w:rPr>
                    <w:t>厂界北</w:t>
                  </w:r>
                </w:p>
              </w:tc>
              <w:tc>
                <w:tcPr>
                  <w:tcW w:w="1666" w:type="dxa"/>
                  <w:shd w:val="clear" w:color="auto" w:fill="auto"/>
                  <w:vAlign w:val="center"/>
                </w:tcPr>
                <w:p w14:paraId="19A2E023" w14:textId="77777777" w:rsidR="00532C87" w:rsidRPr="002077B4" w:rsidRDefault="00532C87" w:rsidP="00425184">
                  <w:pPr>
                    <w:pStyle w:val="aff0"/>
                    <w:spacing w:before="62" w:after="31"/>
                    <w:rPr>
                      <w:b w:val="0"/>
                      <w:bCs/>
                    </w:rPr>
                  </w:pPr>
                  <w:r w:rsidRPr="002077B4">
                    <w:rPr>
                      <w:rFonts w:hint="eastAsia"/>
                      <w:b w:val="0"/>
                      <w:bCs/>
                    </w:rPr>
                    <w:t>机械、交通噪声</w:t>
                  </w:r>
                </w:p>
              </w:tc>
              <w:tc>
                <w:tcPr>
                  <w:tcW w:w="1129" w:type="dxa"/>
                  <w:shd w:val="clear" w:color="auto" w:fill="auto"/>
                  <w:vAlign w:val="center"/>
                </w:tcPr>
                <w:p w14:paraId="187D509F" w14:textId="77777777" w:rsidR="00532C87" w:rsidRPr="002077B4" w:rsidRDefault="00532C87" w:rsidP="00425184">
                  <w:pPr>
                    <w:pStyle w:val="aff0"/>
                    <w:spacing w:before="62" w:after="31"/>
                    <w:rPr>
                      <w:b w:val="0"/>
                      <w:bCs/>
                    </w:rPr>
                  </w:pPr>
                  <w:r w:rsidRPr="002077B4">
                    <w:rPr>
                      <w:b w:val="0"/>
                      <w:bCs/>
                    </w:rPr>
                    <w:t>09:58</w:t>
                  </w:r>
                </w:p>
              </w:tc>
              <w:tc>
                <w:tcPr>
                  <w:tcW w:w="1373" w:type="dxa"/>
                  <w:shd w:val="clear" w:color="auto" w:fill="auto"/>
                  <w:vAlign w:val="center"/>
                </w:tcPr>
                <w:p w14:paraId="1A8A9631" w14:textId="77777777" w:rsidR="00532C87" w:rsidRPr="002077B4" w:rsidRDefault="00532C87" w:rsidP="00425184">
                  <w:pPr>
                    <w:pStyle w:val="aff0"/>
                    <w:spacing w:before="62" w:after="31"/>
                    <w:rPr>
                      <w:b w:val="0"/>
                      <w:bCs/>
                    </w:rPr>
                  </w:pPr>
                  <w:r w:rsidRPr="002077B4">
                    <w:rPr>
                      <w:b w:val="0"/>
                      <w:bCs/>
                    </w:rPr>
                    <w:t>63.3</w:t>
                  </w:r>
                </w:p>
              </w:tc>
              <w:tc>
                <w:tcPr>
                  <w:tcW w:w="974" w:type="dxa"/>
                  <w:shd w:val="clear" w:color="auto" w:fill="auto"/>
                  <w:vAlign w:val="center"/>
                </w:tcPr>
                <w:p w14:paraId="51B092A4" w14:textId="77777777" w:rsidR="00532C87" w:rsidRPr="002077B4" w:rsidRDefault="00532C87" w:rsidP="00425184">
                  <w:pPr>
                    <w:pStyle w:val="aff0"/>
                    <w:spacing w:before="62" w:after="31"/>
                    <w:rPr>
                      <w:b w:val="0"/>
                      <w:bCs/>
                    </w:rPr>
                  </w:pPr>
                  <w:r w:rsidRPr="002077B4">
                    <w:rPr>
                      <w:rFonts w:hint="eastAsia"/>
                      <w:b w:val="0"/>
                      <w:bCs/>
                    </w:rPr>
                    <w:t>6</w:t>
                  </w:r>
                  <w:r w:rsidRPr="002077B4">
                    <w:rPr>
                      <w:b w:val="0"/>
                      <w:bCs/>
                    </w:rPr>
                    <w:t>5</w:t>
                  </w:r>
                </w:p>
              </w:tc>
              <w:tc>
                <w:tcPr>
                  <w:tcW w:w="975" w:type="dxa"/>
                  <w:shd w:val="clear" w:color="auto" w:fill="auto"/>
                  <w:vAlign w:val="center"/>
                </w:tcPr>
                <w:p w14:paraId="7DF68A4C" w14:textId="77777777" w:rsidR="00532C87" w:rsidRPr="002077B4" w:rsidRDefault="00532C87" w:rsidP="00425184">
                  <w:pPr>
                    <w:pStyle w:val="aff0"/>
                    <w:spacing w:before="62" w:after="31"/>
                    <w:rPr>
                      <w:b w:val="0"/>
                      <w:bCs/>
                    </w:rPr>
                  </w:pPr>
                  <w:r w:rsidRPr="002077B4">
                    <w:rPr>
                      <w:rFonts w:hint="eastAsia"/>
                      <w:b w:val="0"/>
                      <w:bCs/>
                    </w:rPr>
                    <w:t>达标</w:t>
                  </w:r>
                </w:p>
              </w:tc>
            </w:tr>
          </w:tbl>
          <w:p w14:paraId="6FA78B7B" w14:textId="77777777" w:rsidR="00231940" w:rsidRPr="002077B4" w:rsidRDefault="00231940" w:rsidP="00B66619">
            <w:pPr>
              <w:snapToGrid w:val="0"/>
              <w:spacing w:beforeLines="50" w:before="156"/>
              <w:ind w:firstLine="480"/>
            </w:pPr>
            <w:r w:rsidRPr="002077B4">
              <w:t>4</w:t>
            </w:r>
            <w:r w:rsidRPr="002077B4">
              <w:rPr>
                <w:rFonts w:hint="eastAsia"/>
              </w:rPr>
              <w:t>、固废</w:t>
            </w:r>
          </w:p>
          <w:p w14:paraId="099EDB9B" w14:textId="6D1183F8" w:rsidR="00006B14" w:rsidRPr="002077B4" w:rsidRDefault="00006B14" w:rsidP="00231940">
            <w:pPr>
              <w:ind w:firstLine="480"/>
            </w:pPr>
            <w:r w:rsidRPr="002077B4">
              <w:rPr>
                <w:rFonts w:hint="eastAsia"/>
              </w:rPr>
              <w:t>根据现状调查，企业目前生产过程中产生的废边角料、废金属屑、次品经收集后外卖给相关单位综合利用；含油废抹布及手套（根据《国家危险废物名录（</w:t>
            </w:r>
            <w:r w:rsidRPr="002077B4">
              <w:rPr>
                <w:rFonts w:hint="eastAsia"/>
              </w:rPr>
              <w:t>2021</w:t>
            </w:r>
            <w:r w:rsidRPr="002077B4">
              <w:rPr>
                <w:rFonts w:hint="eastAsia"/>
              </w:rPr>
              <w:t>年版）》附录中危险废物豁免管理清单，含油废抹布及手套未分类收集，全过程可不作为危险废物进行管理处置）、生活垃圾在厂内定点收集，委托当地环卫部门及时清运并无害化处理。</w:t>
            </w:r>
          </w:p>
          <w:p w14:paraId="2E5B8EC5" w14:textId="77777777" w:rsidR="00231940" w:rsidRPr="002077B4" w:rsidRDefault="00006B14" w:rsidP="00231940">
            <w:pPr>
              <w:ind w:firstLine="480"/>
            </w:pPr>
            <w:r w:rsidRPr="002077B4">
              <w:rPr>
                <w:rFonts w:hint="eastAsia"/>
              </w:rPr>
              <w:t>企业已按照</w:t>
            </w:r>
            <w:r w:rsidR="00231940" w:rsidRPr="002077B4">
              <w:rPr>
                <w:rFonts w:hint="eastAsia"/>
              </w:rPr>
              <w:t>《一般工业固体废物贮存、处置场污染控制标准》（</w:t>
            </w:r>
            <w:r w:rsidR="00231940" w:rsidRPr="002077B4">
              <w:t>GB18599-2001</w:t>
            </w:r>
            <w:r w:rsidR="00231940" w:rsidRPr="002077B4">
              <w:rPr>
                <w:rFonts w:hint="eastAsia"/>
              </w:rPr>
              <w:t>）及</w:t>
            </w:r>
            <w:r w:rsidR="00325BEA" w:rsidRPr="002077B4">
              <w:rPr>
                <w:rFonts w:hint="eastAsia"/>
              </w:rPr>
              <w:t>2</w:t>
            </w:r>
            <w:r w:rsidR="00325BEA" w:rsidRPr="002077B4">
              <w:t>013</w:t>
            </w:r>
            <w:r w:rsidR="00325BEA" w:rsidRPr="002077B4">
              <w:rPr>
                <w:rFonts w:hint="eastAsia"/>
              </w:rPr>
              <w:t>年</w:t>
            </w:r>
            <w:r w:rsidR="00231940" w:rsidRPr="002077B4">
              <w:rPr>
                <w:rFonts w:hint="eastAsia"/>
              </w:rPr>
              <w:t>修改单的要求</w:t>
            </w:r>
            <w:r w:rsidR="00630CFB" w:rsidRPr="002077B4">
              <w:rPr>
                <w:rFonts w:hint="eastAsia"/>
              </w:rPr>
              <w:t>建设一般固废仓库，位于企业厂区西北角，并落实了基础防风、防雨、防晒、防渗漏等措施。</w:t>
            </w:r>
          </w:p>
          <w:p w14:paraId="0980DDA8" w14:textId="77777777" w:rsidR="00231940" w:rsidRPr="002077B4" w:rsidRDefault="00231940" w:rsidP="002246E5">
            <w:pPr>
              <w:pStyle w:val="3"/>
            </w:pPr>
            <w:r w:rsidRPr="002077B4">
              <w:t>1.3.7</w:t>
            </w:r>
            <w:r w:rsidRPr="002077B4">
              <w:rPr>
                <w:rFonts w:hint="eastAsia"/>
              </w:rPr>
              <w:t>企业目前在污染物治理中存在的问题及整改措施</w:t>
            </w:r>
          </w:p>
          <w:p w14:paraId="4977FB21" w14:textId="77777777" w:rsidR="001F1C07" w:rsidRDefault="008E5002" w:rsidP="00231940">
            <w:pPr>
              <w:pStyle w:val="30"/>
              <w:ind w:firstLine="480"/>
              <w:rPr>
                <w:color w:val="FF0000"/>
                <w:szCs w:val="24"/>
              </w:rPr>
            </w:pPr>
            <w:r w:rsidRPr="002077B4">
              <w:rPr>
                <w:rFonts w:hint="eastAsia"/>
                <w:szCs w:val="24"/>
              </w:rPr>
              <w:t>根据现状调查及企业竣工环境保护验收监测报告、竣工验收意见，</w:t>
            </w:r>
            <w:r w:rsidR="00630CFB" w:rsidRPr="002077B4">
              <w:rPr>
                <w:rFonts w:hint="eastAsia"/>
                <w:szCs w:val="24"/>
              </w:rPr>
              <w:t>浙江添发精密机械股份有限公司目前</w:t>
            </w:r>
            <w:r w:rsidR="001F1C07">
              <w:rPr>
                <w:rFonts w:hint="eastAsia"/>
                <w:szCs w:val="24"/>
              </w:rPr>
              <w:t>基本</w:t>
            </w:r>
            <w:r w:rsidR="00630CFB" w:rsidRPr="002077B4">
              <w:rPr>
                <w:rFonts w:hint="eastAsia"/>
                <w:szCs w:val="24"/>
              </w:rPr>
              <w:t>按照环</w:t>
            </w:r>
            <w:proofErr w:type="gramStart"/>
            <w:r w:rsidR="00630CFB" w:rsidRPr="002077B4">
              <w:rPr>
                <w:rFonts w:hint="eastAsia"/>
                <w:szCs w:val="24"/>
              </w:rPr>
              <w:t>评要求</w:t>
            </w:r>
            <w:proofErr w:type="gramEnd"/>
            <w:r w:rsidR="00630CFB" w:rsidRPr="002077B4">
              <w:rPr>
                <w:rFonts w:hint="eastAsia"/>
                <w:szCs w:val="24"/>
              </w:rPr>
              <w:t>落实了各项污染防治措施，污染物排放达到行政许可允许的排放标准。</w:t>
            </w:r>
            <w:r w:rsidR="00B47327" w:rsidRPr="00B47327">
              <w:rPr>
                <w:rFonts w:hint="eastAsia"/>
                <w:color w:val="FF0000"/>
                <w:szCs w:val="24"/>
              </w:rPr>
              <w:t>但企业</w:t>
            </w:r>
            <w:r w:rsidR="001F1C07">
              <w:rPr>
                <w:rFonts w:hint="eastAsia"/>
                <w:color w:val="FF0000"/>
                <w:szCs w:val="24"/>
              </w:rPr>
              <w:t>仍需对以下</w:t>
            </w:r>
            <w:r w:rsidR="001F1C07" w:rsidRPr="001F1C07">
              <w:rPr>
                <w:rFonts w:hint="eastAsia"/>
                <w:color w:val="FF0000"/>
                <w:szCs w:val="24"/>
              </w:rPr>
              <w:t>环保问题</w:t>
            </w:r>
            <w:r w:rsidR="001F1C07">
              <w:rPr>
                <w:rFonts w:hint="eastAsia"/>
                <w:color w:val="FF0000"/>
                <w:szCs w:val="24"/>
              </w:rPr>
              <w:t>进行整改。</w:t>
            </w:r>
          </w:p>
          <w:p w14:paraId="0A8FB3CD" w14:textId="77777777" w:rsidR="001F1C07" w:rsidRDefault="001F1C07" w:rsidP="00231940">
            <w:pPr>
              <w:pStyle w:val="30"/>
              <w:ind w:firstLine="480"/>
              <w:rPr>
                <w:color w:val="FF0000"/>
              </w:rPr>
            </w:pPr>
            <w:r>
              <w:rPr>
                <w:rFonts w:hint="eastAsia"/>
                <w:color w:val="FF0000"/>
                <w:szCs w:val="24"/>
              </w:rPr>
              <w:t>1</w:t>
            </w:r>
            <w:r>
              <w:rPr>
                <w:rFonts w:hint="eastAsia"/>
                <w:color w:val="FF0000"/>
                <w:szCs w:val="24"/>
              </w:rPr>
              <w:t>、企业</w:t>
            </w:r>
            <w:r w:rsidR="00B47327" w:rsidRPr="00B47327">
              <w:rPr>
                <w:rFonts w:hint="eastAsia"/>
                <w:color w:val="FF0000"/>
                <w:szCs w:val="24"/>
              </w:rPr>
              <w:t>目前未</w:t>
            </w:r>
            <w:proofErr w:type="gramStart"/>
            <w:r w:rsidR="00B47327" w:rsidRPr="00B47327">
              <w:rPr>
                <w:rFonts w:hint="eastAsia"/>
                <w:color w:val="FF0000"/>
                <w:szCs w:val="24"/>
              </w:rPr>
              <w:t>建设危废仓库</w:t>
            </w:r>
            <w:proofErr w:type="gramEnd"/>
            <w:r w:rsidR="00B47327" w:rsidRPr="00B47327">
              <w:rPr>
                <w:rFonts w:hint="eastAsia"/>
                <w:color w:val="FF0000"/>
                <w:szCs w:val="24"/>
              </w:rPr>
              <w:t>，</w:t>
            </w:r>
            <w:r w:rsidR="00B47327" w:rsidRPr="00B47327">
              <w:rPr>
                <w:rFonts w:hint="eastAsia"/>
                <w:color w:val="FF0000"/>
              </w:rPr>
              <w:t>要求企业按照《危险废物贮存污染控制标准》</w:t>
            </w:r>
            <w:r w:rsidR="00B47327" w:rsidRPr="00B47327">
              <w:rPr>
                <w:rFonts w:hint="eastAsia"/>
                <w:color w:val="FF0000"/>
              </w:rPr>
              <w:lastRenderedPageBreak/>
              <w:t>（</w:t>
            </w:r>
            <w:r w:rsidR="00B47327" w:rsidRPr="00B47327">
              <w:rPr>
                <w:rFonts w:hint="eastAsia"/>
                <w:color w:val="FF0000"/>
              </w:rPr>
              <w:t>GB18597-2001</w:t>
            </w:r>
            <w:r w:rsidR="00B47327" w:rsidRPr="00B47327">
              <w:rPr>
                <w:rFonts w:hint="eastAsia"/>
                <w:color w:val="FF0000"/>
              </w:rPr>
              <w:t>）及修改</w:t>
            </w:r>
            <w:proofErr w:type="gramStart"/>
            <w:r w:rsidR="00B47327" w:rsidRPr="00B47327">
              <w:rPr>
                <w:rFonts w:hint="eastAsia"/>
                <w:color w:val="FF0000"/>
              </w:rPr>
              <w:t>单要求</w:t>
            </w:r>
            <w:proofErr w:type="gramEnd"/>
            <w:r w:rsidR="00B47327" w:rsidRPr="00B47327">
              <w:rPr>
                <w:rFonts w:hint="eastAsia"/>
                <w:color w:val="FF0000"/>
              </w:rPr>
              <w:t>建设专用</w:t>
            </w:r>
            <w:proofErr w:type="gramStart"/>
            <w:r w:rsidR="00B47327" w:rsidRPr="00B47327">
              <w:rPr>
                <w:rFonts w:hint="eastAsia"/>
                <w:color w:val="FF0000"/>
              </w:rPr>
              <w:t>的危废仓库</w:t>
            </w:r>
            <w:proofErr w:type="gramEnd"/>
            <w:r w:rsidR="00B47327" w:rsidRPr="00B47327">
              <w:rPr>
                <w:rFonts w:hint="eastAsia"/>
                <w:color w:val="FF0000"/>
              </w:rPr>
              <w:t>，设置危险废物标识标签，并落实基础防风、防雨、防晒、防渗漏等措施</w:t>
            </w:r>
            <w:r>
              <w:rPr>
                <w:rFonts w:hint="eastAsia"/>
                <w:color w:val="FF0000"/>
              </w:rPr>
              <w:t>；</w:t>
            </w:r>
          </w:p>
          <w:p w14:paraId="2FC43173" w14:textId="61855908" w:rsidR="00231940" w:rsidRPr="00B47327" w:rsidRDefault="001F1C07" w:rsidP="00231940">
            <w:pPr>
              <w:pStyle w:val="30"/>
              <w:ind w:firstLine="480"/>
              <w:rPr>
                <w:color w:val="FF0000"/>
                <w:szCs w:val="24"/>
              </w:rPr>
            </w:pPr>
            <w:r>
              <w:rPr>
                <w:rFonts w:hint="eastAsia"/>
                <w:color w:val="FF0000"/>
              </w:rPr>
              <w:t>2</w:t>
            </w:r>
            <w:r>
              <w:rPr>
                <w:rFonts w:hint="eastAsia"/>
                <w:color w:val="FF0000"/>
              </w:rPr>
              <w:t>、</w:t>
            </w:r>
            <w:r w:rsidR="00B47327" w:rsidRPr="00B47327">
              <w:rPr>
                <w:rFonts w:hint="eastAsia"/>
                <w:color w:val="FF0000"/>
              </w:rPr>
              <w:t>待</w:t>
            </w:r>
            <w:r w:rsidR="006A0259">
              <w:rPr>
                <w:rFonts w:hint="eastAsia"/>
                <w:color w:val="FF0000"/>
              </w:rPr>
              <w:t>企业</w:t>
            </w:r>
            <w:r w:rsidR="00B47327" w:rsidRPr="00B47327">
              <w:rPr>
                <w:rFonts w:hint="eastAsia"/>
                <w:color w:val="FF0000"/>
              </w:rPr>
              <w:t>废润滑油、废液压油等危险废物</w:t>
            </w:r>
            <w:r>
              <w:rPr>
                <w:rFonts w:hint="eastAsia"/>
                <w:color w:val="FF0000"/>
              </w:rPr>
              <w:t>产生</w:t>
            </w:r>
            <w:r w:rsidR="006A0259">
              <w:rPr>
                <w:rFonts w:hint="eastAsia"/>
                <w:color w:val="FF0000"/>
              </w:rPr>
              <w:t>时</w:t>
            </w:r>
            <w:r w:rsidR="00B47327" w:rsidRPr="00B47327">
              <w:rPr>
                <w:rFonts w:hint="eastAsia"/>
                <w:color w:val="FF0000"/>
              </w:rPr>
              <w:t>，</w:t>
            </w:r>
            <w:r>
              <w:rPr>
                <w:rFonts w:hint="eastAsia"/>
                <w:color w:val="FF0000"/>
              </w:rPr>
              <w:t>企业应</w:t>
            </w:r>
            <w:r w:rsidR="00B47327" w:rsidRPr="00B47327">
              <w:rPr>
                <w:rFonts w:hint="eastAsia"/>
                <w:color w:val="FF0000"/>
                <w:szCs w:val="24"/>
              </w:rPr>
              <w:t>对危险废物进行规范化管理，并</w:t>
            </w:r>
            <w:r>
              <w:rPr>
                <w:rFonts w:hint="eastAsia"/>
                <w:color w:val="FF0000"/>
                <w:szCs w:val="24"/>
              </w:rPr>
              <w:t>及时</w:t>
            </w:r>
            <w:r w:rsidR="00B47327" w:rsidRPr="00B47327">
              <w:rPr>
                <w:rFonts w:hint="eastAsia"/>
                <w:color w:val="FF0000"/>
                <w:szCs w:val="24"/>
              </w:rPr>
              <w:t>委托有相应资质的</w:t>
            </w:r>
            <w:proofErr w:type="gramStart"/>
            <w:r w:rsidR="00B47327" w:rsidRPr="00B47327">
              <w:rPr>
                <w:rFonts w:hint="eastAsia"/>
                <w:color w:val="FF0000"/>
                <w:szCs w:val="24"/>
              </w:rPr>
              <w:t>危废单位</w:t>
            </w:r>
            <w:proofErr w:type="gramEnd"/>
            <w:r w:rsidR="00B47327" w:rsidRPr="00B47327">
              <w:rPr>
                <w:rFonts w:hint="eastAsia"/>
                <w:color w:val="FF0000"/>
                <w:szCs w:val="24"/>
              </w:rPr>
              <w:t>进行处置。</w:t>
            </w:r>
          </w:p>
          <w:p w14:paraId="01FA1083" w14:textId="77777777" w:rsidR="001F1C07" w:rsidRDefault="001F1C07" w:rsidP="007004CB">
            <w:pPr>
              <w:pStyle w:val="30"/>
              <w:ind w:firstLine="480"/>
              <w:rPr>
                <w:color w:val="FF0000"/>
                <w:szCs w:val="24"/>
              </w:rPr>
            </w:pPr>
            <w:r>
              <w:rPr>
                <w:rFonts w:hint="eastAsia"/>
                <w:color w:val="FF0000"/>
                <w:szCs w:val="24"/>
              </w:rPr>
              <w:t>3</w:t>
            </w:r>
            <w:r>
              <w:rPr>
                <w:rFonts w:hint="eastAsia"/>
                <w:color w:val="FF0000"/>
                <w:szCs w:val="24"/>
              </w:rPr>
              <w:t>、</w:t>
            </w:r>
            <w:r w:rsidR="008B79A9" w:rsidRPr="00B47327">
              <w:rPr>
                <w:rFonts w:hint="eastAsia"/>
                <w:color w:val="FF0000"/>
                <w:szCs w:val="24"/>
              </w:rPr>
              <w:t>建议企业对</w:t>
            </w:r>
            <w:r>
              <w:rPr>
                <w:rFonts w:hint="eastAsia"/>
                <w:color w:val="FF0000"/>
                <w:szCs w:val="24"/>
              </w:rPr>
              <w:t>本项目</w:t>
            </w:r>
            <w:r w:rsidR="008B79A9" w:rsidRPr="00B47327">
              <w:rPr>
                <w:rFonts w:hint="eastAsia"/>
                <w:color w:val="FF0000"/>
                <w:szCs w:val="24"/>
              </w:rPr>
              <w:t>新增的天然气蓄热式加热炉</w:t>
            </w:r>
            <w:proofErr w:type="gramStart"/>
            <w:r w:rsidR="008B79A9" w:rsidRPr="00B47327">
              <w:rPr>
                <w:rFonts w:hint="eastAsia"/>
                <w:color w:val="FF0000"/>
                <w:szCs w:val="24"/>
              </w:rPr>
              <w:t>安装低氮燃烧器</w:t>
            </w:r>
            <w:proofErr w:type="gramEnd"/>
            <w:r w:rsidR="008B79A9" w:rsidRPr="00B47327">
              <w:rPr>
                <w:rFonts w:hint="eastAsia"/>
                <w:color w:val="FF0000"/>
                <w:szCs w:val="24"/>
              </w:rPr>
              <w:t>，进一步削减氮氧化物排放量</w:t>
            </w:r>
            <w:r w:rsidR="0099063F" w:rsidRPr="00B47327">
              <w:rPr>
                <w:rFonts w:hint="eastAsia"/>
                <w:color w:val="FF0000"/>
                <w:szCs w:val="24"/>
              </w:rPr>
              <w:t>。</w:t>
            </w:r>
          </w:p>
          <w:p w14:paraId="44E51C5F" w14:textId="74FCF9CF" w:rsidR="007004CB" w:rsidRPr="00B47327" w:rsidRDefault="001F1C07" w:rsidP="007004CB">
            <w:pPr>
              <w:pStyle w:val="30"/>
              <w:ind w:firstLine="480"/>
              <w:rPr>
                <w:color w:val="FF0000"/>
                <w:szCs w:val="24"/>
              </w:rPr>
            </w:pPr>
            <w:r>
              <w:rPr>
                <w:rFonts w:hint="eastAsia"/>
                <w:color w:val="FF0000"/>
                <w:szCs w:val="24"/>
              </w:rPr>
              <w:t>4</w:t>
            </w:r>
            <w:r>
              <w:rPr>
                <w:rFonts w:hint="eastAsia"/>
                <w:color w:val="FF0000"/>
                <w:szCs w:val="24"/>
              </w:rPr>
              <w:t>、</w:t>
            </w:r>
            <w:r w:rsidR="007004CB" w:rsidRPr="00B47327">
              <w:rPr>
                <w:rFonts w:hint="eastAsia"/>
                <w:color w:val="FF0000"/>
                <w:szCs w:val="24"/>
              </w:rPr>
              <w:t>企业</w:t>
            </w:r>
            <w:r w:rsidR="006D030B">
              <w:rPr>
                <w:rFonts w:hint="eastAsia"/>
                <w:color w:val="FF0000"/>
                <w:szCs w:val="24"/>
              </w:rPr>
              <w:t>其他</w:t>
            </w:r>
            <w:r w:rsidR="007004CB" w:rsidRPr="00B47327">
              <w:rPr>
                <w:rFonts w:hint="eastAsia"/>
                <w:color w:val="FF0000"/>
                <w:szCs w:val="24"/>
              </w:rPr>
              <w:t>现有</w:t>
            </w:r>
            <w:r w:rsidR="006D030B">
              <w:rPr>
                <w:rFonts w:hint="eastAsia"/>
                <w:color w:val="FF0000"/>
                <w:szCs w:val="24"/>
              </w:rPr>
              <w:t>生产</w:t>
            </w:r>
            <w:r w:rsidR="00B47327" w:rsidRPr="00B47327">
              <w:rPr>
                <w:rFonts w:hint="eastAsia"/>
                <w:color w:val="FF0000"/>
                <w:szCs w:val="24"/>
              </w:rPr>
              <w:t>设备已</w:t>
            </w:r>
            <w:r w:rsidR="007004CB" w:rsidRPr="00B47327">
              <w:rPr>
                <w:rFonts w:hint="eastAsia"/>
                <w:color w:val="FF0000"/>
                <w:szCs w:val="24"/>
              </w:rPr>
              <w:t>运行多年，部分生产设备</w:t>
            </w:r>
            <w:r w:rsidR="00B47327" w:rsidRPr="00B47327">
              <w:rPr>
                <w:rFonts w:hint="eastAsia"/>
                <w:color w:val="FF0000"/>
                <w:szCs w:val="24"/>
              </w:rPr>
              <w:t>可能已陈旧</w:t>
            </w:r>
            <w:r w:rsidR="007004CB" w:rsidRPr="00B47327">
              <w:rPr>
                <w:rFonts w:hint="eastAsia"/>
                <w:color w:val="FF0000"/>
                <w:szCs w:val="24"/>
              </w:rPr>
              <w:t>落后，不能满足现行</w:t>
            </w:r>
            <w:r w:rsidR="00B47327" w:rsidRPr="00B47327">
              <w:rPr>
                <w:rFonts w:hint="eastAsia"/>
                <w:color w:val="FF0000"/>
                <w:szCs w:val="24"/>
              </w:rPr>
              <w:t>环保要求</w:t>
            </w:r>
            <w:r w:rsidR="007004CB" w:rsidRPr="00B47327">
              <w:rPr>
                <w:rFonts w:hint="eastAsia"/>
                <w:color w:val="FF0000"/>
                <w:szCs w:val="24"/>
              </w:rPr>
              <w:t>，</w:t>
            </w:r>
            <w:r w:rsidR="00B47327" w:rsidRPr="00B47327">
              <w:rPr>
                <w:rFonts w:hint="eastAsia"/>
                <w:color w:val="FF0000"/>
                <w:szCs w:val="24"/>
              </w:rPr>
              <w:t>企业应及时对</w:t>
            </w:r>
            <w:r>
              <w:rPr>
                <w:rFonts w:hint="eastAsia"/>
                <w:color w:val="FF0000"/>
                <w:szCs w:val="24"/>
              </w:rPr>
              <w:t>陈旧落后的</w:t>
            </w:r>
            <w:r w:rsidR="007B07B4" w:rsidRPr="00B47327">
              <w:rPr>
                <w:rFonts w:hint="eastAsia"/>
                <w:color w:val="FF0000"/>
                <w:szCs w:val="24"/>
              </w:rPr>
              <w:t>生产设备进行淘汰更新</w:t>
            </w:r>
            <w:r w:rsidR="00B47327" w:rsidRPr="00B47327">
              <w:rPr>
                <w:rFonts w:hint="eastAsia"/>
                <w:color w:val="FF0000"/>
                <w:szCs w:val="24"/>
              </w:rPr>
              <w:t>，以满足相关环保要求。</w:t>
            </w:r>
          </w:p>
          <w:p w14:paraId="14A9E431" w14:textId="0D56A0B6" w:rsidR="00102B10" w:rsidRDefault="00102B10" w:rsidP="00231940">
            <w:pPr>
              <w:pStyle w:val="30"/>
              <w:ind w:firstLine="480"/>
              <w:rPr>
                <w:szCs w:val="24"/>
              </w:rPr>
            </w:pPr>
            <w:r w:rsidRPr="002077B4">
              <w:rPr>
                <w:rFonts w:hint="eastAsia"/>
                <w:szCs w:val="24"/>
              </w:rPr>
              <w:t>本项目实施后，企业现有污染物产生及排放清单详见下表。</w:t>
            </w:r>
          </w:p>
          <w:p w14:paraId="54A3F65A" w14:textId="77777777" w:rsidR="00102B10" w:rsidRPr="002077B4" w:rsidRDefault="00102B10" w:rsidP="00102B10">
            <w:pPr>
              <w:pStyle w:val="aff0"/>
              <w:spacing w:before="62" w:after="31"/>
            </w:pPr>
            <w:r w:rsidRPr="002077B4">
              <w:rPr>
                <w:rFonts w:hint="eastAsia"/>
              </w:rPr>
              <w:t>表</w:t>
            </w:r>
            <w:r w:rsidRPr="002077B4">
              <w:rPr>
                <w:rFonts w:hint="eastAsia"/>
              </w:rPr>
              <w:t>1</w:t>
            </w:r>
            <w:r w:rsidRPr="002077B4">
              <w:t>-1</w:t>
            </w:r>
            <w:r w:rsidR="00DB7CEC" w:rsidRPr="002077B4">
              <w:t>5</w:t>
            </w:r>
            <w:r w:rsidRPr="002077B4">
              <w:t xml:space="preserve">  </w:t>
            </w:r>
            <w:r w:rsidRPr="002077B4">
              <w:rPr>
                <w:rFonts w:hint="eastAsia"/>
              </w:rPr>
              <w:t>本项目实施后企业现有污染物产生、排放情况</w:t>
            </w:r>
            <w:r w:rsidRPr="002077B4">
              <w:rPr>
                <w:rFonts w:hint="eastAsia"/>
              </w:rPr>
              <w:t xml:space="preserve">  </w:t>
            </w:r>
            <w:r w:rsidRPr="002077B4">
              <w:rPr>
                <w:rFonts w:hint="eastAsia"/>
              </w:rPr>
              <w:t>单位：</w:t>
            </w:r>
            <w:r w:rsidRPr="002077B4">
              <w:rPr>
                <w:rFonts w:hint="eastAsia"/>
              </w:rPr>
              <w:t>t/a</w:t>
            </w:r>
          </w:p>
          <w:tbl>
            <w:tblPr>
              <w:tblW w:w="49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99"/>
              <w:gridCol w:w="1117"/>
              <w:gridCol w:w="1551"/>
              <w:gridCol w:w="1222"/>
              <w:gridCol w:w="1222"/>
              <w:gridCol w:w="1222"/>
              <w:gridCol w:w="1222"/>
            </w:tblGrid>
            <w:tr w:rsidR="002077B4" w:rsidRPr="002077B4" w14:paraId="75F471AD" w14:textId="77777777" w:rsidTr="005F786C">
              <w:trPr>
                <w:cantSplit/>
                <w:trHeight w:val="340"/>
                <w:jc w:val="center"/>
              </w:trPr>
              <w:tc>
                <w:tcPr>
                  <w:tcW w:w="799"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12ED0A2" w14:textId="77777777" w:rsidR="00032FC7" w:rsidRPr="002077B4" w:rsidRDefault="00032FC7" w:rsidP="00102B10">
                  <w:pPr>
                    <w:pStyle w:val="aff1"/>
                    <w:rPr>
                      <w:b/>
                      <w:bCs/>
                    </w:rPr>
                  </w:pPr>
                  <w:r w:rsidRPr="002077B4">
                    <w:rPr>
                      <w:rFonts w:hint="eastAsia"/>
                      <w:b/>
                      <w:bCs/>
                    </w:rPr>
                    <w:t>污染源</w:t>
                  </w:r>
                </w:p>
              </w:tc>
              <w:tc>
                <w:tcPr>
                  <w:tcW w:w="2668" w:type="dxa"/>
                  <w:gridSpan w:val="2"/>
                  <w:tcBorders>
                    <w:top w:val="single" w:sz="6" w:space="0" w:color="000000"/>
                    <w:left w:val="single" w:sz="6" w:space="0" w:color="000000"/>
                    <w:bottom w:val="single" w:sz="6" w:space="0" w:color="000000"/>
                    <w:right w:val="single" w:sz="6" w:space="0" w:color="000000"/>
                  </w:tcBorders>
                  <w:vAlign w:val="center"/>
                </w:tcPr>
                <w:p w14:paraId="6C06ACF1" w14:textId="77777777" w:rsidR="00032FC7" w:rsidRPr="002077B4" w:rsidRDefault="00032FC7" w:rsidP="00102B10">
                  <w:pPr>
                    <w:pStyle w:val="aff1"/>
                    <w:rPr>
                      <w:b/>
                      <w:bCs/>
                    </w:rPr>
                  </w:pPr>
                  <w:r w:rsidRPr="002077B4">
                    <w:rPr>
                      <w:rFonts w:hint="eastAsia"/>
                      <w:b/>
                      <w:bCs/>
                    </w:rPr>
                    <w:t>污染物名称</w:t>
                  </w:r>
                </w:p>
              </w:tc>
              <w:tc>
                <w:tcPr>
                  <w:tcW w:w="1222" w:type="dxa"/>
                  <w:tcBorders>
                    <w:top w:val="single" w:sz="6" w:space="0" w:color="000000"/>
                    <w:left w:val="single" w:sz="6" w:space="0" w:color="000000"/>
                    <w:bottom w:val="single" w:sz="6" w:space="0" w:color="000000"/>
                    <w:right w:val="single" w:sz="4" w:space="0" w:color="auto"/>
                  </w:tcBorders>
                  <w:vAlign w:val="center"/>
                </w:tcPr>
                <w:p w14:paraId="56D64650" w14:textId="455081EA" w:rsidR="00032FC7" w:rsidRPr="002077B4" w:rsidRDefault="00032FC7" w:rsidP="004121B9">
                  <w:pPr>
                    <w:pStyle w:val="aff1"/>
                    <w:rPr>
                      <w:b/>
                      <w:bCs/>
                    </w:rPr>
                  </w:pPr>
                  <w:r w:rsidRPr="002077B4">
                    <w:rPr>
                      <w:rFonts w:hint="eastAsia"/>
                      <w:b/>
                      <w:bCs/>
                    </w:rPr>
                    <w:t>产生量</w:t>
                  </w:r>
                </w:p>
              </w:tc>
              <w:tc>
                <w:tcPr>
                  <w:tcW w:w="1222" w:type="dxa"/>
                  <w:tcBorders>
                    <w:top w:val="single" w:sz="6" w:space="0" w:color="000000"/>
                    <w:left w:val="single" w:sz="4" w:space="0" w:color="auto"/>
                    <w:bottom w:val="single" w:sz="6" w:space="0" w:color="000000"/>
                    <w:right w:val="single" w:sz="4" w:space="0" w:color="auto"/>
                  </w:tcBorders>
                  <w:vAlign w:val="center"/>
                </w:tcPr>
                <w:p w14:paraId="75544CEA" w14:textId="044B0C88" w:rsidR="00032FC7" w:rsidRPr="002077B4" w:rsidRDefault="005F786C" w:rsidP="00102B10">
                  <w:pPr>
                    <w:pStyle w:val="aff1"/>
                    <w:rPr>
                      <w:b/>
                      <w:bCs/>
                    </w:rPr>
                  </w:pPr>
                  <w:r w:rsidRPr="002077B4">
                    <w:rPr>
                      <w:rFonts w:hint="eastAsia"/>
                      <w:b/>
                      <w:bCs/>
                    </w:rPr>
                    <w:t>本项目实施</w:t>
                  </w:r>
                  <w:r w:rsidR="00FE4705" w:rsidRPr="002077B4">
                    <w:rPr>
                      <w:rFonts w:hint="eastAsia"/>
                      <w:b/>
                      <w:bCs/>
                    </w:rPr>
                    <w:t>后</w:t>
                  </w:r>
                  <w:r w:rsidR="00032FC7" w:rsidRPr="002077B4">
                    <w:rPr>
                      <w:rFonts w:hint="eastAsia"/>
                      <w:b/>
                      <w:bCs/>
                    </w:rPr>
                    <w:t>削减量</w:t>
                  </w:r>
                </w:p>
              </w:tc>
              <w:tc>
                <w:tcPr>
                  <w:tcW w:w="1222" w:type="dxa"/>
                  <w:tcBorders>
                    <w:top w:val="single" w:sz="6" w:space="0" w:color="000000"/>
                    <w:left w:val="single" w:sz="4" w:space="0" w:color="auto"/>
                    <w:bottom w:val="single" w:sz="6" w:space="0" w:color="000000"/>
                    <w:right w:val="single" w:sz="4" w:space="0" w:color="auto"/>
                  </w:tcBorders>
                  <w:vAlign w:val="center"/>
                </w:tcPr>
                <w:p w14:paraId="3E17B5C1" w14:textId="77777777" w:rsidR="00032FC7" w:rsidRPr="002077B4" w:rsidRDefault="00032FC7" w:rsidP="00102B10">
                  <w:pPr>
                    <w:pStyle w:val="aff1"/>
                    <w:rPr>
                      <w:b/>
                      <w:bCs/>
                    </w:rPr>
                  </w:pPr>
                  <w:r w:rsidRPr="002077B4">
                    <w:rPr>
                      <w:rFonts w:hint="eastAsia"/>
                      <w:b/>
                      <w:bCs/>
                    </w:rPr>
                    <w:t>排放量</w:t>
                  </w:r>
                </w:p>
              </w:tc>
              <w:tc>
                <w:tcPr>
                  <w:tcW w:w="1222" w:type="dxa"/>
                  <w:tcBorders>
                    <w:top w:val="single" w:sz="6" w:space="0" w:color="000000"/>
                    <w:left w:val="single" w:sz="4" w:space="0" w:color="auto"/>
                    <w:bottom w:val="single" w:sz="6" w:space="0" w:color="000000"/>
                    <w:right w:val="single" w:sz="4" w:space="0" w:color="auto"/>
                  </w:tcBorders>
                  <w:vAlign w:val="center"/>
                </w:tcPr>
                <w:p w14:paraId="2EA4739F" w14:textId="77777777" w:rsidR="00032FC7" w:rsidRPr="002077B4" w:rsidRDefault="00032FC7" w:rsidP="00102B10">
                  <w:pPr>
                    <w:pStyle w:val="aff1"/>
                    <w:rPr>
                      <w:b/>
                      <w:bCs/>
                    </w:rPr>
                  </w:pPr>
                  <w:r w:rsidRPr="002077B4">
                    <w:rPr>
                      <w:rFonts w:hint="eastAsia"/>
                      <w:b/>
                      <w:bCs/>
                    </w:rPr>
                    <w:t>排放增减量</w:t>
                  </w:r>
                </w:p>
              </w:tc>
            </w:tr>
            <w:tr w:rsidR="002077B4" w:rsidRPr="002077B4" w14:paraId="070911A0" w14:textId="77777777" w:rsidTr="005F786C">
              <w:trPr>
                <w:cantSplit/>
                <w:trHeight w:val="340"/>
                <w:jc w:val="center"/>
              </w:trPr>
              <w:tc>
                <w:tcPr>
                  <w:tcW w:w="799" w:type="dxa"/>
                  <w:vMerge w:val="restart"/>
                  <w:tcBorders>
                    <w:top w:val="single" w:sz="6" w:space="0" w:color="000000"/>
                    <w:left w:val="single" w:sz="6" w:space="0" w:color="000000"/>
                    <w:right w:val="single" w:sz="6" w:space="0" w:color="000000"/>
                  </w:tcBorders>
                  <w:vAlign w:val="center"/>
                </w:tcPr>
                <w:p w14:paraId="3DB9EEA9" w14:textId="77777777" w:rsidR="00032FC7" w:rsidRPr="002077B4" w:rsidRDefault="00032FC7" w:rsidP="00102B10">
                  <w:pPr>
                    <w:pStyle w:val="aff1"/>
                  </w:pPr>
                  <w:r w:rsidRPr="002077B4">
                    <w:rPr>
                      <w:rFonts w:hint="eastAsia"/>
                    </w:rPr>
                    <w:t>废水</w:t>
                  </w:r>
                </w:p>
              </w:tc>
              <w:tc>
                <w:tcPr>
                  <w:tcW w:w="1117" w:type="dxa"/>
                  <w:vMerge w:val="restart"/>
                  <w:tcBorders>
                    <w:top w:val="single" w:sz="6" w:space="0" w:color="000000"/>
                    <w:left w:val="single" w:sz="6" w:space="0" w:color="000000"/>
                    <w:bottom w:val="single" w:sz="6" w:space="0" w:color="000000"/>
                    <w:right w:val="single" w:sz="4" w:space="0" w:color="auto"/>
                  </w:tcBorders>
                  <w:vAlign w:val="center"/>
                </w:tcPr>
                <w:p w14:paraId="2105AA21" w14:textId="77777777" w:rsidR="00032FC7" w:rsidRPr="002077B4" w:rsidRDefault="00032FC7" w:rsidP="00102B10">
                  <w:pPr>
                    <w:pStyle w:val="aff1"/>
                  </w:pPr>
                  <w:r w:rsidRPr="002077B4">
                    <w:rPr>
                      <w:rFonts w:hint="eastAsia"/>
                    </w:rPr>
                    <w:t>生活污水</w:t>
                  </w:r>
                </w:p>
              </w:tc>
              <w:tc>
                <w:tcPr>
                  <w:tcW w:w="1551" w:type="dxa"/>
                  <w:tcBorders>
                    <w:top w:val="single" w:sz="6" w:space="0" w:color="000000"/>
                    <w:left w:val="single" w:sz="4" w:space="0" w:color="auto"/>
                    <w:bottom w:val="single" w:sz="6" w:space="0" w:color="000000"/>
                    <w:right w:val="single" w:sz="6" w:space="0" w:color="000000"/>
                  </w:tcBorders>
                  <w:vAlign w:val="center"/>
                </w:tcPr>
                <w:p w14:paraId="715C7A91" w14:textId="77777777" w:rsidR="00032FC7" w:rsidRPr="002077B4" w:rsidRDefault="00032FC7" w:rsidP="00102B10">
                  <w:pPr>
                    <w:pStyle w:val="aff1"/>
                  </w:pPr>
                  <w:r w:rsidRPr="002077B4">
                    <w:rPr>
                      <w:rFonts w:hint="eastAsia"/>
                    </w:rPr>
                    <w:t>水量</w:t>
                  </w:r>
                </w:p>
              </w:tc>
              <w:tc>
                <w:tcPr>
                  <w:tcW w:w="1222" w:type="dxa"/>
                  <w:tcBorders>
                    <w:top w:val="single" w:sz="6" w:space="0" w:color="000000"/>
                    <w:left w:val="single" w:sz="6" w:space="0" w:color="000000"/>
                    <w:bottom w:val="single" w:sz="6" w:space="0" w:color="000000"/>
                    <w:right w:val="single" w:sz="4" w:space="0" w:color="auto"/>
                  </w:tcBorders>
                  <w:vAlign w:val="center"/>
                </w:tcPr>
                <w:p w14:paraId="6CB11E80" w14:textId="11A3AA04" w:rsidR="00032FC7" w:rsidRPr="002077B4" w:rsidRDefault="00032FC7" w:rsidP="004121B9">
                  <w:pPr>
                    <w:pStyle w:val="aff1"/>
                  </w:pPr>
                  <w:r w:rsidRPr="002077B4">
                    <w:t>1080</w:t>
                  </w:r>
                </w:p>
              </w:tc>
              <w:tc>
                <w:tcPr>
                  <w:tcW w:w="1222" w:type="dxa"/>
                  <w:tcBorders>
                    <w:top w:val="single" w:sz="6" w:space="0" w:color="000000"/>
                    <w:left w:val="single" w:sz="4" w:space="0" w:color="auto"/>
                    <w:bottom w:val="single" w:sz="6" w:space="0" w:color="000000"/>
                    <w:right w:val="single" w:sz="4" w:space="0" w:color="auto"/>
                  </w:tcBorders>
                  <w:vAlign w:val="center"/>
                </w:tcPr>
                <w:p w14:paraId="61EBFC80" w14:textId="77777777" w:rsidR="00032FC7" w:rsidRPr="002077B4" w:rsidRDefault="00032FC7" w:rsidP="00102B10">
                  <w:pPr>
                    <w:pStyle w:val="aff1"/>
                  </w:pPr>
                  <w:r w:rsidRPr="002077B4">
                    <w:t>0</w:t>
                  </w:r>
                </w:p>
              </w:tc>
              <w:tc>
                <w:tcPr>
                  <w:tcW w:w="1222" w:type="dxa"/>
                  <w:tcBorders>
                    <w:top w:val="single" w:sz="6" w:space="0" w:color="000000"/>
                    <w:left w:val="single" w:sz="4" w:space="0" w:color="auto"/>
                    <w:bottom w:val="single" w:sz="6" w:space="0" w:color="000000"/>
                    <w:right w:val="single" w:sz="4" w:space="0" w:color="auto"/>
                  </w:tcBorders>
                  <w:vAlign w:val="center"/>
                </w:tcPr>
                <w:p w14:paraId="354298D6" w14:textId="3B8DF70F" w:rsidR="00032FC7" w:rsidRPr="002077B4" w:rsidRDefault="00032FC7" w:rsidP="00102B10">
                  <w:pPr>
                    <w:pStyle w:val="aff1"/>
                  </w:pPr>
                  <w:r w:rsidRPr="002077B4">
                    <w:t>1080</w:t>
                  </w:r>
                </w:p>
              </w:tc>
              <w:tc>
                <w:tcPr>
                  <w:tcW w:w="1222" w:type="dxa"/>
                  <w:tcBorders>
                    <w:top w:val="single" w:sz="6" w:space="0" w:color="000000"/>
                    <w:left w:val="single" w:sz="4" w:space="0" w:color="auto"/>
                    <w:bottom w:val="single" w:sz="6" w:space="0" w:color="000000"/>
                    <w:right w:val="single" w:sz="4" w:space="0" w:color="auto"/>
                  </w:tcBorders>
                  <w:vAlign w:val="center"/>
                </w:tcPr>
                <w:p w14:paraId="56EE1784" w14:textId="77777777" w:rsidR="00032FC7" w:rsidRPr="002077B4" w:rsidRDefault="00032FC7" w:rsidP="00102B10">
                  <w:pPr>
                    <w:pStyle w:val="aff1"/>
                  </w:pPr>
                  <w:r w:rsidRPr="002077B4">
                    <w:rPr>
                      <w:rFonts w:hint="eastAsia"/>
                    </w:rPr>
                    <w:t>0</w:t>
                  </w:r>
                </w:p>
              </w:tc>
            </w:tr>
            <w:tr w:rsidR="002077B4" w:rsidRPr="002077B4" w14:paraId="3B726805" w14:textId="77777777" w:rsidTr="005F786C">
              <w:trPr>
                <w:cantSplit/>
                <w:trHeight w:val="340"/>
                <w:jc w:val="center"/>
              </w:trPr>
              <w:tc>
                <w:tcPr>
                  <w:tcW w:w="799" w:type="dxa"/>
                  <w:vMerge/>
                  <w:tcBorders>
                    <w:left w:val="single" w:sz="6" w:space="0" w:color="000000"/>
                    <w:right w:val="single" w:sz="6" w:space="0" w:color="000000"/>
                  </w:tcBorders>
                  <w:vAlign w:val="center"/>
                </w:tcPr>
                <w:p w14:paraId="01F5E578" w14:textId="77777777" w:rsidR="00032FC7" w:rsidRPr="002077B4" w:rsidRDefault="00032FC7" w:rsidP="00F52E36">
                  <w:pPr>
                    <w:pStyle w:val="aff1"/>
                  </w:pPr>
                </w:p>
              </w:tc>
              <w:tc>
                <w:tcPr>
                  <w:tcW w:w="1117" w:type="dxa"/>
                  <w:vMerge/>
                  <w:tcBorders>
                    <w:top w:val="single" w:sz="6" w:space="0" w:color="000000"/>
                    <w:left w:val="single" w:sz="6" w:space="0" w:color="000000"/>
                    <w:bottom w:val="single" w:sz="6" w:space="0" w:color="000000"/>
                    <w:right w:val="single" w:sz="4" w:space="0" w:color="auto"/>
                  </w:tcBorders>
                  <w:vAlign w:val="center"/>
                </w:tcPr>
                <w:p w14:paraId="5170E4DD" w14:textId="77777777" w:rsidR="00032FC7" w:rsidRPr="002077B4" w:rsidRDefault="00032FC7" w:rsidP="00F52E36">
                  <w:pPr>
                    <w:pStyle w:val="aff1"/>
                  </w:pPr>
                </w:p>
              </w:tc>
              <w:tc>
                <w:tcPr>
                  <w:tcW w:w="1551" w:type="dxa"/>
                  <w:tcBorders>
                    <w:top w:val="single" w:sz="6" w:space="0" w:color="000000"/>
                    <w:left w:val="single" w:sz="4" w:space="0" w:color="auto"/>
                    <w:bottom w:val="single" w:sz="6" w:space="0" w:color="000000"/>
                    <w:right w:val="single" w:sz="6" w:space="0" w:color="000000"/>
                  </w:tcBorders>
                  <w:vAlign w:val="center"/>
                </w:tcPr>
                <w:p w14:paraId="7308DBEF" w14:textId="77777777" w:rsidR="00032FC7" w:rsidRPr="002077B4" w:rsidRDefault="00032FC7" w:rsidP="00F52E36">
                  <w:pPr>
                    <w:pStyle w:val="aff1"/>
                  </w:pPr>
                  <w:proofErr w:type="spellStart"/>
                  <w:r w:rsidRPr="002077B4">
                    <w:t>COD</w:t>
                  </w:r>
                  <w:r w:rsidRPr="002077B4">
                    <w:rPr>
                      <w:vertAlign w:val="subscript"/>
                    </w:rPr>
                    <w:t>Cr</w:t>
                  </w:r>
                  <w:proofErr w:type="spellEnd"/>
                </w:p>
              </w:tc>
              <w:tc>
                <w:tcPr>
                  <w:tcW w:w="1222" w:type="dxa"/>
                  <w:tcBorders>
                    <w:top w:val="single" w:sz="6" w:space="0" w:color="000000"/>
                    <w:left w:val="single" w:sz="6" w:space="0" w:color="000000"/>
                    <w:bottom w:val="single" w:sz="6" w:space="0" w:color="000000"/>
                    <w:right w:val="single" w:sz="4" w:space="0" w:color="auto"/>
                  </w:tcBorders>
                  <w:vAlign w:val="center"/>
                </w:tcPr>
                <w:p w14:paraId="79CC3139" w14:textId="7ADD3F9B" w:rsidR="00032FC7" w:rsidRPr="002077B4" w:rsidRDefault="00032FC7" w:rsidP="00F52E36">
                  <w:pPr>
                    <w:pStyle w:val="aff1"/>
                  </w:pPr>
                  <w:r w:rsidRPr="002077B4">
                    <w:t>0.346</w:t>
                  </w:r>
                </w:p>
              </w:tc>
              <w:tc>
                <w:tcPr>
                  <w:tcW w:w="1222" w:type="dxa"/>
                  <w:tcBorders>
                    <w:top w:val="single" w:sz="6" w:space="0" w:color="000000"/>
                    <w:left w:val="single" w:sz="4" w:space="0" w:color="auto"/>
                    <w:bottom w:val="single" w:sz="6" w:space="0" w:color="000000"/>
                    <w:right w:val="single" w:sz="4" w:space="0" w:color="auto"/>
                  </w:tcBorders>
                  <w:vAlign w:val="center"/>
                </w:tcPr>
                <w:p w14:paraId="29894F72" w14:textId="77777777" w:rsidR="00032FC7" w:rsidRPr="002077B4" w:rsidRDefault="00032FC7" w:rsidP="00F52E36">
                  <w:pPr>
                    <w:pStyle w:val="aff1"/>
                  </w:pPr>
                  <w:r w:rsidRPr="002077B4">
                    <w:rPr>
                      <w:rFonts w:hint="eastAsia"/>
                    </w:rPr>
                    <w:t>0</w:t>
                  </w:r>
                </w:p>
              </w:tc>
              <w:tc>
                <w:tcPr>
                  <w:tcW w:w="1222" w:type="dxa"/>
                  <w:tcBorders>
                    <w:top w:val="single" w:sz="6" w:space="0" w:color="000000"/>
                    <w:left w:val="single" w:sz="4" w:space="0" w:color="auto"/>
                    <w:bottom w:val="single" w:sz="6" w:space="0" w:color="000000"/>
                    <w:right w:val="single" w:sz="4" w:space="0" w:color="auto"/>
                  </w:tcBorders>
                  <w:vAlign w:val="center"/>
                </w:tcPr>
                <w:p w14:paraId="13B98615" w14:textId="5E075A6A" w:rsidR="00032FC7" w:rsidRPr="002077B4" w:rsidRDefault="00032FC7" w:rsidP="00F52E36">
                  <w:pPr>
                    <w:pStyle w:val="aff1"/>
                  </w:pPr>
                  <w:r w:rsidRPr="002077B4">
                    <w:t>0.054</w:t>
                  </w:r>
                </w:p>
              </w:tc>
              <w:tc>
                <w:tcPr>
                  <w:tcW w:w="1222" w:type="dxa"/>
                  <w:tcBorders>
                    <w:top w:val="single" w:sz="6" w:space="0" w:color="000000"/>
                    <w:left w:val="single" w:sz="4" w:space="0" w:color="auto"/>
                    <w:bottom w:val="single" w:sz="6" w:space="0" w:color="000000"/>
                    <w:right w:val="single" w:sz="4" w:space="0" w:color="auto"/>
                  </w:tcBorders>
                  <w:vAlign w:val="center"/>
                </w:tcPr>
                <w:p w14:paraId="4F5999E9" w14:textId="77777777" w:rsidR="00032FC7" w:rsidRPr="002077B4" w:rsidRDefault="00032FC7" w:rsidP="00F52E36">
                  <w:pPr>
                    <w:pStyle w:val="aff1"/>
                  </w:pPr>
                  <w:r w:rsidRPr="002077B4">
                    <w:rPr>
                      <w:rFonts w:hint="eastAsia"/>
                    </w:rPr>
                    <w:t>0</w:t>
                  </w:r>
                </w:p>
              </w:tc>
            </w:tr>
            <w:tr w:rsidR="002077B4" w:rsidRPr="002077B4" w14:paraId="58005A44" w14:textId="77777777" w:rsidTr="005F786C">
              <w:trPr>
                <w:cantSplit/>
                <w:trHeight w:val="340"/>
                <w:jc w:val="center"/>
              </w:trPr>
              <w:tc>
                <w:tcPr>
                  <w:tcW w:w="799" w:type="dxa"/>
                  <w:vMerge/>
                  <w:tcBorders>
                    <w:left w:val="single" w:sz="6" w:space="0" w:color="000000"/>
                    <w:right w:val="single" w:sz="6" w:space="0" w:color="000000"/>
                  </w:tcBorders>
                  <w:vAlign w:val="center"/>
                </w:tcPr>
                <w:p w14:paraId="2F0D62A1" w14:textId="77777777" w:rsidR="00032FC7" w:rsidRPr="002077B4" w:rsidRDefault="00032FC7" w:rsidP="00F52E36">
                  <w:pPr>
                    <w:pStyle w:val="aff1"/>
                  </w:pPr>
                </w:p>
              </w:tc>
              <w:tc>
                <w:tcPr>
                  <w:tcW w:w="1117" w:type="dxa"/>
                  <w:vMerge/>
                  <w:tcBorders>
                    <w:top w:val="single" w:sz="6" w:space="0" w:color="000000"/>
                    <w:left w:val="single" w:sz="6" w:space="0" w:color="000000"/>
                    <w:bottom w:val="single" w:sz="6" w:space="0" w:color="000000"/>
                    <w:right w:val="single" w:sz="4" w:space="0" w:color="auto"/>
                  </w:tcBorders>
                  <w:vAlign w:val="center"/>
                </w:tcPr>
                <w:p w14:paraId="2F8D9A06" w14:textId="77777777" w:rsidR="00032FC7" w:rsidRPr="002077B4" w:rsidRDefault="00032FC7" w:rsidP="00F52E36">
                  <w:pPr>
                    <w:pStyle w:val="aff1"/>
                  </w:pPr>
                </w:p>
              </w:tc>
              <w:tc>
                <w:tcPr>
                  <w:tcW w:w="1551" w:type="dxa"/>
                  <w:tcBorders>
                    <w:top w:val="single" w:sz="6" w:space="0" w:color="000000"/>
                    <w:left w:val="single" w:sz="4" w:space="0" w:color="auto"/>
                    <w:bottom w:val="single" w:sz="6" w:space="0" w:color="000000"/>
                    <w:right w:val="single" w:sz="6" w:space="0" w:color="000000"/>
                  </w:tcBorders>
                  <w:vAlign w:val="center"/>
                </w:tcPr>
                <w:p w14:paraId="665AA25B" w14:textId="77777777" w:rsidR="00032FC7" w:rsidRPr="002077B4" w:rsidRDefault="00032FC7" w:rsidP="00F52E36">
                  <w:pPr>
                    <w:pStyle w:val="aff1"/>
                  </w:pPr>
                  <w:r w:rsidRPr="002077B4">
                    <w:t>NH</w:t>
                  </w:r>
                  <w:r w:rsidRPr="002077B4">
                    <w:rPr>
                      <w:vertAlign w:val="subscript"/>
                    </w:rPr>
                    <w:t>3</w:t>
                  </w:r>
                  <w:r w:rsidRPr="002077B4">
                    <w:t>-N</w:t>
                  </w:r>
                </w:p>
              </w:tc>
              <w:tc>
                <w:tcPr>
                  <w:tcW w:w="1222" w:type="dxa"/>
                  <w:tcBorders>
                    <w:top w:val="single" w:sz="6" w:space="0" w:color="000000"/>
                    <w:left w:val="single" w:sz="6" w:space="0" w:color="000000"/>
                    <w:bottom w:val="single" w:sz="6" w:space="0" w:color="000000"/>
                    <w:right w:val="single" w:sz="4" w:space="0" w:color="auto"/>
                  </w:tcBorders>
                  <w:vAlign w:val="center"/>
                </w:tcPr>
                <w:p w14:paraId="0BB690A8" w14:textId="09333610" w:rsidR="00032FC7" w:rsidRPr="002077B4" w:rsidRDefault="00032FC7" w:rsidP="00F52E36">
                  <w:pPr>
                    <w:pStyle w:val="aff1"/>
                  </w:pPr>
                  <w:r w:rsidRPr="002077B4">
                    <w:t>0.038</w:t>
                  </w:r>
                </w:p>
              </w:tc>
              <w:tc>
                <w:tcPr>
                  <w:tcW w:w="1222" w:type="dxa"/>
                  <w:tcBorders>
                    <w:top w:val="single" w:sz="6" w:space="0" w:color="000000"/>
                    <w:left w:val="single" w:sz="4" w:space="0" w:color="auto"/>
                    <w:bottom w:val="single" w:sz="6" w:space="0" w:color="000000"/>
                    <w:right w:val="single" w:sz="4" w:space="0" w:color="auto"/>
                  </w:tcBorders>
                  <w:vAlign w:val="center"/>
                </w:tcPr>
                <w:p w14:paraId="75D82351" w14:textId="77777777" w:rsidR="00032FC7" w:rsidRPr="002077B4" w:rsidRDefault="00032FC7" w:rsidP="00F52E36">
                  <w:pPr>
                    <w:pStyle w:val="aff1"/>
                  </w:pPr>
                  <w:r w:rsidRPr="002077B4">
                    <w:rPr>
                      <w:rFonts w:hint="eastAsia"/>
                    </w:rPr>
                    <w:t>0</w:t>
                  </w:r>
                </w:p>
              </w:tc>
              <w:tc>
                <w:tcPr>
                  <w:tcW w:w="1222" w:type="dxa"/>
                  <w:tcBorders>
                    <w:top w:val="single" w:sz="6" w:space="0" w:color="000000"/>
                    <w:left w:val="single" w:sz="4" w:space="0" w:color="auto"/>
                    <w:bottom w:val="single" w:sz="6" w:space="0" w:color="000000"/>
                    <w:right w:val="single" w:sz="4" w:space="0" w:color="auto"/>
                  </w:tcBorders>
                  <w:vAlign w:val="center"/>
                </w:tcPr>
                <w:p w14:paraId="7FCFD3A8" w14:textId="00AAD48F" w:rsidR="00032FC7" w:rsidRPr="002077B4" w:rsidRDefault="00032FC7" w:rsidP="00F52E36">
                  <w:pPr>
                    <w:pStyle w:val="aff1"/>
                  </w:pPr>
                  <w:r w:rsidRPr="002077B4">
                    <w:t>0.005</w:t>
                  </w:r>
                </w:p>
              </w:tc>
              <w:tc>
                <w:tcPr>
                  <w:tcW w:w="1222" w:type="dxa"/>
                  <w:tcBorders>
                    <w:top w:val="single" w:sz="6" w:space="0" w:color="000000"/>
                    <w:left w:val="single" w:sz="4" w:space="0" w:color="auto"/>
                    <w:bottom w:val="single" w:sz="6" w:space="0" w:color="000000"/>
                    <w:right w:val="single" w:sz="4" w:space="0" w:color="auto"/>
                  </w:tcBorders>
                  <w:vAlign w:val="center"/>
                </w:tcPr>
                <w:p w14:paraId="62F7D056" w14:textId="77777777" w:rsidR="00032FC7" w:rsidRPr="002077B4" w:rsidRDefault="00032FC7" w:rsidP="00F52E36">
                  <w:pPr>
                    <w:pStyle w:val="aff1"/>
                  </w:pPr>
                  <w:r w:rsidRPr="002077B4">
                    <w:rPr>
                      <w:rFonts w:hint="eastAsia"/>
                    </w:rPr>
                    <w:t>0</w:t>
                  </w:r>
                </w:p>
              </w:tc>
            </w:tr>
            <w:tr w:rsidR="002077B4" w:rsidRPr="002077B4" w14:paraId="47CC039A" w14:textId="77777777" w:rsidTr="005F786C">
              <w:trPr>
                <w:cantSplit/>
                <w:trHeight w:val="340"/>
                <w:jc w:val="center"/>
              </w:trPr>
              <w:tc>
                <w:tcPr>
                  <w:tcW w:w="799" w:type="dxa"/>
                  <w:vMerge/>
                  <w:tcBorders>
                    <w:left w:val="single" w:sz="6" w:space="0" w:color="000000"/>
                    <w:bottom w:val="single" w:sz="6" w:space="0" w:color="000000"/>
                    <w:right w:val="single" w:sz="6" w:space="0" w:color="000000"/>
                  </w:tcBorders>
                  <w:vAlign w:val="center"/>
                </w:tcPr>
                <w:p w14:paraId="2093D98B" w14:textId="77777777" w:rsidR="00032FC7" w:rsidRPr="002077B4" w:rsidRDefault="00032FC7" w:rsidP="00F52E36">
                  <w:pPr>
                    <w:pStyle w:val="aff1"/>
                  </w:pPr>
                </w:p>
              </w:tc>
              <w:tc>
                <w:tcPr>
                  <w:tcW w:w="1117" w:type="dxa"/>
                  <w:tcBorders>
                    <w:top w:val="single" w:sz="6" w:space="0" w:color="000000"/>
                    <w:left w:val="single" w:sz="6" w:space="0" w:color="000000"/>
                    <w:bottom w:val="single" w:sz="6" w:space="0" w:color="000000"/>
                    <w:right w:val="single" w:sz="4" w:space="0" w:color="auto"/>
                  </w:tcBorders>
                  <w:vAlign w:val="center"/>
                </w:tcPr>
                <w:p w14:paraId="630D601E" w14:textId="77777777" w:rsidR="00032FC7" w:rsidRPr="002077B4" w:rsidRDefault="00032FC7" w:rsidP="00F52E36">
                  <w:pPr>
                    <w:pStyle w:val="aff1"/>
                  </w:pPr>
                  <w:r w:rsidRPr="002077B4">
                    <w:rPr>
                      <w:rFonts w:hint="eastAsia"/>
                    </w:rPr>
                    <w:t>冷却水</w:t>
                  </w:r>
                </w:p>
              </w:tc>
              <w:tc>
                <w:tcPr>
                  <w:tcW w:w="1551" w:type="dxa"/>
                  <w:tcBorders>
                    <w:top w:val="single" w:sz="6" w:space="0" w:color="000000"/>
                    <w:left w:val="single" w:sz="4" w:space="0" w:color="auto"/>
                    <w:bottom w:val="single" w:sz="6" w:space="0" w:color="000000"/>
                    <w:right w:val="single" w:sz="6" w:space="0" w:color="000000"/>
                  </w:tcBorders>
                  <w:vAlign w:val="center"/>
                </w:tcPr>
                <w:p w14:paraId="132D48B3" w14:textId="77777777" w:rsidR="00032FC7" w:rsidRPr="002077B4" w:rsidRDefault="00032FC7" w:rsidP="00F52E36">
                  <w:pPr>
                    <w:pStyle w:val="aff1"/>
                  </w:pPr>
                  <w:r w:rsidRPr="002077B4">
                    <w:rPr>
                      <w:rFonts w:hint="eastAsia"/>
                    </w:rPr>
                    <w:t>水量</w:t>
                  </w:r>
                </w:p>
              </w:tc>
              <w:tc>
                <w:tcPr>
                  <w:tcW w:w="1222" w:type="dxa"/>
                  <w:tcBorders>
                    <w:top w:val="single" w:sz="6" w:space="0" w:color="000000"/>
                    <w:left w:val="single" w:sz="6" w:space="0" w:color="000000"/>
                    <w:bottom w:val="single" w:sz="6" w:space="0" w:color="000000"/>
                    <w:right w:val="single" w:sz="4" w:space="0" w:color="auto"/>
                  </w:tcBorders>
                  <w:vAlign w:val="center"/>
                </w:tcPr>
                <w:p w14:paraId="0DD2BCFC" w14:textId="23C90E8B" w:rsidR="00032FC7" w:rsidRPr="002077B4" w:rsidRDefault="00032FC7" w:rsidP="00F52E36">
                  <w:pPr>
                    <w:pStyle w:val="aff1"/>
                  </w:pPr>
                  <w:r w:rsidRPr="002077B4">
                    <w:rPr>
                      <w:rFonts w:hint="eastAsia"/>
                    </w:rPr>
                    <w:t>2</w:t>
                  </w:r>
                  <w:r w:rsidRPr="002077B4">
                    <w:t>300</w:t>
                  </w:r>
                </w:p>
              </w:tc>
              <w:tc>
                <w:tcPr>
                  <w:tcW w:w="1222" w:type="dxa"/>
                  <w:tcBorders>
                    <w:top w:val="single" w:sz="6" w:space="0" w:color="000000"/>
                    <w:left w:val="single" w:sz="4" w:space="0" w:color="auto"/>
                    <w:bottom w:val="single" w:sz="6" w:space="0" w:color="000000"/>
                    <w:right w:val="single" w:sz="4" w:space="0" w:color="auto"/>
                  </w:tcBorders>
                  <w:vAlign w:val="center"/>
                </w:tcPr>
                <w:p w14:paraId="68A8BA7B" w14:textId="77777777" w:rsidR="00032FC7" w:rsidRPr="002077B4" w:rsidRDefault="00032FC7" w:rsidP="00F52E36">
                  <w:pPr>
                    <w:pStyle w:val="aff1"/>
                  </w:pPr>
                  <w:r w:rsidRPr="002077B4">
                    <w:rPr>
                      <w:rFonts w:hint="eastAsia"/>
                    </w:rPr>
                    <w:t>0</w:t>
                  </w:r>
                </w:p>
              </w:tc>
              <w:tc>
                <w:tcPr>
                  <w:tcW w:w="1222" w:type="dxa"/>
                  <w:tcBorders>
                    <w:top w:val="single" w:sz="6" w:space="0" w:color="000000"/>
                    <w:left w:val="single" w:sz="4" w:space="0" w:color="auto"/>
                    <w:bottom w:val="single" w:sz="6" w:space="0" w:color="000000"/>
                    <w:right w:val="single" w:sz="4" w:space="0" w:color="auto"/>
                  </w:tcBorders>
                  <w:vAlign w:val="center"/>
                </w:tcPr>
                <w:p w14:paraId="2C06DD99" w14:textId="77777777" w:rsidR="00032FC7" w:rsidRPr="002077B4" w:rsidRDefault="00032FC7" w:rsidP="00F52E36">
                  <w:pPr>
                    <w:pStyle w:val="aff1"/>
                  </w:pPr>
                  <w:r w:rsidRPr="002077B4">
                    <w:rPr>
                      <w:rFonts w:hint="eastAsia"/>
                    </w:rPr>
                    <w:t>0</w:t>
                  </w:r>
                </w:p>
              </w:tc>
              <w:tc>
                <w:tcPr>
                  <w:tcW w:w="1222" w:type="dxa"/>
                  <w:tcBorders>
                    <w:top w:val="single" w:sz="6" w:space="0" w:color="000000"/>
                    <w:left w:val="single" w:sz="4" w:space="0" w:color="auto"/>
                    <w:bottom w:val="single" w:sz="6" w:space="0" w:color="000000"/>
                    <w:right w:val="single" w:sz="4" w:space="0" w:color="auto"/>
                  </w:tcBorders>
                  <w:vAlign w:val="center"/>
                </w:tcPr>
                <w:p w14:paraId="1E6FF30D" w14:textId="77777777" w:rsidR="00032FC7" w:rsidRPr="002077B4" w:rsidRDefault="00032FC7" w:rsidP="00F52E36">
                  <w:pPr>
                    <w:pStyle w:val="aff1"/>
                  </w:pPr>
                  <w:r w:rsidRPr="002077B4">
                    <w:rPr>
                      <w:rFonts w:hint="eastAsia"/>
                    </w:rPr>
                    <w:t>0</w:t>
                  </w:r>
                </w:p>
              </w:tc>
            </w:tr>
            <w:tr w:rsidR="002077B4" w:rsidRPr="002077B4" w14:paraId="25B04F1D" w14:textId="77777777" w:rsidTr="005F786C">
              <w:trPr>
                <w:cantSplit/>
                <w:trHeight w:val="340"/>
                <w:jc w:val="center"/>
              </w:trPr>
              <w:tc>
                <w:tcPr>
                  <w:tcW w:w="799" w:type="dxa"/>
                  <w:vMerge w:val="restart"/>
                  <w:tcBorders>
                    <w:top w:val="single" w:sz="6" w:space="0" w:color="000000"/>
                    <w:left w:val="single" w:sz="6" w:space="0" w:color="000000"/>
                    <w:bottom w:val="single" w:sz="6" w:space="0" w:color="000000"/>
                    <w:right w:val="single" w:sz="6" w:space="0" w:color="000000"/>
                  </w:tcBorders>
                  <w:vAlign w:val="center"/>
                </w:tcPr>
                <w:p w14:paraId="78B30887" w14:textId="77777777" w:rsidR="00032FC7" w:rsidRPr="002077B4" w:rsidRDefault="00032FC7" w:rsidP="00F52E36">
                  <w:pPr>
                    <w:pStyle w:val="aff1"/>
                  </w:pPr>
                  <w:r w:rsidRPr="002077B4">
                    <w:rPr>
                      <w:rFonts w:hint="eastAsia"/>
                    </w:rPr>
                    <w:t>废气</w:t>
                  </w:r>
                </w:p>
              </w:tc>
              <w:tc>
                <w:tcPr>
                  <w:tcW w:w="1117" w:type="dxa"/>
                  <w:vMerge w:val="restart"/>
                  <w:tcBorders>
                    <w:top w:val="single" w:sz="6" w:space="0" w:color="000000"/>
                    <w:left w:val="single" w:sz="6" w:space="0" w:color="000000"/>
                    <w:right w:val="single" w:sz="4" w:space="0" w:color="auto"/>
                  </w:tcBorders>
                  <w:vAlign w:val="center"/>
                </w:tcPr>
                <w:p w14:paraId="075B1E3B" w14:textId="77777777" w:rsidR="00032FC7" w:rsidRPr="002077B4" w:rsidRDefault="00032FC7" w:rsidP="00F52E36">
                  <w:pPr>
                    <w:pStyle w:val="aff1"/>
                  </w:pPr>
                  <w:r w:rsidRPr="002077B4">
                    <w:rPr>
                      <w:rFonts w:hint="eastAsia"/>
                    </w:rPr>
                    <w:t>生产过程</w:t>
                  </w:r>
                </w:p>
              </w:tc>
              <w:tc>
                <w:tcPr>
                  <w:tcW w:w="1551" w:type="dxa"/>
                  <w:tcBorders>
                    <w:top w:val="single" w:sz="6" w:space="0" w:color="000000"/>
                    <w:left w:val="single" w:sz="4" w:space="0" w:color="auto"/>
                    <w:bottom w:val="single" w:sz="6" w:space="0" w:color="000000"/>
                    <w:right w:val="single" w:sz="6" w:space="0" w:color="000000"/>
                  </w:tcBorders>
                  <w:vAlign w:val="center"/>
                </w:tcPr>
                <w:p w14:paraId="4DA36239" w14:textId="77777777" w:rsidR="00032FC7" w:rsidRPr="002077B4" w:rsidRDefault="00032FC7" w:rsidP="00F52E36">
                  <w:pPr>
                    <w:pStyle w:val="aff1"/>
                  </w:pPr>
                  <w:r w:rsidRPr="002077B4">
                    <w:t>SO</w:t>
                  </w:r>
                  <w:r w:rsidRPr="002077B4">
                    <w:rPr>
                      <w:vertAlign w:val="subscript"/>
                    </w:rPr>
                    <w:t>2</w:t>
                  </w:r>
                </w:p>
              </w:tc>
              <w:tc>
                <w:tcPr>
                  <w:tcW w:w="1222" w:type="dxa"/>
                  <w:tcBorders>
                    <w:top w:val="single" w:sz="6" w:space="0" w:color="000000"/>
                    <w:left w:val="single" w:sz="6" w:space="0" w:color="000000"/>
                    <w:bottom w:val="single" w:sz="6" w:space="0" w:color="000000"/>
                    <w:right w:val="single" w:sz="4" w:space="0" w:color="auto"/>
                  </w:tcBorders>
                  <w:vAlign w:val="center"/>
                </w:tcPr>
                <w:p w14:paraId="5272263F" w14:textId="633A4402" w:rsidR="00032FC7" w:rsidRPr="002077B4" w:rsidRDefault="00032FC7" w:rsidP="00F52E36">
                  <w:pPr>
                    <w:pStyle w:val="aff1"/>
                  </w:pPr>
                  <w:r w:rsidRPr="002077B4">
                    <w:t>0.027</w:t>
                  </w:r>
                </w:p>
              </w:tc>
              <w:tc>
                <w:tcPr>
                  <w:tcW w:w="1222" w:type="dxa"/>
                  <w:tcBorders>
                    <w:top w:val="single" w:sz="6" w:space="0" w:color="000000"/>
                    <w:left w:val="single" w:sz="4" w:space="0" w:color="auto"/>
                    <w:bottom w:val="single" w:sz="6" w:space="0" w:color="000000"/>
                    <w:right w:val="single" w:sz="4" w:space="0" w:color="auto"/>
                  </w:tcBorders>
                  <w:vAlign w:val="center"/>
                </w:tcPr>
                <w:p w14:paraId="0032106A" w14:textId="17924752" w:rsidR="00032FC7" w:rsidRPr="002077B4" w:rsidRDefault="00032FC7" w:rsidP="00F52E36">
                  <w:pPr>
                    <w:pStyle w:val="aff1"/>
                  </w:pPr>
                  <w:r w:rsidRPr="002077B4">
                    <w:t>0.027</w:t>
                  </w:r>
                </w:p>
              </w:tc>
              <w:tc>
                <w:tcPr>
                  <w:tcW w:w="1222" w:type="dxa"/>
                  <w:tcBorders>
                    <w:top w:val="single" w:sz="6" w:space="0" w:color="000000"/>
                    <w:left w:val="single" w:sz="4" w:space="0" w:color="auto"/>
                    <w:bottom w:val="single" w:sz="6" w:space="0" w:color="000000"/>
                    <w:right w:val="single" w:sz="4" w:space="0" w:color="auto"/>
                  </w:tcBorders>
                  <w:vAlign w:val="center"/>
                </w:tcPr>
                <w:p w14:paraId="1BAC579A" w14:textId="77777777" w:rsidR="00032FC7" w:rsidRPr="002077B4" w:rsidRDefault="00032FC7" w:rsidP="00F52E36">
                  <w:pPr>
                    <w:pStyle w:val="aff1"/>
                  </w:pPr>
                  <w:r w:rsidRPr="002077B4">
                    <w:rPr>
                      <w:rFonts w:hint="eastAsia"/>
                    </w:rPr>
                    <w:t>0</w:t>
                  </w:r>
                </w:p>
              </w:tc>
              <w:tc>
                <w:tcPr>
                  <w:tcW w:w="1222" w:type="dxa"/>
                  <w:tcBorders>
                    <w:top w:val="single" w:sz="6" w:space="0" w:color="000000"/>
                    <w:left w:val="single" w:sz="4" w:space="0" w:color="auto"/>
                    <w:bottom w:val="single" w:sz="6" w:space="0" w:color="000000"/>
                    <w:right w:val="single" w:sz="4" w:space="0" w:color="auto"/>
                  </w:tcBorders>
                  <w:vAlign w:val="center"/>
                </w:tcPr>
                <w:p w14:paraId="3DA95F0D" w14:textId="26C4E41C" w:rsidR="00032FC7" w:rsidRPr="002077B4" w:rsidRDefault="00654067" w:rsidP="00F52E36">
                  <w:pPr>
                    <w:pStyle w:val="aff1"/>
                  </w:pPr>
                  <w:r w:rsidRPr="002077B4">
                    <w:t>-0.027</w:t>
                  </w:r>
                </w:p>
              </w:tc>
            </w:tr>
            <w:tr w:rsidR="002077B4" w:rsidRPr="002077B4" w14:paraId="0F90A372" w14:textId="77777777" w:rsidTr="005F786C">
              <w:trPr>
                <w:cantSplit/>
                <w:trHeight w:val="340"/>
                <w:jc w:val="center"/>
              </w:trPr>
              <w:tc>
                <w:tcPr>
                  <w:tcW w:w="799" w:type="dxa"/>
                  <w:vMerge/>
                  <w:tcBorders>
                    <w:top w:val="single" w:sz="6" w:space="0" w:color="000000"/>
                    <w:left w:val="single" w:sz="6" w:space="0" w:color="000000"/>
                    <w:bottom w:val="single" w:sz="6" w:space="0" w:color="000000"/>
                    <w:right w:val="single" w:sz="6" w:space="0" w:color="000000"/>
                  </w:tcBorders>
                  <w:vAlign w:val="center"/>
                </w:tcPr>
                <w:p w14:paraId="77D7D9C2" w14:textId="77777777" w:rsidR="00032FC7" w:rsidRPr="002077B4" w:rsidRDefault="00032FC7" w:rsidP="00F52E36">
                  <w:pPr>
                    <w:pStyle w:val="aff1"/>
                  </w:pPr>
                </w:p>
              </w:tc>
              <w:tc>
                <w:tcPr>
                  <w:tcW w:w="1117" w:type="dxa"/>
                  <w:vMerge/>
                  <w:tcBorders>
                    <w:left w:val="single" w:sz="6" w:space="0" w:color="000000"/>
                    <w:right w:val="single" w:sz="4" w:space="0" w:color="auto"/>
                  </w:tcBorders>
                  <w:vAlign w:val="center"/>
                </w:tcPr>
                <w:p w14:paraId="2EC9D998" w14:textId="77777777" w:rsidR="00032FC7" w:rsidRPr="002077B4" w:rsidRDefault="00032FC7" w:rsidP="00F52E36">
                  <w:pPr>
                    <w:pStyle w:val="aff1"/>
                  </w:pPr>
                </w:p>
              </w:tc>
              <w:tc>
                <w:tcPr>
                  <w:tcW w:w="1551" w:type="dxa"/>
                  <w:tcBorders>
                    <w:top w:val="single" w:sz="6" w:space="0" w:color="000000"/>
                    <w:left w:val="single" w:sz="4" w:space="0" w:color="auto"/>
                    <w:bottom w:val="single" w:sz="6" w:space="0" w:color="000000"/>
                    <w:right w:val="single" w:sz="6" w:space="0" w:color="000000"/>
                  </w:tcBorders>
                  <w:vAlign w:val="center"/>
                </w:tcPr>
                <w:p w14:paraId="10AD6846" w14:textId="77777777" w:rsidR="00032FC7" w:rsidRPr="002077B4" w:rsidRDefault="00032FC7" w:rsidP="00F52E36">
                  <w:pPr>
                    <w:pStyle w:val="aff1"/>
                  </w:pPr>
                  <w:r w:rsidRPr="002077B4">
                    <w:t>NOx</w:t>
                  </w:r>
                </w:p>
              </w:tc>
              <w:tc>
                <w:tcPr>
                  <w:tcW w:w="1222" w:type="dxa"/>
                  <w:tcBorders>
                    <w:top w:val="single" w:sz="6" w:space="0" w:color="000000"/>
                    <w:left w:val="single" w:sz="6" w:space="0" w:color="000000"/>
                    <w:bottom w:val="single" w:sz="6" w:space="0" w:color="000000"/>
                    <w:right w:val="single" w:sz="4" w:space="0" w:color="auto"/>
                  </w:tcBorders>
                  <w:vAlign w:val="center"/>
                </w:tcPr>
                <w:p w14:paraId="1BC435C6" w14:textId="686668AC" w:rsidR="00032FC7" w:rsidRPr="002077B4" w:rsidRDefault="00032FC7" w:rsidP="00F52E36">
                  <w:pPr>
                    <w:pStyle w:val="aff1"/>
                  </w:pPr>
                  <w:r w:rsidRPr="002077B4">
                    <w:t>0.497</w:t>
                  </w:r>
                </w:p>
              </w:tc>
              <w:tc>
                <w:tcPr>
                  <w:tcW w:w="1222" w:type="dxa"/>
                  <w:tcBorders>
                    <w:top w:val="single" w:sz="6" w:space="0" w:color="000000"/>
                    <w:left w:val="single" w:sz="4" w:space="0" w:color="auto"/>
                    <w:bottom w:val="single" w:sz="6" w:space="0" w:color="000000"/>
                    <w:right w:val="single" w:sz="4" w:space="0" w:color="auto"/>
                  </w:tcBorders>
                  <w:vAlign w:val="center"/>
                </w:tcPr>
                <w:p w14:paraId="514F9C95" w14:textId="4FBD2C3B" w:rsidR="00032FC7" w:rsidRPr="002077B4" w:rsidRDefault="00032FC7" w:rsidP="00F52E36">
                  <w:pPr>
                    <w:pStyle w:val="aff1"/>
                  </w:pPr>
                  <w:r w:rsidRPr="002077B4">
                    <w:t>0.497</w:t>
                  </w:r>
                </w:p>
              </w:tc>
              <w:tc>
                <w:tcPr>
                  <w:tcW w:w="1222" w:type="dxa"/>
                  <w:tcBorders>
                    <w:top w:val="single" w:sz="6" w:space="0" w:color="000000"/>
                    <w:left w:val="single" w:sz="4" w:space="0" w:color="auto"/>
                    <w:bottom w:val="single" w:sz="6" w:space="0" w:color="000000"/>
                    <w:right w:val="single" w:sz="4" w:space="0" w:color="auto"/>
                  </w:tcBorders>
                  <w:vAlign w:val="center"/>
                </w:tcPr>
                <w:p w14:paraId="7636EE0C" w14:textId="77777777" w:rsidR="00032FC7" w:rsidRPr="002077B4" w:rsidRDefault="00032FC7" w:rsidP="00F52E36">
                  <w:pPr>
                    <w:pStyle w:val="aff1"/>
                  </w:pPr>
                  <w:r w:rsidRPr="002077B4">
                    <w:rPr>
                      <w:rFonts w:hint="eastAsia"/>
                    </w:rPr>
                    <w:t>0</w:t>
                  </w:r>
                </w:p>
              </w:tc>
              <w:tc>
                <w:tcPr>
                  <w:tcW w:w="1222" w:type="dxa"/>
                  <w:tcBorders>
                    <w:top w:val="single" w:sz="6" w:space="0" w:color="000000"/>
                    <w:left w:val="single" w:sz="4" w:space="0" w:color="auto"/>
                    <w:bottom w:val="single" w:sz="6" w:space="0" w:color="000000"/>
                    <w:right w:val="single" w:sz="4" w:space="0" w:color="auto"/>
                  </w:tcBorders>
                  <w:vAlign w:val="center"/>
                </w:tcPr>
                <w:p w14:paraId="34572E1B" w14:textId="0280E2FF" w:rsidR="00032FC7" w:rsidRPr="002077B4" w:rsidRDefault="00032FC7" w:rsidP="00F52E36">
                  <w:pPr>
                    <w:pStyle w:val="aff1"/>
                  </w:pPr>
                  <w:r w:rsidRPr="002077B4">
                    <w:rPr>
                      <w:rFonts w:hint="eastAsia"/>
                    </w:rPr>
                    <w:t>-</w:t>
                  </w:r>
                  <w:r w:rsidR="00654067" w:rsidRPr="002077B4">
                    <w:t>0.497</w:t>
                  </w:r>
                </w:p>
              </w:tc>
            </w:tr>
            <w:tr w:rsidR="002077B4" w:rsidRPr="002077B4" w14:paraId="1811F62D" w14:textId="77777777" w:rsidTr="005F786C">
              <w:trPr>
                <w:cantSplit/>
                <w:trHeight w:val="340"/>
                <w:jc w:val="center"/>
              </w:trPr>
              <w:tc>
                <w:tcPr>
                  <w:tcW w:w="799" w:type="dxa"/>
                  <w:vMerge/>
                  <w:tcBorders>
                    <w:top w:val="single" w:sz="6" w:space="0" w:color="000000"/>
                    <w:left w:val="single" w:sz="6" w:space="0" w:color="000000"/>
                    <w:bottom w:val="single" w:sz="6" w:space="0" w:color="000000"/>
                    <w:right w:val="single" w:sz="6" w:space="0" w:color="000000"/>
                  </w:tcBorders>
                  <w:vAlign w:val="center"/>
                </w:tcPr>
                <w:p w14:paraId="3ADAF387" w14:textId="77777777" w:rsidR="00032FC7" w:rsidRPr="002077B4" w:rsidRDefault="00032FC7" w:rsidP="00F52E36">
                  <w:pPr>
                    <w:pStyle w:val="aff1"/>
                  </w:pPr>
                </w:p>
              </w:tc>
              <w:tc>
                <w:tcPr>
                  <w:tcW w:w="1117" w:type="dxa"/>
                  <w:vMerge/>
                  <w:tcBorders>
                    <w:left w:val="single" w:sz="6" w:space="0" w:color="000000"/>
                    <w:bottom w:val="single" w:sz="6" w:space="0" w:color="000000"/>
                    <w:right w:val="single" w:sz="4" w:space="0" w:color="auto"/>
                  </w:tcBorders>
                  <w:vAlign w:val="center"/>
                </w:tcPr>
                <w:p w14:paraId="7CBD54D6" w14:textId="77777777" w:rsidR="00032FC7" w:rsidRPr="002077B4" w:rsidRDefault="00032FC7" w:rsidP="00F52E36">
                  <w:pPr>
                    <w:pStyle w:val="aff1"/>
                  </w:pPr>
                </w:p>
              </w:tc>
              <w:tc>
                <w:tcPr>
                  <w:tcW w:w="1551" w:type="dxa"/>
                  <w:tcBorders>
                    <w:top w:val="single" w:sz="6" w:space="0" w:color="000000"/>
                    <w:left w:val="single" w:sz="4" w:space="0" w:color="auto"/>
                    <w:bottom w:val="single" w:sz="6" w:space="0" w:color="000000"/>
                    <w:right w:val="single" w:sz="6" w:space="0" w:color="000000"/>
                  </w:tcBorders>
                  <w:vAlign w:val="center"/>
                </w:tcPr>
                <w:p w14:paraId="066C8AEF" w14:textId="77777777" w:rsidR="00032FC7" w:rsidRPr="002077B4" w:rsidRDefault="00032FC7" w:rsidP="00F52E36">
                  <w:pPr>
                    <w:pStyle w:val="aff1"/>
                  </w:pPr>
                  <w:r w:rsidRPr="002077B4">
                    <w:rPr>
                      <w:rFonts w:hint="eastAsia"/>
                    </w:rPr>
                    <w:t>烟尘</w:t>
                  </w:r>
                </w:p>
              </w:tc>
              <w:tc>
                <w:tcPr>
                  <w:tcW w:w="1222" w:type="dxa"/>
                  <w:tcBorders>
                    <w:top w:val="single" w:sz="6" w:space="0" w:color="000000"/>
                    <w:left w:val="single" w:sz="6" w:space="0" w:color="000000"/>
                    <w:bottom w:val="single" w:sz="6" w:space="0" w:color="000000"/>
                    <w:right w:val="single" w:sz="4" w:space="0" w:color="auto"/>
                  </w:tcBorders>
                  <w:vAlign w:val="center"/>
                </w:tcPr>
                <w:p w14:paraId="52E923F4" w14:textId="2C834176" w:rsidR="00032FC7" w:rsidRPr="002077B4" w:rsidRDefault="00032FC7" w:rsidP="00F52E36">
                  <w:pPr>
                    <w:pStyle w:val="aff1"/>
                  </w:pPr>
                  <w:r w:rsidRPr="002077B4">
                    <w:t>0.</w:t>
                  </w:r>
                  <w:r w:rsidR="00654067" w:rsidRPr="002077B4">
                    <w:t>355</w:t>
                  </w:r>
                </w:p>
              </w:tc>
              <w:tc>
                <w:tcPr>
                  <w:tcW w:w="1222" w:type="dxa"/>
                  <w:tcBorders>
                    <w:top w:val="single" w:sz="6" w:space="0" w:color="000000"/>
                    <w:left w:val="single" w:sz="4" w:space="0" w:color="auto"/>
                    <w:bottom w:val="single" w:sz="6" w:space="0" w:color="000000"/>
                    <w:right w:val="single" w:sz="4" w:space="0" w:color="auto"/>
                  </w:tcBorders>
                  <w:vAlign w:val="center"/>
                </w:tcPr>
                <w:p w14:paraId="55152B85" w14:textId="02B4B6C2" w:rsidR="00032FC7" w:rsidRPr="002077B4" w:rsidRDefault="00032FC7" w:rsidP="00F52E36">
                  <w:pPr>
                    <w:pStyle w:val="aff1"/>
                  </w:pPr>
                  <w:r w:rsidRPr="002077B4">
                    <w:t>0.</w:t>
                  </w:r>
                  <w:r w:rsidR="00654067" w:rsidRPr="002077B4">
                    <w:t>355</w:t>
                  </w:r>
                </w:p>
              </w:tc>
              <w:tc>
                <w:tcPr>
                  <w:tcW w:w="1222" w:type="dxa"/>
                  <w:tcBorders>
                    <w:top w:val="single" w:sz="6" w:space="0" w:color="000000"/>
                    <w:left w:val="single" w:sz="4" w:space="0" w:color="auto"/>
                    <w:bottom w:val="single" w:sz="6" w:space="0" w:color="000000"/>
                    <w:right w:val="single" w:sz="4" w:space="0" w:color="auto"/>
                  </w:tcBorders>
                  <w:vAlign w:val="center"/>
                </w:tcPr>
                <w:p w14:paraId="28336C07" w14:textId="77777777" w:rsidR="00032FC7" w:rsidRPr="002077B4" w:rsidRDefault="00032FC7" w:rsidP="00F52E36">
                  <w:pPr>
                    <w:pStyle w:val="aff1"/>
                  </w:pPr>
                  <w:r w:rsidRPr="002077B4">
                    <w:rPr>
                      <w:rFonts w:hint="eastAsia"/>
                    </w:rPr>
                    <w:t>0</w:t>
                  </w:r>
                </w:p>
              </w:tc>
              <w:tc>
                <w:tcPr>
                  <w:tcW w:w="1222" w:type="dxa"/>
                  <w:tcBorders>
                    <w:top w:val="single" w:sz="6" w:space="0" w:color="000000"/>
                    <w:left w:val="single" w:sz="4" w:space="0" w:color="auto"/>
                    <w:bottom w:val="single" w:sz="6" w:space="0" w:color="000000"/>
                    <w:right w:val="single" w:sz="4" w:space="0" w:color="auto"/>
                  </w:tcBorders>
                  <w:vAlign w:val="center"/>
                </w:tcPr>
                <w:p w14:paraId="57C412CC" w14:textId="36A36F63" w:rsidR="00032FC7" w:rsidRPr="002077B4" w:rsidRDefault="00032FC7" w:rsidP="00F52E36">
                  <w:pPr>
                    <w:pStyle w:val="aff1"/>
                  </w:pPr>
                  <w:r w:rsidRPr="002077B4">
                    <w:rPr>
                      <w:rFonts w:hint="eastAsia"/>
                    </w:rPr>
                    <w:t>-</w:t>
                  </w:r>
                  <w:r w:rsidRPr="002077B4">
                    <w:t>0.</w:t>
                  </w:r>
                  <w:r w:rsidR="00654067" w:rsidRPr="002077B4">
                    <w:t>355</w:t>
                  </w:r>
                </w:p>
              </w:tc>
            </w:tr>
            <w:tr w:rsidR="002077B4" w:rsidRPr="002077B4" w14:paraId="3474A85E" w14:textId="77777777" w:rsidTr="005F786C">
              <w:trPr>
                <w:cantSplit/>
                <w:trHeight w:val="340"/>
                <w:jc w:val="center"/>
              </w:trPr>
              <w:tc>
                <w:tcPr>
                  <w:tcW w:w="799" w:type="dxa"/>
                  <w:vMerge w:val="restart"/>
                  <w:tcBorders>
                    <w:top w:val="single" w:sz="6" w:space="0" w:color="000000"/>
                    <w:left w:val="single" w:sz="6" w:space="0" w:color="000000"/>
                    <w:bottom w:val="single" w:sz="6" w:space="0" w:color="000000"/>
                    <w:right w:val="single" w:sz="6" w:space="0" w:color="000000"/>
                  </w:tcBorders>
                  <w:vAlign w:val="center"/>
                </w:tcPr>
                <w:p w14:paraId="041DDC91" w14:textId="77777777" w:rsidR="00032FC7" w:rsidRPr="002077B4" w:rsidRDefault="00032FC7" w:rsidP="00F52E36">
                  <w:pPr>
                    <w:pStyle w:val="aff1"/>
                  </w:pPr>
                  <w:r w:rsidRPr="002077B4">
                    <w:rPr>
                      <w:rFonts w:hint="eastAsia"/>
                    </w:rPr>
                    <w:t>固废</w:t>
                  </w:r>
                </w:p>
              </w:tc>
              <w:tc>
                <w:tcPr>
                  <w:tcW w:w="1117" w:type="dxa"/>
                  <w:tcBorders>
                    <w:top w:val="single" w:sz="6" w:space="0" w:color="000000"/>
                    <w:left w:val="single" w:sz="6" w:space="0" w:color="000000"/>
                    <w:bottom w:val="single" w:sz="4" w:space="0" w:color="auto"/>
                    <w:right w:val="single" w:sz="4" w:space="0" w:color="auto"/>
                  </w:tcBorders>
                  <w:vAlign w:val="center"/>
                </w:tcPr>
                <w:p w14:paraId="08A34D58" w14:textId="77777777" w:rsidR="00032FC7" w:rsidRPr="002077B4" w:rsidRDefault="00032FC7" w:rsidP="00F52E36">
                  <w:pPr>
                    <w:pStyle w:val="aff1"/>
                  </w:pPr>
                  <w:r w:rsidRPr="002077B4">
                    <w:rPr>
                      <w:rFonts w:hint="eastAsia"/>
                    </w:rPr>
                    <w:t>一般固废</w:t>
                  </w:r>
                </w:p>
              </w:tc>
              <w:tc>
                <w:tcPr>
                  <w:tcW w:w="1551" w:type="dxa"/>
                  <w:tcBorders>
                    <w:left w:val="single" w:sz="2" w:space="0" w:color="auto"/>
                    <w:right w:val="single" w:sz="2" w:space="0" w:color="auto"/>
                  </w:tcBorders>
                  <w:vAlign w:val="center"/>
                </w:tcPr>
                <w:p w14:paraId="7BDAD1F4" w14:textId="77777777" w:rsidR="00032FC7" w:rsidRPr="002077B4" w:rsidRDefault="00032FC7" w:rsidP="00F52E36">
                  <w:pPr>
                    <w:pStyle w:val="aff1"/>
                  </w:pPr>
                  <w:r w:rsidRPr="002077B4">
                    <w:rPr>
                      <w:rFonts w:hint="eastAsia"/>
                    </w:rPr>
                    <w:t>废边角料、废金属屑、次品</w:t>
                  </w:r>
                </w:p>
              </w:tc>
              <w:tc>
                <w:tcPr>
                  <w:tcW w:w="1222" w:type="dxa"/>
                  <w:tcBorders>
                    <w:left w:val="single" w:sz="2" w:space="0" w:color="auto"/>
                  </w:tcBorders>
                  <w:vAlign w:val="center"/>
                </w:tcPr>
                <w:p w14:paraId="0DF7E3D8" w14:textId="094D4A32" w:rsidR="00032FC7" w:rsidRPr="002077B4" w:rsidRDefault="00032FC7" w:rsidP="00F52E36">
                  <w:pPr>
                    <w:pStyle w:val="aff1"/>
                  </w:pPr>
                  <w:r w:rsidRPr="002077B4">
                    <w:t>930.0</w:t>
                  </w:r>
                </w:p>
              </w:tc>
              <w:tc>
                <w:tcPr>
                  <w:tcW w:w="1222" w:type="dxa"/>
                  <w:tcBorders>
                    <w:top w:val="single" w:sz="6" w:space="0" w:color="000000"/>
                    <w:left w:val="single" w:sz="4" w:space="0" w:color="auto"/>
                    <w:bottom w:val="single" w:sz="6" w:space="0" w:color="000000"/>
                    <w:right w:val="single" w:sz="4" w:space="0" w:color="auto"/>
                  </w:tcBorders>
                  <w:vAlign w:val="center"/>
                </w:tcPr>
                <w:p w14:paraId="79EC7D2D" w14:textId="77777777" w:rsidR="00032FC7" w:rsidRPr="002077B4" w:rsidRDefault="00032FC7" w:rsidP="00F52E36">
                  <w:pPr>
                    <w:pStyle w:val="aff1"/>
                  </w:pPr>
                  <w:r w:rsidRPr="002077B4">
                    <w:rPr>
                      <w:rFonts w:hint="eastAsia"/>
                    </w:rPr>
                    <w:t>0</w:t>
                  </w:r>
                </w:p>
              </w:tc>
              <w:tc>
                <w:tcPr>
                  <w:tcW w:w="1222" w:type="dxa"/>
                  <w:tcBorders>
                    <w:top w:val="single" w:sz="6" w:space="0" w:color="000000"/>
                    <w:left w:val="single" w:sz="4" w:space="0" w:color="auto"/>
                    <w:bottom w:val="single" w:sz="6" w:space="0" w:color="000000"/>
                    <w:right w:val="single" w:sz="4" w:space="0" w:color="auto"/>
                  </w:tcBorders>
                  <w:vAlign w:val="center"/>
                </w:tcPr>
                <w:p w14:paraId="008B31E5" w14:textId="77777777" w:rsidR="00032FC7" w:rsidRPr="002077B4" w:rsidRDefault="00032FC7" w:rsidP="00F52E36">
                  <w:pPr>
                    <w:pStyle w:val="aff1"/>
                  </w:pPr>
                  <w:r w:rsidRPr="002077B4">
                    <w:t>0</w:t>
                  </w:r>
                </w:p>
              </w:tc>
              <w:tc>
                <w:tcPr>
                  <w:tcW w:w="1222" w:type="dxa"/>
                  <w:tcBorders>
                    <w:top w:val="single" w:sz="6" w:space="0" w:color="000000"/>
                    <w:left w:val="single" w:sz="4" w:space="0" w:color="auto"/>
                    <w:bottom w:val="single" w:sz="6" w:space="0" w:color="000000"/>
                    <w:right w:val="single" w:sz="4" w:space="0" w:color="auto"/>
                  </w:tcBorders>
                  <w:vAlign w:val="center"/>
                </w:tcPr>
                <w:p w14:paraId="7705CC1F" w14:textId="77777777" w:rsidR="00032FC7" w:rsidRPr="002077B4" w:rsidRDefault="00032FC7" w:rsidP="00F52E36">
                  <w:pPr>
                    <w:pStyle w:val="aff1"/>
                  </w:pPr>
                  <w:r w:rsidRPr="002077B4">
                    <w:rPr>
                      <w:rFonts w:hint="eastAsia"/>
                    </w:rPr>
                    <w:t>0</w:t>
                  </w:r>
                </w:p>
              </w:tc>
            </w:tr>
            <w:tr w:rsidR="002077B4" w:rsidRPr="002077B4" w14:paraId="41A0FD41" w14:textId="77777777" w:rsidTr="005F786C">
              <w:trPr>
                <w:cantSplit/>
                <w:trHeight w:val="340"/>
                <w:jc w:val="center"/>
              </w:trPr>
              <w:tc>
                <w:tcPr>
                  <w:tcW w:w="799" w:type="dxa"/>
                  <w:vMerge/>
                  <w:tcBorders>
                    <w:top w:val="single" w:sz="6" w:space="0" w:color="000000"/>
                    <w:left w:val="single" w:sz="6" w:space="0" w:color="000000"/>
                    <w:bottom w:val="single" w:sz="6" w:space="0" w:color="000000"/>
                    <w:right w:val="single" w:sz="6" w:space="0" w:color="000000"/>
                  </w:tcBorders>
                  <w:vAlign w:val="center"/>
                </w:tcPr>
                <w:p w14:paraId="7A6BDAC3" w14:textId="77777777" w:rsidR="00032FC7" w:rsidRPr="002077B4" w:rsidRDefault="00032FC7" w:rsidP="00F52E36">
                  <w:pPr>
                    <w:pStyle w:val="aff1"/>
                  </w:pPr>
                </w:p>
              </w:tc>
              <w:tc>
                <w:tcPr>
                  <w:tcW w:w="1117" w:type="dxa"/>
                  <w:tcBorders>
                    <w:top w:val="single" w:sz="4" w:space="0" w:color="auto"/>
                    <w:left w:val="single" w:sz="6" w:space="0" w:color="000000"/>
                    <w:bottom w:val="single" w:sz="4" w:space="0" w:color="auto"/>
                    <w:right w:val="single" w:sz="4" w:space="0" w:color="auto"/>
                  </w:tcBorders>
                  <w:vAlign w:val="center"/>
                </w:tcPr>
                <w:p w14:paraId="16B46906" w14:textId="77777777" w:rsidR="00032FC7" w:rsidRPr="002077B4" w:rsidRDefault="00032FC7" w:rsidP="00F52E36">
                  <w:pPr>
                    <w:pStyle w:val="aff1"/>
                  </w:pPr>
                  <w:r w:rsidRPr="002077B4">
                    <w:t>危险固废</w:t>
                  </w:r>
                </w:p>
              </w:tc>
              <w:tc>
                <w:tcPr>
                  <w:tcW w:w="1551" w:type="dxa"/>
                  <w:tcBorders>
                    <w:left w:val="single" w:sz="2" w:space="0" w:color="auto"/>
                    <w:right w:val="single" w:sz="2" w:space="0" w:color="auto"/>
                  </w:tcBorders>
                  <w:vAlign w:val="center"/>
                </w:tcPr>
                <w:p w14:paraId="222DBA29" w14:textId="77777777" w:rsidR="00032FC7" w:rsidRPr="002077B4" w:rsidRDefault="00032FC7" w:rsidP="00F52E36">
                  <w:pPr>
                    <w:pStyle w:val="aff1"/>
                  </w:pPr>
                  <w:r w:rsidRPr="002077B4">
                    <w:rPr>
                      <w:rFonts w:hint="eastAsia"/>
                    </w:rPr>
                    <w:t>含油废抹布及手套</w:t>
                  </w:r>
                </w:p>
              </w:tc>
              <w:tc>
                <w:tcPr>
                  <w:tcW w:w="1222" w:type="dxa"/>
                  <w:tcBorders>
                    <w:left w:val="single" w:sz="2" w:space="0" w:color="auto"/>
                  </w:tcBorders>
                  <w:vAlign w:val="center"/>
                </w:tcPr>
                <w:p w14:paraId="20587558" w14:textId="6D612B9A" w:rsidR="00032FC7" w:rsidRPr="002077B4" w:rsidRDefault="00032FC7" w:rsidP="00F52E36">
                  <w:pPr>
                    <w:pStyle w:val="aff1"/>
                  </w:pPr>
                  <w:r w:rsidRPr="002077B4">
                    <w:rPr>
                      <w:rFonts w:hint="eastAsia"/>
                    </w:rPr>
                    <w:t>0</w:t>
                  </w:r>
                  <w:r w:rsidRPr="002077B4">
                    <w:t>.1</w:t>
                  </w:r>
                </w:p>
              </w:tc>
              <w:tc>
                <w:tcPr>
                  <w:tcW w:w="1222" w:type="dxa"/>
                  <w:tcBorders>
                    <w:top w:val="single" w:sz="6" w:space="0" w:color="000000"/>
                    <w:left w:val="single" w:sz="4" w:space="0" w:color="auto"/>
                    <w:bottom w:val="single" w:sz="6" w:space="0" w:color="000000"/>
                    <w:right w:val="single" w:sz="4" w:space="0" w:color="auto"/>
                  </w:tcBorders>
                  <w:vAlign w:val="center"/>
                </w:tcPr>
                <w:p w14:paraId="7C9A68B6" w14:textId="77777777" w:rsidR="00032FC7" w:rsidRPr="002077B4" w:rsidRDefault="00032FC7" w:rsidP="00F52E36">
                  <w:pPr>
                    <w:pStyle w:val="aff1"/>
                  </w:pPr>
                  <w:r w:rsidRPr="002077B4">
                    <w:rPr>
                      <w:rFonts w:hint="eastAsia"/>
                    </w:rPr>
                    <w:t>0</w:t>
                  </w:r>
                </w:p>
              </w:tc>
              <w:tc>
                <w:tcPr>
                  <w:tcW w:w="1222" w:type="dxa"/>
                  <w:tcBorders>
                    <w:top w:val="single" w:sz="6" w:space="0" w:color="000000"/>
                    <w:left w:val="single" w:sz="4" w:space="0" w:color="auto"/>
                    <w:bottom w:val="single" w:sz="6" w:space="0" w:color="000000"/>
                    <w:right w:val="single" w:sz="4" w:space="0" w:color="auto"/>
                  </w:tcBorders>
                  <w:vAlign w:val="center"/>
                </w:tcPr>
                <w:p w14:paraId="4AB013B7" w14:textId="77777777" w:rsidR="00032FC7" w:rsidRPr="002077B4" w:rsidRDefault="00032FC7" w:rsidP="00F52E36">
                  <w:pPr>
                    <w:pStyle w:val="aff1"/>
                  </w:pPr>
                  <w:r w:rsidRPr="002077B4">
                    <w:t>0</w:t>
                  </w:r>
                </w:p>
              </w:tc>
              <w:tc>
                <w:tcPr>
                  <w:tcW w:w="1222" w:type="dxa"/>
                  <w:tcBorders>
                    <w:top w:val="single" w:sz="6" w:space="0" w:color="000000"/>
                    <w:left w:val="single" w:sz="4" w:space="0" w:color="auto"/>
                    <w:bottom w:val="single" w:sz="6" w:space="0" w:color="000000"/>
                    <w:right w:val="single" w:sz="4" w:space="0" w:color="auto"/>
                  </w:tcBorders>
                  <w:vAlign w:val="center"/>
                </w:tcPr>
                <w:p w14:paraId="5FF12839" w14:textId="77777777" w:rsidR="00032FC7" w:rsidRPr="002077B4" w:rsidRDefault="00032FC7" w:rsidP="00F52E36">
                  <w:pPr>
                    <w:pStyle w:val="aff1"/>
                  </w:pPr>
                  <w:r w:rsidRPr="002077B4">
                    <w:rPr>
                      <w:rFonts w:hint="eastAsia"/>
                    </w:rPr>
                    <w:t>0</w:t>
                  </w:r>
                </w:p>
              </w:tc>
            </w:tr>
            <w:tr w:rsidR="002077B4" w:rsidRPr="002077B4" w14:paraId="0A065609" w14:textId="77777777" w:rsidTr="005F786C">
              <w:trPr>
                <w:cantSplit/>
                <w:trHeight w:val="340"/>
                <w:jc w:val="center"/>
              </w:trPr>
              <w:tc>
                <w:tcPr>
                  <w:tcW w:w="799" w:type="dxa"/>
                  <w:vMerge/>
                  <w:tcBorders>
                    <w:top w:val="single" w:sz="6" w:space="0" w:color="000000"/>
                    <w:left w:val="single" w:sz="6" w:space="0" w:color="000000"/>
                    <w:bottom w:val="single" w:sz="6" w:space="0" w:color="000000"/>
                    <w:right w:val="single" w:sz="6" w:space="0" w:color="000000"/>
                  </w:tcBorders>
                  <w:vAlign w:val="center"/>
                </w:tcPr>
                <w:p w14:paraId="58208BB1" w14:textId="77777777" w:rsidR="00032FC7" w:rsidRPr="002077B4" w:rsidRDefault="00032FC7" w:rsidP="00F52E36">
                  <w:pPr>
                    <w:pStyle w:val="aff1"/>
                  </w:pPr>
                </w:p>
              </w:tc>
              <w:tc>
                <w:tcPr>
                  <w:tcW w:w="1117" w:type="dxa"/>
                  <w:tcBorders>
                    <w:top w:val="single" w:sz="4" w:space="0" w:color="auto"/>
                    <w:left w:val="single" w:sz="6" w:space="0" w:color="000000"/>
                    <w:bottom w:val="single" w:sz="6" w:space="0" w:color="000000"/>
                    <w:right w:val="single" w:sz="4" w:space="0" w:color="auto"/>
                  </w:tcBorders>
                  <w:vAlign w:val="center"/>
                </w:tcPr>
                <w:p w14:paraId="739BE069" w14:textId="77777777" w:rsidR="00032FC7" w:rsidRPr="002077B4" w:rsidRDefault="00032FC7" w:rsidP="00F52E36">
                  <w:pPr>
                    <w:pStyle w:val="aff1"/>
                  </w:pPr>
                  <w:r w:rsidRPr="002077B4">
                    <w:t>一般固废</w:t>
                  </w:r>
                </w:p>
              </w:tc>
              <w:tc>
                <w:tcPr>
                  <w:tcW w:w="1551" w:type="dxa"/>
                  <w:tcBorders>
                    <w:left w:val="single" w:sz="2" w:space="0" w:color="auto"/>
                    <w:right w:val="single" w:sz="2" w:space="0" w:color="auto"/>
                  </w:tcBorders>
                  <w:vAlign w:val="center"/>
                </w:tcPr>
                <w:p w14:paraId="3DFD178D" w14:textId="77777777" w:rsidR="00032FC7" w:rsidRPr="002077B4" w:rsidRDefault="00032FC7" w:rsidP="00F52E36">
                  <w:pPr>
                    <w:pStyle w:val="aff1"/>
                  </w:pPr>
                  <w:r w:rsidRPr="002077B4">
                    <w:t>生活垃圾</w:t>
                  </w:r>
                </w:p>
              </w:tc>
              <w:tc>
                <w:tcPr>
                  <w:tcW w:w="1222" w:type="dxa"/>
                  <w:tcBorders>
                    <w:left w:val="single" w:sz="2" w:space="0" w:color="auto"/>
                  </w:tcBorders>
                  <w:vAlign w:val="center"/>
                </w:tcPr>
                <w:p w14:paraId="314CEA9F" w14:textId="2357CA85" w:rsidR="00032FC7" w:rsidRPr="002077B4" w:rsidRDefault="00032FC7" w:rsidP="00F52E36">
                  <w:pPr>
                    <w:pStyle w:val="aff1"/>
                  </w:pPr>
                  <w:r w:rsidRPr="002077B4">
                    <w:t>15.0</w:t>
                  </w:r>
                </w:p>
              </w:tc>
              <w:tc>
                <w:tcPr>
                  <w:tcW w:w="1222" w:type="dxa"/>
                  <w:tcBorders>
                    <w:top w:val="single" w:sz="6" w:space="0" w:color="000000"/>
                    <w:left w:val="single" w:sz="4" w:space="0" w:color="auto"/>
                    <w:bottom w:val="single" w:sz="6" w:space="0" w:color="000000"/>
                    <w:right w:val="single" w:sz="4" w:space="0" w:color="auto"/>
                  </w:tcBorders>
                  <w:vAlign w:val="center"/>
                </w:tcPr>
                <w:p w14:paraId="6ED1AE40" w14:textId="77777777" w:rsidR="00032FC7" w:rsidRPr="002077B4" w:rsidRDefault="00032FC7" w:rsidP="00F52E36">
                  <w:pPr>
                    <w:pStyle w:val="aff1"/>
                  </w:pPr>
                  <w:r w:rsidRPr="002077B4">
                    <w:rPr>
                      <w:rFonts w:hint="eastAsia"/>
                    </w:rPr>
                    <w:t>0</w:t>
                  </w:r>
                </w:p>
              </w:tc>
              <w:tc>
                <w:tcPr>
                  <w:tcW w:w="1222" w:type="dxa"/>
                  <w:tcBorders>
                    <w:top w:val="single" w:sz="6" w:space="0" w:color="000000"/>
                    <w:left w:val="single" w:sz="4" w:space="0" w:color="auto"/>
                    <w:bottom w:val="single" w:sz="6" w:space="0" w:color="000000"/>
                    <w:right w:val="single" w:sz="4" w:space="0" w:color="auto"/>
                  </w:tcBorders>
                  <w:vAlign w:val="center"/>
                </w:tcPr>
                <w:p w14:paraId="7D16BAF1" w14:textId="77777777" w:rsidR="00032FC7" w:rsidRPr="002077B4" w:rsidRDefault="00032FC7" w:rsidP="00F52E36">
                  <w:pPr>
                    <w:pStyle w:val="aff1"/>
                  </w:pPr>
                  <w:r w:rsidRPr="002077B4">
                    <w:t>0</w:t>
                  </w:r>
                </w:p>
              </w:tc>
              <w:tc>
                <w:tcPr>
                  <w:tcW w:w="1222" w:type="dxa"/>
                  <w:tcBorders>
                    <w:top w:val="single" w:sz="6" w:space="0" w:color="000000"/>
                    <w:left w:val="single" w:sz="4" w:space="0" w:color="auto"/>
                    <w:bottom w:val="single" w:sz="6" w:space="0" w:color="000000"/>
                    <w:right w:val="single" w:sz="4" w:space="0" w:color="auto"/>
                  </w:tcBorders>
                  <w:vAlign w:val="center"/>
                </w:tcPr>
                <w:p w14:paraId="6C0EACC1" w14:textId="77777777" w:rsidR="00032FC7" w:rsidRPr="002077B4" w:rsidRDefault="00032FC7" w:rsidP="00F52E36">
                  <w:pPr>
                    <w:pStyle w:val="aff1"/>
                  </w:pPr>
                  <w:r w:rsidRPr="002077B4">
                    <w:rPr>
                      <w:rFonts w:hint="eastAsia"/>
                    </w:rPr>
                    <w:t>0</w:t>
                  </w:r>
                </w:p>
              </w:tc>
            </w:tr>
            <w:tr w:rsidR="002077B4" w:rsidRPr="002077B4" w14:paraId="571D1630" w14:textId="77777777" w:rsidTr="005F786C">
              <w:trPr>
                <w:cantSplit/>
                <w:trHeight w:val="340"/>
                <w:jc w:val="center"/>
              </w:trPr>
              <w:tc>
                <w:tcPr>
                  <w:tcW w:w="799" w:type="dxa"/>
                  <w:tcBorders>
                    <w:top w:val="single" w:sz="6" w:space="0" w:color="000000"/>
                    <w:left w:val="single" w:sz="6" w:space="0" w:color="000000"/>
                    <w:bottom w:val="single" w:sz="6" w:space="0" w:color="000000"/>
                    <w:right w:val="single" w:sz="6" w:space="0" w:color="000000"/>
                  </w:tcBorders>
                  <w:vAlign w:val="center"/>
                </w:tcPr>
                <w:p w14:paraId="301F5CBB" w14:textId="77777777" w:rsidR="00F52E36" w:rsidRPr="002077B4" w:rsidRDefault="00F52E36" w:rsidP="00F52E36">
                  <w:pPr>
                    <w:pStyle w:val="aff1"/>
                  </w:pPr>
                  <w:r w:rsidRPr="002077B4">
                    <w:rPr>
                      <w:rFonts w:hint="eastAsia"/>
                    </w:rPr>
                    <w:t>噪声</w:t>
                  </w:r>
                </w:p>
              </w:tc>
              <w:tc>
                <w:tcPr>
                  <w:tcW w:w="2668" w:type="dxa"/>
                  <w:gridSpan w:val="2"/>
                  <w:tcBorders>
                    <w:top w:val="single" w:sz="6" w:space="0" w:color="000000"/>
                    <w:left w:val="single" w:sz="6" w:space="0" w:color="000000"/>
                    <w:bottom w:val="single" w:sz="6" w:space="0" w:color="000000"/>
                    <w:right w:val="single" w:sz="6" w:space="0" w:color="000000"/>
                  </w:tcBorders>
                  <w:vAlign w:val="center"/>
                </w:tcPr>
                <w:p w14:paraId="3E353405" w14:textId="77777777" w:rsidR="00F52E36" w:rsidRPr="002077B4" w:rsidRDefault="00F52E36" w:rsidP="00F52E36">
                  <w:pPr>
                    <w:pStyle w:val="aff1"/>
                  </w:pPr>
                  <w:proofErr w:type="spellStart"/>
                  <w:r w:rsidRPr="002077B4">
                    <w:t>LAeq</w:t>
                  </w:r>
                  <w:proofErr w:type="spellEnd"/>
                </w:p>
              </w:tc>
              <w:tc>
                <w:tcPr>
                  <w:tcW w:w="2444" w:type="dxa"/>
                  <w:gridSpan w:val="2"/>
                  <w:tcBorders>
                    <w:top w:val="single" w:sz="6" w:space="0" w:color="000000"/>
                    <w:left w:val="single" w:sz="6" w:space="0" w:color="000000"/>
                    <w:bottom w:val="single" w:sz="6" w:space="0" w:color="000000"/>
                    <w:right w:val="single" w:sz="4" w:space="0" w:color="auto"/>
                  </w:tcBorders>
                  <w:vAlign w:val="center"/>
                </w:tcPr>
                <w:p w14:paraId="1A19859A" w14:textId="77777777" w:rsidR="00F52E36" w:rsidRPr="002077B4" w:rsidRDefault="00F52E36" w:rsidP="00F52E36">
                  <w:pPr>
                    <w:pStyle w:val="aff1"/>
                  </w:pPr>
                  <w:r w:rsidRPr="002077B4">
                    <w:t>75~85dB</w:t>
                  </w:r>
                  <w:r w:rsidRPr="002077B4">
                    <w:rPr>
                      <w:rFonts w:hint="eastAsia"/>
                    </w:rPr>
                    <w:t>（</w:t>
                  </w:r>
                  <w:r w:rsidRPr="002077B4">
                    <w:t>A</w:t>
                  </w:r>
                  <w:r w:rsidRPr="002077B4">
                    <w:rPr>
                      <w:rFonts w:hint="eastAsia"/>
                    </w:rPr>
                    <w:t>）左右</w:t>
                  </w:r>
                </w:p>
              </w:tc>
              <w:tc>
                <w:tcPr>
                  <w:tcW w:w="2444" w:type="dxa"/>
                  <w:gridSpan w:val="2"/>
                  <w:tcBorders>
                    <w:top w:val="single" w:sz="6" w:space="0" w:color="000000"/>
                    <w:left w:val="single" w:sz="4" w:space="0" w:color="auto"/>
                    <w:bottom w:val="single" w:sz="6" w:space="0" w:color="000000"/>
                    <w:right w:val="single" w:sz="4" w:space="0" w:color="auto"/>
                  </w:tcBorders>
                  <w:vAlign w:val="center"/>
                </w:tcPr>
                <w:p w14:paraId="602719FE" w14:textId="77777777" w:rsidR="00F52E36" w:rsidRPr="002077B4" w:rsidRDefault="00F52E36" w:rsidP="00F52E36">
                  <w:pPr>
                    <w:pStyle w:val="aff1"/>
                  </w:pPr>
                  <w:r w:rsidRPr="002077B4">
                    <w:rPr>
                      <w:rFonts w:hint="eastAsia"/>
                    </w:rPr>
                    <w:t>厂界噪声达标</w:t>
                  </w:r>
                </w:p>
              </w:tc>
            </w:tr>
          </w:tbl>
          <w:p w14:paraId="11E92561" w14:textId="77777777" w:rsidR="000C754D" w:rsidRPr="002077B4" w:rsidRDefault="000C754D" w:rsidP="00137843">
            <w:pPr>
              <w:pStyle w:val="3"/>
              <w:spacing w:beforeLines="50" w:before="156"/>
            </w:pPr>
            <w:r w:rsidRPr="002077B4">
              <w:rPr>
                <w:rFonts w:hint="eastAsia"/>
              </w:rPr>
              <w:t>1</w:t>
            </w:r>
            <w:r w:rsidRPr="002077B4">
              <w:t>.3.8</w:t>
            </w:r>
            <w:r w:rsidRPr="002077B4">
              <w:rPr>
                <w:rFonts w:hint="eastAsia"/>
              </w:rPr>
              <w:t>排污许可证制度执行情况</w:t>
            </w:r>
          </w:p>
          <w:p w14:paraId="384BA9F8" w14:textId="77777777" w:rsidR="000C754D" w:rsidRPr="002077B4" w:rsidRDefault="000C754D" w:rsidP="000C754D">
            <w:pPr>
              <w:ind w:firstLine="480"/>
              <w:textAlignment w:val="center"/>
              <w:rPr>
                <w:lang w:bidi="ar"/>
              </w:rPr>
            </w:pPr>
            <w:r w:rsidRPr="002077B4">
              <w:t>根据《国务院办公厅关于印发控制污染物排放许可制实施方案的通知》、《排污许可管理办法（试行）》、生态环境部办公厅《关于做好固定污染源排污许可清理整顿和</w:t>
            </w:r>
            <w:r w:rsidRPr="002077B4">
              <w:t>2020</w:t>
            </w:r>
            <w:r w:rsidRPr="002077B4">
              <w:t>年排污许可发证登记工作的通知》（</w:t>
            </w:r>
            <w:proofErr w:type="gramStart"/>
            <w:r w:rsidRPr="002077B4">
              <w:t>环办环评函</w:t>
            </w:r>
            <w:proofErr w:type="gramEnd"/>
            <w:r w:rsidRPr="002077B4">
              <w:t>〔</w:t>
            </w:r>
            <w:r w:rsidRPr="002077B4">
              <w:t>2019</w:t>
            </w:r>
            <w:r w:rsidRPr="002077B4">
              <w:t>〕</w:t>
            </w:r>
            <w:r w:rsidRPr="002077B4">
              <w:t>939</w:t>
            </w:r>
            <w:r w:rsidRPr="002077B4">
              <w:t>号）和浙江省关于固定污染源排污许可清理整顿和</w:t>
            </w:r>
            <w:r w:rsidRPr="002077B4">
              <w:t>2020</w:t>
            </w:r>
            <w:r w:rsidRPr="002077B4">
              <w:t>年排污许可发证登记的相关工作要求。企业已申领</w:t>
            </w:r>
            <w:r w:rsidRPr="002077B4">
              <w:rPr>
                <w:lang w:bidi="ar"/>
              </w:rPr>
              <w:t>排污</w:t>
            </w:r>
            <w:r w:rsidR="00B7238A" w:rsidRPr="002077B4">
              <w:rPr>
                <w:rFonts w:hint="eastAsia"/>
                <w:lang w:bidi="ar"/>
              </w:rPr>
              <w:t>许可证</w:t>
            </w:r>
            <w:r w:rsidRPr="002077B4">
              <w:rPr>
                <w:lang w:bidi="ar"/>
              </w:rPr>
              <w:t>，</w:t>
            </w:r>
            <w:r w:rsidR="00B7238A" w:rsidRPr="002077B4">
              <w:rPr>
                <w:rFonts w:hint="eastAsia"/>
                <w:lang w:bidi="ar"/>
              </w:rPr>
              <w:t>许可证</w:t>
            </w:r>
            <w:r w:rsidRPr="002077B4">
              <w:rPr>
                <w:lang w:bidi="ar"/>
              </w:rPr>
              <w:t>编号为</w:t>
            </w:r>
            <w:r w:rsidR="00B7238A" w:rsidRPr="002077B4">
              <w:rPr>
                <w:lang w:bidi="ar"/>
              </w:rPr>
              <w:t>91330400747724322K001U</w:t>
            </w:r>
            <w:r w:rsidRPr="002077B4">
              <w:rPr>
                <w:lang w:bidi="ar"/>
              </w:rPr>
              <w:t>。</w:t>
            </w:r>
          </w:p>
          <w:p w14:paraId="49C45D9E" w14:textId="77777777" w:rsidR="000C754D" w:rsidRPr="002077B4" w:rsidRDefault="000C754D" w:rsidP="000C754D">
            <w:pPr>
              <w:ind w:firstLine="480"/>
              <w:textAlignment w:val="center"/>
              <w:rPr>
                <w:b/>
                <w:lang w:bidi="ar"/>
              </w:rPr>
            </w:pPr>
            <w:r w:rsidRPr="002077B4">
              <w:rPr>
                <w:lang w:bidi="ar"/>
              </w:rPr>
              <w:lastRenderedPageBreak/>
              <w:t>经核查，企业污染物排放信息与排污许可证相一致。</w:t>
            </w:r>
          </w:p>
          <w:p w14:paraId="0D485E07" w14:textId="77777777" w:rsidR="00231940" w:rsidRPr="002077B4" w:rsidRDefault="00231940" w:rsidP="002246E5">
            <w:pPr>
              <w:pStyle w:val="3"/>
            </w:pPr>
            <w:r w:rsidRPr="002077B4">
              <w:t>1.3.</w:t>
            </w:r>
            <w:r w:rsidR="0099063F" w:rsidRPr="002077B4">
              <w:t>9</w:t>
            </w:r>
            <w:r w:rsidRPr="002077B4">
              <w:rPr>
                <w:rFonts w:hint="eastAsia"/>
              </w:rPr>
              <w:t>主要环境问题</w:t>
            </w:r>
            <w:bookmarkEnd w:id="20"/>
            <w:bookmarkEnd w:id="21"/>
            <w:bookmarkEnd w:id="22"/>
            <w:bookmarkEnd w:id="23"/>
            <w:bookmarkEnd w:id="24"/>
            <w:bookmarkEnd w:id="25"/>
            <w:bookmarkEnd w:id="26"/>
          </w:p>
          <w:p w14:paraId="2C4BEE0A" w14:textId="77777777" w:rsidR="00231940" w:rsidRPr="002077B4" w:rsidRDefault="00231940" w:rsidP="00231940">
            <w:pPr>
              <w:adjustRightInd w:val="0"/>
              <w:snapToGrid w:val="0"/>
              <w:ind w:firstLine="480"/>
              <w:rPr>
                <w:szCs w:val="24"/>
              </w:rPr>
            </w:pPr>
            <w:r w:rsidRPr="002077B4">
              <w:rPr>
                <w:szCs w:val="24"/>
              </w:rPr>
              <w:t>1</w:t>
            </w:r>
            <w:r w:rsidRPr="002077B4">
              <w:rPr>
                <w:rFonts w:hint="eastAsia"/>
                <w:szCs w:val="24"/>
              </w:rPr>
              <w:t>、水环境问题</w:t>
            </w:r>
          </w:p>
          <w:p w14:paraId="77F7B1A6" w14:textId="77777777" w:rsidR="00231940" w:rsidRPr="002077B4" w:rsidRDefault="00231940" w:rsidP="00231940">
            <w:pPr>
              <w:adjustRightInd w:val="0"/>
              <w:snapToGrid w:val="0"/>
              <w:ind w:firstLine="480"/>
              <w:rPr>
                <w:szCs w:val="24"/>
              </w:rPr>
            </w:pPr>
            <w:r w:rsidRPr="002077B4">
              <w:rPr>
                <w:rFonts w:hint="eastAsia"/>
                <w:szCs w:val="24"/>
              </w:rPr>
              <w:t>根据《浙江省水功能区水环境功能区划分方案》（浙江省人民政府，</w:t>
            </w:r>
            <w:r w:rsidRPr="002077B4">
              <w:rPr>
                <w:szCs w:val="24"/>
              </w:rPr>
              <w:t>2015</w:t>
            </w:r>
            <w:r w:rsidRPr="002077B4">
              <w:rPr>
                <w:rFonts w:hint="eastAsia"/>
                <w:szCs w:val="24"/>
              </w:rPr>
              <w:t>年</w:t>
            </w:r>
            <w:r w:rsidRPr="002077B4">
              <w:rPr>
                <w:szCs w:val="24"/>
              </w:rPr>
              <w:t>6</w:t>
            </w:r>
            <w:r w:rsidRPr="002077B4">
              <w:rPr>
                <w:rFonts w:hint="eastAsia"/>
                <w:szCs w:val="24"/>
              </w:rPr>
              <w:t>月）划分，本项目选址区域周围的主要</w:t>
            </w:r>
            <w:r w:rsidR="00F81A99" w:rsidRPr="002077B4">
              <w:rPr>
                <w:rFonts w:hint="eastAsia"/>
                <w:szCs w:val="24"/>
              </w:rPr>
              <w:t>水体</w:t>
            </w:r>
            <w:r w:rsidRPr="002077B4">
              <w:rPr>
                <w:rFonts w:hint="eastAsia"/>
                <w:szCs w:val="24"/>
              </w:rPr>
              <w:t>为</w:t>
            </w:r>
            <w:r w:rsidRPr="002077B4">
              <w:rPr>
                <w:rFonts w:hint="eastAsia"/>
                <w:kern w:val="0"/>
                <w:szCs w:val="24"/>
              </w:rPr>
              <w:t>康</w:t>
            </w:r>
            <w:proofErr w:type="gramStart"/>
            <w:r w:rsidRPr="002077B4">
              <w:rPr>
                <w:rFonts w:hint="eastAsia"/>
                <w:kern w:val="0"/>
                <w:szCs w:val="24"/>
              </w:rPr>
              <w:t>泾塘</w:t>
            </w:r>
            <w:r w:rsidR="00F81A99" w:rsidRPr="002077B4">
              <w:rPr>
                <w:rFonts w:hint="eastAsia"/>
                <w:kern w:val="0"/>
                <w:szCs w:val="24"/>
              </w:rPr>
              <w:t>及其</w:t>
            </w:r>
            <w:proofErr w:type="gramEnd"/>
            <w:r w:rsidR="00F81A99" w:rsidRPr="002077B4">
              <w:rPr>
                <w:rFonts w:hint="eastAsia"/>
                <w:kern w:val="0"/>
                <w:szCs w:val="24"/>
              </w:rPr>
              <w:t>支流</w:t>
            </w:r>
            <w:r w:rsidRPr="002077B4">
              <w:rPr>
                <w:rFonts w:hint="eastAsia"/>
                <w:szCs w:val="24"/>
              </w:rPr>
              <w:t>，</w:t>
            </w:r>
            <w:r w:rsidR="00C74849" w:rsidRPr="002077B4">
              <w:rPr>
                <w:rFonts w:hint="eastAsia"/>
                <w:kern w:val="0"/>
                <w:szCs w:val="24"/>
              </w:rPr>
              <w:t>根据《</w:t>
            </w:r>
            <w:r w:rsidR="00ED243B" w:rsidRPr="002077B4">
              <w:rPr>
                <w:rFonts w:hint="eastAsia"/>
                <w:kern w:val="0"/>
                <w:szCs w:val="24"/>
              </w:rPr>
              <w:t>2019</w:t>
            </w:r>
            <w:r w:rsidR="00ED243B" w:rsidRPr="002077B4">
              <w:rPr>
                <w:rFonts w:hint="eastAsia"/>
                <w:kern w:val="0"/>
                <w:szCs w:val="24"/>
              </w:rPr>
              <w:t>年</w:t>
            </w:r>
            <w:r w:rsidR="00C74849" w:rsidRPr="002077B4">
              <w:rPr>
                <w:rFonts w:hint="eastAsia"/>
                <w:kern w:val="0"/>
                <w:szCs w:val="24"/>
              </w:rPr>
              <w:t>桐乡市环境状况公报》，本项目所在地附近的康</w:t>
            </w:r>
            <w:proofErr w:type="gramStart"/>
            <w:r w:rsidR="00C74849" w:rsidRPr="002077B4">
              <w:rPr>
                <w:rFonts w:hint="eastAsia"/>
                <w:kern w:val="0"/>
                <w:szCs w:val="24"/>
              </w:rPr>
              <w:t>泾</w:t>
            </w:r>
            <w:proofErr w:type="gramEnd"/>
            <w:r w:rsidR="00C74849" w:rsidRPr="002077B4">
              <w:rPr>
                <w:rFonts w:hint="eastAsia"/>
                <w:kern w:val="0"/>
                <w:szCs w:val="24"/>
              </w:rPr>
              <w:t>塘</w:t>
            </w:r>
            <w:r w:rsidR="00C74849" w:rsidRPr="002077B4">
              <w:rPr>
                <w:rFonts w:hint="eastAsia"/>
                <w:kern w:val="0"/>
                <w:szCs w:val="24"/>
              </w:rPr>
              <w:t>-</w:t>
            </w:r>
            <w:proofErr w:type="gramStart"/>
            <w:r w:rsidR="00C74849" w:rsidRPr="002077B4">
              <w:rPr>
                <w:rFonts w:hint="eastAsia"/>
                <w:kern w:val="0"/>
                <w:szCs w:val="24"/>
              </w:rPr>
              <w:t>梧桐南</w:t>
            </w:r>
            <w:proofErr w:type="gramEnd"/>
            <w:r w:rsidR="00C74849" w:rsidRPr="002077B4">
              <w:rPr>
                <w:rFonts w:hint="eastAsia"/>
                <w:kern w:val="0"/>
                <w:szCs w:val="24"/>
              </w:rPr>
              <w:t>地表水常规监测断面全年水质可达到《地表水环境质量标准》（</w:t>
            </w:r>
            <w:r w:rsidR="00C74849" w:rsidRPr="002077B4">
              <w:rPr>
                <w:rFonts w:hint="eastAsia"/>
                <w:kern w:val="0"/>
                <w:szCs w:val="24"/>
              </w:rPr>
              <w:t>GB3838-2002</w:t>
            </w:r>
            <w:r w:rsidR="00C74849" w:rsidRPr="002077B4">
              <w:rPr>
                <w:rFonts w:hint="eastAsia"/>
                <w:kern w:val="0"/>
                <w:szCs w:val="24"/>
              </w:rPr>
              <w:t>）中的Ⅲ类标准要求</w:t>
            </w:r>
            <w:r w:rsidRPr="002077B4">
              <w:rPr>
                <w:rFonts w:hint="eastAsia"/>
                <w:szCs w:val="24"/>
              </w:rPr>
              <w:t>。</w:t>
            </w:r>
          </w:p>
          <w:p w14:paraId="54312056" w14:textId="77777777" w:rsidR="00231940" w:rsidRPr="002077B4" w:rsidRDefault="00231940" w:rsidP="00231940">
            <w:pPr>
              <w:adjustRightInd w:val="0"/>
              <w:snapToGrid w:val="0"/>
              <w:ind w:firstLine="480"/>
              <w:rPr>
                <w:bCs/>
                <w:szCs w:val="24"/>
              </w:rPr>
            </w:pPr>
            <w:r w:rsidRPr="002077B4">
              <w:rPr>
                <w:bCs/>
                <w:szCs w:val="24"/>
              </w:rPr>
              <w:t>2</w:t>
            </w:r>
            <w:r w:rsidRPr="002077B4">
              <w:rPr>
                <w:rFonts w:hint="eastAsia"/>
                <w:bCs/>
                <w:szCs w:val="24"/>
              </w:rPr>
              <w:t>、大气环境问题</w:t>
            </w:r>
          </w:p>
          <w:p w14:paraId="7BB26A7D" w14:textId="77777777" w:rsidR="00231940" w:rsidRPr="002077B4" w:rsidRDefault="00231940" w:rsidP="00231940">
            <w:pPr>
              <w:ind w:firstLine="480"/>
              <w:textAlignment w:val="center"/>
            </w:pPr>
            <w:r w:rsidRPr="002077B4">
              <w:rPr>
                <w:rFonts w:hint="eastAsia"/>
              </w:rPr>
              <w:t>根据《</w:t>
            </w:r>
            <w:r w:rsidRPr="002077B4">
              <w:t>2019</w:t>
            </w:r>
            <w:r w:rsidRPr="002077B4">
              <w:rPr>
                <w:rFonts w:hint="eastAsia"/>
              </w:rPr>
              <w:t>年桐乡市环境状况公报》，</w:t>
            </w:r>
            <w:r w:rsidRPr="002077B4">
              <w:t>2019</w:t>
            </w:r>
            <w:r w:rsidRPr="002077B4">
              <w:rPr>
                <w:rFonts w:hint="eastAsia"/>
              </w:rPr>
              <w:t>年桐乡市区空气质量综合指数为</w:t>
            </w:r>
            <w:r w:rsidRPr="002077B4">
              <w:t>4.08</w:t>
            </w:r>
            <w:r w:rsidRPr="002077B4">
              <w:rPr>
                <w:rFonts w:hint="eastAsia"/>
              </w:rPr>
              <w:t>，</w:t>
            </w:r>
            <w:r w:rsidRPr="002077B4">
              <w:t>O</w:t>
            </w:r>
            <w:r w:rsidRPr="002077B4">
              <w:rPr>
                <w:vertAlign w:val="subscript"/>
              </w:rPr>
              <w:t>3</w:t>
            </w:r>
            <w:proofErr w:type="gramStart"/>
            <w:r w:rsidRPr="002077B4">
              <w:rPr>
                <w:rFonts w:hint="eastAsia"/>
              </w:rPr>
              <w:t>百</w:t>
            </w:r>
            <w:proofErr w:type="gramEnd"/>
            <w:r w:rsidRPr="002077B4">
              <w:rPr>
                <w:rFonts w:hint="eastAsia"/>
              </w:rPr>
              <w:t>分位（</w:t>
            </w:r>
            <w:r w:rsidRPr="002077B4">
              <w:t>90%</w:t>
            </w:r>
            <w:r w:rsidRPr="002077B4">
              <w:rPr>
                <w:rFonts w:hint="eastAsia"/>
              </w:rPr>
              <w:t>）</w:t>
            </w:r>
            <w:r w:rsidRPr="002077B4">
              <w:t>8h</w:t>
            </w:r>
            <w:r w:rsidRPr="002077B4">
              <w:rPr>
                <w:rFonts w:hint="eastAsia"/>
              </w:rPr>
              <w:t>平均质量浓度高于《环境空气质量标准》（</w:t>
            </w:r>
            <w:r w:rsidRPr="002077B4">
              <w:t>GB3095-2012</w:t>
            </w:r>
            <w:r w:rsidRPr="002077B4">
              <w:rPr>
                <w:rFonts w:hint="eastAsia"/>
              </w:rPr>
              <w:t>）中的二级标准限值，项目所在区域属于非达标区。今后随着</w:t>
            </w:r>
            <w:r w:rsidRPr="002077B4">
              <w:rPr>
                <w:rFonts w:ascii="宋体" w:hAnsi="宋体"/>
              </w:rPr>
              <w:t>“</w:t>
            </w:r>
            <w:r w:rsidRPr="002077B4">
              <w:rPr>
                <w:rFonts w:ascii="宋体" w:hAnsi="宋体" w:hint="eastAsia"/>
              </w:rPr>
              <w:t>五气共治</w:t>
            </w:r>
            <w:r w:rsidRPr="002077B4">
              <w:rPr>
                <w:rFonts w:ascii="宋体" w:hAnsi="宋体"/>
              </w:rPr>
              <w:t>”</w:t>
            </w:r>
            <w:r w:rsidRPr="002077B4">
              <w:rPr>
                <w:rFonts w:ascii="宋体" w:hAnsi="宋体" w:hint="eastAsia"/>
              </w:rPr>
              <w:t>、</w:t>
            </w:r>
            <w:r w:rsidRPr="002077B4">
              <w:rPr>
                <w:rFonts w:ascii="宋体" w:hAnsi="宋体"/>
              </w:rPr>
              <w:t>“</w:t>
            </w:r>
            <w:r w:rsidRPr="002077B4">
              <w:rPr>
                <w:rFonts w:ascii="宋体" w:hAnsi="宋体" w:hint="eastAsia"/>
              </w:rPr>
              <w:t>工业污染物防治专项行动</w:t>
            </w:r>
            <w:r w:rsidRPr="002077B4">
              <w:rPr>
                <w:rFonts w:ascii="宋体" w:hAnsi="宋体"/>
              </w:rPr>
              <w:t>”</w:t>
            </w:r>
            <w:r w:rsidRPr="002077B4">
              <w:rPr>
                <w:rFonts w:hint="eastAsia"/>
              </w:rPr>
              <w:t>等工作的推进</w:t>
            </w:r>
            <w:r w:rsidR="00C74849" w:rsidRPr="002077B4">
              <w:rPr>
                <w:rFonts w:hint="eastAsia"/>
              </w:rPr>
              <w:t>，</w:t>
            </w:r>
            <w:r w:rsidRPr="002077B4">
              <w:rPr>
                <w:rFonts w:hint="eastAsia"/>
              </w:rPr>
              <w:t>区域环境空气质量必将会进一步得到改善。</w:t>
            </w:r>
          </w:p>
          <w:p w14:paraId="06AC4928" w14:textId="77777777" w:rsidR="00231940" w:rsidRPr="002077B4" w:rsidRDefault="00231940" w:rsidP="00231940">
            <w:pPr>
              <w:adjustRightInd w:val="0"/>
              <w:snapToGrid w:val="0"/>
              <w:ind w:firstLine="480"/>
              <w:rPr>
                <w:bCs/>
                <w:szCs w:val="24"/>
              </w:rPr>
            </w:pPr>
            <w:r w:rsidRPr="002077B4">
              <w:rPr>
                <w:bCs/>
                <w:szCs w:val="24"/>
              </w:rPr>
              <w:t>3</w:t>
            </w:r>
            <w:r w:rsidRPr="002077B4">
              <w:rPr>
                <w:rFonts w:hint="eastAsia"/>
                <w:bCs/>
                <w:szCs w:val="24"/>
              </w:rPr>
              <w:t>、声环境问题</w:t>
            </w:r>
          </w:p>
          <w:p w14:paraId="1A7F2DDE" w14:textId="77777777" w:rsidR="00231940" w:rsidRPr="002077B4" w:rsidRDefault="00231940" w:rsidP="00231940">
            <w:pPr>
              <w:adjustRightInd w:val="0"/>
              <w:snapToGrid w:val="0"/>
              <w:ind w:firstLine="480"/>
              <w:rPr>
                <w:szCs w:val="24"/>
              </w:rPr>
            </w:pPr>
            <w:r w:rsidRPr="002077B4">
              <w:rPr>
                <w:rFonts w:hint="eastAsia"/>
                <w:szCs w:val="24"/>
              </w:rPr>
              <w:t>根据监测，本项目所在区域环境噪声质量较好，能达到</w:t>
            </w:r>
            <w:r w:rsidRPr="002077B4">
              <w:rPr>
                <w:szCs w:val="24"/>
              </w:rPr>
              <w:t>GB3096-2008</w:t>
            </w:r>
            <w:r w:rsidRPr="002077B4">
              <w:rPr>
                <w:rFonts w:hint="eastAsia"/>
                <w:szCs w:val="24"/>
              </w:rPr>
              <w:t>《声环境质量标准》中的相应标准。</w:t>
            </w:r>
          </w:p>
          <w:p w14:paraId="55B823D1" w14:textId="77777777" w:rsidR="00C74849" w:rsidRPr="002077B4" w:rsidRDefault="00C74849" w:rsidP="00231940">
            <w:pPr>
              <w:adjustRightInd w:val="0"/>
              <w:snapToGrid w:val="0"/>
              <w:ind w:firstLine="480"/>
              <w:rPr>
                <w:szCs w:val="24"/>
              </w:rPr>
            </w:pPr>
          </w:p>
          <w:p w14:paraId="1442FA85" w14:textId="77777777" w:rsidR="00C74849" w:rsidRPr="002077B4" w:rsidRDefault="00C74849" w:rsidP="00231940">
            <w:pPr>
              <w:adjustRightInd w:val="0"/>
              <w:snapToGrid w:val="0"/>
              <w:ind w:firstLine="480"/>
              <w:rPr>
                <w:szCs w:val="24"/>
              </w:rPr>
            </w:pPr>
          </w:p>
          <w:p w14:paraId="689181E0" w14:textId="77777777" w:rsidR="00C74849" w:rsidRPr="002077B4" w:rsidRDefault="00C74849" w:rsidP="00231940">
            <w:pPr>
              <w:adjustRightInd w:val="0"/>
              <w:snapToGrid w:val="0"/>
              <w:ind w:firstLine="480"/>
              <w:rPr>
                <w:szCs w:val="24"/>
              </w:rPr>
            </w:pPr>
          </w:p>
          <w:p w14:paraId="31306C1B" w14:textId="77777777" w:rsidR="00C74849" w:rsidRPr="002077B4" w:rsidRDefault="00C74849" w:rsidP="00231940">
            <w:pPr>
              <w:adjustRightInd w:val="0"/>
              <w:snapToGrid w:val="0"/>
              <w:ind w:firstLine="480"/>
              <w:rPr>
                <w:szCs w:val="24"/>
              </w:rPr>
            </w:pPr>
          </w:p>
          <w:p w14:paraId="29B019B5" w14:textId="1B75AF44" w:rsidR="00C74849" w:rsidRDefault="00C74849" w:rsidP="00231940">
            <w:pPr>
              <w:adjustRightInd w:val="0"/>
              <w:snapToGrid w:val="0"/>
              <w:ind w:firstLine="480"/>
              <w:rPr>
                <w:szCs w:val="24"/>
              </w:rPr>
            </w:pPr>
          </w:p>
          <w:p w14:paraId="0CD18964" w14:textId="5D9071F5" w:rsidR="00583112" w:rsidRDefault="00583112" w:rsidP="00231940">
            <w:pPr>
              <w:adjustRightInd w:val="0"/>
              <w:snapToGrid w:val="0"/>
              <w:ind w:firstLine="480"/>
              <w:rPr>
                <w:szCs w:val="24"/>
              </w:rPr>
            </w:pPr>
          </w:p>
          <w:p w14:paraId="0970996D" w14:textId="3FBAA0C5" w:rsidR="00583112" w:rsidRDefault="00583112" w:rsidP="00231940">
            <w:pPr>
              <w:adjustRightInd w:val="0"/>
              <w:snapToGrid w:val="0"/>
              <w:ind w:firstLine="480"/>
              <w:rPr>
                <w:szCs w:val="24"/>
              </w:rPr>
            </w:pPr>
          </w:p>
          <w:p w14:paraId="75B68BEA" w14:textId="772294DA" w:rsidR="00583112" w:rsidRDefault="00583112" w:rsidP="00231940">
            <w:pPr>
              <w:adjustRightInd w:val="0"/>
              <w:snapToGrid w:val="0"/>
              <w:ind w:firstLine="480"/>
              <w:rPr>
                <w:szCs w:val="24"/>
              </w:rPr>
            </w:pPr>
          </w:p>
          <w:p w14:paraId="04B5715A" w14:textId="3FCA2A70" w:rsidR="00583112" w:rsidRDefault="00583112" w:rsidP="00231940">
            <w:pPr>
              <w:adjustRightInd w:val="0"/>
              <w:snapToGrid w:val="0"/>
              <w:ind w:firstLine="480"/>
              <w:rPr>
                <w:szCs w:val="24"/>
              </w:rPr>
            </w:pPr>
          </w:p>
          <w:p w14:paraId="49CAF2FD" w14:textId="09D8A7C2" w:rsidR="00583112" w:rsidRDefault="00583112" w:rsidP="00231940">
            <w:pPr>
              <w:adjustRightInd w:val="0"/>
              <w:snapToGrid w:val="0"/>
              <w:ind w:firstLine="480"/>
              <w:rPr>
                <w:szCs w:val="24"/>
              </w:rPr>
            </w:pPr>
          </w:p>
          <w:p w14:paraId="49A8ADCD" w14:textId="7EFCA58F" w:rsidR="00C74849" w:rsidRPr="002077B4" w:rsidRDefault="00C74849" w:rsidP="00231940">
            <w:pPr>
              <w:adjustRightInd w:val="0"/>
              <w:snapToGrid w:val="0"/>
              <w:ind w:firstLine="480"/>
              <w:rPr>
                <w:szCs w:val="24"/>
              </w:rPr>
            </w:pPr>
          </w:p>
          <w:p w14:paraId="3D68496C" w14:textId="77777777" w:rsidR="0015534D" w:rsidRPr="002077B4" w:rsidRDefault="0015534D" w:rsidP="00231940">
            <w:pPr>
              <w:adjustRightInd w:val="0"/>
              <w:snapToGrid w:val="0"/>
              <w:ind w:firstLine="480"/>
              <w:rPr>
                <w:szCs w:val="24"/>
              </w:rPr>
            </w:pPr>
          </w:p>
          <w:p w14:paraId="67205E59" w14:textId="77777777" w:rsidR="00C74849" w:rsidRPr="002077B4" w:rsidRDefault="00C74849" w:rsidP="00231940">
            <w:pPr>
              <w:adjustRightInd w:val="0"/>
              <w:snapToGrid w:val="0"/>
              <w:ind w:firstLine="480"/>
              <w:rPr>
                <w:szCs w:val="24"/>
              </w:rPr>
            </w:pPr>
          </w:p>
          <w:p w14:paraId="2603A116" w14:textId="77777777" w:rsidR="00231940" w:rsidRPr="002077B4" w:rsidRDefault="00231940" w:rsidP="00C74849">
            <w:pPr>
              <w:ind w:firstLine="480"/>
            </w:pPr>
          </w:p>
          <w:p w14:paraId="7447902C" w14:textId="77777777" w:rsidR="00B37437" w:rsidRPr="002077B4" w:rsidRDefault="00C74849" w:rsidP="0015534D">
            <w:pPr>
              <w:pStyle w:val="aff1"/>
            </w:pPr>
            <w:r w:rsidRPr="002077B4">
              <w:rPr>
                <w:rFonts w:hint="eastAsia"/>
              </w:rPr>
              <w:t xml:space="preserve"> </w:t>
            </w:r>
          </w:p>
        </w:tc>
      </w:tr>
    </w:tbl>
    <w:p w14:paraId="68B8A869" w14:textId="77777777" w:rsidR="00B37437" w:rsidRPr="002077B4" w:rsidRDefault="00B37437" w:rsidP="008167F6">
      <w:pPr>
        <w:pStyle w:val="1"/>
      </w:pPr>
      <w:bookmarkStart w:id="27" w:name="_Toc141539308"/>
      <w:bookmarkStart w:id="28" w:name="_Toc456300747"/>
      <w:r w:rsidRPr="002077B4">
        <w:lastRenderedPageBreak/>
        <w:t>2</w:t>
      </w:r>
      <w:r w:rsidRPr="002077B4">
        <w:rPr>
          <w:rFonts w:hint="eastAsia"/>
        </w:rPr>
        <w:t>建设项目所在地自然环境社会环境简况</w:t>
      </w:r>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0"/>
      </w:tblGrid>
      <w:tr w:rsidR="002077B4" w:rsidRPr="002077B4" w14:paraId="3A15EC35" w14:textId="77777777" w:rsidTr="00DE3459">
        <w:trPr>
          <w:trHeight w:val="12744"/>
        </w:trPr>
        <w:tc>
          <w:tcPr>
            <w:tcW w:w="5000" w:type="pct"/>
            <w:tcBorders>
              <w:top w:val="single" w:sz="12" w:space="0" w:color="auto"/>
              <w:left w:val="single" w:sz="12" w:space="0" w:color="auto"/>
              <w:bottom w:val="single" w:sz="12" w:space="0" w:color="auto"/>
              <w:right w:val="single" w:sz="12" w:space="0" w:color="auto"/>
            </w:tcBorders>
          </w:tcPr>
          <w:p w14:paraId="0F21AF38" w14:textId="77777777" w:rsidR="00B37437" w:rsidRPr="002077B4" w:rsidRDefault="00B37437" w:rsidP="008167F6">
            <w:pPr>
              <w:pStyle w:val="2"/>
            </w:pPr>
            <w:bookmarkStart w:id="29" w:name="_Hlk60604471"/>
            <w:r w:rsidRPr="002077B4">
              <w:t>2.1</w:t>
            </w:r>
            <w:r w:rsidRPr="002077B4">
              <w:rPr>
                <w:rFonts w:hint="eastAsia"/>
              </w:rPr>
              <w:t>自然环境简况：</w:t>
            </w:r>
          </w:p>
          <w:p w14:paraId="1A4BC07A" w14:textId="77777777" w:rsidR="00B37437" w:rsidRPr="002077B4" w:rsidRDefault="00B37437" w:rsidP="008167F6">
            <w:pPr>
              <w:pStyle w:val="3"/>
            </w:pPr>
            <w:smartTag w:uri="urn:schemas-microsoft-com:office:smarttags" w:element="chsdate">
              <w:smartTagPr>
                <w:attr w:name="Year" w:val="1899"/>
                <w:attr w:name="Month" w:val="12"/>
                <w:attr w:name="Day" w:val="30"/>
                <w:attr w:name="IsLunarDate" w:val="False"/>
                <w:attr w:name="IsROCDate" w:val="False"/>
              </w:smartTagPr>
              <w:r w:rsidRPr="002077B4">
                <w:t>2.1.1</w:t>
              </w:r>
            </w:smartTag>
            <w:r w:rsidRPr="002077B4">
              <w:rPr>
                <w:rFonts w:hint="eastAsia"/>
              </w:rPr>
              <w:t>项目地理位置</w:t>
            </w:r>
          </w:p>
          <w:p w14:paraId="6723C695" w14:textId="77777777" w:rsidR="00B37437" w:rsidRPr="002077B4" w:rsidRDefault="00B37437" w:rsidP="00772E8F">
            <w:pPr>
              <w:adjustRightInd w:val="0"/>
              <w:snapToGrid w:val="0"/>
              <w:ind w:firstLine="480"/>
              <w:rPr>
                <w:szCs w:val="24"/>
              </w:rPr>
            </w:pPr>
            <w:r w:rsidRPr="002077B4">
              <w:rPr>
                <w:szCs w:val="24"/>
              </w:rPr>
              <w:fldChar w:fldCharType="begin"/>
            </w:r>
            <w:r w:rsidRPr="002077B4">
              <w:rPr>
                <w:szCs w:val="24"/>
              </w:rPr>
              <w:instrText xml:space="preserve"> DOCPROPERTY  </w:instrText>
            </w:r>
            <w:r w:rsidRPr="002077B4">
              <w:rPr>
                <w:rFonts w:hint="eastAsia"/>
                <w:szCs w:val="24"/>
              </w:rPr>
              <w:instrText>项目名称</w:instrText>
            </w:r>
            <w:r w:rsidRPr="002077B4">
              <w:rPr>
                <w:szCs w:val="24"/>
              </w:rPr>
              <w:instrText xml:space="preserve">  \* MERGEFORMAT </w:instrText>
            </w:r>
            <w:r w:rsidRPr="002077B4">
              <w:rPr>
                <w:szCs w:val="24"/>
              </w:rPr>
              <w:fldChar w:fldCharType="separate"/>
            </w:r>
            <w:r w:rsidRPr="002077B4">
              <w:rPr>
                <w:rFonts w:hint="eastAsia"/>
                <w:szCs w:val="24"/>
              </w:rPr>
              <w:t>浙江添发精密机械有限公司机械毛坯生产线技术提升改造项目</w:t>
            </w:r>
            <w:r w:rsidRPr="002077B4">
              <w:rPr>
                <w:szCs w:val="24"/>
              </w:rPr>
              <w:fldChar w:fldCharType="end"/>
            </w:r>
            <w:r w:rsidRPr="002077B4">
              <w:rPr>
                <w:rFonts w:hint="eastAsia"/>
                <w:szCs w:val="24"/>
              </w:rPr>
              <w:t>选址于桐乡经济开发区文华南路</w:t>
            </w:r>
            <w:r w:rsidRPr="002077B4">
              <w:rPr>
                <w:szCs w:val="24"/>
              </w:rPr>
              <w:t>600</w:t>
            </w:r>
            <w:r w:rsidRPr="002077B4">
              <w:rPr>
                <w:rFonts w:hint="eastAsia"/>
                <w:szCs w:val="24"/>
              </w:rPr>
              <w:t>号。</w:t>
            </w:r>
          </w:p>
          <w:p w14:paraId="62864028" w14:textId="77777777" w:rsidR="00B37437" w:rsidRPr="002077B4" w:rsidRDefault="00B37437" w:rsidP="00235DD2">
            <w:pPr>
              <w:adjustRightInd w:val="0"/>
              <w:snapToGrid w:val="0"/>
              <w:ind w:firstLine="480"/>
              <w:rPr>
                <w:szCs w:val="24"/>
              </w:rPr>
            </w:pPr>
            <w:r w:rsidRPr="002077B4">
              <w:rPr>
                <w:rFonts w:hint="eastAsia"/>
                <w:szCs w:val="24"/>
              </w:rPr>
              <w:t>桐乡市位于浙江省北部杭嘉湖平原，地理坐标北纬</w:t>
            </w:r>
            <w:r w:rsidRPr="002077B4">
              <w:rPr>
                <w:szCs w:val="24"/>
              </w:rPr>
              <w:t>30°28′~30°47′</w:t>
            </w:r>
            <w:r w:rsidRPr="002077B4">
              <w:rPr>
                <w:rFonts w:hint="eastAsia"/>
                <w:szCs w:val="24"/>
              </w:rPr>
              <w:t>、东经</w:t>
            </w:r>
            <w:r w:rsidRPr="002077B4">
              <w:rPr>
                <w:szCs w:val="24"/>
              </w:rPr>
              <w:t>120°17′~120°39′</w:t>
            </w:r>
            <w:r w:rsidRPr="002077B4">
              <w:rPr>
                <w:rFonts w:hint="eastAsia"/>
                <w:szCs w:val="24"/>
              </w:rPr>
              <w:t>。东连嘉兴</w:t>
            </w:r>
            <w:proofErr w:type="gramStart"/>
            <w:r w:rsidRPr="002077B4">
              <w:rPr>
                <w:rFonts w:hint="eastAsia"/>
                <w:szCs w:val="24"/>
              </w:rPr>
              <w:t>市秀洲区</w:t>
            </w:r>
            <w:proofErr w:type="gramEnd"/>
            <w:r w:rsidRPr="002077B4">
              <w:rPr>
                <w:rFonts w:hint="eastAsia"/>
                <w:szCs w:val="24"/>
              </w:rPr>
              <w:t>，南邻海宁市，北</w:t>
            </w:r>
            <w:proofErr w:type="gramStart"/>
            <w:r w:rsidRPr="002077B4">
              <w:rPr>
                <w:rFonts w:hint="eastAsia"/>
                <w:szCs w:val="24"/>
              </w:rPr>
              <w:t>毗</w:t>
            </w:r>
            <w:proofErr w:type="gramEnd"/>
            <w:r w:rsidRPr="002077B4">
              <w:rPr>
                <w:rFonts w:hint="eastAsia"/>
                <w:szCs w:val="24"/>
              </w:rPr>
              <w:t>德清县、杭州市余杭区，西北接湖州市南浔区，北</w:t>
            </w:r>
            <w:r w:rsidR="00C84E0B" w:rsidRPr="002077B4">
              <w:rPr>
                <w:rFonts w:hint="eastAsia"/>
                <w:szCs w:val="24"/>
              </w:rPr>
              <w:t>接</w:t>
            </w:r>
            <w:r w:rsidRPr="002077B4">
              <w:rPr>
                <w:rFonts w:hint="eastAsia"/>
                <w:szCs w:val="24"/>
              </w:rPr>
              <w:t>江苏省吴江区。</w:t>
            </w:r>
          </w:p>
          <w:p w14:paraId="53582C4D" w14:textId="77777777" w:rsidR="00B37437" w:rsidRPr="002077B4" w:rsidRDefault="00B37437" w:rsidP="00622F4B">
            <w:pPr>
              <w:adjustRightInd w:val="0"/>
              <w:snapToGrid w:val="0"/>
              <w:ind w:firstLine="480"/>
              <w:rPr>
                <w:szCs w:val="24"/>
              </w:rPr>
            </w:pPr>
            <w:r w:rsidRPr="002077B4">
              <w:rPr>
                <w:rFonts w:hint="eastAsia"/>
                <w:szCs w:val="24"/>
              </w:rPr>
              <w:t>详见附图</w:t>
            </w:r>
            <w:r w:rsidRPr="002077B4">
              <w:rPr>
                <w:szCs w:val="24"/>
              </w:rPr>
              <w:t>1-</w:t>
            </w:r>
            <w:r w:rsidRPr="002077B4">
              <w:rPr>
                <w:rFonts w:hint="eastAsia"/>
                <w:szCs w:val="24"/>
              </w:rPr>
              <w:t>建设项目地理位置图。</w:t>
            </w:r>
          </w:p>
          <w:p w14:paraId="78A863C8" w14:textId="15D45468" w:rsidR="00B37437" w:rsidRPr="002077B4" w:rsidRDefault="009704BF" w:rsidP="008167F6">
            <w:pPr>
              <w:pStyle w:val="3"/>
            </w:pPr>
            <w:r w:rsidRPr="002077B4">
              <w:rPr>
                <w:noProof/>
                <w:sz w:val="28"/>
                <w:szCs w:val="28"/>
              </w:rPr>
              <mc:AlternateContent>
                <mc:Choice Requires="wps">
                  <w:drawing>
                    <wp:anchor distT="0" distB="0" distL="114300" distR="114300" simplePos="0" relativeHeight="251637760" behindDoc="0" locked="0" layoutInCell="1" allowOverlap="1" wp14:anchorId="0BF42486" wp14:editId="4B66CED5">
                      <wp:simplePos x="0" y="0"/>
                      <wp:positionH relativeFrom="column">
                        <wp:posOffset>1106422</wp:posOffset>
                      </wp:positionH>
                      <wp:positionV relativeFrom="paragraph">
                        <wp:posOffset>215636</wp:posOffset>
                      </wp:positionV>
                      <wp:extent cx="2350937" cy="1092200"/>
                      <wp:effectExtent l="0" t="0" r="11430" b="12700"/>
                      <wp:wrapNone/>
                      <wp:docPr id="415"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0937" cy="1092200"/>
                              </a:xfrm>
                              <a:custGeom>
                                <a:avLst/>
                                <a:gdLst>
                                  <a:gd name="T0" fmla="*/ 0 w 3896"/>
                                  <a:gd name="T1" fmla="*/ 24 h 1720"/>
                                  <a:gd name="T2" fmla="*/ 48 w 3896"/>
                                  <a:gd name="T3" fmla="*/ 1720 h 1720"/>
                                  <a:gd name="T4" fmla="*/ 3896 w 3896"/>
                                  <a:gd name="T5" fmla="*/ 1448 h 1720"/>
                                  <a:gd name="T6" fmla="*/ 3872 w 3896"/>
                                  <a:gd name="T7" fmla="*/ 0 h 1720"/>
                                </a:gdLst>
                                <a:ahLst/>
                                <a:cxnLst>
                                  <a:cxn ang="0">
                                    <a:pos x="T0" y="T1"/>
                                  </a:cxn>
                                  <a:cxn ang="0">
                                    <a:pos x="T2" y="T3"/>
                                  </a:cxn>
                                  <a:cxn ang="0">
                                    <a:pos x="T4" y="T5"/>
                                  </a:cxn>
                                  <a:cxn ang="0">
                                    <a:pos x="T6" y="T7"/>
                                  </a:cxn>
                                </a:cxnLst>
                                <a:rect l="0" t="0" r="r" b="b"/>
                                <a:pathLst>
                                  <a:path w="3896" h="1720">
                                    <a:moveTo>
                                      <a:pt x="0" y="24"/>
                                    </a:moveTo>
                                    <a:lnTo>
                                      <a:pt x="48" y="1720"/>
                                    </a:lnTo>
                                    <a:lnTo>
                                      <a:pt x="3896" y="1448"/>
                                    </a:lnTo>
                                    <a:lnTo>
                                      <a:pt x="38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9CC57" id="Freeform 139" o:spid="_x0000_s1026" style="position:absolute;left:0;text-align:left;margin-left:87.1pt;margin-top:17pt;width:185.1pt;height: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6,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" path="m,24l48,1720,3896,1448,3872,e" filled="f">
                      <v:path arrowok="t" o:connecttype="custom" o:connectlocs="0,15240;28964,1092200;2350937,919480;2336455,0" o:connectangles="0,0,0,0"/>
                    </v:shape>
                  </w:pict>
                </mc:Fallback>
              </mc:AlternateContent>
            </w:r>
            <w:r w:rsidR="000D66D5" w:rsidRPr="002077B4">
              <w:rPr>
                <w:noProof/>
                <w:sz w:val="28"/>
                <w:szCs w:val="28"/>
              </w:rPr>
              <mc:AlternateContent>
                <mc:Choice Requires="wps">
                  <w:drawing>
                    <wp:anchor distT="0" distB="0" distL="114300" distR="114300" simplePos="0" relativeHeight="251634688" behindDoc="0" locked="0" layoutInCell="1" allowOverlap="1" wp14:anchorId="362A004A" wp14:editId="4219A1E3">
                      <wp:simplePos x="0" y="0"/>
                      <wp:positionH relativeFrom="column">
                        <wp:posOffset>218440</wp:posOffset>
                      </wp:positionH>
                      <wp:positionV relativeFrom="paragraph">
                        <wp:posOffset>238760</wp:posOffset>
                      </wp:positionV>
                      <wp:extent cx="720725" cy="1117600"/>
                      <wp:effectExtent l="8890" t="10160" r="13335" b="5715"/>
                      <wp:wrapNone/>
                      <wp:docPr id="13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725" cy="1117600"/>
                              </a:xfrm>
                              <a:custGeom>
                                <a:avLst/>
                                <a:gdLst>
                                  <a:gd name="T0" fmla="*/ 1087 w 1135"/>
                                  <a:gd name="T1" fmla="*/ 0 h 1760"/>
                                  <a:gd name="T2" fmla="*/ 1135 w 1135"/>
                                  <a:gd name="T3" fmla="*/ 1680 h 1760"/>
                                  <a:gd name="T4" fmla="*/ 0 w 1135"/>
                                  <a:gd name="T5" fmla="*/ 1760 h 1760"/>
                                </a:gdLst>
                                <a:ahLst/>
                                <a:cxnLst>
                                  <a:cxn ang="0">
                                    <a:pos x="T0" y="T1"/>
                                  </a:cxn>
                                  <a:cxn ang="0">
                                    <a:pos x="T2" y="T3"/>
                                  </a:cxn>
                                  <a:cxn ang="0">
                                    <a:pos x="T4" y="T5"/>
                                  </a:cxn>
                                </a:cxnLst>
                                <a:rect l="0" t="0" r="r" b="b"/>
                                <a:pathLst>
                                  <a:path w="1135" h="1760">
                                    <a:moveTo>
                                      <a:pt x="1087" y="0"/>
                                    </a:moveTo>
                                    <a:lnTo>
                                      <a:pt x="1135" y="1680"/>
                                    </a:lnTo>
                                    <a:lnTo>
                                      <a:pt x="0" y="17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FB35174" id="Freeform 138"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55pt,18.8pt,73.95pt,102.8pt,17.2pt,106.8pt" coordsize="1135,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" filled="f">
                      <v:path arrowok="t" o:connecttype="custom" o:connectlocs="690245,0;720725,1066800;0,1117600" o:connectangles="0,0,0"/>
                    </v:polyline>
                  </w:pict>
                </mc:Fallback>
              </mc:AlternateContent>
            </w:r>
            <w:r w:rsidR="000D66D5" w:rsidRPr="002077B4">
              <w:rPr>
                <w:noProof/>
                <w:sz w:val="28"/>
                <w:szCs w:val="28"/>
              </w:rPr>
              <mc:AlternateContent>
                <mc:Choice Requires="wps">
                  <w:drawing>
                    <wp:anchor distT="0" distB="0" distL="114300" distR="114300" simplePos="0" relativeHeight="251631616" behindDoc="0" locked="0" layoutInCell="1" allowOverlap="1" wp14:anchorId="06A61B37" wp14:editId="6C645981">
                      <wp:simplePos x="0" y="0"/>
                      <wp:positionH relativeFrom="column">
                        <wp:posOffset>1010285</wp:posOffset>
                      </wp:positionH>
                      <wp:positionV relativeFrom="paragraph">
                        <wp:posOffset>224790</wp:posOffset>
                      </wp:positionV>
                      <wp:extent cx="95250" cy="3900170"/>
                      <wp:effectExtent l="48260" t="53340" r="56515" b="56515"/>
                      <wp:wrapNone/>
                      <wp:docPr id="129"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3900170"/>
                              </a:xfrm>
                              <a:prstGeom prst="line">
                                <a:avLst/>
                              </a:prstGeom>
                              <a:noFill/>
                              <a:ln w="95250">
                                <a:solidFill>
                                  <a:srgbClr val="FFCC99">
                                    <a:alpha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CFAF9A" id="Line 130" o:spid="_x0000_s1026" style="position:absolute;left:0;text-align:left;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17.7pt" to="87.05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" strokecolor="#fc9" strokeweight="7.5pt">
                      <v:stroke opacity="32896f"/>
                    </v:line>
                  </w:pict>
                </mc:Fallback>
              </mc:AlternateContent>
            </w:r>
            <w:r w:rsidR="000D66D5" w:rsidRPr="002077B4">
              <w:rPr>
                <w:noProof/>
                <w:sz w:val="28"/>
                <w:szCs w:val="28"/>
              </w:rPr>
              <mc:AlternateContent>
                <mc:Choice Requires="wps">
                  <w:drawing>
                    <wp:anchor distT="0" distB="0" distL="114300" distR="114300" simplePos="0" relativeHeight="251561984" behindDoc="0" locked="0" layoutInCell="1" allowOverlap="1" wp14:anchorId="544855AA" wp14:editId="60CA941C">
                      <wp:simplePos x="0" y="0"/>
                      <wp:positionH relativeFrom="column">
                        <wp:posOffset>3718560</wp:posOffset>
                      </wp:positionH>
                      <wp:positionV relativeFrom="paragraph">
                        <wp:posOffset>224790</wp:posOffset>
                      </wp:positionV>
                      <wp:extent cx="139700" cy="3900170"/>
                      <wp:effectExtent l="70485" t="72390" r="66040" b="66040"/>
                      <wp:wrapNone/>
                      <wp:docPr id="41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3900170"/>
                              </a:xfrm>
                              <a:prstGeom prst="line">
                                <a:avLst/>
                              </a:prstGeom>
                              <a:noFill/>
                              <a:ln w="127000">
                                <a:solidFill>
                                  <a:srgbClr val="FFCC99">
                                    <a:alpha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D4AF2" id="Line 131" o:spid="_x0000_s1026" style="position:absolute;left:0;text-align:left;flip:x 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pt,17.7pt" to="303.8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" strokecolor="#fc9" strokeweight="10pt">
                      <v:stroke opacity="32896f"/>
                    </v:line>
                  </w:pict>
                </mc:Fallback>
              </mc:AlternateContent>
            </w:r>
            <w:r w:rsidR="000D66D5" w:rsidRPr="002077B4">
              <w:rPr>
                <w:noProof/>
                <w:sz w:val="28"/>
                <w:szCs w:val="28"/>
              </w:rPr>
              <mc:AlternateContent>
                <mc:Choice Requires="wps">
                  <w:drawing>
                    <wp:anchor distT="0" distB="0" distL="114300" distR="114300" simplePos="0" relativeHeight="251568128" behindDoc="0" locked="0" layoutInCell="1" allowOverlap="1" wp14:anchorId="26CB24CF" wp14:editId="56A0E5E4">
                      <wp:simplePos x="0" y="0"/>
                      <wp:positionH relativeFrom="column">
                        <wp:posOffset>3865245</wp:posOffset>
                      </wp:positionH>
                      <wp:positionV relativeFrom="paragraph">
                        <wp:posOffset>224790</wp:posOffset>
                      </wp:positionV>
                      <wp:extent cx="1300480" cy="908050"/>
                      <wp:effectExtent l="7620" t="5715" r="6350" b="10160"/>
                      <wp:wrapNone/>
                      <wp:docPr id="41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0480" cy="908050"/>
                              </a:xfrm>
                              <a:custGeom>
                                <a:avLst/>
                                <a:gdLst>
                                  <a:gd name="T0" fmla="*/ 0 w 2048"/>
                                  <a:gd name="T1" fmla="*/ 0 h 1430"/>
                                  <a:gd name="T2" fmla="*/ 48 w 2048"/>
                                  <a:gd name="T3" fmla="*/ 1430 h 1430"/>
                                  <a:gd name="T4" fmla="*/ 2048 w 2048"/>
                                  <a:gd name="T5" fmla="*/ 1302 h 1430"/>
                                </a:gdLst>
                                <a:ahLst/>
                                <a:cxnLst>
                                  <a:cxn ang="0">
                                    <a:pos x="T0" y="T1"/>
                                  </a:cxn>
                                  <a:cxn ang="0">
                                    <a:pos x="T2" y="T3"/>
                                  </a:cxn>
                                  <a:cxn ang="0">
                                    <a:pos x="T4" y="T5"/>
                                  </a:cxn>
                                </a:cxnLst>
                                <a:rect l="0" t="0" r="r" b="b"/>
                                <a:pathLst>
                                  <a:path w="2048" h="1430">
                                    <a:moveTo>
                                      <a:pt x="0" y="0"/>
                                    </a:moveTo>
                                    <a:lnTo>
                                      <a:pt x="48" y="1430"/>
                                    </a:lnTo>
                                    <a:lnTo>
                                      <a:pt x="2048" y="13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56E6732" id="Freeform 141"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35pt,17.7pt,306.75pt,89.2pt,406.75pt,82.8pt" coordsize="2048,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" filled="f">
                      <v:path arrowok="t" o:connecttype="custom" o:connectlocs="0,0;30480,908050;1300480,826770" o:connectangles="0,0,0"/>
                    </v:polyline>
                  </w:pict>
                </mc:Fallback>
              </mc:AlternateContent>
            </w:r>
            <w:r w:rsidR="000D66D5" w:rsidRPr="002077B4">
              <w:rPr>
                <w:noProof/>
                <w:sz w:val="28"/>
                <w:szCs w:val="28"/>
              </w:rPr>
              <mc:AlternateContent>
                <mc:Choice Requires="wps">
                  <w:drawing>
                    <wp:anchor distT="0" distB="0" distL="114300" distR="114300" simplePos="0" relativeHeight="251567104" behindDoc="0" locked="0" layoutInCell="1" allowOverlap="1" wp14:anchorId="4409C7E6" wp14:editId="75A02EFF">
                      <wp:simplePos x="0" y="0"/>
                      <wp:positionH relativeFrom="column">
                        <wp:posOffset>2374265</wp:posOffset>
                      </wp:positionH>
                      <wp:positionV relativeFrom="paragraph">
                        <wp:posOffset>224790</wp:posOffset>
                      </wp:positionV>
                      <wp:extent cx="0" cy="999490"/>
                      <wp:effectExtent l="12065" t="5715" r="6985" b="13970"/>
                      <wp:wrapNone/>
                      <wp:docPr id="412"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DF14A9" id="_x0000_t32" coordsize="21600,21600" o:spt="32" o:oned="t" path="m,l21600,21600e" filled="f">
                      <v:path arrowok="t" fillok="f" o:connecttype="none"/>
                      <o:lock v:ext="edit" shapetype="t"/>
                    </v:shapetype>
                    <v:shape id="AutoShape 140" o:spid="_x0000_s1026" type="#_x0000_t32" style="position:absolute;left:0;text-align:left;margin-left:186.95pt;margin-top:17.7pt;width:0;height:78.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"/>
                  </w:pict>
                </mc:Fallback>
              </mc:AlternateContent>
            </w:r>
            <w:r w:rsidR="000D66D5" w:rsidRPr="002077B4">
              <w:rPr>
                <w:noProof/>
              </w:rPr>
              <w:drawing>
                <wp:anchor distT="0" distB="0" distL="114300" distR="114300" simplePos="0" relativeHeight="251542528" behindDoc="1" locked="0" layoutInCell="1" allowOverlap="1" wp14:anchorId="1B27802E" wp14:editId="1D37DE4E">
                  <wp:simplePos x="0" y="0"/>
                  <wp:positionH relativeFrom="margin">
                    <wp:align>center</wp:align>
                  </wp:positionH>
                  <wp:positionV relativeFrom="paragraph">
                    <wp:posOffset>224790</wp:posOffset>
                  </wp:positionV>
                  <wp:extent cx="4971415" cy="3900170"/>
                  <wp:effectExtent l="0" t="0" r="0" b="0"/>
                  <wp:wrapNone/>
                  <wp:docPr id="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1415" cy="390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437" w:rsidRPr="002077B4">
              <w:t>2.1.2</w:t>
            </w:r>
            <w:r w:rsidR="00B37437" w:rsidRPr="002077B4">
              <w:rPr>
                <w:rFonts w:hint="eastAsia"/>
              </w:rPr>
              <w:t>选址周围环境概况</w:t>
            </w:r>
          </w:p>
          <w:p w14:paraId="6F08D961" w14:textId="77777777" w:rsidR="003921E3" w:rsidRPr="002077B4" w:rsidRDefault="000D66D5" w:rsidP="00E21BE3">
            <w:pPr>
              <w:pStyle w:val="aff3"/>
              <w:spacing w:after="156"/>
              <w:ind w:firstLine="482"/>
              <w:rPr>
                <w:szCs w:val="24"/>
                <w:lang w:val="en-US" w:eastAsia="zh-CN"/>
              </w:rPr>
            </w:pPr>
            <w:r w:rsidRPr="002077B4">
              <w:rPr>
                <w:noProof/>
                <w:lang w:val="en-US" w:eastAsia="zh-CN"/>
              </w:rPr>
              <mc:AlternateContent>
                <mc:Choice Requires="wps">
                  <w:drawing>
                    <wp:anchor distT="45720" distB="45720" distL="114300" distR="114300" simplePos="0" relativeHeight="251558912" behindDoc="0" locked="0" layoutInCell="1" allowOverlap="1" wp14:anchorId="57A71FB1" wp14:editId="03581EF2">
                      <wp:simplePos x="0" y="0"/>
                      <wp:positionH relativeFrom="column">
                        <wp:posOffset>4063365</wp:posOffset>
                      </wp:positionH>
                      <wp:positionV relativeFrom="paragraph">
                        <wp:posOffset>177800</wp:posOffset>
                      </wp:positionV>
                      <wp:extent cx="1085850" cy="388620"/>
                      <wp:effectExtent l="0" t="0" r="3810" b="0"/>
                      <wp:wrapNone/>
                      <wp:docPr id="4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69CE4" w14:textId="77777777" w:rsidR="006A0259" w:rsidRPr="008751BE" w:rsidRDefault="006A0259" w:rsidP="008167F6">
                                  <w:pPr>
                                    <w:ind w:firstLineChars="0" w:firstLine="0"/>
                                    <w:rPr>
                                      <w:b/>
                                      <w:bCs/>
                                      <w:color w:val="FFFFFF"/>
                                    </w:rPr>
                                  </w:pPr>
                                  <w:r w:rsidRPr="008751BE">
                                    <w:rPr>
                                      <w:rFonts w:hint="eastAsia"/>
                                      <w:b/>
                                      <w:bCs/>
                                      <w:color w:val="FFFFFF"/>
                                    </w:rPr>
                                    <w:t>欧美斯羊绒</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19.95pt;margin-top:14pt;width:85.5pt;height:30.6pt;z-index:251558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tStwIAALw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" filled="f" stroked="f">
                      <v:textbox style="mso-fit-shape-to-text:t">
                        <w:txbxContent>
                          <w:p w14:paraId="63969CE4" w14:textId="77777777" w:rsidR="006A0259" w:rsidRPr="008751BE" w:rsidRDefault="006A0259" w:rsidP="008167F6">
                            <w:pPr>
                              <w:ind w:firstLineChars="0" w:firstLine="0"/>
                              <w:rPr>
                                <w:b/>
                                <w:bCs/>
                                <w:color w:val="FFFFFF"/>
                              </w:rPr>
                            </w:pPr>
                            <w:r w:rsidRPr="008751BE">
                              <w:rPr>
                                <w:rFonts w:hint="eastAsia"/>
                                <w:b/>
                                <w:bCs/>
                                <w:color w:val="FFFFFF"/>
                              </w:rPr>
                              <w:t>欧美斯羊绒</w:t>
                            </w:r>
                          </w:p>
                        </w:txbxContent>
                      </v:textbox>
                    </v:shape>
                  </w:pict>
                </mc:Fallback>
              </mc:AlternateContent>
            </w:r>
            <w:r w:rsidRPr="002077B4">
              <w:rPr>
                <w:noProof/>
                <w:lang w:val="en-US" w:eastAsia="zh-CN"/>
              </w:rPr>
              <mc:AlternateContent>
                <mc:Choice Requires="wps">
                  <w:drawing>
                    <wp:anchor distT="45720" distB="45720" distL="114300" distR="114300" simplePos="0" relativeHeight="251545600" behindDoc="0" locked="0" layoutInCell="1" allowOverlap="1" wp14:anchorId="26F69F87" wp14:editId="66A7DDC3">
                      <wp:simplePos x="0" y="0"/>
                      <wp:positionH relativeFrom="column">
                        <wp:posOffset>1320165</wp:posOffset>
                      </wp:positionH>
                      <wp:positionV relativeFrom="paragraph">
                        <wp:posOffset>247650</wp:posOffset>
                      </wp:positionV>
                      <wp:extent cx="1064895" cy="388620"/>
                      <wp:effectExtent l="0" t="0" r="0" b="1905"/>
                      <wp:wrapNone/>
                      <wp:docPr id="4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7B4CA" w14:textId="77777777" w:rsidR="006A0259" w:rsidRPr="008751BE" w:rsidRDefault="006A0259" w:rsidP="008167F6">
                                  <w:pPr>
                                    <w:ind w:firstLineChars="0" w:firstLine="0"/>
                                    <w:rPr>
                                      <w:b/>
                                      <w:bCs/>
                                      <w:color w:val="FFFFFF"/>
                                    </w:rPr>
                                  </w:pPr>
                                  <w:r w:rsidRPr="008751BE">
                                    <w:rPr>
                                      <w:rFonts w:ascii="Segoe UI Emoji" w:hAnsi="Segoe UI Emoji" w:cs="Segoe UI Emoji" w:hint="eastAsia"/>
                                      <w:b/>
                                      <w:bCs/>
                                      <w:color w:val="FFFFFF"/>
                                    </w:rPr>
                                    <w:t>佳车科技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27" type="#_x0000_t202" style="position:absolute;left:0;text-align:left;margin-left:103.95pt;margin-top:19.5pt;width:83.85pt;height:30.6pt;z-index:251545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JugIAAMM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" filled="f" stroked="f">
                      <v:textbox style="mso-fit-shape-to-text:t">
                        <w:txbxContent>
                          <w:p w14:paraId="4027B4CA" w14:textId="77777777" w:rsidR="006A0259" w:rsidRPr="008751BE" w:rsidRDefault="006A0259" w:rsidP="008167F6">
                            <w:pPr>
                              <w:ind w:firstLineChars="0" w:firstLine="0"/>
                              <w:rPr>
                                <w:b/>
                                <w:bCs/>
                                <w:color w:val="FFFFFF"/>
                              </w:rPr>
                            </w:pPr>
                            <w:r w:rsidRPr="008751BE">
                              <w:rPr>
                                <w:rFonts w:ascii="Segoe UI Emoji" w:hAnsi="Segoe UI Emoji" w:cs="Segoe UI Emoji" w:hint="eastAsia"/>
                                <w:b/>
                                <w:bCs/>
                                <w:color w:val="FFFFFF"/>
                              </w:rPr>
                              <w:t>佳车科技</w:t>
                            </w:r>
                          </w:p>
                        </w:txbxContent>
                      </v:textbox>
                    </v:shape>
                  </w:pict>
                </mc:Fallback>
              </mc:AlternateContent>
            </w:r>
            <w:r w:rsidRPr="002077B4">
              <w:rPr>
                <w:noProof/>
                <w:lang w:val="en-US" w:eastAsia="zh-CN"/>
              </w:rPr>
              <mc:AlternateContent>
                <mc:Choice Requires="wps">
                  <w:drawing>
                    <wp:anchor distT="45720" distB="45720" distL="114300" distR="114300" simplePos="0" relativeHeight="251546624" behindDoc="0" locked="0" layoutInCell="1" allowOverlap="1" wp14:anchorId="266E019C" wp14:editId="50F3765A">
                      <wp:simplePos x="0" y="0"/>
                      <wp:positionH relativeFrom="column">
                        <wp:posOffset>2472690</wp:posOffset>
                      </wp:positionH>
                      <wp:positionV relativeFrom="paragraph">
                        <wp:posOffset>262255</wp:posOffset>
                      </wp:positionV>
                      <wp:extent cx="1017270" cy="388620"/>
                      <wp:effectExtent l="0" t="0" r="0" b="0"/>
                      <wp:wrapNone/>
                      <wp:docPr id="4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4D80" w14:textId="77777777" w:rsidR="006A0259" w:rsidRPr="008751BE" w:rsidRDefault="006A0259" w:rsidP="008167F6">
                                  <w:pPr>
                                    <w:ind w:firstLineChars="0" w:firstLine="0"/>
                                    <w:rPr>
                                      <w:b/>
                                      <w:bCs/>
                                      <w:color w:val="FFFFFF"/>
                                    </w:rPr>
                                  </w:pPr>
                                  <w:r w:rsidRPr="008751BE">
                                    <w:rPr>
                                      <w:rFonts w:hint="eastAsia"/>
                                      <w:b/>
                                      <w:bCs/>
                                      <w:color w:val="FFFFFF"/>
                                    </w:rPr>
                                    <w:t>太平洋钓具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28" type="#_x0000_t202" style="position:absolute;left:0;text-align:left;margin-left:194.7pt;margin-top:20.65pt;width:80.1pt;height:30.6pt;z-index:251546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IMug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" filled="f" stroked="f">
                      <v:textbox style="mso-fit-shape-to-text:t">
                        <w:txbxContent>
                          <w:p w14:paraId="59254D80" w14:textId="77777777" w:rsidR="006A0259" w:rsidRPr="008751BE" w:rsidRDefault="006A0259" w:rsidP="008167F6">
                            <w:pPr>
                              <w:ind w:firstLineChars="0" w:firstLine="0"/>
                              <w:rPr>
                                <w:b/>
                                <w:bCs/>
                                <w:color w:val="FFFFFF"/>
                              </w:rPr>
                            </w:pPr>
                            <w:r w:rsidRPr="008751BE">
                              <w:rPr>
                                <w:rFonts w:hint="eastAsia"/>
                                <w:b/>
                                <w:bCs/>
                                <w:color w:val="FFFFFF"/>
                              </w:rPr>
                              <w:t>太平洋钓具</w:t>
                            </w:r>
                          </w:p>
                        </w:txbxContent>
                      </v:textbox>
                    </v:shape>
                  </w:pict>
                </mc:Fallback>
              </mc:AlternateContent>
            </w:r>
          </w:p>
          <w:p w14:paraId="41884377" w14:textId="77777777" w:rsidR="003921E3" w:rsidRPr="002077B4" w:rsidRDefault="000D66D5" w:rsidP="00E21BE3">
            <w:pPr>
              <w:pStyle w:val="aff3"/>
              <w:spacing w:after="156"/>
              <w:ind w:firstLine="560"/>
              <w:rPr>
                <w:szCs w:val="24"/>
                <w:lang w:val="en-US" w:eastAsia="zh-CN"/>
              </w:rPr>
            </w:pPr>
            <w:r w:rsidRPr="002077B4">
              <w:rPr>
                <w:b w:val="0"/>
                <w:bCs/>
                <w:noProof/>
                <w:sz w:val="28"/>
                <w:szCs w:val="28"/>
                <w:lang w:val="en-US" w:eastAsia="zh-CN"/>
              </w:rPr>
              <mc:AlternateContent>
                <mc:Choice Requires="wps">
                  <w:drawing>
                    <wp:anchor distT="45720" distB="45720" distL="114300" distR="114300" simplePos="0" relativeHeight="251564032" behindDoc="0" locked="0" layoutInCell="1" allowOverlap="1" wp14:anchorId="77552D0A" wp14:editId="271045D8">
                      <wp:simplePos x="0" y="0"/>
                      <wp:positionH relativeFrom="column">
                        <wp:posOffset>196215</wp:posOffset>
                      </wp:positionH>
                      <wp:positionV relativeFrom="paragraph">
                        <wp:posOffset>34925</wp:posOffset>
                      </wp:positionV>
                      <wp:extent cx="925195" cy="388620"/>
                      <wp:effectExtent l="0" t="0" r="2540" b="0"/>
                      <wp:wrapNone/>
                      <wp:docPr id="40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30AC1" w14:textId="77777777" w:rsidR="006A0259" w:rsidRPr="008751BE" w:rsidRDefault="006A0259" w:rsidP="008167F6">
                                  <w:pPr>
                                    <w:ind w:firstLineChars="0" w:firstLine="0"/>
                                    <w:rPr>
                                      <w:b/>
                                      <w:bCs/>
                                      <w:color w:val="FFFFFF"/>
                                    </w:rPr>
                                  </w:pPr>
                                  <w:r w:rsidRPr="008751BE">
                                    <w:rPr>
                                      <w:rFonts w:ascii="Segoe UI Emoji" w:hAnsi="Segoe UI Emoji" w:cs="Segoe UI Emoji" w:hint="eastAsia"/>
                                      <w:b/>
                                      <w:bCs/>
                                      <w:color w:val="FFFFFF"/>
                                    </w:rPr>
                                    <w:t>中新寝具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6" o:spid="_x0000_s1029" type="#_x0000_t202" style="position:absolute;left:0;text-align:left;margin-left:15.45pt;margin-top:2.75pt;width:72.85pt;height:30.6pt;z-index:251564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aYvAIAAMM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" filled="f" stroked="f">
                      <v:textbox style="mso-fit-shape-to-text:t">
                        <w:txbxContent>
                          <w:p w14:paraId="36030AC1" w14:textId="77777777" w:rsidR="006A0259" w:rsidRPr="008751BE" w:rsidRDefault="006A0259" w:rsidP="008167F6">
                            <w:pPr>
                              <w:ind w:firstLineChars="0" w:firstLine="0"/>
                              <w:rPr>
                                <w:b/>
                                <w:bCs/>
                                <w:color w:val="FFFFFF"/>
                              </w:rPr>
                            </w:pPr>
                            <w:r w:rsidRPr="008751BE">
                              <w:rPr>
                                <w:rFonts w:ascii="Segoe UI Emoji" w:hAnsi="Segoe UI Emoji" w:cs="Segoe UI Emoji" w:hint="eastAsia"/>
                                <w:b/>
                                <w:bCs/>
                                <w:color w:val="FFFFFF"/>
                              </w:rPr>
                              <w:t>中新寝具</w:t>
                            </w:r>
                          </w:p>
                        </w:txbxContent>
                      </v:textbox>
                    </v:shape>
                  </w:pict>
                </mc:Fallback>
              </mc:AlternateContent>
            </w:r>
          </w:p>
          <w:p w14:paraId="2391155B" w14:textId="198CE3E4" w:rsidR="003921E3" w:rsidRPr="002077B4" w:rsidRDefault="003F2450" w:rsidP="00E21BE3">
            <w:pPr>
              <w:pStyle w:val="aff3"/>
              <w:spacing w:after="156"/>
              <w:ind w:firstLine="482"/>
              <w:rPr>
                <w:szCs w:val="24"/>
                <w:lang w:val="en-US" w:eastAsia="zh-CN"/>
              </w:rPr>
            </w:pPr>
            <w:r w:rsidRPr="002077B4">
              <w:rPr>
                <w:noProof/>
                <w:szCs w:val="24"/>
                <w:lang w:val="en-US" w:eastAsia="zh-CN"/>
              </w:rPr>
              <mc:AlternateContent>
                <mc:Choice Requires="wps">
                  <w:drawing>
                    <wp:anchor distT="0" distB="0" distL="114300" distR="114300" simplePos="0" relativeHeight="251711488" behindDoc="0" locked="0" layoutInCell="1" allowOverlap="1" wp14:anchorId="118C1BD3" wp14:editId="36543F91">
                      <wp:simplePos x="0" y="0"/>
                      <wp:positionH relativeFrom="column">
                        <wp:posOffset>2252345</wp:posOffset>
                      </wp:positionH>
                      <wp:positionV relativeFrom="paragraph">
                        <wp:posOffset>360680</wp:posOffset>
                      </wp:positionV>
                      <wp:extent cx="1282700" cy="1602028"/>
                      <wp:effectExtent l="19050" t="19050" r="12700" b="17780"/>
                      <wp:wrapNone/>
                      <wp:docPr id="405"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602028"/>
                              </a:xfrm>
                              <a:custGeom>
                                <a:avLst/>
                                <a:gdLst>
                                  <a:gd name="T0" fmla="*/ 62 w 2201"/>
                                  <a:gd name="T1" fmla="*/ 2621 h 2621"/>
                                  <a:gd name="T2" fmla="*/ 2201 w 2201"/>
                                  <a:gd name="T3" fmla="*/ 2585 h 2621"/>
                                  <a:gd name="T4" fmla="*/ 2128 w 2201"/>
                                  <a:gd name="T5" fmla="*/ 0 h 2621"/>
                                  <a:gd name="T6" fmla="*/ 0 w 2201"/>
                                  <a:gd name="T7" fmla="*/ 152 h 2621"/>
                                  <a:gd name="T8" fmla="*/ 62 w 2201"/>
                                  <a:gd name="T9" fmla="*/ 2621 h 2621"/>
                                </a:gdLst>
                                <a:ahLst/>
                                <a:cxnLst>
                                  <a:cxn ang="0">
                                    <a:pos x="T0" y="T1"/>
                                  </a:cxn>
                                  <a:cxn ang="0">
                                    <a:pos x="T2" y="T3"/>
                                  </a:cxn>
                                  <a:cxn ang="0">
                                    <a:pos x="T4" y="T5"/>
                                  </a:cxn>
                                  <a:cxn ang="0">
                                    <a:pos x="T6" y="T7"/>
                                  </a:cxn>
                                  <a:cxn ang="0">
                                    <a:pos x="T8" y="T9"/>
                                  </a:cxn>
                                </a:cxnLst>
                                <a:rect l="0" t="0" r="r" b="b"/>
                                <a:pathLst>
                                  <a:path w="2201" h="2621">
                                    <a:moveTo>
                                      <a:pt x="62" y="2621"/>
                                    </a:moveTo>
                                    <a:lnTo>
                                      <a:pt x="2201" y="2585"/>
                                    </a:lnTo>
                                    <a:lnTo>
                                      <a:pt x="2128" y="0"/>
                                    </a:lnTo>
                                    <a:lnTo>
                                      <a:pt x="0" y="152"/>
                                    </a:lnTo>
                                    <a:lnTo>
                                      <a:pt x="62" y="2621"/>
                                    </a:lnTo>
                                    <a:close/>
                                  </a:path>
                                </a:pathLst>
                              </a:custGeom>
                              <a:noFill/>
                              <a:ln w="38100" cmpd="sng">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0F1B0" id="Freeform 150" o:spid="_x0000_s1026" style="position:absolute;left:0;text-align:left;margin-left:177.35pt;margin-top:28.4pt;width:101pt;height:126.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1,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" path="m62,2621r2139,-36l2128,,,152,62,2621xe" filled="f" fillcolor="red" strokecolor="red" strokeweight="3pt">
                      <v:path arrowok="t" o:connecttype="custom" o:connectlocs="36132,1602028;1282700,1580024;1240157,0;0,92907;36132,1602028" o:connectangles="0,0,0,0,0"/>
                    </v:shape>
                  </w:pict>
                </mc:Fallback>
              </mc:AlternateContent>
            </w:r>
            <w:r w:rsidRPr="002077B4">
              <w:rPr>
                <w:noProof/>
                <w:lang w:val="en-US" w:eastAsia="zh-CN"/>
              </w:rPr>
              <mc:AlternateContent>
                <mc:Choice Requires="wps">
                  <w:drawing>
                    <wp:anchor distT="0" distB="0" distL="114300" distR="114300" simplePos="0" relativeHeight="251715584" behindDoc="0" locked="0" layoutInCell="1" allowOverlap="1" wp14:anchorId="6FFDF874" wp14:editId="59177E2F">
                      <wp:simplePos x="0" y="0"/>
                      <wp:positionH relativeFrom="column">
                        <wp:posOffset>4130040</wp:posOffset>
                      </wp:positionH>
                      <wp:positionV relativeFrom="paragraph">
                        <wp:posOffset>244475</wp:posOffset>
                      </wp:positionV>
                      <wp:extent cx="1047750" cy="2857500"/>
                      <wp:effectExtent l="0" t="0" r="19050" b="19050"/>
                      <wp:wrapNone/>
                      <wp:docPr id="136" name="任意多边形: 形状 136"/>
                      <wp:cNvGraphicFramePr/>
                      <a:graphic xmlns:a="http://schemas.openxmlformats.org/drawingml/2006/main">
                        <a:graphicData uri="http://schemas.microsoft.com/office/word/2010/wordprocessingShape">
                          <wps:wsp>
                            <wps:cNvSpPr/>
                            <wps:spPr>
                              <a:xfrm>
                                <a:off x="0" y="0"/>
                                <a:ext cx="1047750" cy="2857500"/>
                              </a:xfrm>
                              <a:custGeom>
                                <a:avLst/>
                                <a:gdLst>
                                  <a:gd name="connsiteX0" fmla="*/ 1047750 w 1047750"/>
                                  <a:gd name="connsiteY0" fmla="*/ 0 h 2857500"/>
                                  <a:gd name="connsiteX1" fmla="*/ 104775 w 1047750"/>
                                  <a:gd name="connsiteY1" fmla="*/ 85725 h 2857500"/>
                                  <a:gd name="connsiteX2" fmla="*/ 0 w 1047750"/>
                                  <a:gd name="connsiteY2" fmla="*/ 209550 h 2857500"/>
                                  <a:gd name="connsiteX3" fmla="*/ 114300 w 1047750"/>
                                  <a:gd name="connsiteY3" fmla="*/ 2857500 h 2857500"/>
                                </a:gdLst>
                                <a:ahLst/>
                                <a:cxnLst>
                                  <a:cxn ang="0">
                                    <a:pos x="connsiteX0" y="connsiteY0"/>
                                  </a:cxn>
                                  <a:cxn ang="0">
                                    <a:pos x="connsiteX1" y="connsiteY1"/>
                                  </a:cxn>
                                  <a:cxn ang="0">
                                    <a:pos x="connsiteX2" y="connsiteY2"/>
                                  </a:cxn>
                                  <a:cxn ang="0">
                                    <a:pos x="connsiteX3" y="connsiteY3"/>
                                  </a:cxn>
                                </a:cxnLst>
                                <a:rect l="l" t="t" r="r" b="b"/>
                                <a:pathLst>
                                  <a:path w="1047750" h="2857500">
                                    <a:moveTo>
                                      <a:pt x="1047750" y="0"/>
                                    </a:moveTo>
                                    <a:lnTo>
                                      <a:pt x="104775" y="85725"/>
                                    </a:lnTo>
                                    <a:lnTo>
                                      <a:pt x="0" y="209550"/>
                                    </a:lnTo>
                                    <a:lnTo>
                                      <a:pt x="114300" y="285750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401E70" id="任意多边形: 形状 136" o:spid="_x0000_s1026" style="position:absolute;left:0;text-align:left;margin-left:325.2pt;margin-top:19.25pt;width:82.5pt;height:22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047750,285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" path="m1047750,l104775,85725,,209550,114300,2857500e" filled="f" strokecolor="black [3213]">
                      <v:path arrowok="t" o:connecttype="custom" o:connectlocs="1047750,0;104775,85725;0,209550;114300,2857500" o:connectangles="0,0,0,0"/>
                    </v:shape>
                  </w:pict>
                </mc:Fallback>
              </mc:AlternateContent>
            </w:r>
            <w:r w:rsidR="000D66D5" w:rsidRPr="002077B4">
              <w:rPr>
                <w:noProof/>
                <w:lang w:val="en-US" w:eastAsia="zh-CN"/>
              </w:rPr>
              <mc:AlternateContent>
                <mc:Choice Requires="wps">
                  <w:drawing>
                    <wp:anchor distT="45720" distB="45720" distL="114300" distR="114300" simplePos="0" relativeHeight="251688960" behindDoc="0" locked="0" layoutInCell="1" allowOverlap="1" wp14:anchorId="66AAA370" wp14:editId="7550A91D">
                      <wp:simplePos x="0" y="0"/>
                      <wp:positionH relativeFrom="column">
                        <wp:posOffset>2272665</wp:posOffset>
                      </wp:positionH>
                      <wp:positionV relativeFrom="paragraph">
                        <wp:posOffset>97155</wp:posOffset>
                      </wp:positionV>
                      <wp:extent cx="845820" cy="388620"/>
                      <wp:effectExtent l="0" t="1905" r="0" b="0"/>
                      <wp:wrapNone/>
                      <wp:docPr id="40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81AC" w14:textId="77777777" w:rsidR="006A0259" w:rsidRPr="003921E3" w:rsidRDefault="006A0259" w:rsidP="008167F6">
                                  <w:pPr>
                                    <w:ind w:firstLineChars="0" w:firstLine="0"/>
                                    <w:rPr>
                                      <w:b/>
                                      <w:bCs/>
                                      <w:color w:val="0000FF"/>
                                    </w:rPr>
                                  </w:pPr>
                                  <w:r w:rsidRPr="003921E3">
                                    <w:rPr>
                                      <w:rFonts w:hint="eastAsia"/>
                                      <w:b/>
                                      <w:bCs/>
                                      <w:color w:val="0000FF"/>
                                    </w:rPr>
                                    <w:t>凤栖西路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0" type="#_x0000_t202" style="position:absolute;left:0;text-align:left;margin-left:178.95pt;margin-top:7.65pt;width:66.6pt;height:3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y3tg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" filled="f" stroked="f">
                      <v:textbox style="mso-fit-shape-to-text:t">
                        <w:txbxContent>
                          <w:p w14:paraId="4A6381AC" w14:textId="77777777" w:rsidR="006A0259" w:rsidRPr="003921E3" w:rsidRDefault="006A0259" w:rsidP="008167F6">
                            <w:pPr>
                              <w:ind w:firstLineChars="0" w:firstLine="0"/>
                              <w:rPr>
                                <w:b/>
                                <w:bCs/>
                                <w:color w:val="0000FF"/>
                              </w:rPr>
                            </w:pPr>
                            <w:r w:rsidRPr="003921E3">
                              <w:rPr>
                                <w:rFonts w:hint="eastAsia"/>
                                <w:b/>
                                <w:bCs/>
                                <w:color w:val="0000FF"/>
                              </w:rPr>
                              <w:t>凤栖西路</w:t>
                            </w:r>
                          </w:p>
                        </w:txbxContent>
                      </v:textbox>
                    </v:shape>
                  </w:pict>
                </mc:Fallback>
              </mc:AlternateContent>
            </w:r>
            <w:r w:rsidR="000D66D5" w:rsidRPr="002077B4">
              <w:rPr>
                <w:noProof/>
                <w:lang w:val="en-US" w:eastAsia="zh-CN"/>
              </w:rPr>
              <mc:AlternateContent>
                <mc:Choice Requires="wps">
                  <w:drawing>
                    <wp:anchor distT="0" distB="0" distL="114300" distR="114300" simplePos="0" relativeHeight="251683840" behindDoc="0" locked="0" layoutInCell="1" allowOverlap="1" wp14:anchorId="310D0E93" wp14:editId="3274A7C9">
                      <wp:simplePos x="0" y="0"/>
                      <wp:positionH relativeFrom="column">
                        <wp:posOffset>223520</wp:posOffset>
                      </wp:positionH>
                      <wp:positionV relativeFrom="paragraph">
                        <wp:posOffset>151765</wp:posOffset>
                      </wp:positionV>
                      <wp:extent cx="4936490" cy="295275"/>
                      <wp:effectExtent l="52070" t="56515" r="50165" b="48260"/>
                      <wp:wrapNone/>
                      <wp:docPr id="40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36490" cy="295275"/>
                              </a:xfrm>
                              <a:prstGeom prst="line">
                                <a:avLst/>
                              </a:prstGeom>
                              <a:noFill/>
                              <a:ln w="95250">
                                <a:solidFill>
                                  <a:srgbClr val="FFCC99">
                                    <a:alpha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9EDFE" id="Line 129"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11.95pt" to="406.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" strokecolor="#fc9" strokeweight="7.5pt">
                      <v:stroke opacity="32896f"/>
                    </v:line>
                  </w:pict>
                </mc:Fallback>
              </mc:AlternateContent>
            </w:r>
          </w:p>
          <w:p w14:paraId="0FED17D5" w14:textId="3E0D268E" w:rsidR="003921E3" w:rsidRPr="002077B4" w:rsidRDefault="003F2450" w:rsidP="00E21BE3">
            <w:pPr>
              <w:pStyle w:val="aff3"/>
              <w:spacing w:after="156"/>
              <w:ind w:firstLine="482"/>
              <w:rPr>
                <w:szCs w:val="24"/>
                <w:lang w:val="en-US" w:eastAsia="zh-CN"/>
              </w:rPr>
            </w:pPr>
            <w:r w:rsidRPr="002077B4">
              <w:rPr>
                <w:noProof/>
                <w:lang w:val="en-US" w:eastAsia="zh-CN"/>
              </w:rPr>
              <mc:AlternateContent>
                <mc:Choice Requires="wps">
                  <w:drawing>
                    <wp:anchor distT="0" distB="0" distL="114300" distR="114300" simplePos="0" relativeHeight="251767808" behindDoc="0" locked="0" layoutInCell="1" allowOverlap="1" wp14:anchorId="77484AA0" wp14:editId="40559360">
                      <wp:simplePos x="0" y="0"/>
                      <wp:positionH relativeFrom="column">
                        <wp:posOffset>1143686</wp:posOffset>
                      </wp:positionH>
                      <wp:positionV relativeFrom="paragraph">
                        <wp:posOffset>62967</wp:posOffset>
                      </wp:positionV>
                      <wp:extent cx="1068019" cy="2677363"/>
                      <wp:effectExtent l="0" t="0" r="18415" b="27940"/>
                      <wp:wrapNone/>
                      <wp:docPr id="137" name="任意多边形: 形状 137"/>
                      <wp:cNvGraphicFramePr/>
                      <a:graphic xmlns:a="http://schemas.openxmlformats.org/drawingml/2006/main">
                        <a:graphicData uri="http://schemas.microsoft.com/office/word/2010/wordprocessingShape">
                          <wps:wsp>
                            <wps:cNvSpPr/>
                            <wps:spPr>
                              <a:xfrm>
                                <a:off x="0" y="0"/>
                                <a:ext cx="1068019" cy="2677363"/>
                              </a:xfrm>
                              <a:custGeom>
                                <a:avLst/>
                                <a:gdLst>
                                  <a:gd name="connsiteX0" fmla="*/ 1068019 w 1068019"/>
                                  <a:gd name="connsiteY0" fmla="*/ 0 h 2677363"/>
                                  <a:gd name="connsiteX1" fmla="*/ 0 w 1068019"/>
                                  <a:gd name="connsiteY1" fmla="*/ 80467 h 2677363"/>
                                  <a:gd name="connsiteX2" fmla="*/ 51206 w 1068019"/>
                                  <a:gd name="connsiteY2" fmla="*/ 2677363 h 2677363"/>
                                </a:gdLst>
                                <a:ahLst/>
                                <a:cxnLst>
                                  <a:cxn ang="0">
                                    <a:pos x="connsiteX0" y="connsiteY0"/>
                                  </a:cxn>
                                  <a:cxn ang="0">
                                    <a:pos x="connsiteX1" y="connsiteY1"/>
                                  </a:cxn>
                                  <a:cxn ang="0">
                                    <a:pos x="connsiteX2" y="connsiteY2"/>
                                  </a:cxn>
                                </a:cxnLst>
                                <a:rect l="l" t="t" r="r" b="b"/>
                                <a:pathLst>
                                  <a:path w="1068019" h="2677363">
                                    <a:moveTo>
                                      <a:pt x="1068019" y="0"/>
                                    </a:moveTo>
                                    <a:lnTo>
                                      <a:pt x="0" y="80467"/>
                                    </a:lnTo>
                                    <a:lnTo>
                                      <a:pt x="51206" y="2677363"/>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615B6" id="任意多边形: 形状 137" o:spid="_x0000_s1026" style="position:absolute;left:0;text-align:left;margin-left:90.05pt;margin-top:4.95pt;width:84.1pt;height:210.8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068019,267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" path="m1068019,l,80467,51206,2677363e" filled="f" strokecolor="black [3213]">
                      <v:path arrowok="t" o:connecttype="custom" o:connectlocs="1068019,0;0,80467;51206,2677363" o:connectangles="0,0,0"/>
                    </v:shape>
                  </w:pict>
                </mc:Fallback>
              </mc:AlternateContent>
            </w:r>
            <w:r w:rsidR="000D66D5" w:rsidRPr="002077B4">
              <w:rPr>
                <w:noProof/>
                <w:lang w:val="en-US" w:eastAsia="zh-CN"/>
              </w:rPr>
              <mc:AlternateContent>
                <mc:Choice Requires="wps">
                  <w:drawing>
                    <wp:anchor distT="0" distB="0" distL="114300" distR="114300" simplePos="0" relativeHeight="251768832" behindDoc="0" locked="0" layoutInCell="1" allowOverlap="1" wp14:anchorId="39CF98F3" wp14:editId="2E039D0C">
                      <wp:simplePos x="0" y="0"/>
                      <wp:positionH relativeFrom="column">
                        <wp:posOffset>3312795</wp:posOffset>
                      </wp:positionH>
                      <wp:positionV relativeFrom="paragraph">
                        <wp:posOffset>85090</wp:posOffset>
                      </wp:positionV>
                      <wp:extent cx="742950" cy="285750"/>
                      <wp:effectExtent l="160020" t="8890" r="11430" b="172085"/>
                      <wp:wrapNone/>
                      <wp:docPr id="402"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85750"/>
                              </a:xfrm>
                              <a:prstGeom prst="wedgeRoundRectCallout">
                                <a:avLst>
                                  <a:gd name="adj1" fmla="val -65130"/>
                                  <a:gd name="adj2" fmla="val 99333"/>
                                  <a:gd name="adj3" fmla="val 16667"/>
                                </a:avLst>
                              </a:prstGeom>
                              <a:solidFill>
                                <a:srgbClr val="FFFFFF"/>
                              </a:solidFill>
                              <a:ln w="9525">
                                <a:solidFill>
                                  <a:srgbClr val="000000"/>
                                </a:solidFill>
                                <a:miter lim="800000"/>
                                <a:headEnd/>
                                <a:tailEnd/>
                              </a:ln>
                            </wps:spPr>
                            <wps:txbx>
                              <w:txbxContent>
                                <w:p w14:paraId="5316159D" w14:textId="77777777" w:rsidR="006A0259" w:rsidRPr="00BA6EFA" w:rsidRDefault="006A0259" w:rsidP="00BA6EFA">
                                  <w:pPr>
                                    <w:pStyle w:val="aff1"/>
                                    <w:textAlignment w:val="top"/>
                                    <w:rPr>
                                      <w:b/>
                                      <w:bCs/>
                                      <w:sz w:val="20"/>
                                      <w:szCs w:val="18"/>
                                    </w:rPr>
                                  </w:pPr>
                                  <w:r w:rsidRPr="00BA6EFA">
                                    <w:rPr>
                                      <w:rFonts w:hint="eastAsia"/>
                                      <w:b/>
                                      <w:bCs/>
                                      <w:sz w:val="20"/>
                                      <w:szCs w:val="18"/>
                                    </w:rPr>
                                    <w:t>项目选址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43" o:spid="_x0000_s1031" type="#_x0000_t62" style="position:absolute;left:0;text-align:left;margin-left:260.85pt;margin-top:6.7pt;width:58.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" adj="-3268,32256">
                      <v:textbox>
                        <w:txbxContent>
                          <w:p w14:paraId="5316159D" w14:textId="77777777" w:rsidR="006A0259" w:rsidRPr="00BA6EFA" w:rsidRDefault="006A0259" w:rsidP="00BA6EFA">
                            <w:pPr>
                              <w:pStyle w:val="aff1"/>
                              <w:textAlignment w:val="top"/>
                              <w:rPr>
                                <w:b/>
                                <w:bCs/>
                                <w:sz w:val="20"/>
                                <w:szCs w:val="18"/>
                              </w:rPr>
                            </w:pPr>
                            <w:r w:rsidRPr="00BA6EFA">
                              <w:rPr>
                                <w:rFonts w:hint="eastAsia"/>
                                <w:b/>
                                <w:bCs/>
                                <w:sz w:val="20"/>
                                <w:szCs w:val="18"/>
                              </w:rPr>
                              <w:t>项目选址</w:t>
                            </w:r>
                          </w:p>
                        </w:txbxContent>
                      </v:textbox>
                    </v:shape>
                  </w:pict>
                </mc:Fallback>
              </mc:AlternateContent>
            </w:r>
            <w:r w:rsidR="000D66D5" w:rsidRPr="002077B4">
              <w:rPr>
                <w:noProof/>
                <w:szCs w:val="24"/>
                <w:lang w:val="en-US" w:eastAsia="zh-CN"/>
              </w:rPr>
              <mc:AlternateContent>
                <mc:Choice Requires="wps">
                  <w:drawing>
                    <wp:anchor distT="0" distB="0" distL="114300" distR="114300" simplePos="0" relativeHeight="251570176" behindDoc="0" locked="0" layoutInCell="1" allowOverlap="1" wp14:anchorId="5B6ABAE3" wp14:editId="5BACA0A9">
                      <wp:simplePos x="0" y="0"/>
                      <wp:positionH relativeFrom="column">
                        <wp:posOffset>218440</wp:posOffset>
                      </wp:positionH>
                      <wp:positionV relativeFrom="paragraph">
                        <wp:posOffset>125095</wp:posOffset>
                      </wp:positionV>
                      <wp:extent cx="796925" cy="2606040"/>
                      <wp:effectExtent l="8890" t="10795" r="13335" b="12065"/>
                      <wp:wrapNone/>
                      <wp:docPr id="40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925" cy="2606040"/>
                              </a:xfrm>
                              <a:custGeom>
                                <a:avLst/>
                                <a:gdLst>
                                  <a:gd name="T0" fmla="*/ 0 w 1255"/>
                                  <a:gd name="T1" fmla="*/ 96 h 4104"/>
                                  <a:gd name="T2" fmla="*/ 1151 w 1255"/>
                                  <a:gd name="T3" fmla="*/ 0 h 4104"/>
                                  <a:gd name="T4" fmla="*/ 1255 w 1255"/>
                                  <a:gd name="T5" fmla="*/ 4104 h 4104"/>
                                </a:gdLst>
                                <a:ahLst/>
                                <a:cxnLst>
                                  <a:cxn ang="0">
                                    <a:pos x="T0" y="T1"/>
                                  </a:cxn>
                                  <a:cxn ang="0">
                                    <a:pos x="T2" y="T3"/>
                                  </a:cxn>
                                  <a:cxn ang="0">
                                    <a:pos x="T4" y="T5"/>
                                  </a:cxn>
                                </a:cxnLst>
                                <a:rect l="0" t="0" r="r" b="b"/>
                                <a:pathLst>
                                  <a:path w="1255" h="4104">
                                    <a:moveTo>
                                      <a:pt x="0" y="96"/>
                                    </a:moveTo>
                                    <a:lnTo>
                                      <a:pt x="1151" y="0"/>
                                    </a:lnTo>
                                    <a:lnTo>
                                      <a:pt x="1255" y="41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BD2F9D" id="Freeform 142" o:spid="_x0000_s1026" style="position:absolute;left:0;text-align:lef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2pt,14.65pt,74.75pt,9.85pt,79.95pt,215.05pt" coordsize="1255,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" filled="f">
                      <v:path arrowok="t" o:connecttype="custom" o:connectlocs="0,60960;730885,0;796925,2606040" o:connectangles="0,0,0"/>
                    </v:polyline>
                  </w:pict>
                </mc:Fallback>
              </mc:AlternateContent>
            </w:r>
            <w:r w:rsidR="000D66D5" w:rsidRPr="002077B4">
              <w:rPr>
                <w:noProof/>
                <w:szCs w:val="24"/>
                <w:lang w:val="en-US" w:eastAsia="zh-CN"/>
              </w:rPr>
              <mc:AlternateContent>
                <mc:Choice Requires="wps">
                  <w:drawing>
                    <wp:anchor distT="0" distB="0" distL="114300" distR="114300" simplePos="0" relativeHeight="251571200" behindDoc="0" locked="0" layoutInCell="1" allowOverlap="1" wp14:anchorId="4B9B0AB1" wp14:editId="089C624B">
                      <wp:simplePos x="0" y="0"/>
                      <wp:positionH relativeFrom="column">
                        <wp:posOffset>2209165</wp:posOffset>
                      </wp:positionH>
                      <wp:positionV relativeFrom="paragraph">
                        <wp:posOffset>52070</wp:posOffset>
                      </wp:positionV>
                      <wp:extent cx="71120" cy="2686050"/>
                      <wp:effectExtent l="8890" t="13970" r="5715" b="5080"/>
                      <wp:wrapNone/>
                      <wp:docPr id="40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8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BA03A" id="AutoShape 149" o:spid="_x0000_s1026" type="#_x0000_t32" style="position:absolute;left:0;text-align:left;margin-left:173.95pt;margin-top:4.1pt;width:5.6pt;height:21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"/>
                  </w:pict>
                </mc:Fallback>
              </mc:AlternateContent>
            </w:r>
          </w:p>
          <w:p w14:paraId="15B7FCB4" w14:textId="7E657775" w:rsidR="003921E3" w:rsidRPr="002077B4" w:rsidRDefault="003F2450" w:rsidP="00E21BE3">
            <w:pPr>
              <w:pStyle w:val="aff3"/>
              <w:spacing w:after="156"/>
              <w:ind w:firstLine="560"/>
              <w:rPr>
                <w:szCs w:val="24"/>
                <w:lang w:val="en-US" w:eastAsia="zh-CN"/>
              </w:rPr>
            </w:pPr>
            <w:r w:rsidRPr="002077B4">
              <w:rPr>
                <w:b w:val="0"/>
                <w:bCs/>
                <w:noProof/>
                <w:sz w:val="28"/>
                <w:szCs w:val="28"/>
                <w:lang w:val="en-US" w:eastAsia="zh-CN"/>
              </w:rPr>
              <mc:AlternateContent>
                <mc:Choice Requires="wps">
                  <w:drawing>
                    <wp:anchor distT="45720" distB="45720" distL="114300" distR="114300" simplePos="0" relativeHeight="251695104" behindDoc="0" locked="0" layoutInCell="1" allowOverlap="1" wp14:anchorId="080ECE6E" wp14:editId="72738420">
                      <wp:simplePos x="0" y="0"/>
                      <wp:positionH relativeFrom="column">
                        <wp:posOffset>4264355</wp:posOffset>
                      </wp:positionH>
                      <wp:positionV relativeFrom="paragraph">
                        <wp:posOffset>22860</wp:posOffset>
                      </wp:positionV>
                      <wp:extent cx="885139" cy="388620"/>
                      <wp:effectExtent l="0" t="0" r="0" b="0"/>
                      <wp:wrapNone/>
                      <wp:docPr id="39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39"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BD9AE" w14:textId="77777777" w:rsidR="006A0259" w:rsidRPr="008751BE" w:rsidRDefault="006A0259" w:rsidP="008167F6">
                                  <w:pPr>
                                    <w:ind w:firstLineChars="0" w:firstLine="0"/>
                                    <w:rPr>
                                      <w:b/>
                                      <w:bCs/>
                                      <w:color w:val="FFFFFF"/>
                                    </w:rPr>
                                  </w:pPr>
                                  <w:r w:rsidRPr="008751BE">
                                    <w:rPr>
                                      <w:rFonts w:hint="eastAsia"/>
                                      <w:b/>
                                      <w:bCs/>
                                      <w:color w:val="FFFFFF"/>
                                    </w:rPr>
                                    <w:t>恒基生物</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5" o:spid="_x0000_s1032" type="#_x0000_t202" style="position:absolute;left:0;text-align:left;margin-left:335.8pt;margin-top:1.8pt;width:69.7pt;height:3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jhvA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" filled="f" stroked="f">
                      <v:textbox style="mso-fit-shape-to-text:t">
                        <w:txbxContent>
                          <w:p w14:paraId="208BD9AE" w14:textId="77777777" w:rsidR="006A0259" w:rsidRPr="008751BE" w:rsidRDefault="006A0259" w:rsidP="008167F6">
                            <w:pPr>
                              <w:ind w:firstLineChars="0" w:firstLine="0"/>
                              <w:rPr>
                                <w:b/>
                                <w:bCs/>
                                <w:color w:val="FFFFFF"/>
                              </w:rPr>
                            </w:pPr>
                            <w:r w:rsidRPr="008751BE">
                              <w:rPr>
                                <w:rFonts w:hint="eastAsia"/>
                                <w:b/>
                                <w:bCs/>
                                <w:color w:val="FFFFFF"/>
                              </w:rPr>
                              <w:t>恒基生物</w:t>
                            </w:r>
                          </w:p>
                        </w:txbxContent>
                      </v:textbox>
                    </v:shape>
                  </w:pict>
                </mc:Fallback>
              </mc:AlternateContent>
            </w:r>
            <w:r w:rsidR="000D66D5" w:rsidRPr="002077B4">
              <w:rPr>
                <w:b w:val="0"/>
                <w:bCs/>
                <w:noProof/>
                <w:sz w:val="28"/>
                <w:szCs w:val="28"/>
                <w:lang w:val="en-US" w:eastAsia="zh-CN"/>
              </w:rPr>
              <mc:AlternateContent>
                <mc:Choice Requires="wps">
                  <w:drawing>
                    <wp:anchor distT="45720" distB="45720" distL="114300" distR="114300" simplePos="0" relativeHeight="251698176" behindDoc="0" locked="0" layoutInCell="1" allowOverlap="1" wp14:anchorId="1BA59AC4" wp14:editId="54A0B842">
                      <wp:simplePos x="0" y="0"/>
                      <wp:positionH relativeFrom="column">
                        <wp:posOffset>1309370</wp:posOffset>
                      </wp:positionH>
                      <wp:positionV relativeFrom="paragraph">
                        <wp:posOffset>348615</wp:posOffset>
                      </wp:positionV>
                      <wp:extent cx="1064895" cy="388620"/>
                      <wp:effectExtent l="4445" t="0" r="0" b="0"/>
                      <wp:wrapNone/>
                      <wp:docPr id="39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E77A" w14:textId="77777777" w:rsidR="006A0259" w:rsidRPr="008751BE" w:rsidRDefault="006A0259" w:rsidP="008167F6">
                                  <w:pPr>
                                    <w:ind w:firstLineChars="0" w:firstLine="0"/>
                                    <w:rPr>
                                      <w:b/>
                                      <w:bCs/>
                                      <w:color w:val="FFFFFF"/>
                                    </w:rPr>
                                  </w:pPr>
                                  <w:r>
                                    <w:rPr>
                                      <w:rFonts w:ascii="Segoe UI Emoji" w:hAnsi="Segoe UI Emoji" w:cs="Segoe UI Emoji" w:hint="eastAsia"/>
                                      <w:b/>
                                      <w:bCs/>
                                      <w:color w:val="FFFFFF"/>
                                    </w:rPr>
                                    <w:t>恒兴艺饰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7" o:spid="_x0000_s1033" type="#_x0000_t202" style="position:absolute;left:0;text-align:left;margin-left:103.1pt;margin-top:27.45pt;width:83.85pt;height:3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" filled="f" stroked="f">
                      <v:textbox style="mso-fit-shape-to-text:t">
                        <w:txbxContent>
                          <w:p w14:paraId="149EE77A" w14:textId="77777777" w:rsidR="006A0259" w:rsidRPr="008751BE" w:rsidRDefault="006A0259" w:rsidP="008167F6">
                            <w:pPr>
                              <w:ind w:firstLineChars="0" w:firstLine="0"/>
                              <w:rPr>
                                <w:b/>
                                <w:bCs/>
                                <w:color w:val="FFFFFF"/>
                              </w:rPr>
                            </w:pPr>
                            <w:r>
                              <w:rPr>
                                <w:rFonts w:ascii="Segoe UI Emoji" w:hAnsi="Segoe UI Emoji" w:cs="Segoe UI Emoji" w:hint="eastAsia"/>
                                <w:b/>
                                <w:bCs/>
                                <w:color w:val="FFFFFF"/>
                              </w:rPr>
                              <w:t>恒兴艺饰</w:t>
                            </w:r>
                          </w:p>
                        </w:txbxContent>
                      </v:textbox>
                    </v:shape>
                  </w:pict>
                </mc:Fallback>
              </mc:AlternateContent>
            </w:r>
            <w:r w:rsidR="000D66D5" w:rsidRPr="002077B4">
              <w:rPr>
                <w:b w:val="0"/>
                <w:bCs/>
                <w:noProof/>
                <w:sz w:val="28"/>
                <w:szCs w:val="28"/>
                <w:lang w:val="en-US" w:eastAsia="zh-CN"/>
              </w:rPr>
              <mc:AlternateContent>
                <mc:Choice Requires="wps">
                  <w:drawing>
                    <wp:anchor distT="45720" distB="45720" distL="114300" distR="114300" simplePos="0" relativeHeight="251714560" behindDoc="0" locked="0" layoutInCell="1" allowOverlap="1" wp14:anchorId="1A00A8C7" wp14:editId="34C9A6E6">
                      <wp:simplePos x="0" y="0"/>
                      <wp:positionH relativeFrom="column">
                        <wp:posOffset>2517140</wp:posOffset>
                      </wp:positionH>
                      <wp:positionV relativeFrom="paragraph">
                        <wp:posOffset>231775</wp:posOffset>
                      </wp:positionV>
                      <wp:extent cx="1064895" cy="388620"/>
                      <wp:effectExtent l="2540" t="3175" r="0" b="0"/>
                      <wp:wrapNone/>
                      <wp:docPr id="39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FCB80" w14:textId="77777777" w:rsidR="006A0259" w:rsidRPr="007A561D" w:rsidRDefault="006A0259" w:rsidP="008167F6">
                                  <w:pPr>
                                    <w:ind w:firstLineChars="0" w:firstLine="0"/>
                                    <w:rPr>
                                      <w:b/>
                                      <w:bCs/>
                                      <w:color w:val="FF0000"/>
                                    </w:rPr>
                                  </w:pPr>
                                  <w:r w:rsidRPr="007A561D">
                                    <w:rPr>
                                      <w:rFonts w:ascii="Segoe UI Emoji" w:hAnsi="Segoe UI Emoji" w:cs="Segoe UI Emoji" w:hint="eastAsia"/>
                                      <w:b/>
                                      <w:bCs/>
                                      <w:color w:val="FF0000"/>
                                    </w:rPr>
                                    <w:t>添发精密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1" o:spid="_x0000_s1034" type="#_x0000_t202" style="position:absolute;left:0;text-align:left;margin-left:198.2pt;margin-top:18.25pt;width:83.85pt;height:3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J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" filled="f" stroked="f">
                      <v:textbox style="mso-fit-shape-to-text:t">
                        <w:txbxContent>
                          <w:p w14:paraId="6C4FCB80" w14:textId="77777777" w:rsidR="006A0259" w:rsidRPr="007A561D" w:rsidRDefault="006A0259" w:rsidP="008167F6">
                            <w:pPr>
                              <w:ind w:firstLineChars="0" w:firstLine="0"/>
                              <w:rPr>
                                <w:b/>
                                <w:bCs/>
                                <w:color w:val="FF0000"/>
                              </w:rPr>
                            </w:pPr>
                            <w:r w:rsidRPr="007A561D">
                              <w:rPr>
                                <w:rFonts w:ascii="Segoe UI Emoji" w:hAnsi="Segoe UI Emoji" w:cs="Segoe UI Emoji" w:hint="eastAsia"/>
                                <w:b/>
                                <w:bCs/>
                                <w:color w:val="FF0000"/>
                              </w:rPr>
                              <w:t>添发精密</w:t>
                            </w:r>
                          </w:p>
                        </w:txbxContent>
                      </v:textbox>
                    </v:shape>
                  </w:pict>
                </mc:Fallback>
              </mc:AlternateContent>
            </w:r>
            <w:r w:rsidR="000D66D5" w:rsidRPr="002077B4">
              <w:rPr>
                <w:b w:val="0"/>
                <w:bCs/>
                <w:noProof/>
                <w:sz w:val="28"/>
                <w:szCs w:val="28"/>
                <w:lang w:val="en-US" w:eastAsia="zh-CN"/>
              </w:rPr>
              <mc:AlternateContent>
                <mc:Choice Requires="wps">
                  <w:drawing>
                    <wp:anchor distT="45720" distB="45720" distL="114300" distR="114300" simplePos="0" relativeHeight="251693056" behindDoc="0" locked="0" layoutInCell="1" allowOverlap="1" wp14:anchorId="40304B49" wp14:editId="3714A71D">
                      <wp:simplePos x="0" y="0"/>
                      <wp:positionH relativeFrom="column">
                        <wp:posOffset>177165</wp:posOffset>
                      </wp:positionH>
                      <wp:positionV relativeFrom="paragraph">
                        <wp:posOffset>168275</wp:posOffset>
                      </wp:positionV>
                      <wp:extent cx="871220" cy="388620"/>
                      <wp:effectExtent l="0" t="0" r="0" b="0"/>
                      <wp:wrapNone/>
                      <wp:docPr id="3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360F" w14:textId="77777777" w:rsidR="006A0259" w:rsidRPr="008751BE" w:rsidRDefault="006A0259" w:rsidP="008167F6">
                                  <w:pPr>
                                    <w:ind w:firstLineChars="0" w:firstLine="0"/>
                                    <w:rPr>
                                      <w:b/>
                                      <w:bCs/>
                                      <w:color w:val="FFFFFF"/>
                                      <w:szCs w:val="21"/>
                                    </w:rPr>
                                  </w:pPr>
                                  <w:r w:rsidRPr="008751BE">
                                    <w:rPr>
                                      <w:rFonts w:hint="eastAsia"/>
                                      <w:b/>
                                      <w:bCs/>
                                      <w:color w:val="FFFFFF"/>
                                      <w:szCs w:val="21"/>
                                    </w:rPr>
                                    <w:t>康宝家纺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35" type="#_x0000_t202" style="position:absolute;left:0;text-align:left;margin-left:13.95pt;margin-top:13.25pt;width:68.6pt;height:3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" filled="f" stroked="f">
                      <v:textbox style="mso-fit-shape-to-text:t">
                        <w:txbxContent>
                          <w:p w14:paraId="7155360F" w14:textId="77777777" w:rsidR="006A0259" w:rsidRPr="008751BE" w:rsidRDefault="006A0259" w:rsidP="008167F6">
                            <w:pPr>
                              <w:ind w:firstLineChars="0" w:firstLine="0"/>
                              <w:rPr>
                                <w:b/>
                                <w:bCs/>
                                <w:color w:val="FFFFFF"/>
                                <w:szCs w:val="21"/>
                              </w:rPr>
                            </w:pPr>
                            <w:r w:rsidRPr="008751BE">
                              <w:rPr>
                                <w:rFonts w:hint="eastAsia"/>
                                <w:b/>
                                <w:bCs/>
                                <w:color w:val="FFFFFF"/>
                                <w:szCs w:val="21"/>
                              </w:rPr>
                              <w:t>康宝家纺</w:t>
                            </w:r>
                          </w:p>
                        </w:txbxContent>
                      </v:textbox>
                    </v:shape>
                  </w:pict>
                </mc:Fallback>
              </mc:AlternateContent>
            </w:r>
            <w:r w:rsidR="000D66D5" w:rsidRPr="002077B4">
              <w:rPr>
                <w:noProof/>
                <w:lang w:val="en-US" w:eastAsia="zh-CN"/>
              </w:rPr>
              <mc:AlternateContent>
                <mc:Choice Requires="wps">
                  <w:drawing>
                    <wp:anchor distT="45720" distB="45720" distL="114300" distR="114300" simplePos="0" relativeHeight="251691008" behindDoc="0" locked="0" layoutInCell="1" allowOverlap="1" wp14:anchorId="7F048912" wp14:editId="2E5BCA0B">
                      <wp:simplePos x="0" y="0"/>
                      <wp:positionH relativeFrom="column">
                        <wp:posOffset>3615690</wp:posOffset>
                      </wp:positionH>
                      <wp:positionV relativeFrom="paragraph">
                        <wp:posOffset>187325</wp:posOffset>
                      </wp:positionV>
                      <wp:extent cx="352425" cy="883920"/>
                      <wp:effectExtent l="0" t="0" r="0" b="0"/>
                      <wp:wrapNone/>
                      <wp:docPr id="3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6D8E5" w14:textId="77777777" w:rsidR="006A0259" w:rsidRPr="00731BD0" w:rsidRDefault="006A0259" w:rsidP="00731BD0">
                                  <w:pPr>
                                    <w:pStyle w:val="aff1"/>
                                    <w:rPr>
                                      <w:b/>
                                      <w:bCs/>
                                      <w:color w:val="0000FF"/>
                                      <w:sz w:val="24"/>
                                      <w:szCs w:val="22"/>
                                    </w:rPr>
                                  </w:pPr>
                                  <w:r w:rsidRPr="00731BD0">
                                    <w:rPr>
                                      <w:rFonts w:hint="eastAsia"/>
                                      <w:b/>
                                      <w:bCs/>
                                      <w:color w:val="0000FF"/>
                                      <w:sz w:val="24"/>
                                      <w:szCs w:val="22"/>
                                    </w:rPr>
                                    <w:t>文</w:t>
                                  </w:r>
                                </w:p>
                                <w:p w14:paraId="6A7BC199" w14:textId="77777777" w:rsidR="006A0259" w:rsidRPr="00731BD0" w:rsidRDefault="006A0259" w:rsidP="00731BD0">
                                  <w:pPr>
                                    <w:pStyle w:val="aff1"/>
                                    <w:rPr>
                                      <w:b/>
                                      <w:bCs/>
                                      <w:color w:val="0000FF"/>
                                      <w:sz w:val="24"/>
                                      <w:szCs w:val="22"/>
                                    </w:rPr>
                                  </w:pPr>
                                  <w:r w:rsidRPr="00731BD0">
                                    <w:rPr>
                                      <w:rFonts w:hint="eastAsia"/>
                                      <w:b/>
                                      <w:bCs/>
                                      <w:color w:val="0000FF"/>
                                      <w:sz w:val="24"/>
                                      <w:szCs w:val="22"/>
                                    </w:rPr>
                                    <w:t>华</w:t>
                                  </w:r>
                                </w:p>
                                <w:p w14:paraId="28BF06D1" w14:textId="77777777" w:rsidR="006A0259" w:rsidRPr="00731BD0" w:rsidRDefault="006A0259" w:rsidP="00731BD0">
                                  <w:pPr>
                                    <w:pStyle w:val="aff1"/>
                                    <w:rPr>
                                      <w:b/>
                                      <w:bCs/>
                                      <w:color w:val="0000FF"/>
                                      <w:sz w:val="24"/>
                                      <w:szCs w:val="22"/>
                                    </w:rPr>
                                  </w:pPr>
                                  <w:r w:rsidRPr="00731BD0">
                                    <w:rPr>
                                      <w:rFonts w:hint="eastAsia"/>
                                      <w:b/>
                                      <w:bCs/>
                                      <w:color w:val="0000FF"/>
                                      <w:sz w:val="24"/>
                                      <w:szCs w:val="22"/>
                                    </w:rPr>
                                    <w:t>南</w:t>
                                  </w:r>
                                </w:p>
                                <w:p w14:paraId="4375398C" w14:textId="77777777" w:rsidR="006A0259" w:rsidRPr="00731BD0" w:rsidRDefault="006A0259" w:rsidP="00731BD0">
                                  <w:pPr>
                                    <w:pStyle w:val="aff1"/>
                                    <w:rPr>
                                      <w:b/>
                                      <w:bCs/>
                                      <w:color w:val="0000FF"/>
                                      <w:sz w:val="24"/>
                                      <w:szCs w:val="22"/>
                                    </w:rPr>
                                  </w:pPr>
                                  <w:r w:rsidRPr="00731BD0">
                                    <w:rPr>
                                      <w:rFonts w:hint="eastAsia"/>
                                      <w:b/>
                                      <w:bCs/>
                                      <w:color w:val="0000FF"/>
                                      <w:sz w:val="24"/>
                                      <w:szCs w:val="22"/>
                                    </w:rPr>
                                    <w:t>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36" type="#_x0000_t202" style="position:absolute;left:0;text-align:left;margin-left:284.7pt;margin-top:14.75pt;width:27.75pt;height:69.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puw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" filled="f" stroked="f">
                      <v:textbox style="mso-fit-shape-to-text:t">
                        <w:txbxContent>
                          <w:p w14:paraId="5FC6D8E5" w14:textId="77777777" w:rsidR="006A0259" w:rsidRPr="00731BD0" w:rsidRDefault="006A0259" w:rsidP="00731BD0">
                            <w:pPr>
                              <w:pStyle w:val="aff1"/>
                              <w:rPr>
                                <w:b/>
                                <w:bCs/>
                                <w:color w:val="0000FF"/>
                                <w:sz w:val="24"/>
                                <w:szCs w:val="22"/>
                              </w:rPr>
                            </w:pPr>
                            <w:r w:rsidRPr="00731BD0">
                              <w:rPr>
                                <w:rFonts w:hint="eastAsia"/>
                                <w:b/>
                                <w:bCs/>
                                <w:color w:val="0000FF"/>
                                <w:sz w:val="24"/>
                                <w:szCs w:val="22"/>
                              </w:rPr>
                              <w:t>文</w:t>
                            </w:r>
                          </w:p>
                          <w:p w14:paraId="6A7BC199" w14:textId="77777777" w:rsidR="006A0259" w:rsidRPr="00731BD0" w:rsidRDefault="006A0259" w:rsidP="00731BD0">
                            <w:pPr>
                              <w:pStyle w:val="aff1"/>
                              <w:rPr>
                                <w:b/>
                                <w:bCs/>
                                <w:color w:val="0000FF"/>
                                <w:sz w:val="24"/>
                                <w:szCs w:val="22"/>
                              </w:rPr>
                            </w:pPr>
                            <w:r w:rsidRPr="00731BD0">
                              <w:rPr>
                                <w:rFonts w:hint="eastAsia"/>
                                <w:b/>
                                <w:bCs/>
                                <w:color w:val="0000FF"/>
                                <w:sz w:val="24"/>
                                <w:szCs w:val="22"/>
                              </w:rPr>
                              <w:t>华</w:t>
                            </w:r>
                          </w:p>
                          <w:p w14:paraId="28BF06D1" w14:textId="77777777" w:rsidR="006A0259" w:rsidRPr="00731BD0" w:rsidRDefault="006A0259" w:rsidP="00731BD0">
                            <w:pPr>
                              <w:pStyle w:val="aff1"/>
                              <w:rPr>
                                <w:b/>
                                <w:bCs/>
                                <w:color w:val="0000FF"/>
                                <w:sz w:val="24"/>
                                <w:szCs w:val="22"/>
                              </w:rPr>
                            </w:pPr>
                            <w:r w:rsidRPr="00731BD0">
                              <w:rPr>
                                <w:rFonts w:hint="eastAsia"/>
                                <w:b/>
                                <w:bCs/>
                                <w:color w:val="0000FF"/>
                                <w:sz w:val="24"/>
                                <w:szCs w:val="22"/>
                              </w:rPr>
                              <w:t>南</w:t>
                            </w:r>
                          </w:p>
                          <w:p w14:paraId="4375398C" w14:textId="77777777" w:rsidR="006A0259" w:rsidRPr="00731BD0" w:rsidRDefault="006A0259" w:rsidP="00731BD0">
                            <w:pPr>
                              <w:pStyle w:val="aff1"/>
                              <w:rPr>
                                <w:b/>
                                <w:bCs/>
                                <w:color w:val="0000FF"/>
                                <w:sz w:val="24"/>
                                <w:szCs w:val="22"/>
                              </w:rPr>
                            </w:pPr>
                            <w:r w:rsidRPr="00731BD0">
                              <w:rPr>
                                <w:rFonts w:hint="eastAsia"/>
                                <w:b/>
                                <w:bCs/>
                                <w:color w:val="0000FF"/>
                                <w:sz w:val="24"/>
                                <w:szCs w:val="22"/>
                              </w:rPr>
                              <w:t>路</w:t>
                            </w:r>
                          </w:p>
                        </w:txbxContent>
                      </v:textbox>
                    </v:shape>
                  </w:pict>
                </mc:Fallback>
              </mc:AlternateContent>
            </w:r>
          </w:p>
          <w:p w14:paraId="4E665351" w14:textId="169BFE08" w:rsidR="003921E3" w:rsidRPr="002077B4" w:rsidRDefault="000D66D5" w:rsidP="00E21BE3">
            <w:pPr>
              <w:pStyle w:val="aff3"/>
              <w:spacing w:after="156"/>
              <w:ind w:firstLine="560"/>
              <w:rPr>
                <w:szCs w:val="24"/>
                <w:lang w:val="en-US" w:eastAsia="zh-CN"/>
              </w:rPr>
            </w:pPr>
            <w:r w:rsidRPr="002077B4">
              <w:rPr>
                <w:b w:val="0"/>
                <w:bCs/>
                <w:noProof/>
                <w:sz w:val="28"/>
                <w:szCs w:val="28"/>
                <w:lang w:val="en-US" w:eastAsia="zh-CN"/>
              </w:rPr>
              <mc:AlternateContent>
                <mc:Choice Requires="wps">
                  <w:drawing>
                    <wp:anchor distT="45720" distB="45720" distL="114300" distR="114300" simplePos="0" relativeHeight="251692032" behindDoc="0" locked="0" layoutInCell="1" allowOverlap="1" wp14:anchorId="0E3A0E91" wp14:editId="1262DEEB">
                      <wp:simplePos x="0" y="0"/>
                      <wp:positionH relativeFrom="column">
                        <wp:posOffset>882015</wp:posOffset>
                      </wp:positionH>
                      <wp:positionV relativeFrom="paragraph">
                        <wp:posOffset>53975</wp:posOffset>
                      </wp:positionV>
                      <wp:extent cx="352425" cy="685800"/>
                      <wp:effectExtent l="0" t="0" r="3810" b="3175"/>
                      <wp:wrapNone/>
                      <wp:docPr id="39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DEC9" w14:textId="77777777" w:rsidR="006A0259" w:rsidRPr="008167F6" w:rsidRDefault="006A0259" w:rsidP="008167F6">
                                  <w:pPr>
                                    <w:pStyle w:val="aff1"/>
                                    <w:rPr>
                                      <w:b/>
                                      <w:bCs/>
                                      <w:color w:val="0000FF"/>
                                      <w:sz w:val="24"/>
                                      <w:szCs w:val="22"/>
                                    </w:rPr>
                                  </w:pPr>
                                  <w:r w:rsidRPr="008167F6">
                                    <w:rPr>
                                      <w:rFonts w:hint="eastAsia"/>
                                      <w:b/>
                                      <w:bCs/>
                                      <w:color w:val="0000FF"/>
                                      <w:sz w:val="24"/>
                                      <w:szCs w:val="22"/>
                                    </w:rPr>
                                    <w:t>广安</w:t>
                                  </w:r>
                                </w:p>
                                <w:p w14:paraId="77F6653D" w14:textId="77777777" w:rsidR="006A0259" w:rsidRPr="008167F6" w:rsidRDefault="006A0259" w:rsidP="008167F6">
                                  <w:pPr>
                                    <w:pStyle w:val="aff1"/>
                                    <w:rPr>
                                      <w:b/>
                                      <w:bCs/>
                                      <w:color w:val="0000FF"/>
                                      <w:sz w:val="24"/>
                                      <w:szCs w:val="22"/>
                                    </w:rPr>
                                  </w:pPr>
                                  <w:r w:rsidRPr="008167F6">
                                    <w:rPr>
                                      <w:rFonts w:hint="eastAsia"/>
                                      <w:b/>
                                      <w:bCs/>
                                      <w:color w:val="0000FF"/>
                                      <w:sz w:val="24"/>
                                      <w:szCs w:val="22"/>
                                    </w:rPr>
                                    <w:t>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2" o:spid="_x0000_s1037" type="#_x0000_t202" style="position:absolute;left:0;text-align:left;margin-left:69.45pt;margin-top:4.25pt;width:27.75pt;height:54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UCvQ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" filled="f" stroked="f">
                      <v:textbox style="mso-fit-shape-to-text:t">
                        <w:txbxContent>
                          <w:p w14:paraId="0333DEC9" w14:textId="77777777" w:rsidR="006A0259" w:rsidRPr="008167F6" w:rsidRDefault="006A0259" w:rsidP="008167F6">
                            <w:pPr>
                              <w:pStyle w:val="aff1"/>
                              <w:rPr>
                                <w:b/>
                                <w:bCs/>
                                <w:color w:val="0000FF"/>
                                <w:sz w:val="24"/>
                                <w:szCs w:val="22"/>
                              </w:rPr>
                            </w:pPr>
                            <w:r w:rsidRPr="008167F6">
                              <w:rPr>
                                <w:rFonts w:hint="eastAsia"/>
                                <w:b/>
                                <w:bCs/>
                                <w:color w:val="0000FF"/>
                                <w:sz w:val="24"/>
                                <w:szCs w:val="22"/>
                              </w:rPr>
                              <w:t>广安</w:t>
                            </w:r>
                          </w:p>
                          <w:p w14:paraId="77F6653D" w14:textId="77777777" w:rsidR="006A0259" w:rsidRPr="008167F6" w:rsidRDefault="006A0259" w:rsidP="008167F6">
                            <w:pPr>
                              <w:pStyle w:val="aff1"/>
                              <w:rPr>
                                <w:b/>
                                <w:bCs/>
                                <w:color w:val="0000FF"/>
                                <w:sz w:val="24"/>
                                <w:szCs w:val="22"/>
                              </w:rPr>
                            </w:pPr>
                            <w:r w:rsidRPr="008167F6">
                              <w:rPr>
                                <w:rFonts w:hint="eastAsia"/>
                                <w:b/>
                                <w:bCs/>
                                <w:color w:val="0000FF"/>
                                <w:sz w:val="24"/>
                                <w:szCs w:val="22"/>
                              </w:rPr>
                              <w:t>路</w:t>
                            </w:r>
                          </w:p>
                        </w:txbxContent>
                      </v:textbox>
                    </v:shape>
                  </w:pict>
                </mc:Fallback>
              </mc:AlternateContent>
            </w:r>
          </w:p>
          <w:p w14:paraId="469720AB" w14:textId="1D78A9BC" w:rsidR="003921E3" w:rsidRPr="002077B4" w:rsidRDefault="000D66D5" w:rsidP="00E21BE3">
            <w:pPr>
              <w:pStyle w:val="aff3"/>
              <w:spacing w:after="156"/>
              <w:ind w:firstLine="482"/>
              <w:rPr>
                <w:szCs w:val="24"/>
                <w:lang w:val="en-US" w:eastAsia="zh-CN"/>
              </w:rPr>
            </w:pPr>
            <w:r w:rsidRPr="002077B4">
              <w:rPr>
                <w:noProof/>
                <w:szCs w:val="24"/>
                <w:lang w:val="en-US" w:eastAsia="zh-CN"/>
              </w:rPr>
              <mc:AlternateContent>
                <mc:Choice Requires="wps">
                  <w:drawing>
                    <wp:anchor distT="0" distB="0" distL="114300" distR="114300" simplePos="0" relativeHeight="251704320" behindDoc="0" locked="0" layoutInCell="1" allowOverlap="1" wp14:anchorId="0F90FE4A" wp14:editId="760E8574">
                      <wp:simplePos x="0" y="0"/>
                      <wp:positionH relativeFrom="column">
                        <wp:posOffset>4177664</wp:posOffset>
                      </wp:positionH>
                      <wp:positionV relativeFrom="paragraph">
                        <wp:posOffset>41275</wp:posOffset>
                      </wp:positionV>
                      <wp:extent cx="981075" cy="60960"/>
                      <wp:effectExtent l="0" t="0" r="28575" b="34290"/>
                      <wp:wrapNone/>
                      <wp:docPr id="393"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1B18D" id="AutoShape 146" o:spid="_x0000_s1026" type="#_x0000_t32" style="position:absolute;left:0;text-align:left;margin-left:328.95pt;margin-top:3.25pt;width:77.25pt;height:4.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"/>
                  </w:pict>
                </mc:Fallback>
              </mc:AlternateContent>
            </w:r>
            <w:r w:rsidRPr="002077B4">
              <w:rPr>
                <w:noProof/>
                <w:szCs w:val="24"/>
                <w:lang w:val="en-US" w:eastAsia="zh-CN"/>
              </w:rPr>
              <mc:AlternateContent>
                <mc:Choice Requires="wps">
                  <w:drawing>
                    <wp:anchor distT="0" distB="0" distL="114300" distR="114300" simplePos="0" relativeHeight="251700224" behindDoc="0" locked="0" layoutInCell="1" allowOverlap="1" wp14:anchorId="3FD0B9D6" wp14:editId="2622BA2A">
                      <wp:simplePos x="0" y="0"/>
                      <wp:positionH relativeFrom="column">
                        <wp:posOffset>216535</wp:posOffset>
                      </wp:positionH>
                      <wp:positionV relativeFrom="paragraph">
                        <wp:posOffset>182245</wp:posOffset>
                      </wp:positionV>
                      <wp:extent cx="756285" cy="45720"/>
                      <wp:effectExtent l="6985" t="10795" r="8255" b="10160"/>
                      <wp:wrapNone/>
                      <wp:docPr id="392"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6285" cy="45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060E0" id="AutoShape 143" o:spid="_x0000_s1026" type="#_x0000_t32" style="position:absolute;left:0;text-align:left;margin-left:17.05pt;margin-top:14.35pt;width:59.55pt;height:3.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"/>
                  </w:pict>
                </mc:Fallback>
              </mc:AlternateContent>
            </w:r>
          </w:p>
          <w:p w14:paraId="2ECD1C95" w14:textId="03713636" w:rsidR="003921E3" w:rsidRPr="002077B4" w:rsidRDefault="0015534D" w:rsidP="00E21BE3">
            <w:pPr>
              <w:pStyle w:val="aff3"/>
              <w:spacing w:after="156"/>
              <w:ind w:firstLine="482"/>
              <w:rPr>
                <w:szCs w:val="24"/>
                <w:lang w:val="en-US" w:eastAsia="zh-CN"/>
              </w:rPr>
            </w:pPr>
            <w:r w:rsidRPr="002077B4">
              <w:rPr>
                <w:noProof/>
                <w:lang w:val="en-US" w:eastAsia="zh-CN"/>
              </w:rPr>
              <mc:AlternateContent>
                <mc:Choice Requires="wps">
                  <w:drawing>
                    <wp:anchor distT="0" distB="0" distL="114300" distR="114300" simplePos="0" relativeHeight="251664384" behindDoc="0" locked="0" layoutInCell="1" allowOverlap="1" wp14:anchorId="57C0F2E6" wp14:editId="1D4C9D06">
                      <wp:simplePos x="0" y="0"/>
                      <wp:positionH relativeFrom="column">
                        <wp:posOffset>3543300</wp:posOffset>
                      </wp:positionH>
                      <wp:positionV relativeFrom="paragraph">
                        <wp:posOffset>80645</wp:posOffset>
                      </wp:positionV>
                      <wp:extent cx="224287" cy="0"/>
                      <wp:effectExtent l="19050" t="57150" r="42545" b="76200"/>
                      <wp:wrapNone/>
                      <wp:docPr id="139" name="直接箭头连接符 139"/>
                      <wp:cNvGraphicFramePr/>
                      <a:graphic xmlns:a="http://schemas.openxmlformats.org/drawingml/2006/main">
                        <a:graphicData uri="http://schemas.microsoft.com/office/word/2010/wordprocessingShape">
                          <wps:wsp>
                            <wps:cNvCnPr/>
                            <wps:spPr>
                              <a:xfrm>
                                <a:off x="0" y="0"/>
                                <a:ext cx="224287" cy="0"/>
                              </a:xfrm>
                              <a:prstGeom prst="straightConnector1">
                                <a:avLst/>
                              </a:prstGeom>
                              <a:ln>
                                <a:solidFill>
                                  <a:srgbClr val="FF0000"/>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E93BE" id="直接箭头连接符 139" o:spid="_x0000_s1026" type="#_x0000_t32" style="position:absolute;left:0;text-align:left;margin-left:279pt;margin-top:6.35pt;width:17.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" strokecolor="red">
                      <v:stroke startarrow="block" startarrowwidth="narrow" endarrow="block" endarrowwidth="narrow"/>
                    </v:shape>
                  </w:pict>
                </mc:Fallback>
              </mc:AlternateContent>
            </w:r>
            <w:r w:rsidR="003F2450" w:rsidRPr="002077B4">
              <w:rPr>
                <w:b w:val="0"/>
                <w:bCs/>
                <w:noProof/>
                <w:sz w:val="28"/>
                <w:szCs w:val="28"/>
                <w:lang w:val="en-US" w:eastAsia="zh-CN"/>
              </w:rPr>
              <mc:AlternateContent>
                <mc:Choice Requires="wps">
                  <w:drawing>
                    <wp:anchor distT="45720" distB="45720" distL="114300" distR="114300" simplePos="0" relativeHeight="251660288" behindDoc="0" locked="0" layoutInCell="1" allowOverlap="1" wp14:anchorId="1BCDE9AC" wp14:editId="1F30B8C3">
                      <wp:simplePos x="0" y="0"/>
                      <wp:positionH relativeFrom="column">
                        <wp:posOffset>3450235</wp:posOffset>
                      </wp:positionH>
                      <wp:positionV relativeFrom="paragraph">
                        <wp:posOffset>45085</wp:posOffset>
                      </wp:positionV>
                      <wp:extent cx="472948" cy="388620"/>
                      <wp:effectExtent l="0" t="0" r="0" b="0"/>
                      <wp:wrapNone/>
                      <wp:docPr id="14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8DBF" w14:textId="1125DDE8" w:rsidR="006A0259" w:rsidRPr="003F2450" w:rsidRDefault="006A0259" w:rsidP="003F2450">
                                  <w:pPr>
                                    <w:pStyle w:val="aff1"/>
                                    <w:rPr>
                                      <w:b/>
                                      <w:bCs/>
                                      <w:color w:val="FF0000"/>
                                    </w:rPr>
                                  </w:pPr>
                                  <w:r w:rsidRPr="003F2450">
                                    <w:rPr>
                                      <w:rFonts w:hint="eastAsia"/>
                                      <w:b/>
                                      <w:bCs/>
                                      <w:color w:val="FF0000"/>
                                    </w:rPr>
                                    <w:t>3</w:t>
                                  </w:r>
                                  <w:r w:rsidRPr="003F2450">
                                    <w:rPr>
                                      <w:b/>
                                      <w:bCs/>
                                      <w:color w:val="FF0000"/>
                                    </w:rPr>
                                    <w:t>0m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71.65pt;margin-top:3.55pt;width:37.25pt;height:3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PQug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" filled="f" stroked="f">
                      <v:textbox style="mso-fit-shape-to-text:t">
                        <w:txbxContent>
                          <w:p w14:paraId="20F58DBF" w14:textId="1125DDE8" w:rsidR="006A0259" w:rsidRPr="003F2450" w:rsidRDefault="006A0259" w:rsidP="003F2450">
                            <w:pPr>
                              <w:pStyle w:val="aff1"/>
                              <w:rPr>
                                <w:b/>
                                <w:bCs/>
                                <w:color w:val="FF0000"/>
                              </w:rPr>
                            </w:pPr>
                            <w:r w:rsidRPr="003F2450">
                              <w:rPr>
                                <w:rFonts w:hint="eastAsia"/>
                                <w:b/>
                                <w:bCs/>
                                <w:color w:val="FF0000"/>
                              </w:rPr>
                              <w:t>3</w:t>
                            </w:r>
                            <w:r w:rsidRPr="003F2450">
                              <w:rPr>
                                <w:b/>
                                <w:bCs/>
                                <w:color w:val="FF0000"/>
                              </w:rPr>
                              <w:t>0m</w:t>
                            </w:r>
                          </w:p>
                        </w:txbxContent>
                      </v:textbox>
                    </v:shape>
                  </w:pict>
                </mc:Fallback>
              </mc:AlternateContent>
            </w:r>
            <w:r w:rsidR="003F2450" w:rsidRPr="002077B4">
              <w:rPr>
                <w:noProof/>
                <w:lang w:val="en-US" w:eastAsia="zh-CN"/>
              </w:rPr>
              <mc:AlternateContent>
                <mc:Choice Requires="wps">
                  <w:drawing>
                    <wp:anchor distT="45720" distB="45720" distL="114300" distR="114300" simplePos="0" relativeHeight="251675648" behindDoc="0" locked="0" layoutInCell="1" allowOverlap="1" wp14:anchorId="5787E366" wp14:editId="2B2CD28E">
                      <wp:simplePos x="0" y="0"/>
                      <wp:positionH relativeFrom="column">
                        <wp:posOffset>4212717</wp:posOffset>
                      </wp:positionH>
                      <wp:positionV relativeFrom="paragraph">
                        <wp:posOffset>306604</wp:posOffset>
                      </wp:positionV>
                      <wp:extent cx="1045845" cy="487680"/>
                      <wp:effectExtent l="0" t="3175" r="0" b="4445"/>
                      <wp:wrapNone/>
                      <wp:docPr id="38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17367" w14:textId="77777777" w:rsidR="006A0259" w:rsidRPr="008751BE" w:rsidRDefault="006A0259" w:rsidP="008167F6">
                                  <w:pPr>
                                    <w:spacing w:line="240" w:lineRule="auto"/>
                                    <w:ind w:firstLineChars="0" w:firstLine="0"/>
                                    <w:jc w:val="center"/>
                                    <w:rPr>
                                      <w:b/>
                                      <w:bCs/>
                                      <w:color w:val="FFFFFF"/>
                                    </w:rPr>
                                  </w:pPr>
                                  <w:r w:rsidRPr="008751BE">
                                    <w:rPr>
                                      <w:rFonts w:hint="eastAsia"/>
                                      <w:b/>
                                      <w:bCs/>
                                      <w:color w:val="FFFFFF"/>
                                    </w:rPr>
                                    <w:t>奇男子五金制品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39" type="#_x0000_t202" style="position:absolute;left:0;text-align:left;margin-left:331.7pt;margin-top:24.15pt;width:82.35pt;height:38.4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69u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" filled="f" stroked="f">
                      <v:textbox style="mso-fit-shape-to-text:t">
                        <w:txbxContent>
                          <w:p w14:paraId="5D117367" w14:textId="77777777" w:rsidR="006A0259" w:rsidRPr="008751BE" w:rsidRDefault="006A0259" w:rsidP="008167F6">
                            <w:pPr>
                              <w:spacing w:line="240" w:lineRule="auto"/>
                              <w:ind w:firstLineChars="0" w:firstLine="0"/>
                              <w:jc w:val="center"/>
                              <w:rPr>
                                <w:b/>
                                <w:bCs/>
                                <w:color w:val="FFFFFF"/>
                              </w:rPr>
                            </w:pPr>
                            <w:r w:rsidRPr="008751BE">
                              <w:rPr>
                                <w:rFonts w:hint="eastAsia"/>
                                <w:b/>
                                <w:bCs/>
                                <w:color w:val="FFFFFF"/>
                              </w:rPr>
                              <w:t>奇男子五金制品</w:t>
                            </w:r>
                          </w:p>
                        </w:txbxContent>
                      </v:textbox>
                    </v:shape>
                  </w:pict>
                </mc:Fallback>
              </mc:AlternateContent>
            </w:r>
            <w:r w:rsidR="003F2450" w:rsidRPr="002077B4">
              <w:rPr>
                <w:noProof/>
                <w:szCs w:val="24"/>
                <w:lang w:val="en-US" w:eastAsia="zh-CN"/>
              </w:rPr>
              <mc:AlternateContent>
                <mc:Choice Requires="wps">
                  <w:drawing>
                    <wp:anchor distT="0" distB="0" distL="114300" distR="114300" simplePos="0" relativeHeight="251718656" behindDoc="0" locked="0" layoutInCell="1" allowOverlap="1" wp14:anchorId="30A623E3" wp14:editId="71965086">
                      <wp:simplePos x="0" y="0"/>
                      <wp:positionH relativeFrom="column">
                        <wp:posOffset>3542970</wp:posOffset>
                      </wp:positionH>
                      <wp:positionV relativeFrom="paragraph">
                        <wp:posOffset>180975</wp:posOffset>
                      </wp:positionV>
                      <wp:extent cx="51206" cy="1102589"/>
                      <wp:effectExtent l="0" t="0" r="25400" b="21590"/>
                      <wp:wrapNone/>
                      <wp:docPr id="138" name="直接连接符 138"/>
                      <wp:cNvGraphicFramePr/>
                      <a:graphic xmlns:a="http://schemas.openxmlformats.org/drawingml/2006/main">
                        <a:graphicData uri="http://schemas.microsoft.com/office/word/2010/wordprocessingShape">
                          <wps:wsp>
                            <wps:cNvCnPr/>
                            <wps:spPr>
                              <a:xfrm>
                                <a:off x="0" y="0"/>
                                <a:ext cx="51206" cy="11025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73DEEC" id="直接连接符 138"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95pt,14.25pt" to="283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" strokecolor="black [3213]"/>
                  </w:pict>
                </mc:Fallback>
              </mc:AlternateContent>
            </w:r>
            <w:r w:rsidR="000D66D5" w:rsidRPr="002077B4">
              <w:rPr>
                <w:noProof/>
                <w:szCs w:val="24"/>
                <w:lang w:val="en-US" w:eastAsia="zh-CN"/>
              </w:rPr>
              <mc:AlternateContent>
                <mc:Choice Requires="wps">
                  <w:drawing>
                    <wp:anchor distT="0" distB="0" distL="114300" distR="114300" simplePos="0" relativeHeight="251708416" behindDoc="0" locked="0" layoutInCell="1" allowOverlap="1" wp14:anchorId="6125B648" wp14:editId="2E9C14B3">
                      <wp:simplePos x="0" y="0"/>
                      <wp:positionH relativeFrom="column">
                        <wp:posOffset>1161162</wp:posOffset>
                      </wp:positionH>
                      <wp:positionV relativeFrom="paragraph">
                        <wp:posOffset>169469</wp:posOffset>
                      </wp:positionV>
                      <wp:extent cx="2389226" cy="45719"/>
                      <wp:effectExtent l="0" t="0" r="30480" b="31115"/>
                      <wp:wrapNone/>
                      <wp:docPr id="39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9226"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7E29B" id="AutoShape 148" o:spid="_x0000_s1026" type="#_x0000_t32" style="position:absolute;left:0;text-align:left;margin-left:91.45pt;margin-top:13.35pt;width:188.15pt;height:3.6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"/>
                  </w:pict>
                </mc:Fallback>
              </mc:AlternateContent>
            </w:r>
          </w:p>
          <w:p w14:paraId="0DCE5F84" w14:textId="65617C42" w:rsidR="003921E3" w:rsidRPr="002077B4" w:rsidRDefault="000D66D5" w:rsidP="00E21BE3">
            <w:pPr>
              <w:pStyle w:val="aff3"/>
              <w:spacing w:after="156"/>
              <w:ind w:firstLine="482"/>
              <w:rPr>
                <w:szCs w:val="24"/>
                <w:lang w:val="en-US" w:eastAsia="zh-CN"/>
              </w:rPr>
            </w:pPr>
            <w:r w:rsidRPr="002077B4">
              <w:rPr>
                <w:noProof/>
                <w:lang w:val="en-US" w:eastAsia="zh-CN"/>
              </w:rPr>
              <mc:AlternateContent>
                <mc:Choice Requires="wps">
                  <w:drawing>
                    <wp:anchor distT="45720" distB="45720" distL="114300" distR="114300" simplePos="0" relativeHeight="251681792" behindDoc="0" locked="0" layoutInCell="1" allowOverlap="1" wp14:anchorId="5D84DED7" wp14:editId="34D2DFC9">
                      <wp:simplePos x="0" y="0"/>
                      <wp:positionH relativeFrom="column">
                        <wp:posOffset>2421255</wp:posOffset>
                      </wp:positionH>
                      <wp:positionV relativeFrom="paragraph">
                        <wp:posOffset>203835</wp:posOffset>
                      </wp:positionV>
                      <wp:extent cx="1150620" cy="388620"/>
                      <wp:effectExtent l="1905" t="3810" r="0" b="0"/>
                      <wp:wrapNone/>
                      <wp:docPr id="3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821" w14:textId="77777777" w:rsidR="006A0259" w:rsidRPr="008751BE" w:rsidRDefault="006A0259" w:rsidP="008167F6">
                                  <w:pPr>
                                    <w:ind w:firstLineChars="82" w:firstLine="198"/>
                                    <w:rPr>
                                      <w:b/>
                                      <w:bCs/>
                                      <w:color w:val="FFFFFF"/>
                                      <w:szCs w:val="21"/>
                                    </w:rPr>
                                  </w:pPr>
                                  <w:r w:rsidRPr="008751BE">
                                    <w:rPr>
                                      <w:rFonts w:hint="eastAsia"/>
                                      <w:b/>
                                      <w:bCs/>
                                      <w:color w:val="FFFFFF"/>
                                      <w:szCs w:val="21"/>
                                    </w:rPr>
                                    <w:t>胜辉精密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90.65pt;margin-top:16.05pt;width:90.6pt;height:3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" filled="f" stroked="f">
                      <v:textbox style="mso-fit-shape-to-text:t">
                        <w:txbxContent>
                          <w:p w14:paraId="2DD1E821" w14:textId="77777777" w:rsidR="006A0259" w:rsidRPr="008751BE" w:rsidRDefault="006A0259" w:rsidP="008167F6">
                            <w:pPr>
                              <w:ind w:firstLineChars="82" w:firstLine="198"/>
                              <w:rPr>
                                <w:b/>
                                <w:bCs/>
                                <w:color w:val="FFFFFF"/>
                                <w:szCs w:val="21"/>
                              </w:rPr>
                            </w:pPr>
                            <w:r w:rsidRPr="008751BE">
                              <w:rPr>
                                <w:rFonts w:hint="eastAsia"/>
                                <w:b/>
                                <w:bCs/>
                                <w:color w:val="FFFFFF"/>
                                <w:szCs w:val="21"/>
                              </w:rPr>
                              <w:t>胜辉精密</w:t>
                            </w:r>
                          </w:p>
                        </w:txbxContent>
                      </v:textbox>
                    </v:shape>
                  </w:pict>
                </mc:Fallback>
              </mc:AlternateContent>
            </w:r>
            <w:r w:rsidRPr="002077B4">
              <w:rPr>
                <w:noProof/>
                <w:lang w:val="en-US" w:eastAsia="zh-CN"/>
              </w:rPr>
              <mc:AlternateContent>
                <mc:Choice Requires="wps">
                  <w:drawing>
                    <wp:anchor distT="45720" distB="45720" distL="114300" distR="114300" simplePos="0" relativeHeight="251678720" behindDoc="0" locked="0" layoutInCell="1" allowOverlap="1" wp14:anchorId="55DAE7B8" wp14:editId="18DFE3CF">
                      <wp:simplePos x="0" y="0"/>
                      <wp:positionH relativeFrom="column">
                        <wp:posOffset>1136015</wp:posOffset>
                      </wp:positionH>
                      <wp:positionV relativeFrom="paragraph">
                        <wp:posOffset>197485</wp:posOffset>
                      </wp:positionV>
                      <wp:extent cx="1182370" cy="388620"/>
                      <wp:effectExtent l="2540" t="0" r="0" b="4445"/>
                      <wp:wrapNone/>
                      <wp:docPr id="38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E9AB7" w14:textId="77777777" w:rsidR="006A0259" w:rsidRPr="008751BE" w:rsidRDefault="006A0259" w:rsidP="008167F6">
                                  <w:pPr>
                                    <w:ind w:firstLineChars="0" w:firstLine="0"/>
                                    <w:jc w:val="center"/>
                                    <w:rPr>
                                      <w:b/>
                                      <w:bCs/>
                                      <w:color w:val="FFFFFF"/>
                                    </w:rPr>
                                  </w:pPr>
                                  <w:r w:rsidRPr="008751BE">
                                    <w:rPr>
                                      <w:rFonts w:hint="eastAsia"/>
                                      <w:b/>
                                      <w:bCs/>
                                      <w:color w:val="FFFFFF"/>
                                    </w:rPr>
                                    <w:t>东江能源科技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41" type="#_x0000_t202" style="position:absolute;left:0;text-align:left;margin-left:89.45pt;margin-top:15.55pt;width:93.1pt;height:3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wQug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" filled="f" stroked="f">
                      <v:textbox style="mso-fit-shape-to-text:t">
                        <w:txbxContent>
                          <w:p w14:paraId="1F1E9AB7" w14:textId="77777777" w:rsidR="006A0259" w:rsidRPr="008751BE" w:rsidRDefault="006A0259" w:rsidP="008167F6">
                            <w:pPr>
                              <w:ind w:firstLineChars="0" w:firstLine="0"/>
                              <w:jc w:val="center"/>
                              <w:rPr>
                                <w:b/>
                                <w:bCs/>
                                <w:color w:val="FFFFFF"/>
                              </w:rPr>
                            </w:pPr>
                            <w:r w:rsidRPr="008751BE">
                              <w:rPr>
                                <w:rFonts w:hint="eastAsia"/>
                                <w:b/>
                                <w:bCs/>
                                <w:color w:val="FFFFFF"/>
                              </w:rPr>
                              <w:t>东江能源科技</w:t>
                            </w:r>
                          </w:p>
                        </w:txbxContent>
                      </v:textbox>
                    </v:shape>
                  </w:pict>
                </mc:Fallback>
              </mc:AlternateContent>
            </w:r>
            <w:r w:rsidRPr="002077B4">
              <w:rPr>
                <w:b w:val="0"/>
                <w:bCs/>
                <w:noProof/>
                <w:sz w:val="28"/>
                <w:szCs w:val="28"/>
                <w:lang w:val="en-US" w:eastAsia="zh-CN"/>
              </w:rPr>
              <mc:AlternateContent>
                <mc:Choice Requires="wps">
                  <w:drawing>
                    <wp:anchor distT="45720" distB="45720" distL="114300" distR="114300" simplePos="0" relativeHeight="251563008" behindDoc="0" locked="0" layoutInCell="1" allowOverlap="1" wp14:anchorId="0E538E7B" wp14:editId="6033421B">
                      <wp:simplePos x="0" y="0"/>
                      <wp:positionH relativeFrom="column">
                        <wp:posOffset>72390</wp:posOffset>
                      </wp:positionH>
                      <wp:positionV relativeFrom="paragraph">
                        <wp:posOffset>24130</wp:posOffset>
                      </wp:positionV>
                      <wp:extent cx="1150620" cy="388620"/>
                      <wp:effectExtent l="0" t="0" r="0" b="0"/>
                      <wp:wrapNone/>
                      <wp:docPr id="38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FE2FD" w14:textId="77777777" w:rsidR="006A0259" w:rsidRPr="008751BE" w:rsidRDefault="006A0259" w:rsidP="008167F6">
                                  <w:pPr>
                                    <w:ind w:firstLineChars="82" w:firstLine="198"/>
                                    <w:rPr>
                                      <w:b/>
                                      <w:bCs/>
                                      <w:color w:val="FFFFFF"/>
                                      <w:szCs w:val="21"/>
                                    </w:rPr>
                                  </w:pPr>
                                  <w:r w:rsidRPr="008751BE">
                                    <w:rPr>
                                      <w:rFonts w:hint="eastAsia"/>
                                      <w:b/>
                                      <w:bCs/>
                                      <w:color w:val="FFFFFF"/>
                                      <w:szCs w:val="21"/>
                                    </w:rPr>
                                    <w:t>胜方精密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5.7pt;margin-top:1.9pt;width:90.6pt;height:30.6pt;z-index:25156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" filled="f" stroked="f">
                      <v:textbox style="mso-fit-shape-to-text:t">
                        <w:txbxContent>
                          <w:p w14:paraId="6BCFE2FD" w14:textId="77777777" w:rsidR="006A0259" w:rsidRPr="008751BE" w:rsidRDefault="006A0259" w:rsidP="008167F6">
                            <w:pPr>
                              <w:ind w:firstLineChars="82" w:firstLine="198"/>
                              <w:rPr>
                                <w:b/>
                                <w:bCs/>
                                <w:color w:val="FFFFFF"/>
                                <w:szCs w:val="21"/>
                              </w:rPr>
                            </w:pPr>
                            <w:r w:rsidRPr="008751BE">
                              <w:rPr>
                                <w:rFonts w:hint="eastAsia"/>
                                <w:b/>
                                <w:bCs/>
                                <w:color w:val="FFFFFF"/>
                                <w:szCs w:val="21"/>
                              </w:rPr>
                              <w:t>胜方精密</w:t>
                            </w:r>
                          </w:p>
                        </w:txbxContent>
                      </v:textbox>
                    </v:shape>
                  </w:pict>
                </mc:Fallback>
              </mc:AlternateContent>
            </w:r>
          </w:p>
          <w:p w14:paraId="41330732" w14:textId="77777777" w:rsidR="003921E3" w:rsidRPr="002077B4" w:rsidRDefault="003921E3" w:rsidP="00E21BE3">
            <w:pPr>
              <w:pStyle w:val="aff3"/>
              <w:spacing w:after="156"/>
              <w:ind w:firstLine="482"/>
              <w:rPr>
                <w:szCs w:val="24"/>
                <w:lang w:val="en-US" w:eastAsia="zh-CN"/>
              </w:rPr>
            </w:pPr>
          </w:p>
          <w:p w14:paraId="5DA7E480" w14:textId="77777777" w:rsidR="00B37437" w:rsidRPr="002077B4" w:rsidRDefault="00B37437" w:rsidP="00731BD0">
            <w:pPr>
              <w:pStyle w:val="aff0"/>
              <w:spacing w:beforeLines="150" w:before="468" w:afterLines="50" w:after="156"/>
            </w:pPr>
            <w:r w:rsidRPr="002077B4">
              <w:rPr>
                <w:rFonts w:hint="eastAsia"/>
              </w:rPr>
              <w:t>图</w:t>
            </w:r>
            <w:r w:rsidRPr="002077B4">
              <w:t xml:space="preserve">2-1 </w:t>
            </w:r>
            <w:r w:rsidRPr="002077B4">
              <w:rPr>
                <w:rFonts w:hint="eastAsia"/>
              </w:rPr>
              <w:t>本项目周围环境概况</w:t>
            </w:r>
          </w:p>
          <w:p w14:paraId="0CF5EC74" w14:textId="77777777" w:rsidR="00B37437" w:rsidRPr="002077B4" w:rsidRDefault="00B37437" w:rsidP="00731BD0">
            <w:pPr>
              <w:ind w:firstLine="480"/>
            </w:pPr>
            <w:r w:rsidRPr="002077B4">
              <w:rPr>
                <w:rFonts w:hint="eastAsia"/>
              </w:rPr>
              <w:t>本项目位于桐乡经济开发区文华南路</w:t>
            </w:r>
            <w:r w:rsidRPr="002077B4">
              <w:t>600</w:t>
            </w:r>
            <w:r w:rsidRPr="002077B4">
              <w:rPr>
                <w:rFonts w:hint="eastAsia"/>
              </w:rPr>
              <w:t>号，项目</w:t>
            </w:r>
            <w:r w:rsidR="00C74849" w:rsidRPr="002077B4">
              <w:rPr>
                <w:rFonts w:hint="eastAsia"/>
              </w:rPr>
              <w:t>厂区</w:t>
            </w:r>
            <w:r w:rsidRPr="002077B4">
              <w:rPr>
                <w:rFonts w:hint="eastAsia"/>
              </w:rPr>
              <w:t>周围环境概况如下：</w:t>
            </w:r>
          </w:p>
          <w:p w14:paraId="517CCB79" w14:textId="1731111F" w:rsidR="00C84E0B" w:rsidRPr="002077B4" w:rsidRDefault="00C84E0B" w:rsidP="00C84E0B">
            <w:pPr>
              <w:ind w:firstLine="480"/>
              <w:rPr>
                <w:szCs w:val="24"/>
              </w:rPr>
            </w:pPr>
            <w:r w:rsidRPr="002077B4">
              <w:rPr>
                <w:szCs w:val="24"/>
              </w:rPr>
              <w:t>东面：</w:t>
            </w:r>
            <w:r w:rsidRPr="002077B4">
              <w:rPr>
                <w:rFonts w:hint="eastAsia"/>
                <w:bCs/>
                <w:szCs w:val="24"/>
              </w:rPr>
              <w:t>为</w:t>
            </w:r>
            <w:r w:rsidRPr="002077B4">
              <w:rPr>
                <w:rFonts w:hint="eastAsia"/>
                <w:szCs w:val="24"/>
              </w:rPr>
              <w:t>文华南路</w:t>
            </w:r>
            <w:r w:rsidR="003F2450" w:rsidRPr="002077B4">
              <w:rPr>
                <w:rFonts w:hint="eastAsia"/>
                <w:szCs w:val="24"/>
              </w:rPr>
              <w:t>（距</w:t>
            </w:r>
            <w:r w:rsidR="00925BE9" w:rsidRPr="002077B4">
              <w:rPr>
                <w:rFonts w:hint="eastAsia"/>
                <w:szCs w:val="24"/>
              </w:rPr>
              <w:t>东侧</w:t>
            </w:r>
            <w:r w:rsidR="003F2450" w:rsidRPr="002077B4">
              <w:rPr>
                <w:rFonts w:hint="eastAsia"/>
                <w:szCs w:val="24"/>
              </w:rPr>
              <w:t>厂界最近距离约</w:t>
            </w:r>
            <w:r w:rsidR="003F2450" w:rsidRPr="002077B4">
              <w:rPr>
                <w:rFonts w:hint="eastAsia"/>
                <w:szCs w:val="24"/>
              </w:rPr>
              <w:t>3</w:t>
            </w:r>
            <w:r w:rsidR="003F2450" w:rsidRPr="002077B4">
              <w:rPr>
                <w:szCs w:val="24"/>
              </w:rPr>
              <w:t>0</w:t>
            </w:r>
            <w:r w:rsidR="003F2450" w:rsidRPr="002077B4">
              <w:rPr>
                <w:rFonts w:hint="eastAsia"/>
                <w:szCs w:val="24"/>
              </w:rPr>
              <w:t>米）</w:t>
            </w:r>
            <w:r w:rsidRPr="002077B4">
              <w:rPr>
                <w:rFonts w:hint="eastAsia"/>
                <w:szCs w:val="24"/>
              </w:rPr>
              <w:t>，路东侧为桐乡恒基生物股份有限公司</w:t>
            </w:r>
            <w:r w:rsidRPr="002077B4">
              <w:rPr>
                <w:szCs w:val="24"/>
              </w:rPr>
              <w:t>；</w:t>
            </w:r>
          </w:p>
          <w:p w14:paraId="3B96B6AD" w14:textId="77777777" w:rsidR="00C84E0B" w:rsidRPr="002077B4" w:rsidRDefault="00C84E0B" w:rsidP="00C84E0B">
            <w:pPr>
              <w:ind w:firstLine="480"/>
              <w:rPr>
                <w:szCs w:val="24"/>
              </w:rPr>
            </w:pPr>
            <w:r w:rsidRPr="002077B4">
              <w:rPr>
                <w:szCs w:val="24"/>
              </w:rPr>
              <w:t>南面：</w:t>
            </w:r>
            <w:r w:rsidRPr="002077B4">
              <w:rPr>
                <w:rFonts w:hint="eastAsia"/>
                <w:szCs w:val="24"/>
              </w:rPr>
              <w:t>为浙江胜辉精密机械</w:t>
            </w:r>
            <w:r w:rsidR="005F59B7" w:rsidRPr="002077B4">
              <w:rPr>
                <w:rFonts w:hint="eastAsia"/>
                <w:szCs w:val="24"/>
              </w:rPr>
              <w:t>有限</w:t>
            </w:r>
            <w:r w:rsidRPr="002077B4">
              <w:rPr>
                <w:rFonts w:hint="eastAsia"/>
                <w:szCs w:val="24"/>
              </w:rPr>
              <w:t>公司</w:t>
            </w:r>
            <w:r w:rsidRPr="002077B4">
              <w:rPr>
                <w:szCs w:val="24"/>
              </w:rPr>
              <w:t>；</w:t>
            </w:r>
          </w:p>
          <w:p w14:paraId="1FEADCE5" w14:textId="77777777" w:rsidR="00C84E0B" w:rsidRPr="002077B4" w:rsidRDefault="00C84E0B" w:rsidP="00C84E0B">
            <w:pPr>
              <w:ind w:firstLine="480"/>
              <w:rPr>
                <w:szCs w:val="24"/>
              </w:rPr>
            </w:pPr>
            <w:r w:rsidRPr="002077B4">
              <w:rPr>
                <w:szCs w:val="24"/>
              </w:rPr>
              <w:lastRenderedPageBreak/>
              <w:t>西面：</w:t>
            </w:r>
            <w:r w:rsidRPr="002077B4">
              <w:rPr>
                <w:rFonts w:hint="eastAsia"/>
                <w:szCs w:val="24"/>
              </w:rPr>
              <w:t>为嘉兴</w:t>
            </w:r>
            <w:r w:rsidR="00771F16" w:rsidRPr="002077B4">
              <w:rPr>
                <w:rFonts w:hint="eastAsia"/>
                <w:szCs w:val="24"/>
              </w:rPr>
              <w:t>恒</w:t>
            </w:r>
            <w:r w:rsidR="00A82212" w:rsidRPr="002077B4">
              <w:rPr>
                <w:rFonts w:hint="eastAsia"/>
                <w:szCs w:val="24"/>
              </w:rPr>
              <w:t>兴</w:t>
            </w:r>
            <w:proofErr w:type="gramStart"/>
            <w:r w:rsidR="00771F16" w:rsidRPr="002077B4">
              <w:rPr>
                <w:rFonts w:hint="eastAsia"/>
                <w:szCs w:val="24"/>
              </w:rPr>
              <w:t>艺饰材料</w:t>
            </w:r>
            <w:proofErr w:type="gramEnd"/>
            <w:r w:rsidRPr="002077B4">
              <w:rPr>
                <w:rFonts w:hint="eastAsia"/>
                <w:szCs w:val="24"/>
              </w:rPr>
              <w:t>有限公司</w:t>
            </w:r>
            <w:r w:rsidRPr="002077B4">
              <w:rPr>
                <w:szCs w:val="24"/>
              </w:rPr>
              <w:t>；</w:t>
            </w:r>
          </w:p>
          <w:p w14:paraId="10291310" w14:textId="77777777" w:rsidR="00C84E0B" w:rsidRPr="002077B4" w:rsidRDefault="00C84E0B" w:rsidP="00C84E0B">
            <w:pPr>
              <w:ind w:firstLine="480"/>
              <w:rPr>
                <w:szCs w:val="24"/>
              </w:rPr>
            </w:pPr>
            <w:r w:rsidRPr="002077B4">
              <w:rPr>
                <w:szCs w:val="24"/>
              </w:rPr>
              <w:t>北面：</w:t>
            </w:r>
            <w:r w:rsidRPr="002077B4">
              <w:rPr>
                <w:rFonts w:hint="eastAsia"/>
                <w:szCs w:val="24"/>
              </w:rPr>
              <w:t>为凤栖西路，路北侧为嘉兴太平洋钓具有限公司</w:t>
            </w:r>
            <w:r w:rsidRPr="002077B4">
              <w:rPr>
                <w:szCs w:val="24"/>
              </w:rPr>
              <w:t>；</w:t>
            </w:r>
          </w:p>
          <w:p w14:paraId="12CD066F" w14:textId="77777777" w:rsidR="00B37437" w:rsidRPr="002077B4" w:rsidRDefault="00C74849" w:rsidP="00DA5B5A">
            <w:pPr>
              <w:adjustRightInd w:val="0"/>
              <w:snapToGrid w:val="0"/>
              <w:ind w:firstLine="480"/>
            </w:pPr>
            <w:r w:rsidRPr="002077B4">
              <w:rPr>
                <w:rFonts w:hint="eastAsia"/>
              </w:rPr>
              <w:t>本项目周围环境概况详见图</w:t>
            </w:r>
            <w:r w:rsidRPr="002077B4">
              <w:rPr>
                <w:rFonts w:hint="eastAsia"/>
              </w:rPr>
              <w:t>2-1</w:t>
            </w:r>
            <w:r w:rsidRPr="002077B4">
              <w:rPr>
                <w:rFonts w:hint="eastAsia"/>
              </w:rPr>
              <w:t>，具体位置及周边环境照片见附图</w:t>
            </w:r>
            <w:r w:rsidRPr="002077B4">
              <w:rPr>
                <w:rFonts w:hint="eastAsia"/>
              </w:rPr>
              <w:t>7</w:t>
            </w:r>
            <w:r w:rsidRPr="002077B4">
              <w:rPr>
                <w:rFonts w:hint="eastAsia"/>
              </w:rPr>
              <w:t>、附图</w:t>
            </w:r>
            <w:r w:rsidRPr="002077B4">
              <w:rPr>
                <w:rFonts w:hint="eastAsia"/>
              </w:rPr>
              <w:t>9</w:t>
            </w:r>
            <w:r w:rsidR="00B37437" w:rsidRPr="002077B4">
              <w:rPr>
                <w:rFonts w:hint="eastAsia"/>
              </w:rPr>
              <w:t>。</w:t>
            </w:r>
          </w:p>
          <w:p w14:paraId="5E7C9DF3" w14:textId="77777777" w:rsidR="00B37437" w:rsidRPr="002077B4" w:rsidRDefault="00B37437" w:rsidP="00731BD0">
            <w:pPr>
              <w:pStyle w:val="3"/>
            </w:pPr>
            <w:bookmarkStart w:id="30" w:name="_Toc29388543"/>
            <w:bookmarkStart w:id="31" w:name="_Toc29380592"/>
            <w:r w:rsidRPr="002077B4">
              <w:t>2.1.3</w:t>
            </w:r>
            <w:r w:rsidRPr="002077B4">
              <w:rPr>
                <w:rFonts w:hint="eastAsia"/>
              </w:rPr>
              <w:t>地形地貌</w:t>
            </w:r>
            <w:bookmarkEnd w:id="30"/>
            <w:bookmarkEnd w:id="31"/>
          </w:p>
          <w:p w14:paraId="6DC45402" w14:textId="77777777" w:rsidR="00B37437" w:rsidRPr="002077B4" w:rsidRDefault="00B37437" w:rsidP="00D066D8">
            <w:pPr>
              <w:ind w:firstLine="480"/>
              <w:textAlignment w:val="center"/>
            </w:pPr>
            <w:r w:rsidRPr="002077B4">
              <w:rPr>
                <w:rFonts w:hint="eastAsia"/>
              </w:rPr>
              <w:t>桐乡市所处的杭嘉湖平原在区域构造上属华夏系第二隆起带、钱塘江拗陷区、杭嘉湖平原拗陷带。由于</w:t>
            </w:r>
            <w:proofErr w:type="gramStart"/>
            <w:r w:rsidRPr="002077B4">
              <w:rPr>
                <w:rFonts w:hint="eastAsia"/>
              </w:rPr>
              <w:t>沉隆区</w:t>
            </w:r>
            <w:proofErr w:type="gramEnd"/>
            <w:r w:rsidRPr="002077B4">
              <w:rPr>
                <w:rFonts w:hint="eastAsia"/>
              </w:rPr>
              <w:t>基底为第四系沉积物掩盖，形成杭嘉湖平原。</w:t>
            </w:r>
          </w:p>
          <w:p w14:paraId="1FD7BDAD" w14:textId="77777777" w:rsidR="00B37437" w:rsidRPr="002077B4" w:rsidRDefault="00B37437" w:rsidP="00D066D8">
            <w:pPr>
              <w:ind w:firstLine="480"/>
              <w:textAlignment w:val="center"/>
            </w:pPr>
            <w:r w:rsidRPr="002077B4">
              <w:rPr>
                <w:rFonts w:hint="eastAsia"/>
              </w:rPr>
              <w:t>境内基底构造由一系列规模巨大的并东向断裂带切割，形成中生代隆起与拗陷带相同，主要为下舍桐乡拗陷带沉积白垩纪地层。桐乡为长江三角洲冲积平原的一部分，境内地势平坦，无一山丘，大致呈东南高、西北低，略向太湖倾斜，平均海拔</w:t>
            </w:r>
            <w:r w:rsidRPr="002077B4">
              <w:t>5.3</w:t>
            </w:r>
            <w:r w:rsidRPr="002077B4">
              <w:rPr>
                <w:rFonts w:hint="eastAsia"/>
              </w:rPr>
              <w:t>米。从微地形看，由于开挖运河，疏竣河道，挑土栽桑，对土地施行了强烈的人力切割，形成了许多低洼封闭的圩田和高隆的桑</w:t>
            </w:r>
            <w:proofErr w:type="gramStart"/>
            <w:r w:rsidRPr="002077B4">
              <w:rPr>
                <w:rFonts w:hint="eastAsia"/>
              </w:rPr>
              <w:t>埂</w:t>
            </w:r>
            <w:proofErr w:type="gramEnd"/>
            <w:r w:rsidRPr="002077B4">
              <w:rPr>
                <w:rFonts w:hint="eastAsia"/>
              </w:rPr>
              <w:t>地，两者高差可达</w:t>
            </w:r>
            <w:r w:rsidRPr="002077B4">
              <w:t>2</w:t>
            </w:r>
            <w:r w:rsidRPr="002077B4">
              <w:rPr>
                <w:rFonts w:hint="eastAsia"/>
              </w:rPr>
              <w:t>米左右，地势可谓</w:t>
            </w:r>
            <w:r w:rsidRPr="002077B4">
              <w:rPr>
                <w:rFonts w:ascii="宋体" w:hAnsi="宋体"/>
              </w:rPr>
              <w:t>“</w:t>
            </w:r>
            <w:r w:rsidRPr="002077B4">
              <w:rPr>
                <w:rFonts w:ascii="宋体" w:hAnsi="宋体" w:hint="eastAsia"/>
              </w:rPr>
              <w:t>大平小不平</w:t>
            </w:r>
            <w:r w:rsidRPr="002077B4">
              <w:rPr>
                <w:rFonts w:ascii="宋体" w:hAnsi="宋体"/>
              </w:rPr>
              <w:t>”</w:t>
            </w:r>
            <w:r w:rsidRPr="002077B4">
              <w:rPr>
                <w:rFonts w:hint="eastAsia"/>
              </w:rPr>
              <w:t>，为杭嘉湖平原中部特有的桑基圩田人工地貌。</w:t>
            </w:r>
          </w:p>
          <w:p w14:paraId="32944D85" w14:textId="77777777" w:rsidR="00B37437" w:rsidRPr="002077B4" w:rsidRDefault="00B37437" w:rsidP="00731BD0">
            <w:pPr>
              <w:pStyle w:val="3"/>
            </w:pPr>
            <w:r w:rsidRPr="002077B4">
              <w:t>2.1.4</w:t>
            </w:r>
            <w:r w:rsidRPr="002077B4">
              <w:rPr>
                <w:rFonts w:hint="eastAsia"/>
              </w:rPr>
              <w:t>气象</w:t>
            </w:r>
          </w:p>
          <w:p w14:paraId="7E6EBF94" w14:textId="77777777" w:rsidR="00B37437" w:rsidRPr="002077B4" w:rsidRDefault="00B37437" w:rsidP="009B5838">
            <w:pPr>
              <w:adjustRightInd w:val="0"/>
              <w:snapToGrid w:val="0"/>
              <w:ind w:firstLine="480"/>
            </w:pPr>
            <w:r w:rsidRPr="002077B4">
              <w:rPr>
                <w:rFonts w:hint="eastAsia"/>
              </w:rPr>
              <w:t>桐乡隶属于嘉兴市范围，嘉兴地处北亚热带南缘，气候温和，雨量充沛，日照充足，四季分明，是典型的亚热带季风气候。</w:t>
            </w:r>
          </w:p>
          <w:p w14:paraId="79B88FEA" w14:textId="77777777" w:rsidR="00B37437" w:rsidRPr="002077B4" w:rsidRDefault="00B37437" w:rsidP="009B5838">
            <w:pPr>
              <w:adjustRightInd w:val="0"/>
              <w:snapToGrid w:val="0"/>
              <w:ind w:firstLine="480"/>
            </w:pPr>
            <w:r w:rsidRPr="002077B4">
              <w:rPr>
                <w:rFonts w:hint="eastAsia"/>
              </w:rPr>
              <w:t>嘉兴市全年盛行风向</w:t>
            </w:r>
            <w:proofErr w:type="gramStart"/>
            <w:r w:rsidRPr="002077B4">
              <w:rPr>
                <w:rFonts w:hint="eastAsia"/>
              </w:rPr>
              <w:t>以东</w:t>
            </w:r>
            <w:r w:rsidRPr="002077B4">
              <w:t>(</w:t>
            </w:r>
            <w:proofErr w:type="gramEnd"/>
            <w:r w:rsidRPr="002077B4">
              <w:t>E)─</w:t>
            </w:r>
            <w:r w:rsidRPr="002077B4">
              <w:rPr>
                <w:rFonts w:hint="eastAsia"/>
              </w:rPr>
              <w:t>东南</w:t>
            </w:r>
            <w:r w:rsidRPr="002077B4">
              <w:t>(SE)</w:t>
            </w:r>
            <w:r w:rsidRPr="002077B4">
              <w:rPr>
                <w:rFonts w:hint="eastAsia"/>
              </w:rPr>
              <w:t>风向为主，次多风向为西北</w:t>
            </w:r>
            <w:r w:rsidRPr="002077B4">
              <w:t>(NW)</w:t>
            </w:r>
            <w:r w:rsidRPr="002077B4">
              <w:rPr>
                <w:rFonts w:hint="eastAsia"/>
              </w:rPr>
              <w:t>。风向随季节变化明显，全市</w:t>
            </w:r>
            <w:r w:rsidRPr="002077B4">
              <w:t>3</w:t>
            </w:r>
            <w:r w:rsidRPr="002077B4">
              <w:rPr>
                <w:rFonts w:hint="eastAsia"/>
              </w:rPr>
              <w:t>～</w:t>
            </w:r>
            <w:r w:rsidRPr="002077B4">
              <w:t>8</w:t>
            </w:r>
            <w:r w:rsidRPr="002077B4">
              <w:rPr>
                <w:rFonts w:hint="eastAsia"/>
              </w:rPr>
              <w:t>月盛行东南风，</w:t>
            </w:r>
            <w:r w:rsidRPr="002077B4">
              <w:t>11</w:t>
            </w:r>
            <w:r w:rsidRPr="002077B4">
              <w:rPr>
                <w:rFonts w:hint="eastAsia"/>
              </w:rPr>
              <w:t>～</w:t>
            </w:r>
            <w:r w:rsidRPr="002077B4">
              <w:t>12</w:t>
            </w:r>
            <w:r w:rsidRPr="002077B4">
              <w:rPr>
                <w:rFonts w:hint="eastAsia"/>
              </w:rPr>
              <w:t>月以西北风为主。全年平均风速</w:t>
            </w:r>
            <w:r w:rsidRPr="002077B4">
              <w:t>2.8m/s</w:t>
            </w:r>
            <w:r w:rsidRPr="002077B4">
              <w:rPr>
                <w:rFonts w:hint="eastAsia"/>
              </w:rPr>
              <w:t>。</w:t>
            </w:r>
          </w:p>
          <w:p w14:paraId="38760DA7" w14:textId="77777777" w:rsidR="00B37437" w:rsidRPr="002077B4" w:rsidRDefault="00B37437" w:rsidP="009B5838">
            <w:pPr>
              <w:widowControl/>
              <w:adjustRightInd w:val="0"/>
              <w:snapToGrid w:val="0"/>
              <w:ind w:firstLine="480"/>
              <w:jc w:val="left"/>
              <w:rPr>
                <w:rStyle w:val="fontstyle01"/>
                <w:rFonts w:ascii="Times New Roman" w:hAnsi="Times New Roman"/>
                <w:b w:val="0"/>
                <w:bCs/>
                <w:color w:val="auto"/>
                <w:szCs w:val="24"/>
                <w:lang w:bidi="ar"/>
              </w:rPr>
            </w:pPr>
            <w:r w:rsidRPr="002077B4">
              <w:rPr>
                <w:rStyle w:val="fontstyle01"/>
                <w:rFonts w:ascii="Times New Roman" w:hAnsi="Times New Roman" w:hint="eastAsia"/>
                <w:b w:val="0"/>
                <w:bCs/>
                <w:color w:val="auto"/>
                <w:szCs w:val="24"/>
                <w:lang w:bidi="ar"/>
              </w:rPr>
              <w:t>另外，据浙江省气象档案馆提供的资料，嘉兴市近</w:t>
            </w:r>
            <w:r w:rsidRPr="002077B4">
              <w:rPr>
                <w:rStyle w:val="fontstyle01"/>
                <w:rFonts w:ascii="Times New Roman" w:hAnsi="Times New Roman"/>
                <w:b w:val="0"/>
                <w:bCs/>
                <w:color w:val="auto"/>
                <w:szCs w:val="24"/>
                <w:lang w:bidi="ar"/>
              </w:rPr>
              <w:t xml:space="preserve"> </w:t>
            </w:r>
            <w:r w:rsidRPr="002077B4">
              <w:rPr>
                <w:rStyle w:val="fontstyle21"/>
                <w:rFonts w:ascii="Times New Roman" w:hAnsi="Times New Roman"/>
                <w:b w:val="0"/>
                <w:bCs/>
                <w:color w:val="auto"/>
                <w:szCs w:val="24"/>
                <w:lang w:bidi="ar"/>
              </w:rPr>
              <w:t xml:space="preserve">30 </w:t>
            </w:r>
            <w:r w:rsidRPr="002077B4">
              <w:rPr>
                <w:rStyle w:val="fontstyle01"/>
                <w:rFonts w:ascii="Times New Roman" w:hAnsi="Times New Roman" w:hint="eastAsia"/>
                <w:b w:val="0"/>
                <w:bCs/>
                <w:color w:val="auto"/>
                <w:szCs w:val="24"/>
                <w:lang w:bidi="ar"/>
              </w:rPr>
              <w:t>年来的气象要素如下：</w:t>
            </w:r>
          </w:p>
          <w:p w14:paraId="23F68D12" w14:textId="77777777" w:rsidR="00B37437" w:rsidRPr="002077B4" w:rsidRDefault="00B37437" w:rsidP="00731BD0">
            <w:pPr>
              <w:ind w:firstLine="480"/>
              <w:rPr>
                <w:rStyle w:val="fontstyle21"/>
                <w:rFonts w:ascii="Times New Roman" w:hAnsi="Times New Roman"/>
                <w:bCs/>
                <w:color w:val="auto"/>
                <w:szCs w:val="24"/>
                <w:lang w:bidi="ar"/>
              </w:rPr>
            </w:pPr>
            <w:r w:rsidRPr="002077B4">
              <w:rPr>
                <w:rStyle w:val="fontstyle01"/>
                <w:rFonts w:ascii="Times New Roman" w:hAnsi="Times New Roman" w:hint="eastAsia"/>
                <w:b w:val="0"/>
                <w:bCs/>
                <w:color w:val="auto"/>
                <w:szCs w:val="24"/>
                <w:lang w:bidi="ar"/>
              </w:rPr>
              <w:t>平均气压</w:t>
            </w:r>
            <w:r w:rsidRPr="002077B4">
              <w:rPr>
                <w:rStyle w:val="fontstyle21"/>
                <w:rFonts w:ascii="Times New Roman" w:hAnsi="Times New Roman"/>
                <w:b w:val="0"/>
                <w:bCs/>
                <w:color w:val="auto"/>
                <w:szCs w:val="24"/>
                <w:lang w:bidi="ar"/>
              </w:rPr>
              <w:t>(</w:t>
            </w:r>
            <w:r w:rsidRPr="002077B4">
              <w:rPr>
                <w:rStyle w:val="fontstyle01"/>
                <w:rFonts w:ascii="Times New Roman" w:hAnsi="Times New Roman" w:hint="eastAsia"/>
                <w:b w:val="0"/>
                <w:bCs/>
                <w:color w:val="auto"/>
                <w:szCs w:val="24"/>
                <w:lang w:bidi="ar"/>
              </w:rPr>
              <w:t>百帕</w:t>
            </w:r>
            <w:r w:rsidRPr="002077B4">
              <w:rPr>
                <w:rStyle w:val="fontstyle21"/>
                <w:rFonts w:ascii="Times New Roman" w:hAnsi="Times New Roman"/>
                <w:b w:val="0"/>
                <w:bCs/>
                <w:color w:val="auto"/>
                <w:szCs w:val="24"/>
                <w:lang w:bidi="ar"/>
              </w:rPr>
              <w:t>)</w:t>
            </w:r>
            <w:r w:rsidRPr="002077B4">
              <w:rPr>
                <w:rStyle w:val="fontstyle01"/>
                <w:rFonts w:ascii="Times New Roman" w:hAnsi="Times New Roman" w:hint="eastAsia"/>
                <w:b w:val="0"/>
                <w:bCs/>
                <w:color w:val="auto"/>
                <w:szCs w:val="24"/>
                <w:lang w:bidi="ar"/>
              </w:rPr>
              <w:t>：</w:t>
            </w:r>
            <w:r w:rsidRPr="002077B4">
              <w:rPr>
                <w:rStyle w:val="fontstyle21"/>
                <w:rFonts w:ascii="Times New Roman" w:hAnsi="Times New Roman"/>
                <w:b w:val="0"/>
                <w:bCs/>
                <w:color w:val="auto"/>
                <w:szCs w:val="24"/>
                <w:lang w:bidi="ar"/>
              </w:rPr>
              <w:t>1016.4</w:t>
            </w:r>
          </w:p>
          <w:p w14:paraId="448EB75E" w14:textId="77777777" w:rsidR="00B37437" w:rsidRPr="002077B4" w:rsidRDefault="00B37437" w:rsidP="00731BD0">
            <w:pPr>
              <w:ind w:firstLine="480"/>
              <w:rPr>
                <w:rStyle w:val="fontstyle21"/>
                <w:rFonts w:ascii="Times New Roman" w:hAnsi="Times New Roman"/>
                <w:bCs/>
                <w:color w:val="auto"/>
                <w:szCs w:val="24"/>
                <w:lang w:bidi="ar"/>
              </w:rPr>
            </w:pPr>
            <w:r w:rsidRPr="002077B4">
              <w:rPr>
                <w:rStyle w:val="fontstyle01"/>
                <w:rFonts w:ascii="Times New Roman" w:hAnsi="Times New Roman" w:hint="eastAsia"/>
                <w:b w:val="0"/>
                <w:bCs/>
                <w:color w:val="auto"/>
                <w:szCs w:val="24"/>
                <w:lang w:bidi="ar"/>
              </w:rPr>
              <w:t>平均气温</w:t>
            </w:r>
            <w:r w:rsidRPr="002077B4">
              <w:rPr>
                <w:rStyle w:val="fontstyle21"/>
                <w:rFonts w:ascii="Times New Roman" w:hAnsi="Times New Roman"/>
                <w:b w:val="0"/>
                <w:bCs/>
                <w:color w:val="auto"/>
                <w:szCs w:val="24"/>
                <w:lang w:bidi="ar"/>
              </w:rPr>
              <w:t>(</w:t>
            </w:r>
            <w:r w:rsidRPr="002077B4">
              <w:rPr>
                <w:rStyle w:val="fontstyle01"/>
                <w:rFonts w:ascii="Times New Roman" w:hAnsi="Times New Roman" w:hint="eastAsia"/>
                <w:b w:val="0"/>
                <w:bCs/>
                <w:color w:val="auto"/>
                <w:szCs w:val="24"/>
                <w:lang w:bidi="ar"/>
              </w:rPr>
              <w:t>度</w:t>
            </w:r>
            <w:r w:rsidRPr="002077B4">
              <w:rPr>
                <w:rStyle w:val="fontstyle21"/>
                <w:rFonts w:ascii="Times New Roman" w:hAnsi="Times New Roman"/>
                <w:b w:val="0"/>
                <w:bCs/>
                <w:color w:val="auto"/>
                <w:szCs w:val="24"/>
                <w:lang w:bidi="ar"/>
              </w:rPr>
              <w:t>)</w:t>
            </w:r>
            <w:r w:rsidRPr="002077B4">
              <w:rPr>
                <w:rStyle w:val="fontstyle01"/>
                <w:rFonts w:ascii="Times New Roman" w:hAnsi="Times New Roman" w:hint="eastAsia"/>
                <w:b w:val="0"/>
                <w:bCs/>
                <w:color w:val="auto"/>
                <w:szCs w:val="24"/>
                <w:lang w:bidi="ar"/>
              </w:rPr>
              <w:t>：</w:t>
            </w:r>
            <w:r w:rsidRPr="002077B4">
              <w:rPr>
                <w:rStyle w:val="fontstyle21"/>
                <w:rFonts w:ascii="Times New Roman" w:hAnsi="Times New Roman"/>
                <w:b w:val="0"/>
                <w:bCs/>
                <w:color w:val="auto"/>
                <w:szCs w:val="24"/>
                <w:lang w:bidi="ar"/>
              </w:rPr>
              <w:t>15.9</w:t>
            </w:r>
          </w:p>
          <w:p w14:paraId="321D6418" w14:textId="77777777" w:rsidR="00B37437" w:rsidRPr="002077B4" w:rsidRDefault="00B37437" w:rsidP="00731BD0">
            <w:pPr>
              <w:ind w:firstLine="480"/>
              <w:rPr>
                <w:rStyle w:val="fontstyle21"/>
                <w:rFonts w:ascii="Times New Roman" w:hAnsi="Times New Roman"/>
                <w:bCs/>
                <w:color w:val="auto"/>
                <w:szCs w:val="24"/>
                <w:lang w:bidi="ar"/>
              </w:rPr>
            </w:pPr>
            <w:r w:rsidRPr="002077B4">
              <w:rPr>
                <w:rStyle w:val="fontstyle01"/>
                <w:rFonts w:ascii="Times New Roman" w:hAnsi="Times New Roman" w:hint="eastAsia"/>
                <w:b w:val="0"/>
                <w:bCs/>
                <w:color w:val="auto"/>
                <w:szCs w:val="24"/>
                <w:lang w:bidi="ar"/>
              </w:rPr>
              <w:t>相对湿度</w:t>
            </w:r>
            <w:r w:rsidRPr="002077B4">
              <w:rPr>
                <w:rStyle w:val="fontstyle21"/>
                <w:rFonts w:ascii="Times New Roman" w:hAnsi="Times New Roman"/>
                <w:b w:val="0"/>
                <w:bCs/>
                <w:color w:val="auto"/>
                <w:szCs w:val="24"/>
                <w:lang w:bidi="ar"/>
              </w:rPr>
              <w:t>(%)</w:t>
            </w:r>
            <w:r w:rsidRPr="002077B4">
              <w:rPr>
                <w:rStyle w:val="fontstyle01"/>
                <w:rFonts w:ascii="Times New Roman" w:hAnsi="Times New Roman" w:hint="eastAsia"/>
                <w:b w:val="0"/>
                <w:bCs/>
                <w:color w:val="auto"/>
                <w:szCs w:val="24"/>
                <w:lang w:bidi="ar"/>
              </w:rPr>
              <w:t>：</w:t>
            </w:r>
            <w:r w:rsidRPr="002077B4">
              <w:rPr>
                <w:rStyle w:val="fontstyle21"/>
                <w:rFonts w:ascii="Times New Roman" w:hAnsi="Times New Roman"/>
                <w:b w:val="0"/>
                <w:bCs/>
                <w:color w:val="auto"/>
                <w:szCs w:val="24"/>
                <w:lang w:bidi="ar"/>
              </w:rPr>
              <w:t>81</w:t>
            </w:r>
          </w:p>
          <w:p w14:paraId="2C95C97B" w14:textId="77777777" w:rsidR="00B37437" w:rsidRPr="002077B4" w:rsidRDefault="00B37437" w:rsidP="00731BD0">
            <w:pPr>
              <w:ind w:firstLine="480"/>
              <w:rPr>
                <w:rStyle w:val="fontstyle21"/>
                <w:rFonts w:ascii="Times New Roman" w:hAnsi="Times New Roman"/>
                <w:bCs/>
                <w:color w:val="auto"/>
                <w:szCs w:val="24"/>
                <w:lang w:bidi="ar"/>
              </w:rPr>
            </w:pPr>
            <w:r w:rsidRPr="002077B4">
              <w:rPr>
                <w:rStyle w:val="fontstyle01"/>
                <w:rFonts w:ascii="Times New Roman" w:hAnsi="Times New Roman" w:hint="eastAsia"/>
                <w:b w:val="0"/>
                <w:bCs/>
                <w:color w:val="auto"/>
                <w:szCs w:val="24"/>
                <w:lang w:bidi="ar"/>
              </w:rPr>
              <w:t>降水量</w:t>
            </w:r>
            <w:r w:rsidRPr="002077B4">
              <w:rPr>
                <w:rStyle w:val="fontstyle21"/>
                <w:rFonts w:ascii="Times New Roman" w:hAnsi="Times New Roman"/>
                <w:b w:val="0"/>
                <w:bCs/>
                <w:color w:val="auto"/>
                <w:szCs w:val="24"/>
                <w:lang w:bidi="ar"/>
              </w:rPr>
              <w:t>(mm)</w:t>
            </w:r>
            <w:r w:rsidRPr="002077B4">
              <w:rPr>
                <w:rStyle w:val="fontstyle01"/>
                <w:rFonts w:ascii="Times New Roman" w:hAnsi="Times New Roman" w:hint="eastAsia"/>
                <w:b w:val="0"/>
                <w:bCs/>
                <w:color w:val="auto"/>
                <w:szCs w:val="24"/>
                <w:lang w:bidi="ar"/>
              </w:rPr>
              <w:t>：</w:t>
            </w:r>
            <w:r w:rsidRPr="002077B4">
              <w:rPr>
                <w:rStyle w:val="fontstyle21"/>
                <w:rFonts w:ascii="Times New Roman" w:hAnsi="Times New Roman"/>
                <w:b w:val="0"/>
                <w:bCs/>
                <w:color w:val="auto"/>
                <w:szCs w:val="24"/>
                <w:lang w:bidi="ar"/>
              </w:rPr>
              <w:t>1185.2</w:t>
            </w:r>
          </w:p>
          <w:p w14:paraId="095F4895" w14:textId="77777777" w:rsidR="00B37437" w:rsidRPr="002077B4" w:rsidRDefault="00B37437" w:rsidP="00731BD0">
            <w:pPr>
              <w:ind w:firstLine="480"/>
              <w:rPr>
                <w:rStyle w:val="fontstyle21"/>
                <w:rFonts w:ascii="Times New Roman" w:hAnsi="Times New Roman"/>
                <w:bCs/>
                <w:color w:val="auto"/>
                <w:szCs w:val="24"/>
                <w:lang w:bidi="ar"/>
              </w:rPr>
            </w:pPr>
            <w:r w:rsidRPr="002077B4">
              <w:rPr>
                <w:rStyle w:val="fontstyle01"/>
                <w:rFonts w:ascii="Times New Roman" w:hAnsi="Times New Roman" w:hint="eastAsia"/>
                <w:b w:val="0"/>
                <w:bCs/>
                <w:color w:val="auto"/>
                <w:szCs w:val="24"/>
                <w:lang w:bidi="ar"/>
              </w:rPr>
              <w:t>蒸发量</w:t>
            </w:r>
            <w:r w:rsidRPr="002077B4">
              <w:rPr>
                <w:rStyle w:val="fontstyle21"/>
                <w:rFonts w:ascii="Times New Roman" w:hAnsi="Times New Roman"/>
                <w:b w:val="0"/>
                <w:bCs/>
                <w:color w:val="auto"/>
                <w:szCs w:val="24"/>
                <w:lang w:bidi="ar"/>
              </w:rPr>
              <w:t>(mm)</w:t>
            </w:r>
            <w:r w:rsidRPr="002077B4">
              <w:rPr>
                <w:rStyle w:val="fontstyle01"/>
                <w:rFonts w:ascii="Times New Roman" w:hAnsi="Times New Roman" w:hint="eastAsia"/>
                <w:b w:val="0"/>
                <w:bCs/>
                <w:color w:val="auto"/>
                <w:szCs w:val="24"/>
                <w:lang w:bidi="ar"/>
              </w:rPr>
              <w:t>：</w:t>
            </w:r>
            <w:r w:rsidRPr="002077B4">
              <w:rPr>
                <w:rStyle w:val="fontstyle21"/>
                <w:rFonts w:ascii="Times New Roman" w:hAnsi="Times New Roman"/>
                <w:b w:val="0"/>
                <w:bCs/>
                <w:color w:val="auto"/>
                <w:szCs w:val="24"/>
                <w:lang w:bidi="ar"/>
              </w:rPr>
              <w:t>1371.5</w:t>
            </w:r>
          </w:p>
          <w:p w14:paraId="277027E4" w14:textId="77777777" w:rsidR="00B37437" w:rsidRPr="002077B4" w:rsidRDefault="00B37437" w:rsidP="00731BD0">
            <w:pPr>
              <w:ind w:firstLine="480"/>
              <w:rPr>
                <w:rStyle w:val="fontstyle21"/>
                <w:rFonts w:ascii="Times New Roman" w:hAnsi="Times New Roman"/>
                <w:bCs/>
                <w:color w:val="auto"/>
                <w:szCs w:val="24"/>
                <w:lang w:bidi="ar"/>
              </w:rPr>
            </w:pPr>
            <w:r w:rsidRPr="002077B4">
              <w:rPr>
                <w:rStyle w:val="fontstyle01"/>
                <w:rFonts w:ascii="Times New Roman" w:hAnsi="Times New Roman" w:hint="eastAsia"/>
                <w:b w:val="0"/>
                <w:bCs/>
                <w:color w:val="auto"/>
                <w:szCs w:val="24"/>
                <w:lang w:bidi="ar"/>
              </w:rPr>
              <w:t>日照时数</w:t>
            </w:r>
            <w:r w:rsidRPr="002077B4">
              <w:rPr>
                <w:rStyle w:val="fontstyle21"/>
                <w:rFonts w:ascii="Times New Roman" w:hAnsi="Times New Roman"/>
                <w:b w:val="0"/>
                <w:bCs/>
                <w:color w:val="auto"/>
                <w:szCs w:val="24"/>
                <w:lang w:bidi="ar"/>
              </w:rPr>
              <w:t>(</w:t>
            </w:r>
            <w:r w:rsidRPr="002077B4">
              <w:rPr>
                <w:rStyle w:val="fontstyle01"/>
                <w:rFonts w:ascii="Times New Roman" w:hAnsi="Times New Roman" w:hint="eastAsia"/>
                <w:b w:val="0"/>
                <w:bCs/>
                <w:color w:val="auto"/>
                <w:szCs w:val="24"/>
                <w:lang w:bidi="ar"/>
              </w:rPr>
              <w:t>小时</w:t>
            </w:r>
            <w:r w:rsidRPr="002077B4">
              <w:rPr>
                <w:rStyle w:val="fontstyle21"/>
                <w:rFonts w:ascii="Times New Roman" w:hAnsi="Times New Roman"/>
                <w:b w:val="0"/>
                <w:bCs/>
                <w:color w:val="auto"/>
                <w:szCs w:val="24"/>
                <w:lang w:bidi="ar"/>
              </w:rPr>
              <w:t>)</w:t>
            </w:r>
            <w:r w:rsidRPr="002077B4">
              <w:rPr>
                <w:rStyle w:val="fontstyle01"/>
                <w:rFonts w:ascii="Times New Roman" w:hAnsi="Times New Roman" w:hint="eastAsia"/>
                <w:b w:val="0"/>
                <w:bCs/>
                <w:color w:val="auto"/>
                <w:szCs w:val="24"/>
                <w:lang w:bidi="ar"/>
              </w:rPr>
              <w:t>：</w:t>
            </w:r>
            <w:r w:rsidRPr="002077B4">
              <w:rPr>
                <w:rStyle w:val="fontstyle21"/>
                <w:rFonts w:ascii="Times New Roman" w:hAnsi="Times New Roman"/>
                <w:b w:val="0"/>
                <w:bCs/>
                <w:color w:val="auto"/>
                <w:szCs w:val="24"/>
                <w:lang w:bidi="ar"/>
              </w:rPr>
              <w:t>1954.2</w:t>
            </w:r>
          </w:p>
          <w:p w14:paraId="14B70C4E" w14:textId="77777777" w:rsidR="00B37437" w:rsidRPr="002077B4" w:rsidRDefault="00B37437" w:rsidP="00731BD0">
            <w:pPr>
              <w:ind w:firstLine="480"/>
              <w:rPr>
                <w:rStyle w:val="fontstyle21"/>
                <w:rFonts w:ascii="Times New Roman" w:hAnsi="Times New Roman"/>
                <w:bCs/>
                <w:color w:val="auto"/>
                <w:szCs w:val="24"/>
                <w:lang w:bidi="ar"/>
              </w:rPr>
            </w:pPr>
            <w:r w:rsidRPr="002077B4">
              <w:rPr>
                <w:rStyle w:val="fontstyle01"/>
                <w:rFonts w:ascii="Times New Roman" w:hAnsi="Times New Roman" w:hint="eastAsia"/>
                <w:b w:val="0"/>
                <w:bCs/>
                <w:color w:val="auto"/>
                <w:szCs w:val="24"/>
                <w:lang w:bidi="ar"/>
              </w:rPr>
              <w:t>日照率</w:t>
            </w:r>
            <w:r w:rsidRPr="002077B4">
              <w:rPr>
                <w:rStyle w:val="fontstyle21"/>
                <w:rFonts w:ascii="Times New Roman" w:hAnsi="Times New Roman"/>
                <w:b w:val="0"/>
                <w:bCs/>
                <w:color w:val="auto"/>
                <w:szCs w:val="24"/>
                <w:lang w:bidi="ar"/>
              </w:rPr>
              <w:t>(%)</w:t>
            </w:r>
            <w:r w:rsidRPr="002077B4">
              <w:rPr>
                <w:rStyle w:val="fontstyle01"/>
                <w:rFonts w:ascii="Times New Roman" w:hAnsi="Times New Roman" w:hint="eastAsia"/>
                <w:b w:val="0"/>
                <w:bCs/>
                <w:color w:val="auto"/>
                <w:szCs w:val="24"/>
                <w:lang w:bidi="ar"/>
              </w:rPr>
              <w:t>：</w:t>
            </w:r>
            <w:r w:rsidRPr="002077B4">
              <w:rPr>
                <w:rStyle w:val="fontstyle21"/>
                <w:rFonts w:ascii="Times New Roman" w:hAnsi="Times New Roman"/>
                <w:b w:val="0"/>
                <w:bCs/>
                <w:color w:val="auto"/>
                <w:szCs w:val="24"/>
                <w:lang w:bidi="ar"/>
              </w:rPr>
              <w:t>44</w:t>
            </w:r>
          </w:p>
          <w:p w14:paraId="4D5FC1D6" w14:textId="77777777" w:rsidR="00B37437" w:rsidRPr="002077B4" w:rsidRDefault="00B37437" w:rsidP="00731BD0">
            <w:pPr>
              <w:ind w:firstLine="480"/>
              <w:rPr>
                <w:kern w:val="0"/>
              </w:rPr>
            </w:pPr>
            <w:r w:rsidRPr="002077B4">
              <w:rPr>
                <w:rStyle w:val="fontstyle01"/>
                <w:rFonts w:ascii="Times New Roman" w:hAnsi="Times New Roman" w:hint="eastAsia"/>
                <w:b w:val="0"/>
                <w:bCs/>
                <w:color w:val="auto"/>
                <w:szCs w:val="24"/>
                <w:lang w:bidi="ar"/>
              </w:rPr>
              <w:t>降水日数</w:t>
            </w:r>
            <w:r w:rsidRPr="002077B4">
              <w:rPr>
                <w:rStyle w:val="fontstyle21"/>
                <w:rFonts w:ascii="Times New Roman" w:hAnsi="Times New Roman"/>
                <w:b w:val="0"/>
                <w:bCs/>
                <w:color w:val="auto"/>
                <w:szCs w:val="24"/>
                <w:lang w:bidi="ar"/>
              </w:rPr>
              <w:t>(</w:t>
            </w:r>
            <w:r w:rsidRPr="002077B4">
              <w:rPr>
                <w:rStyle w:val="fontstyle01"/>
                <w:rFonts w:ascii="Times New Roman" w:hAnsi="Times New Roman" w:hint="eastAsia"/>
                <w:b w:val="0"/>
                <w:bCs/>
                <w:color w:val="auto"/>
                <w:szCs w:val="24"/>
                <w:lang w:bidi="ar"/>
              </w:rPr>
              <w:t>天</w:t>
            </w:r>
            <w:r w:rsidRPr="002077B4">
              <w:rPr>
                <w:rStyle w:val="fontstyle21"/>
                <w:rFonts w:ascii="Times New Roman" w:hAnsi="Times New Roman"/>
                <w:b w:val="0"/>
                <w:bCs/>
                <w:color w:val="auto"/>
                <w:szCs w:val="24"/>
                <w:lang w:bidi="ar"/>
              </w:rPr>
              <w:t>)</w:t>
            </w:r>
            <w:r w:rsidRPr="002077B4">
              <w:rPr>
                <w:rStyle w:val="fontstyle01"/>
                <w:rFonts w:ascii="Times New Roman" w:hAnsi="Times New Roman" w:hint="eastAsia"/>
                <w:b w:val="0"/>
                <w:bCs/>
                <w:color w:val="auto"/>
                <w:szCs w:val="24"/>
                <w:lang w:bidi="ar"/>
              </w:rPr>
              <w:t>：</w:t>
            </w:r>
            <w:r w:rsidRPr="002077B4">
              <w:rPr>
                <w:rStyle w:val="fontstyle21"/>
                <w:rFonts w:ascii="Times New Roman" w:hAnsi="Times New Roman"/>
                <w:b w:val="0"/>
                <w:bCs/>
                <w:color w:val="auto"/>
                <w:szCs w:val="24"/>
                <w:lang w:bidi="ar"/>
              </w:rPr>
              <w:t>137.9</w:t>
            </w:r>
          </w:p>
          <w:p w14:paraId="6D9BFCBD" w14:textId="77777777" w:rsidR="00B37437" w:rsidRPr="002077B4" w:rsidRDefault="00B37437" w:rsidP="00731BD0">
            <w:pPr>
              <w:ind w:firstLine="480"/>
              <w:rPr>
                <w:kern w:val="0"/>
                <w:lang w:bidi="ar"/>
              </w:rPr>
            </w:pPr>
            <w:r w:rsidRPr="002077B4">
              <w:rPr>
                <w:rFonts w:hint="eastAsia"/>
                <w:kern w:val="0"/>
                <w:lang w:bidi="ar"/>
              </w:rPr>
              <w:t>雷暴日数</w:t>
            </w:r>
            <w:r w:rsidRPr="002077B4">
              <w:rPr>
                <w:kern w:val="0"/>
                <w:lang w:bidi="ar"/>
              </w:rPr>
              <w:t>(</w:t>
            </w:r>
            <w:r w:rsidRPr="002077B4">
              <w:rPr>
                <w:rFonts w:hint="eastAsia"/>
                <w:kern w:val="0"/>
                <w:lang w:bidi="ar"/>
              </w:rPr>
              <w:t>天</w:t>
            </w:r>
            <w:r w:rsidRPr="002077B4">
              <w:rPr>
                <w:kern w:val="0"/>
                <w:lang w:bidi="ar"/>
              </w:rPr>
              <w:t>)</w:t>
            </w:r>
            <w:r w:rsidRPr="002077B4">
              <w:rPr>
                <w:rFonts w:hint="eastAsia"/>
                <w:kern w:val="0"/>
                <w:lang w:bidi="ar"/>
              </w:rPr>
              <w:t>：</w:t>
            </w:r>
            <w:r w:rsidRPr="002077B4">
              <w:rPr>
                <w:kern w:val="0"/>
                <w:lang w:bidi="ar"/>
              </w:rPr>
              <w:tab/>
              <w:t>29.5</w:t>
            </w:r>
          </w:p>
          <w:p w14:paraId="143BE23D" w14:textId="77777777" w:rsidR="00B37437" w:rsidRPr="002077B4" w:rsidRDefault="00B37437" w:rsidP="00731BD0">
            <w:pPr>
              <w:ind w:firstLine="480"/>
              <w:rPr>
                <w:kern w:val="0"/>
                <w:lang w:bidi="ar"/>
              </w:rPr>
            </w:pPr>
            <w:r w:rsidRPr="002077B4">
              <w:rPr>
                <w:rFonts w:hint="eastAsia"/>
                <w:kern w:val="0"/>
                <w:lang w:bidi="ar"/>
              </w:rPr>
              <w:lastRenderedPageBreak/>
              <w:t>大风日数</w:t>
            </w:r>
            <w:r w:rsidRPr="002077B4">
              <w:rPr>
                <w:kern w:val="0"/>
                <w:lang w:bidi="ar"/>
              </w:rPr>
              <w:t>(</w:t>
            </w:r>
            <w:r w:rsidRPr="002077B4">
              <w:rPr>
                <w:rFonts w:hint="eastAsia"/>
                <w:kern w:val="0"/>
                <w:lang w:bidi="ar"/>
              </w:rPr>
              <w:t>天</w:t>
            </w:r>
            <w:r w:rsidRPr="002077B4">
              <w:rPr>
                <w:kern w:val="0"/>
                <w:lang w:bidi="ar"/>
              </w:rPr>
              <w:t>)</w:t>
            </w:r>
            <w:r w:rsidRPr="002077B4">
              <w:rPr>
                <w:rFonts w:hint="eastAsia"/>
                <w:kern w:val="0"/>
                <w:lang w:bidi="ar"/>
              </w:rPr>
              <w:t>：</w:t>
            </w:r>
            <w:r w:rsidRPr="002077B4">
              <w:rPr>
                <w:kern w:val="0"/>
                <w:lang w:bidi="ar"/>
              </w:rPr>
              <w:tab/>
              <w:t>5.6</w:t>
            </w:r>
          </w:p>
          <w:p w14:paraId="5862F023" w14:textId="77777777" w:rsidR="00B37437" w:rsidRPr="002077B4" w:rsidRDefault="00B37437" w:rsidP="00731BD0">
            <w:pPr>
              <w:ind w:firstLine="480"/>
              <w:rPr>
                <w:lang w:bidi="ar"/>
              </w:rPr>
            </w:pPr>
            <w:r w:rsidRPr="002077B4">
              <w:rPr>
                <w:rFonts w:hint="eastAsia"/>
                <w:lang w:bidi="ar"/>
              </w:rPr>
              <w:t>各级降水日数</w:t>
            </w:r>
            <w:r w:rsidRPr="002077B4">
              <w:rPr>
                <w:lang w:bidi="ar"/>
              </w:rPr>
              <w:t>(</w:t>
            </w:r>
            <w:r w:rsidRPr="002077B4">
              <w:rPr>
                <w:rFonts w:hint="eastAsia"/>
                <w:lang w:bidi="ar"/>
              </w:rPr>
              <w:t>天</w:t>
            </w:r>
            <w:r w:rsidRPr="002077B4">
              <w:rPr>
                <w:lang w:bidi="ar"/>
              </w:rPr>
              <w:t>)</w:t>
            </w:r>
            <w:r w:rsidRPr="002077B4">
              <w:rPr>
                <w:rFonts w:hint="eastAsia"/>
                <w:lang w:bidi="ar"/>
              </w:rPr>
              <w:t>：</w:t>
            </w:r>
          </w:p>
          <w:p w14:paraId="66A34E79" w14:textId="77777777" w:rsidR="00B37437" w:rsidRPr="002077B4" w:rsidRDefault="00B37437" w:rsidP="00731BD0">
            <w:pPr>
              <w:ind w:firstLine="480"/>
              <w:rPr>
                <w:lang w:bidi="ar"/>
              </w:rPr>
            </w:pPr>
            <w:r w:rsidRPr="002077B4">
              <w:rPr>
                <w:lang w:bidi="ar"/>
              </w:rPr>
              <w:t>0.1≤r&lt;10.0</w:t>
            </w:r>
            <w:r w:rsidRPr="002077B4">
              <w:rPr>
                <w:lang w:bidi="ar"/>
              </w:rPr>
              <w:tab/>
              <w:t xml:space="preserve">     100.1</w:t>
            </w:r>
          </w:p>
          <w:p w14:paraId="2206570B" w14:textId="77777777" w:rsidR="00B37437" w:rsidRPr="002077B4" w:rsidRDefault="00B37437" w:rsidP="00731BD0">
            <w:pPr>
              <w:ind w:firstLine="480"/>
              <w:rPr>
                <w:lang w:bidi="ar"/>
              </w:rPr>
            </w:pPr>
            <w:r w:rsidRPr="002077B4">
              <w:rPr>
                <w:lang w:bidi="ar"/>
              </w:rPr>
              <w:t xml:space="preserve">10.0≤r&lt;25.0 </w:t>
            </w:r>
            <w:r w:rsidRPr="002077B4">
              <w:rPr>
                <w:lang w:bidi="ar"/>
              </w:rPr>
              <w:tab/>
              <w:t xml:space="preserve"> 25.6</w:t>
            </w:r>
          </w:p>
          <w:p w14:paraId="684607BA" w14:textId="77777777" w:rsidR="00B37437" w:rsidRPr="002077B4" w:rsidRDefault="00B37437" w:rsidP="00731BD0">
            <w:pPr>
              <w:ind w:firstLine="480"/>
              <w:rPr>
                <w:lang w:bidi="ar"/>
              </w:rPr>
            </w:pPr>
            <w:r w:rsidRPr="002077B4">
              <w:rPr>
                <w:lang w:bidi="ar"/>
              </w:rPr>
              <w:t xml:space="preserve">25.0≤r&lt;50.0  </w:t>
            </w:r>
            <w:r w:rsidRPr="002077B4">
              <w:rPr>
                <w:lang w:bidi="ar"/>
              </w:rPr>
              <w:tab/>
              <w:t xml:space="preserve"> 9.3</w:t>
            </w:r>
          </w:p>
          <w:p w14:paraId="61A35664" w14:textId="77777777" w:rsidR="00B37437" w:rsidRPr="002077B4" w:rsidRDefault="00B37437" w:rsidP="00731BD0">
            <w:pPr>
              <w:ind w:firstLine="480"/>
              <w:rPr>
                <w:lang w:bidi="ar"/>
              </w:rPr>
            </w:pPr>
            <w:r w:rsidRPr="002077B4">
              <w:rPr>
                <w:lang w:bidi="ar"/>
              </w:rPr>
              <w:t>50.0≤r          2.9</w:t>
            </w:r>
          </w:p>
          <w:p w14:paraId="523622C7" w14:textId="77777777" w:rsidR="00B37437" w:rsidRPr="002077B4" w:rsidRDefault="00B37437" w:rsidP="00731BD0">
            <w:pPr>
              <w:ind w:firstLine="480"/>
            </w:pPr>
            <w:r w:rsidRPr="002077B4">
              <w:rPr>
                <w:rFonts w:hint="eastAsia"/>
              </w:rPr>
              <w:t>年平均风向、风速玫瑰</w:t>
            </w:r>
            <w:proofErr w:type="gramStart"/>
            <w:r w:rsidRPr="002077B4">
              <w:rPr>
                <w:rFonts w:hint="eastAsia"/>
              </w:rPr>
              <w:t>图具体</w:t>
            </w:r>
            <w:proofErr w:type="gramEnd"/>
            <w:r w:rsidRPr="002077B4">
              <w:rPr>
                <w:rFonts w:hint="eastAsia"/>
              </w:rPr>
              <w:t>见图</w:t>
            </w:r>
            <w:r w:rsidRPr="002077B4">
              <w:t>2-1</w:t>
            </w:r>
            <w:r w:rsidRPr="002077B4">
              <w:rPr>
                <w:rFonts w:hint="eastAsia"/>
              </w:rPr>
              <w:t>和图</w:t>
            </w:r>
            <w:r w:rsidRPr="002077B4">
              <w:t>2-2</w:t>
            </w:r>
            <w:r w:rsidRPr="002077B4">
              <w:rPr>
                <w:rFonts w:hint="eastAsia"/>
              </w:rPr>
              <w:t>。</w:t>
            </w:r>
          </w:p>
          <w:p w14:paraId="01E10E14" w14:textId="77777777" w:rsidR="00B37437" w:rsidRPr="002077B4" w:rsidRDefault="000D66D5" w:rsidP="009B5838">
            <w:pPr>
              <w:spacing w:line="440" w:lineRule="exact"/>
              <w:ind w:firstLineChars="400" w:firstLine="960"/>
              <w:rPr>
                <w:b/>
                <w:bCs/>
                <w:szCs w:val="21"/>
              </w:rPr>
            </w:pPr>
            <w:r w:rsidRPr="002077B4">
              <w:rPr>
                <w:noProof/>
              </w:rPr>
              <w:drawing>
                <wp:anchor distT="0" distB="0" distL="114300" distR="114300" simplePos="0" relativeHeight="251544576" behindDoc="0" locked="0" layoutInCell="1" allowOverlap="1" wp14:anchorId="796565F4" wp14:editId="297BF1B5">
                  <wp:simplePos x="0" y="0"/>
                  <wp:positionH relativeFrom="column">
                    <wp:posOffset>2796540</wp:posOffset>
                  </wp:positionH>
                  <wp:positionV relativeFrom="paragraph">
                    <wp:posOffset>83820</wp:posOffset>
                  </wp:positionV>
                  <wp:extent cx="2091055" cy="2263775"/>
                  <wp:effectExtent l="0" t="0" r="0" b="0"/>
                  <wp:wrapNone/>
                  <wp:docPr id="385" name="图片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1055" cy="226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7B4">
              <w:rPr>
                <w:noProof/>
              </w:rPr>
              <w:drawing>
                <wp:anchor distT="0" distB="0" distL="114300" distR="114300" simplePos="0" relativeHeight="251543552" behindDoc="0" locked="0" layoutInCell="1" allowOverlap="1" wp14:anchorId="60373C25" wp14:editId="12F475D0">
                  <wp:simplePos x="0" y="0"/>
                  <wp:positionH relativeFrom="column">
                    <wp:posOffset>241935</wp:posOffset>
                  </wp:positionH>
                  <wp:positionV relativeFrom="paragraph">
                    <wp:posOffset>106045</wp:posOffset>
                  </wp:positionV>
                  <wp:extent cx="2093595" cy="2252980"/>
                  <wp:effectExtent l="0" t="0" r="0" b="0"/>
                  <wp:wrapNone/>
                  <wp:docPr id="384" name="图片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359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5CA51" w14:textId="77777777" w:rsidR="00B37437" w:rsidRPr="002077B4" w:rsidRDefault="00B37437" w:rsidP="009B5838">
            <w:pPr>
              <w:spacing w:line="440" w:lineRule="exact"/>
              <w:ind w:firstLineChars="400" w:firstLine="964"/>
              <w:rPr>
                <w:b/>
                <w:bCs/>
                <w:szCs w:val="21"/>
              </w:rPr>
            </w:pPr>
          </w:p>
          <w:p w14:paraId="578F4FFB" w14:textId="77777777" w:rsidR="00B37437" w:rsidRPr="002077B4" w:rsidRDefault="00B37437" w:rsidP="009B5838">
            <w:pPr>
              <w:spacing w:line="440" w:lineRule="exact"/>
              <w:ind w:firstLineChars="400" w:firstLine="964"/>
              <w:rPr>
                <w:b/>
                <w:bCs/>
                <w:szCs w:val="21"/>
              </w:rPr>
            </w:pPr>
          </w:p>
          <w:p w14:paraId="2FFC36C3" w14:textId="77777777" w:rsidR="00B37437" w:rsidRPr="002077B4" w:rsidRDefault="00B37437" w:rsidP="009B5838">
            <w:pPr>
              <w:spacing w:line="440" w:lineRule="exact"/>
              <w:ind w:firstLineChars="400" w:firstLine="964"/>
              <w:rPr>
                <w:b/>
                <w:bCs/>
                <w:szCs w:val="21"/>
              </w:rPr>
            </w:pPr>
          </w:p>
          <w:p w14:paraId="79CDA3DD" w14:textId="77777777" w:rsidR="00B37437" w:rsidRPr="002077B4" w:rsidRDefault="00B37437" w:rsidP="009B5838">
            <w:pPr>
              <w:spacing w:line="440" w:lineRule="exact"/>
              <w:ind w:firstLineChars="400" w:firstLine="964"/>
              <w:rPr>
                <w:b/>
                <w:bCs/>
                <w:szCs w:val="21"/>
              </w:rPr>
            </w:pPr>
          </w:p>
          <w:p w14:paraId="61144AFF" w14:textId="77777777" w:rsidR="00B37437" w:rsidRPr="002077B4" w:rsidRDefault="00B37437" w:rsidP="009B5838">
            <w:pPr>
              <w:spacing w:line="440" w:lineRule="exact"/>
              <w:ind w:firstLineChars="400" w:firstLine="964"/>
              <w:rPr>
                <w:b/>
                <w:bCs/>
                <w:szCs w:val="21"/>
              </w:rPr>
            </w:pPr>
          </w:p>
          <w:p w14:paraId="628E0043" w14:textId="77777777" w:rsidR="00B37437" w:rsidRPr="002077B4" w:rsidRDefault="00B37437" w:rsidP="009B5838">
            <w:pPr>
              <w:spacing w:line="440" w:lineRule="exact"/>
              <w:ind w:firstLineChars="400" w:firstLine="964"/>
              <w:rPr>
                <w:b/>
                <w:bCs/>
                <w:szCs w:val="21"/>
              </w:rPr>
            </w:pPr>
          </w:p>
          <w:p w14:paraId="7CACEC31" w14:textId="77777777" w:rsidR="00B37437" w:rsidRPr="002077B4" w:rsidRDefault="00B37437" w:rsidP="009B5838">
            <w:pPr>
              <w:spacing w:line="440" w:lineRule="exact"/>
              <w:ind w:firstLineChars="400" w:firstLine="964"/>
              <w:rPr>
                <w:b/>
                <w:bCs/>
                <w:szCs w:val="21"/>
              </w:rPr>
            </w:pPr>
          </w:p>
          <w:p w14:paraId="10EE1C8C" w14:textId="77777777" w:rsidR="00B37437" w:rsidRPr="002077B4" w:rsidRDefault="00B37437" w:rsidP="00C84E0B">
            <w:pPr>
              <w:spacing w:beforeLines="50" w:before="156" w:line="440" w:lineRule="exact"/>
              <w:ind w:firstLine="422"/>
              <w:rPr>
                <w:b/>
                <w:bCs/>
                <w:sz w:val="21"/>
                <w:szCs w:val="18"/>
              </w:rPr>
            </w:pPr>
            <w:r w:rsidRPr="002077B4">
              <w:rPr>
                <w:rFonts w:hint="eastAsia"/>
                <w:b/>
                <w:bCs/>
                <w:sz w:val="21"/>
                <w:szCs w:val="18"/>
              </w:rPr>
              <w:t>图</w:t>
            </w:r>
            <w:r w:rsidRPr="002077B4">
              <w:rPr>
                <w:b/>
                <w:bCs/>
                <w:sz w:val="21"/>
                <w:szCs w:val="18"/>
              </w:rPr>
              <w:t xml:space="preserve">2-1 </w:t>
            </w:r>
            <w:r w:rsidRPr="002077B4">
              <w:rPr>
                <w:rFonts w:hint="eastAsia"/>
                <w:b/>
                <w:bCs/>
                <w:sz w:val="21"/>
                <w:szCs w:val="18"/>
              </w:rPr>
              <w:t>年平均风向玫瑰图</w:t>
            </w:r>
            <w:r w:rsidRPr="002077B4">
              <w:rPr>
                <w:b/>
                <w:bCs/>
                <w:sz w:val="21"/>
                <w:szCs w:val="18"/>
              </w:rPr>
              <w:t>(</w:t>
            </w:r>
            <w:r w:rsidRPr="002077B4">
              <w:rPr>
                <w:rFonts w:hint="eastAsia"/>
                <w:b/>
                <w:bCs/>
                <w:sz w:val="21"/>
                <w:szCs w:val="18"/>
              </w:rPr>
              <w:t>每圈</w:t>
            </w:r>
            <w:r w:rsidRPr="002077B4">
              <w:rPr>
                <w:b/>
                <w:bCs/>
                <w:sz w:val="21"/>
                <w:szCs w:val="18"/>
              </w:rPr>
              <w:t xml:space="preserve">=4%)      </w:t>
            </w:r>
            <w:r w:rsidRPr="002077B4">
              <w:rPr>
                <w:rFonts w:hint="eastAsia"/>
                <w:b/>
                <w:bCs/>
                <w:sz w:val="21"/>
                <w:szCs w:val="18"/>
              </w:rPr>
              <w:t>图</w:t>
            </w:r>
            <w:r w:rsidRPr="002077B4">
              <w:rPr>
                <w:b/>
                <w:bCs/>
                <w:sz w:val="21"/>
                <w:szCs w:val="18"/>
              </w:rPr>
              <w:t xml:space="preserve">2-2 </w:t>
            </w:r>
            <w:r w:rsidRPr="002077B4">
              <w:rPr>
                <w:rFonts w:hint="eastAsia"/>
                <w:b/>
                <w:bCs/>
                <w:sz w:val="21"/>
                <w:szCs w:val="18"/>
              </w:rPr>
              <w:t>年平均风速玫瑰图</w:t>
            </w:r>
            <w:r w:rsidRPr="002077B4">
              <w:rPr>
                <w:b/>
                <w:bCs/>
                <w:sz w:val="21"/>
                <w:szCs w:val="18"/>
              </w:rPr>
              <w:t>(</w:t>
            </w:r>
            <w:r w:rsidRPr="002077B4">
              <w:rPr>
                <w:rFonts w:hint="eastAsia"/>
                <w:b/>
                <w:bCs/>
                <w:sz w:val="21"/>
                <w:szCs w:val="18"/>
              </w:rPr>
              <w:t>每圈</w:t>
            </w:r>
            <w:r w:rsidRPr="002077B4">
              <w:rPr>
                <w:b/>
                <w:bCs/>
                <w:sz w:val="21"/>
                <w:szCs w:val="18"/>
              </w:rPr>
              <w:t>=1m/s)</w:t>
            </w:r>
          </w:p>
          <w:p w14:paraId="19C9ED5F" w14:textId="77777777" w:rsidR="00B37437" w:rsidRPr="002077B4" w:rsidRDefault="00B37437" w:rsidP="00731BD0">
            <w:pPr>
              <w:pStyle w:val="3"/>
              <w:spacing w:beforeLines="50" w:before="156"/>
            </w:pPr>
            <w:r w:rsidRPr="002077B4">
              <w:t>2.1.5</w:t>
            </w:r>
            <w:r w:rsidRPr="002077B4">
              <w:rPr>
                <w:rFonts w:hint="eastAsia"/>
              </w:rPr>
              <w:t>水文</w:t>
            </w:r>
          </w:p>
          <w:p w14:paraId="72A40610" w14:textId="77777777" w:rsidR="00B37437" w:rsidRPr="002077B4" w:rsidRDefault="00B37437" w:rsidP="00F36907">
            <w:pPr>
              <w:adjustRightInd w:val="0"/>
              <w:snapToGrid w:val="0"/>
              <w:ind w:firstLine="480"/>
              <w:rPr>
                <w:bCs/>
                <w:szCs w:val="24"/>
              </w:rPr>
            </w:pPr>
            <w:r w:rsidRPr="002077B4">
              <w:rPr>
                <w:rFonts w:hint="eastAsia"/>
                <w:bCs/>
                <w:szCs w:val="24"/>
              </w:rPr>
              <w:t>桐乡市属长江流域太湖区的运河水系，境内河道纵横密布，河道总长</w:t>
            </w:r>
            <w:smartTag w:uri="urn:schemas-microsoft-com:office:smarttags" w:element="chmetcnv">
              <w:smartTagPr>
                <w:attr w:name="SourceValue" w:val="2398.3"/>
                <w:attr w:name="HasSpace" w:val="False"/>
                <w:attr w:name="Negative" w:val="False"/>
                <w:attr w:name="NumberType" w:val="1"/>
                <w:attr w:name="TCSC" w:val="0"/>
              </w:smartTagPr>
              <w:r w:rsidRPr="002077B4">
                <w:rPr>
                  <w:bCs/>
                  <w:szCs w:val="24"/>
                </w:rPr>
                <w:t>2398.3</w:t>
              </w:r>
              <w:r w:rsidRPr="002077B4">
                <w:rPr>
                  <w:rFonts w:hint="eastAsia"/>
                  <w:bCs/>
                  <w:szCs w:val="24"/>
                </w:rPr>
                <w:t>千米</w:t>
              </w:r>
            </w:smartTag>
            <w:r w:rsidRPr="002077B4">
              <w:rPr>
                <w:rFonts w:hint="eastAsia"/>
                <w:bCs/>
                <w:szCs w:val="24"/>
              </w:rPr>
              <w:t>。京杭大运河横贯全境，是该市水利、水运的大动脉，境内河长</w:t>
            </w:r>
            <w:smartTag w:uri="urn:schemas-microsoft-com:office:smarttags" w:element="chmetcnv">
              <w:smartTagPr>
                <w:attr w:name="SourceValue" w:val="41.77"/>
                <w:attr w:name="HasSpace" w:val="False"/>
                <w:attr w:name="Negative" w:val="False"/>
                <w:attr w:name="NumberType" w:val="1"/>
                <w:attr w:name="TCSC" w:val="0"/>
              </w:smartTagPr>
              <w:r w:rsidRPr="002077B4">
                <w:rPr>
                  <w:bCs/>
                  <w:szCs w:val="24"/>
                </w:rPr>
                <w:t>41.77</w:t>
              </w:r>
              <w:r w:rsidRPr="002077B4">
                <w:rPr>
                  <w:rFonts w:hint="eastAsia"/>
                  <w:bCs/>
                  <w:szCs w:val="24"/>
                </w:rPr>
                <w:t>千米</w:t>
              </w:r>
            </w:smartTag>
            <w:r w:rsidRPr="002077B4">
              <w:rPr>
                <w:rFonts w:hint="eastAsia"/>
                <w:bCs/>
                <w:szCs w:val="24"/>
              </w:rPr>
              <w:t>，其它骨干河道有康</w:t>
            </w:r>
            <w:proofErr w:type="gramStart"/>
            <w:r w:rsidRPr="002077B4">
              <w:rPr>
                <w:rFonts w:hint="eastAsia"/>
                <w:bCs/>
                <w:szCs w:val="24"/>
              </w:rPr>
              <w:t>泾</w:t>
            </w:r>
            <w:proofErr w:type="gramEnd"/>
            <w:r w:rsidRPr="002077B4">
              <w:rPr>
                <w:rFonts w:hint="eastAsia"/>
                <w:bCs/>
                <w:szCs w:val="24"/>
              </w:rPr>
              <w:t>塘、金牛塘、白马塘、长安塘和长山河等。桐乡市水系也是杭嘉湖平原排水走廊，境外山洪主要从西部余杭、德清、</w:t>
            </w:r>
            <w:proofErr w:type="gramStart"/>
            <w:r w:rsidRPr="002077B4">
              <w:rPr>
                <w:rFonts w:hint="eastAsia"/>
                <w:bCs/>
                <w:szCs w:val="24"/>
              </w:rPr>
              <w:t>湖洲</w:t>
            </w:r>
            <w:proofErr w:type="gramEnd"/>
            <w:r w:rsidRPr="002077B4">
              <w:rPr>
                <w:rFonts w:hint="eastAsia"/>
                <w:bCs/>
                <w:szCs w:val="24"/>
              </w:rPr>
              <w:t>市郊区方向入境，海宁上塘河也有少量水溢入。洪水</w:t>
            </w:r>
            <w:proofErr w:type="gramStart"/>
            <w:r w:rsidRPr="002077B4">
              <w:rPr>
                <w:rFonts w:hint="eastAsia"/>
                <w:bCs/>
                <w:szCs w:val="24"/>
              </w:rPr>
              <w:t>向北经乌镇</w:t>
            </w:r>
            <w:proofErr w:type="gramEnd"/>
            <w:r w:rsidRPr="002077B4">
              <w:rPr>
                <w:rFonts w:hint="eastAsia"/>
                <w:bCs/>
                <w:szCs w:val="24"/>
              </w:rPr>
              <w:t>市河</w:t>
            </w:r>
            <w:proofErr w:type="gramStart"/>
            <w:r w:rsidRPr="002077B4">
              <w:rPr>
                <w:rFonts w:hint="eastAsia"/>
                <w:bCs/>
                <w:szCs w:val="24"/>
              </w:rPr>
              <w:t>澜</w:t>
            </w:r>
            <w:proofErr w:type="gramEnd"/>
            <w:r w:rsidRPr="002077B4">
              <w:rPr>
                <w:rFonts w:hint="eastAsia"/>
                <w:bCs/>
                <w:szCs w:val="24"/>
              </w:rPr>
              <w:t>溪塘排泄；向南经长山河排入杭州湾。干旱时引太湖水补充河水不足。</w:t>
            </w:r>
          </w:p>
          <w:p w14:paraId="198988A1" w14:textId="77777777" w:rsidR="00B37437" w:rsidRPr="002077B4" w:rsidRDefault="00B37437" w:rsidP="00D466F6">
            <w:pPr>
              <w:adjustRightInd w:val="0"/>
              <w:snapToGrid w:val="0"/>
              <w:ind w:firstLine="480"/>
              <w:rPr>
                <w:bCs/>
                <w:szCs w:val="24"/>
              </w:rPr>
            </w:pPr>
            <w:r w:rsidRPr="002077B4">
              <w:rPr>
                <w:rFonts w:hint="eastAsia"/>
                <w:bCs/>
                <w:szCs w:val="24"/>
              </w:rPr>
              <w:t>桐乡市河网的主要特点是：</w:t>
            </w:r>
          </w:p>
          <w:p w14:paraId="4C4B42DB" w14:textId="77777777" w:rsidR="00B37437" w:rsidRPr="002077B4" w:rsidRDefault="00B37437" w:rsidP="00D466F6">
            <w:pPr>
              <w:adjustRightInd w:val="0"/>
              <w:snapToGrid w:val="0"/>
              <w:ind w:firstLine="480"/>
              <w:rPr>
                <w:bCs/>
                <w:szCs w:val="24"/>
              </w:rPr>
            </w:pPr>
            <w:r w:rsidRPr="002077B4">
              <w:rPr>
                <w:bCs/>
                <w:szCs w:val="24"/>
              </w:rPr>
              <w:t>1</w:t>
            </w:r>
            <w:r w:rsidRPr="002077B4">
              <w:rPr>
                <w:rFonts w:hint="eastAsia"/>
                <w:bCs/>
                <w:szCs w:val="24"/>
              </w:rPr>
              <w:t>、</w:t>
            </w:r>
            <w:proofErr w:type="gramStart"/>
            <w:r w:rsidRPr="002077B4">
              <w:rPr>
                <w:rFonts w:hint="eastAsia"/>
                <w:bCs/>
                <w:szCs w:val="24"/>
              </w:rPr>
              <w:t>河道底坡平缓</w:t>
            </w:r>
            <w:proofErr w:type="gramEnd"/>
            <w:r w:rsidRPr="002077B4">
              <w:rPr>
                <w:rFonts w:hint="eastAsia"/>
                <w:bCs/>
                <w:szCs w:val="24"/>
              </w:rPr>
              <w:t>、流量小、流速低。</w:t>
            </w:r>
          </w:p>
          <w:p w14:paraId="7E50B880" w14:textId="77777777" w:rsidR="00B37437" w:rsidRPr="002077B4" w:rsidRDefault="00B37437" w:rsidP="00D466F6">
            <w:pPr>
              <w:adjustRightInd w:val="0"/>
              <w:snapToGrid w:val="0"/>
              <w:ind w:firstLine="480"/>
              <w:rPr>
                <w:bCs/>
                <w:szCs w:val="24"/>
              </w:rPr>
            </w:pPr>
            <w:r w:rsidRPr="002077B4">
              <w:rPr>
                <w:bCs/>
                <w:szCs w:val="24"/>
              </w:rPr>
              <w:t>2</w:t>
            </w:r>
            <w:r w:rsidRPr="002077B4">
              <w:rPr>
                <w:rFonts w:hint="eastAsia"/>
                <w:bCs/>
                <w:szCs w:val="24"/>
              </w:rPr>
              <w:t>、河水流向、流量多变，受自然因素（如降雨、潮汛和风生流等）和人为因素（如闸门、泵站等）的影响，流向变化不定，一般可分为顺流、滞流和逆流等三种，同一河网，不同流向组合成多种流型，水质随河流流向及流量变化而变化。</w:t>
            </w:r>
          </w:p>
          <w:p w14:paraId="79C30ABF" w14:textId="77777777" w:rsidR="00B37437" w:rsidRPr="002077B4" w:rsidRDefault="00B37437" w:rsidP="00D466F6">
            <w:pPr>
              <w:adjustRightInd w:val="0"/>
              <w:snapToGrid w:val="0"/>
              <w:ind w:firstLine="480"/>
              <w:rPr>
                <w:bCs/>
                <w:szCs w:val="24"/>
              </w:rPr>
            </w:pPr>
            <w:r w:rsidRPr="002077B4">
              <w:rPr>
                <w:bCs/>
                <w:szCs w:val="24"/>
              </w:rPr>
              <w:t>3</w:t>
            </w:r>
            <w:r w:rsidRPr="002077B4">
              <w:rPr>
                <w:rFonts w:hint="eastAsia"/>
                <w:bCs/>
                <w:szCs w:val="24"/>
              </w:rPr>
              <w:t>、水环境容量小，尤其在较长时间滞流条件下，</w:t>
            </w:r>
            <w:r w:rsidRPr="002077B4">
              <w:rPr>
                <w:bCs/>
                <w:szCs w:val="24"/>
              </w:rPr>
              <w:t>“</w:t>
            </w:r>
            <w:r w:rsidRPr="002077B4">
              <w:rPr>
                <w:rFonts w:hint="eastAsia"/>
                <w:bCs/>
                <w:szCs w:val="24"/>
              </w:rPr>
              <w:t>污水团</w:t>
            </w:r>
            <w:r w:rsidRPr="002077B4">
              <w:rPr>
                <w:bCs/>
                <w:szCs w:val="24"/>
              </w:rPr>
              <w:t>”</w:t>
            </w:r>
            <w:r w:rsidRPr="002077B4">
              <w:rPr>
                <w:rFonts w:hint="eastAsia"/>
                <w:bCs/>
                <w:szCs w:val="24"/>
              </w:rPr>
              <w:t>往往在某一范围内</w:t>
            </w:r>
            <w:r w:rsidRPr="002077B4">
              <w:rPr>
                <w:rFonts w:hint="eastAsia"/>
                <w:bCs/>
                <w:szCs w:val="24"/>
              </w:rPr>
              <w:lastRenderedPageBreak/>
              <w:t>回荡，河道自净能力越低，累积污染时间越长，污染范围也越大，故水环境污染控制难度很大。</w:t>
            </w:r>
          </w:p>
          <w:p w14:paraId="4A803227" w14:textId="77777777" w:rsidR="00B37437" w:rsidRPr="002077B4" w:rsidRDefault="00B37437" w:rsidP="00731BD0">
            <w:pPr>
              <w:pStyle w:val="3"/>
            </w:pPr>
            <w:r w:rsidRPr="002077B4">
              <w:t>2.1.6</w:t>
            </w:r>
            <w:r w:rsidRPr="002077B4">
              <w:rPr>
                <w:rFonts w:hint="eastAsia"/>
              </w:rPr>
              <w:t>生态环境</w:t>
            </w:r>
          </w:p>
          <w:p w14:paraId="3310EA3F" w14:textId="77777777" w:rsidR="00B37437" w:rsidRPr="002077B4" w:rsidRDefault="00B37437" w:rsidP="00C74849">
            <w:pPr>
              <w:adjustRightInd w:val="0"/>
              <w:snapToGrid w:val="0"/>
              <w:ind w:firstLine="480"/>
              <w:rPr>
                <w:bCs/>
                <w:szCs w:val="24"/>
              </w:rPr>
            </w:pPr>
            <w:r w:rsidRPr="002077B4">
              <w:rPr>
                <w:rFonts w:hint="eastAsia"/>
                <w:bCs/>
                <w:szCs w:val="24"/>
              </w:rPr>
              <w:t>桐乡市属华中、华东湖沼平原，常绿夏绿混交林区长江三角洲亚区，本区平原或为大江冲积或为湖泊所淤积而成，山区只成为丘陵低山。桐乡地处北亚热带南缘的常绿阔叶林植被带，全市天然植被的主要类型有阔叶林和针阔混交林、针叶林、灌木草本植被和水生植被四种，人工植被有作物植被和防护林植被二种。</w:t>
            </w:r>
          </w:p>
          <w:p w14:paraId="2AF731D4" w14:textId="77777777" w:rsidR="00B37437" w:rsidRPr="002077B4" w:rsidRDefault="00B37437" w:rsidP="00DA5B5A">
            <w:pPr>
              <w:adjustRightInd w:val="0"/>
              <w:snapToGrid w:val="0"/>
              <w:ind w:firstLine="480"/>
              <w:rPr>
                <w:bCs/>
                <w:szCs w:val="24"/>
              </w:rPr>
            </w:pPr>
            <w:r w:rsidRPr="002077B4">
              <w:rPr>
                <w:rFonts w:hint="eastAsia"/>
                <w:bCs/>
                <w:szCs w:val="24"/>
              </w:rPr>
              <w:t>根据浙江省林业区划，桐乡</w:t>
            </w:r>
            <w:proofErr w:type="gramStart"/>
            <w:r w:rsidRPr="002077B4">
              <w:rPr>
                <w:rFonts w:hint="eastAsia"/>
                <w:bCs/>
                <w:szCs w:val="24"/>
              </w:rPr>
              <w:t>地区属浙北平</w:t>
            </w:r>
            <w:proofErr w:type="gramEnd"/>
            <w:r w:rsidRPr="002077B4">
              <w:rPr>
                <w:rFonts w:hint="eastAsia"/>
                <w:bCs/>
                <w:szCs w:val="24"/>
              </w:rPr>
              <w:t>原绿化农田防护林区。由于开发和人类活动频繁，原</w:t>
            </w:r>
            <w:proofErr w:type="gramStart"/>
            <w:r w:rsidRPr="002077B4">
              <w:rPr>
                <w:rFonts w:hint="eastAsia"/>
                <w:bCs/>
                <w:szCs w:val="24"/>
              </w:rPr>
              <w:t>生植</w:t>
            </w:r>
            <w:proofErr w:type="gramEnd"/>
            <w:r w:rsidRPr="002077B4">
              <w:rPr>
                <w:rFonts w:hint="eastAsia"/>
                <w:bCs/>
                <w:szCs w:val="24"/>
              </w:rPr>
              <w:t>被早已被人工植被和次生林所取代。区域内</w:t>
            </w:r>
            <w:proofErr w:type="gramStart"/>
            <w:r w:rsidRPr="002077B4">
              <w:rPr>
                <w:rFonts w:hint="eastAsia"/>
                <w:bCs/>
                <w:szCs w:val="24"/>
              </w:rPr>
              <w:t>平原网旁</w:t>
            </w:r>
            <w:proofErr w:type="gramEnd"/>
            <w:r w:rsidRPr="002077B4">
              <w:rPr>
                <w:rFonts w:hint="eastAsia"/>
                <w:bCs/>
                <w:szCs w:val="24"/>
              </w:rPr>
              <w:t>常见植被有桑、果、竹园，以及柳、乌桕、泡桐、杨等，还营造了不少以水杉、池杉、落羽杉为主的农田防护林。但防护林发展不平衡，树种单一，未成体系，破网断带现象普遍，防护功能不高。区域内的野生动物主要有田鼠、蝙蝠、水蛇、花蛇等，刺猬、野兔等已很少见，没发现珍稀动物。</w:t>
            </w:r>
          </w:p>
          <w:p w14:paraId="683F5BAB" w14:textId="77777777" w:rsidR="00B37437" w:rsidRPr="002077B4" w:rsidRDefault="00B37437" w:rsidP="00731BD0">
            <w:pPr>
              <w:pStyle w:val="2"/>
            </w:pPr>
            <w:r w:rsidRPr="002077B4">
              <w:t>2.2</w:t>
            </w:r>
            <w:r w:rsidRPr="002077B4">
              <w:rPr>
                <w:rFonts w:hint="eastAsia"/>
              </w:rPr>
              <w:t>桐乡市城市总体规划</w:t>
            </w:r>
          </w:p>
          <w:p w14:paraId="61AC9E2A" w14:textId="77777777" w:rsidR="00B37437" w:rsidRPr="002077B4" w:rsidRDefault="00B37437" w:rsidP="002B4F76">
            <w:pPr>
              <w:snapToGrid w:val="0"/>
              <w:ind w:firstLine="480"/>
              <w:rPr>
                <w:bCs/>
                <w:szCs w:val="24"/>
              </w:rPr>
            </w:pPr>
            <w:r w:rsidRPr="002077B4">
              <w:rPr>
                <w:rFonts w:hint="eastAsia"/>
                <w:bCs/>
                <w:szCs w:val="24"/>
              </w:rPr>
              <w:t>桐乡市城市总体规划的规划期限为</w:t>
            </w:r>
            <w:r w:rsidRPr="002077B4">
              <w:rPr>
                <w:bCs/>
                <w:szCs w:val="24"/>
              </w:rPr>
              <w:t>2002-2020</w:t>
            </w:r>
            <w:r w:rsidRPr="002077B4">
              <w:rPr>
                <w:rFonts w:hint="eastAsia"/>
                <w:bCs/>
                <w:szCs w:val="24"/>
              </w:rPr>
              <w:t>年。总体规划用地范围以桐乡梧桐、龙翔、凤鸣三个街道为主，北至京杭运河及嘉湖公路、盐湖线、东至桐乡至</w:t>
            </w:r>
            <w:proofErr w:type="gramStart"/>
            <w:r w:rsidRPr="002077B4">
              <w:rPr>
                <w:rFonts w:hint="eastAsia"/>
                <w:bCs/>
                <w:szCs w:val="24"/>
              </w:rPr>
              <w:t>嘉兴秀洲区</w:t>
            </w:r>
            <w:proofErr w:type="gramEnd"/>
            <w:r w:rsidRPr="002077B4">
              <w:rPr>
                <w:rFonts w:hint="eastAsia"/>
                <w:bCs/>
                <w:szCs w:val="24"/>
              </w:rPr>
              <w:t>界线，西、南至预留的基础设施走廊，包括桐乡经济开发区及扩展区，面积</w:t>
            </w:r>
            <w:r w:rsidRPr="002077B4">
              <w:rPr>
                <w:bCs/>
                <w:szCs w:val="24"/>
              </w:rPr>
              <w:t>90</w:t>
            </w:r>
            <w:r w:rsidRPr="002077B4">
              <w:rPr>
                <w:rFonts w:hint="eastAsia"/>
                <w:bCs/>
                <w:szCs w:val="24"/>
              </w:rPr>
              <w:t>平方千米，并与</w:t>
            </w:r>
            <w:proofErr w:type="gramStart"/>
            <w:r w:rsidRPr="002077B4">
              <w:rPr>
                <w:rFonts w:hint="eastAsia"/>
                <w:bCs/>
                <w:szCs w:val="24"/>
              </w:rPr>
              <w:t>濮</w:t>
            </w:r>
            <w:proofErr w:type="gramEnd"/>
            <w:r w:rsidRPr="002077B4">
              <w:rPr>
                <w:rFonts w:hint="eastAsia"/>
                <w:bCs/>
                <w:szCs w:val="24"/>
              </w:rPr>
              <w:t>院分区形成整体结构。</w:t>
            </w:r>
          </w:p>
          <w:p w14:paraId="363C9271" w14:textId="77777777" w:rsidR="00B37437" w:rsidRPr="002077B4" w:rsidRDefault="00B37437" w:rsidP="002B4F76">
            <w:pPr>
              <w:snapToGrid w:val="0"/>
              <w:ind w:firstLine="480"/>
              <w:rPr>
                <w:bCs/>
                <w:szCs w:val="24"/>
              </w:rPr>
            </w:pPr>
            <w:r w:rsidRPr="002077B4">
              <w:rPr>
                <w:rFonts w:hint="eastAsia"/>
                <w:bCs/>
                <w:szCs w:val="24"/>
              </w:rPr>
              <w:t>规划桐乡市城市性质为：沪杭城市连绵区重要工贸经济强市，以江南水乡为特色的文化旅游名城。</w:t>
            </w:r>
          </w:p>
          <w:p w14:paraId="4CCAC314" w14:textId="77777777" w:rsidR="00B37437" w:rsidRPr="002077B4" w:rsidRDefault="00B37437" w:rsidP="002B4F76">
            <w:pPr>
              <w:snapToGrid w:val="0"/>
              <w:ind w:firstLine="480"/>
              <w:rPr>
                <w:bCs/>
                <w:szCs w:val="24"/>
              </w:rPr>
            </w:pPr>
            <w:r w:rsidRPr="002077B4">
              <w:rPr>
                <w:rFonts w:hint="eastAsia"/>
                <w:bCs/>
                <w:szCs w:val="24"/>
              </w:rPr>
              <w:t>城市人口规模：</w:t>
            </w:r>
            <w:r w:rsidRPr="002077B4">
              <w:rPr>
                <w:bCs/>
                <w:szCs w:val="24"/>
              </w:rPr>
              <w:t>2005</w:t>
            </w:r>
            <w:r w:rsidRPr="002077B4">
              <w:rPr>
                <w:rFonts w:hint="eastAsia"/>
                <w:bCs/>
                <w:szCs w:val="24"/>
              </w:rPr>
              <w:t>年</w:t>
            </w:r>
            <w:r w:rsidRPr="002077B4">
              <w:rPr>
                <w:bCs/>
                <w:szCs w:val="24"/>
              </w:rPr>
              <w:t>20</w:t>
            </w:r>
            <w:r w:rsidRPr="002077B4">
              <w:rPr>
                <w:rFonts w:hint="eastAsia"/>
                <w:bCs/>
                <w:szCs w:val="24"/>
              </w:rPr>
              <w:t>万，</w:t>
            </w:r>
            <w:r w:rsidRPr="002077B4">
              <w:rPr>
                <w:bCs/>
                <w:szCs w:val="24"/>
              </w:rPr>
              <w:t>2010</w:t>
            </w:r>
            <w:r w:rsidRPr="002077B4">
              <w:rPr>
                <w:rFonts w:hint="eastAsia"/>
                <w:bCs/>
                <w:szCs w:val="24"/>
              </w:rPr>
              <w:t>年</w:t>
            </w:r>
            <w:r w:rsidRPr="002077B4">
              <w:rPr>
                <w:bCs/>
                <w:szCs w:val="24"/>
              </w:rPr>
              <w:t>30</w:t>
            </w:r>
            <w:r w:rsidRPr="002077B4">
              <w:rPr>
                <w:rFonts w:hint="eastAsia"/>
                <w:bCs/>
                <w:szCs w:val="24"/>
              </w:rPr>
              <w:t>万，</w:t>
            </w:r>
            <w:r w:rsidRPr="002077B4">
              <w:rPr>
                <w:bCs/>
                <w:szCs w:val="24"/>
              </w:rPr>
              <w:t>2020</w:t>
            </w:r>
            <w:r w:rsidRPr="002077B4">
              <w:rPr>
                <w:rFonts w:hint="eastAsia"/>
                <w:bCs/>
                <w:szCs w:val="24"/>
              </w:rPr>
              <w:t>年</w:t>
            </w:r>
            <w:r w:rsidRPr="002077B4">
              <w:rPr>
                <w:bCs/>
                <w:szCs w:val="24"/>
              </w:rPr>
              <w:t>40</w:t>
            </w:r>
            <w:r w:rsidRPr="002077B4">
              <w:rPr>
                <w:rFonts w:hint="eastAsia"/>
                <w:bCs/>
                <w:szCs w:val="24"/>
              </w:rPr>
              <w:t>万。</w:t>
            </w:r>
          </w:p>
          <w:p w14:paraId="19AAC1CA" w14:textId="77777777" w:rsidR="00B37437" w:rsidRPr="002077B4" w:rsidRDefault="00B37437" w:rsidP="002B4F76">
            <w:pPr>
              <w:ind w:firstLine="480"/>
              <w:rPr>
                <w:bCs/>
                <w:szCs w:val="24"/>
              </w:rPr>
            </w:pPr>
            <w:r w:rsidRPr="002077B4">
              <w:rPr>
                <w:rFonts w:hint="eastAsia"/>
                <w:bCs/>
                <w:szCs w:val="24"/>
              </w:rPr>
              <w:t>用地规模：近期</w:t>
            </w:r>
            <w:r w:rsidRPr="002077B4">
              <w:rPr>
                <w:bCs/>
                <w:szCs w:val="24"/>
              </w:rPr>
              <w:t>25</w:t>
            </w:r>
            <w:r w:rsidRPr="002077B4">
              <w:rPr>
                <w:rFonts w:hint="eastAsia"/>
                <w:bCs/>
                <w:szCs w:val="24"/>
              </w:rPr>
              <w:t>平方千米，远期</w:t>
            </w:r>
            <w:r w:rsidRPr="002077B4">
              <w:rPr>
                <w:bCs/>
                <w:szCs w:val="24"/>
              </w:rPr>
              <w:t>45</w:t>
            </w:r>
            <w:r w:rsidRPr="002077B4">
              <w:rPr>
                <w:rFonts w:hint="eastAsia"/>
                <w:bCs/>
                <w:szCs w:val="24"/>
              </w:rPr>
              <w:t>平方千米，规划控制范围</w:t>
            </w:r>
            <w:r w:rsidRPr="002077B4">
              <w:rPr>
                <w:bCs/>
                <w:szCs w:val="24"/>
              </w:rPr>
              <w:t>90</w:t>
            </w:r>
            <w:r w:rsidRPr="002077B4">
              <w:rPr>
                <w:rFonts w:hint="eastAsia"/>
                <w:bCs/>
                <w:szCs w:val="24"/>
              </w:rPr>
              <w:t>平方千米。</w:t>
            </w:r>
          </w:p>
          <w:p w14:paraId="46D92EF6" w14:textId="77777777" w:rsidR="00ED1BB3" w:rsidRPr="002077B4" w:rsidRDefault="00ED1BB3" w:rsidP="00ED1BB3">
            <w:pPr>
              <w:ind w:firstLine="480"/>
              <w:textAlignment w:val="center"/>
            </w:pPr>
            <w:r w:rsidRPr="002077B4">
              <w:rPr>
                <w:rFonts w:hint="eastAsia"/>
              </w:rPr>
              <w:t>城市总体布局：桐乡主城城市结构形成：“二轴、六廊、九大功能片区”。</w:t>
            </w:r>
          </w:p>
          <w:p w14:paraId="14EB5F46" w14:textId="77777777" w:rsidR="00ED1BB3" w:rsidRPr="002077B4" w:rsidRDefault="00ED1BB3" w:rsidP="00ED1BB3">
            <w:pPr>
              <w:ind w:firstLine="480"/>
              <w:textAlignment w:val="center"/>
            </w:pPr>
            <w:r w:rsidRPr="002077B4">
              <w:rPr>
                <w:rFonts w:hint="eastAsia"/>
              </w:rPr>
              <w:t>“二轴”即振兴路行政、文化、商贸轴，庆丰路生活、商业、绿化带。</w:t>
            </w:r>
          </w:p>
          <w:p w14:paraId="24B2B3FB" w14:textId="77777777" w:rsidR="00ED1BB3" w:rsidRPr="002077B4" w:rsidRDefault="00ED1BB3" w:rsidP="00ED1BB3">
            <w:pPr>
              <w:ind w:firstLine="480"/>
              <w:textAlignment w:val="center"/>
            </w:pPr>
            <w:r w:rsidRPr="002077B4">
              <w:rPr>
                <w:rFonts w:hint="eastAsia"/>
              </w:rPr>
              <w:t>“六大生态绿化廊带”即运河风情带、北港</w:t>
            </w:r>
            <w:proofErr w:type="gramStart"/>
            <w:r w:rsidRPr="002077B4">
              <w:rPr>
                <w:rFonts w:hint="eastAsia"/>
              </w:rPr>
              <w:t>河生活</w:t>
            </w:r>
            <w:proofErr w:type="gramEnd"/>
            <w:r w:rsidRPr="002077B4">
              <w:rPr>
                <w:rFonts w:hint="eastAsia"/>
              </w:rPr>
              <w:t>休闲绿带、康</w:t>
            </w:r>
            <w:proofErr w:type="gramStart"/>
            <w:r w:rsidRPr="002077B4">
              <w:rPr>
                <w:rFonts w:hint="eastAsia"/>
              </w:rPr>
              <w:t>泾塘文化</w:t>
            </w:r>
            <w:proofErr w:type="gramEnd"/>
            <w:r w:rsidRPr="002077B4">
              <w:rPr>
                <w:rFonts w:hint="eastAsia"/>
              </w:rPr>
              <w:t>游憩绿带、丁家桥港水乡风情绿带、新</w:t>
            </w:r>
            <w:proofErr w:type="gramStart"/>
            <w:r w:rsidRPr="002077B4">
              <w:rPr>
                <w:rFonts w:hint="eastAsia"/>
              </w:rPr>
              <w:t>板桥港生态</w:t>
            </w:r>
            <w:proofErr w:type="gramEnd"/>
            <w:r w:rsidRPr="002077B4">
              <w:rPr>
                <w:rFonts w:hint="eastAsia"/>
              </w:rPr>
              <w:t>绿带、环城生态绿带（灵安港、南康</w:t>
            </w:r>
            <w:proofErr w:type="gramStart"/>
            <w:r w:rsidRPr="002077B4">
              <w:rPr>
                <w:rFonts w:hint="eastAsia"/>
              </w:rPr>
              <w:t>泾</w:t>
            </w:r>
            <w:proofErr w:type="gramEnd"/>
            <w:r w:rsidRPr="002077B4">
              <w:rPr>
                <w:rFonts w:hint="eastAsia"/>
              </w:rPr>
              <w:t>塘、永兴港）。</w:t>
            </w:r>
          </w:p>
          <w:p w14:paraId="76AF7CD2" w14:textId="77777777" w:rsidR="00ED1BB3" w:rsidRPr="002077B4" w:rsidRDefault="00ED1BB3" w:rsidP="00ED1BB3">
            <w:pPr>
              <w:ind w:firstLine="480"/>
              <w:textAlignment w:val="center"/>
              <w:rPr>
                <w:bCs/>
                <w:szCs w:val="24"/>
              </w:rPr>
            </w:pPr>
            <w:r w:rsidRPr="002077B4">
              <w:rPr>
                <w:rFonts w:hint="eastAsia"/>
                <w:bCs/>
                <w:szCs w:val="24"/>
              </w:rPr>
              <w:t>“九大功能片区”形成中心区片区、振东新区、运河风情旅游区、庆北生活</w:t>
            </w:r>
            <w:r w:rsidRPr="002077B4">
              <w:rPr>
                <w:rFonts w:hint="eastAsia"/>
                <w:bCs/>
                <w:szCs w:val="24"/>
              </w:rPr>
              <w:lastRenderedPageBreak/>
              <w:t>居住区、站前工业物流商贸区、桐乡经济开发区、凤</w:t>
            </w:r>
            <w:proofErr w:type="gramStart"/>
            <w:r w:rsidRPr="002077B4">
              <w:rPr>
                <w:rFonts w:hint="eastAsia"/>
                <w:bCs/>
                <w:szCs w:val="24"/>
              </w:rPr>
              <w:t>鸣工业</w:t>
            </w:r>
            <w:proofErr w:type="gramEnd"/>
            <w:r w:rsidRPr="002077B4">
              <w:rPr>
                <w:rFonts w:hint="eastAsia"/>
                <w:bCs/>
                <w:szCs w:val="24"/>
              </w:rPr>
              <w:t>综合区、振西文教区和龙翔居住旅游区。</w:t>
            </w:r>
          </w:p>
          <w:p w14:paraId="45547FEC" w14:textId="77777777" w:rsidR="00ED1BB3" w:rsidRPr="002077B4" w:rsidRDefault="00ED1BB3" w:rsidP="00ED1BB3">
            <w:pPr>
              <w:ind w:firstLine="480"/>
              <w:textAlignment w:val="center"/>
              <w:rPr>
                <w:bCs/>
                <w:szCs w:val="24"/>
              </w:rPr>
            </w:pPr>
            <w:r w:rsidRPr="002077B4">
              <w:rPr>
                <w:rFonts w:hint="eastAsia"/>
                <w:bCs/>
                <w:szCs w:val="24"/>
              </w:rPr>
              <w:t>“三纵三横二环”，“三纵”为现环城西路、庆丰路、世纪大道。“三横”，中山路、振兴路、教场路，其中</w:t>
            </w:r>
            <w:proofErr w:type="gramStart"/>
            <w:r w:rsidRPr="002077B4">
              <w:rPr>
                <w:rFonts w:hint="eastAsia"/>
                <w:bCs/>
                <w:szCs w:val="24"/>
              </w:rPr>
              <w:t>中</w:t>
            </w:r>
            <w:proofErr w:type="gramEnd"/>
            <w:r w:rsidRPr="002077B4">
              <w:rPr>
                <w:rFonts w:hint="eastAsia"/>
                <w:bCs/>
                <w:szCs w:val="24"/>
              </w:rPr>
              <w:t>山路东延至</w:t>
            </w:r>
            <w:proofErr w:type="gramStart"/>
            <w:r w:rsidRPr="002077B4">
              <w:rPr>
                <w:rFonts w:hint="eastAsia"/>
                <w:bCs/>
                <w:szCs w:val="24"/>
              </w:rPr>
              <w:t>濮</w:t>
            </w:r>
            <w:proofErr w:type="gramEnd"/>
            <w:r w:rsidRPr="002077B4">
              <w:rPr>
                <w:rFonts w:hint="eastAsia"/>
                <w:bCs/>
                <w:szCs w:val="24"/>
              </w:rPr>
              <w:t>院毛衫城。“二环”，</w:t>
            </w:r>
            <w:proofErr w:type="gramStart"/>
            <w:r w:rsidRPr="002077B4">
              <w:rPr>
                <w:rFonts w:hint="eastAsia"/>
                <w:bCs/>
                <w:szCs w:val="24"/>
              </w:rPr>
              <w:t>外环由桐高线</w:t>
            </w:r>
            <w:proofErr w:type="gramEnd"/>
            <w:r w:rsidRPr="002077B4">
              <w:rPr>
                <w:rFonts w:hint="eastAsia"/>
                <w:bCs/>
                <w:szCs w:val="24"/>
              </w:rPr>
              <w:t>、绕城南线、绕城东线、绕</w:t>
            </w:r>
            <w:proofErr w:type="gramStart"/>
            <w:r w:rsidRPr="002077B4">
              <w:rPr>
                <w:rFonts w:hint="eastAsia"/>
                <w:bCs/>
                <w:szCs w:val="24"/>
              </w:rPr>
              <w:t>城北线</w:t>
            </w:r>
            <w:proofErr w:type="gramEnd"/>
            <w:r w:rsidRPr="002077B4">
              <w:rPr>
                <w:rFonts w:hint="eastAsia"/>
                <w:bCs/>
                <w:szCs w:val="24"/>
              </w:rPr>
              <w:t>构成绕城公路环。内环由环城北路、环城东路、环城南路和规划环城西路构成。</w:t>
            </w:r>
          </w:p>
          <w:p w14:paraId="55BC4F7C" w14:textId="77777777" w:rsidR="00ED1BB3" w:rsidRPr="002077B4" w:rsidRDefault="00ED1BB3" w:rsidP="00ED1BB3">
            <w:pPr>
              <w:ind w:firstLine="480"/>
              <w:textAlignment w:val="center"/>
            </w:pPr>
            <w:r w:rsidRPr="002077B4">
              <w:rPr>
                <w:rFonts w:hint="eastAsia"/>
              </w:rPr>
              <w:t>城市远景总体框架：城市远景框架规划形式为“</w:t>
            </w:r>
            <w:proofErr w:type="gramStart"/>
            <w:r w:rsidRPr="002077B4">
              <w:rPr>
                <w:rFonts w:hint="eastAsia"/>
              </w:rPr>
              <w:t>一</w:t>
            </w:r>
            <w:proofErr w:type="gramEnd"/>
            <w:r w:rsidRPr="002077B4">
              <w:rPr>
                <w:rFonts w:hint="eastAsia"/>
              </w:rPr>
              <w:t>城、两分区、二片”，依托区域交通与基础设施走廊形成橄榄状形态。</w:t>
            </w:r>
          </w:p>
          <w:p w14:paraId="34421E37" w14:textId="77777777" w:rsidR="00ED1BB3" w:rsidRPr="002077B4" w:rsidRDefault="00ED1BB3" w:rsidP="00ED1BB3">
            <w:pPr>
              <w:ind w:firstLine="480"/>
              <w:textAlignment w:val="center"/>
            </w:pPr>
            <w:r w:rsidRPr="002077B4">
              <w:rPr>
                <w:rFonts w:hint="eastAsia"/>
              </w:rPr>
              <w:t>“一城”即桐乡城市主城区（梧桐中心城区），强化城市中心区功能，以居住、商贸公共服务等多项综合功能的现代化城区。人口</w:t>
            </w:r>
            <w:r w:rsidRPr="002077B4">
              <w:t>40</w:t>
            </w:r>
            <w:r w:rsidRPr="002077B4">
              <w:rPr>
                <w:rFonts w:hint="eastAsia"/>
              </w:rPr>
              <w:t>万，用地控制</w:t>
            </w:r>
            <w:r w:rsidRPr="002077B4">
              <w:t>45</w:t>
            </w:r>
            <w:r w:rsidRPr="002077B4">
              <w:rPr>
                <w:rFonts w:hint="eastAsia"/>
              </w:rPr>
              <w:t>平方千米。</w:t>
            </w:r>
          </w:p>
          <w:p w14:paraId="678DF979" w14:textId="77777777" w:rsidR="00ED1BB3" w:rsidRPr="002077B4" w:rsidRDefault="00ED1BB3" w:rsidP="00ED1BB3">
            <w:pPr>
              <w:ind w:firstLine="480"/>
              <w:textAlignment w:val="center"/>
            </w:pPr>
            <w:r w:rsidRPr="002077B4">
              <w:rPr>
                <w:rFonts w:hint="eastAsia"/>
              </w:rPr>
              <w:t>“两分区”即</w:t>
            </w:r>
            <w:proofErr w:type="gramStart"/>
            <w:r w:rsidRPr="002077B4">
              <w:rPr>
                <w:rFonts w:hint="eastAsia"/>
              </w:rPr>
              <w:t>濮</w:t>
            </w:r>
            <w:proofErr w:type="gramEnd"/>
            <w:r w:rsidRPr="002077B4">
              <w:rPr>
                <w:rFonts w:hint="eastAsia"/>
              </w:rPr>
              <w:t>院分区、桐乡经济开发区与凤鸣分区。</w:t>
            </w:r>
            <w:proofErr w:type="gramStart"/>
            <w:r w:rsidRPr="002077B4">
              <w:rPr>
                <w:rFonts w:hint="eastAsia"/>
              </w:rPr>
              <w:t>濮</w:t>
            </w:r>
            <w:proofErr w:type="gramEnd"/>
            <w:r w:rsidRPr="002077B4">
              <w:rPr>
                <w:rFonts w:hint="eastAsia"/>
              </w:rPr>
              <w:t>院分区以工业、商贸及配套居住为主，人口</w:t>
            </w:r>
            <w:r w:rsidRPr="002077B4">
              <w:t>15</w:t>
            </w:r>
            <w:r w:rsidRPr="002077B4">
              <w:rPr>
                <w:rFonts w:hint="eastAsia"/>
              </w:rPr>
              <w:t>万，用地控制</w:t>
            </w:r>
            <w:r w:rsidRPr="002077B4">
              <w:t>25</w:t>
            </w:r>
            <w:r w:rsidRPr="002077B4">
              <w:rPr>
                <w:rFonts w:hint="eastAsia"/>
              </w:rPr>
              <w:t>平方千米。桐乡经济开发区与凤鸣分区形成以工业开发为主导功能的产业区，人口</w:t>
            </w:r>
            <w:r w:rsidRPr="002077B4">
              <w:t xml:space="preserve"> 14 </w:t>
            </w:r>
            <w:r w:rsidRPr="002077B4">
              <w:rPr>
                <w:rFonts w:hint="eastAsia"/>
              </w:rPr>
              <w:t>万，用地控制</w:t>
            </w:r>
            <w:r w:rsidRPr="002077B4">
              <w:t>60</w:t>
            </w:r>
            <w:r w:rsidRPr="002077B4">
              <w:rPr>
                <w:rFonts w:hint="eastAsia"/>
              </w:rPr>
              <w:t>平方千米。</w:t>
            </w:r>
          </w:p>
          <w:p w14:paraId="4CA87A76" w14:textId="77777777" w:rsidR="00ED1BB3" w:rsidRPr="002077B4" w:rsidRDefault="00ED1BB3" w:rsidP="00ED1BB3">
            <w:pPr>
              <w:ind w:firstLine="480"/>
              <w:textAlignment w:val="center"/>
            </w:pPr>
            <w:r w:rsidRPr="002077B4">
              <w:rPr>
                <w:rFonts w:hint="eastAsia"/>
              </w:rPr>
              <w:t>“二片”中的“一片”为龙翔街道，以居住功能为主的居住点。适当控制龙翔东面用地，人口</w:t>
            </w:r>
            <w:r w:rsidRPr="002077B4">
              <w:t>3.0</w:t>
            </w:r>
            <w:r w:rsidRPr="002077B4">
              <w:rPr>
                <w:rFonts w:hint="eastAsia"/>
              </w:rPr>
              <w:t>万，用地控制</w:t>
            </w:r>
            <w:r w:rsidRPr="002077B4">
              <w:t>8.0</w:t>
            </w:r>
            <w:r w:rsidRPr="002077B4">
              <w:rPr>
                <w:rFonts w:hint="eastAsia"/>
              </w:rPr>
              <w:t>平方千米。另“一片”为</w:t>
            </w:r>
            <w:proofErr w:type="gramStart"/>
            <w:r w:rsidRPr="002077B4">
              <w:rPr>
                <w:rFonts w:hint="eastAsia"/>
              </w:rPr>
              <w:t>屠甸</w:t>
            </w:r>
            <w:proofErr w:type="gramEnd"/>
            <w:r w:rsidRPr="002077B4">
              <w:rPr>
                <w:rFonts w:hint="eastAsia"/>
              </w:rPr>
              <w:t>，作为桐乡经济开发区的配套园区，发展新兴产业带。人口</w:t>
            </w:r>
            <w:r w:rsidRPr="002077B4">
              <w:t>3.0</w:t>
            </w:r>
            <w:r w:rsidRPr="002077B4">
              <w:rPr>
                <w:rFonts w:hint="eastAsia"/>
              </w:rPr>
              <w:t>万，用地控制</w:t>
            </w:r>
            <w:r w:rsidRPr="002077B4">
              <w:t>12.0</w:t>
            </w:r>
            <w:r w:rsidRPr="002077B4">
              <w:rPr>
                <w:rFonts w:hint="eastAsia"/>
              </w:rPr>
              <w:t>平方千米。</w:t>
            </w:r>
          </w:p>
          <w:p w14:paraId="766EE318" w14:textId="77777777" w:rsidR="00B37437" w:rsidRPr="002077B4" w:rsidRDefault="00B37437" w:rsidP="002B4F76">
            <w:pPr>
              <w:snapToGrid w:val="0"/>
              <w:ind w:firstLine="480"/>
              <w:rPr>
                <w:bCs/>
                <w:szCs w:val="24"/>
              </w:rPr>
            </w:pPr>
            <w:r w:rsidRPr="002077B4">
              <w:rPr>
                <w:rFonts w:hint="eastAsia"/>
                <w:bCs/>
                <w:szCs w:val="24"/>
              </w:rPr>
              <w:t>合计安排人口</w:t>
            </w:r>
            <w:r w:rsidRPr="002077B4">
              <w:rPr>
                <w:bCs/>
                <w:szCs w:val="24"/>
              </w:rPr>
              <w:t>75</w:t>
            </w:r>
            <w:r w:rsidRPr="002077B4">
              <w:rPr>
                <w:rFonts w:hint="eastAsia"/>
                <w:bCs/>
                <w:szCs w:val="24"/>
              </w:rPr>
              <w:t>万，控制用地</w:t>
            </w:r>
            <w:r w:rsidRPr="002077B4">
              <w:rPr>
                <w:bCs/>
                <w:szCs w:val="24"/>
              </w:rPr>
              <w:t>150</w:t>
            </w:r>
            <w:r w:rsidRPr="002077B4">
              <w:rPr>
                <w:rFonts w:hint="eastAsia"/>
                <w:bCs/>
                <w:szCs w:val="24"/>
              </w:rPr>
              <w:t>平方千米。</w:t>
            </w:r>
          </w:p>
          <w:p w14:paraId="170B14F2" w14:textId="3A0C3910" w:rsidR="00B37437" w:rsidRPr="002077B4" w:rsidRDefault="00B37437" w:rsidP="007E2A85">
            <w:pPr>
              <w:ind w:firstLine="480"/>
            </w:pPr>
            <w:r w:rsidRPr="002077B4">
              <w:rPr>
                <w:rFonts w:hint="eastAsia"/>
              </w:rPr>
              <w:t>本项目选址位于桐乡经济开发区文华南路</w:t>
            </w:r>
            <w:r w:rsidRPr="002077B4">
              <w:t>600</w:t>
            </w:r>
            <w:r w:rsidRPr="002077B4">
              <w:rPr>
                <w:rFonts w:hint="eastAsia"/>
              </w:rPr>
              <w:t>号，属于</w:t>
            </w:r>
            <w:r w:rsidRPr="002077B4">
              <w:rPr>
                <w:rFonts w:ascii="宋体" w:hAnsi="宋体"/>
              </w:rPr>
              <w:t>“</w:t>
            </w:r>
            <w:proofErr w:type="gramStart"/>
            <w:r w:rsidRPr="002077B4">
              <w:rPr>
                <w:rFonts w:ascii="宋体" w:hAnsi="宋体" w:hint="eastAsia"/>
              </w:rPr>
              <w:t>一</w:t>
            </w:r>
            <w:proofErr w:type="gramEnd"/>
            <w:r w:rsidRPr="002077B4">
              <w:rPr>
                <w:rFonts w:ascii="宋体" w:hAnsi="宋体" w:hint="eastAsia"/>
              </w:rPr>
              <w:t>城、两分区、二片</w:t>
            </w:r>
            <w:r w:rsidRPr="002077B4">
              <w:rPr>
                <w:rFonts w:ascii="宋体" w:hAnsi="宋体"/>
              </w:rPr>
              <w:t>”</w:t>
            </w:r>
            <w:r w:rsidRPr="002077B4">
              <w:rPr>
                <w:rFonts w:ascii="宋体" w:hAnsi="宋体" w:hint="eastAsia"/>
              </w:rPr>
              <w:t>中</w:t>
            </w:r>
            <w:r w:rsidRPr="002077B4">
              <w:rPr>
                <w:rFonts w:ascii="宋体" w:hAnsi="宋体"/>
              </w:rPr>
              <w:t>“</w:t>
            </w:r>
            <w:r w:rsidRPr="002077B4">
              <w:rPr>
                <w:rFonts w:ascii="宋体" w:hAnsi="宋体" w:hint="eastAsia"/>
              </w:rPr>
              <w:t>两分区</w:t>
            </w:r>
            <w:r w:rsidRPr="002077B4">
              <w:rPr>
                <w:rFonts w:ascii="宋体" w:hAnsi="宋体"/>
              </w:rPr>
              <w:t>”</w:t>
            </w:r>
            <w:r w:rsidRPr="002077B4">
              <w:rPr>
                <w:rFonts w:ascii="宋体" w:hAnsi="宋体" w:hint="eastAsia"/>
              </w:rPr>
              <w:t>的桐乡</w:t>
            </w:r>
            <w:r w:rsidRPr="002077B4">
              <w:rPr>
                <w:rFonts w:hint="eastAsia"/>
              </w:rPr>
              <w:t>经济开发区与凤鸣分区，规划以工业开发为主导功能的产业区。</w:t>
            </w:r>
            <w:r w:rsidR="007E2A85" w:rsidRPr="002077B4">
              <w:rPr>
                <w:rFonts w:hint="eastAsia"/>
              </w:rPr>
              <w:t>本项目主要对企业现有机械毛坯生产线实施技术改造，淘汰原有</w:t>
            </w:r>
            <w:proofErr w:type="gramStart"/>
            <w:r w:rsidR="007E2A85" w:rsidRPr="002077B4">
              <w:rPr>
                <w:rFonts w:hint="eastAsia"/>
              </w:rPr>
              <w:t>燃油室</w:t>
            </w:r>
            <w:proofErr w:type="gramEnd"/>
            <w:r w:rsidR="007E2A85" w:rsidRPr="002077B4">
              <w:rPr>
                <w:rFonts w:hint="eastAsia"/>
              </w:rPr>
              <w:t>式加热炉，新增天然气蓄热式加热炉，</w:t>
            </w:r>
            <w:r w:rsidR="0053370A" w:rsidRPr="002077B4">
              <w:rPr>
                <w:rFonts w:hint="eastAsia"/>
              </w:rPr>
              <w:t>为企业配套</w:t>
            </w:r>
            <w:r w:rsidR="0058415F" w:rsidRPr="002077B4">
              <w:rPr>
                <w:rFonts w:hint="eastAsia"/>
              </w:rPr>
              <w:t>技改</w:t>
            </w:r>
            <w:r w:rsidR="0053370A" w:rsidRPr="002077B4">
              <w:rPr>
                <w:rFonts w:hint="eastAsia"/>
              </w:rPr>
              <w:t>项目，</w:t>
            </w:r>
            <w:r w:rsidRPr="002077B4">
              <w:rPr>
                <w:rFonts w:hint="eastAsia"/>
              </w:rPr>
              <w:t>属于二类工业项目，周边均为工业企业、道路，</w:t>
            </w:r>
            <w:r w:rsidRPr="002077B4">
              <w:t>200</w:t>
            </w:r>
            <w:r w:rsidRPr="002077B4">
              <w:rPr>
                <w:rFonts w:hint="eastAsia"/>
              </w:rPr>
              <w:t>米范围内无居民住宅等环境敏感点，因此符合桐乡市城市总体规划要求。</w:t>
            </w:r>
          </w:p>
          <w:p w14:paraId="1F2F39E5" w14:textId="77777777" w:rsidR="00B37437" w:rsidRPr="002077B4" w:rsidRDefault="00B37437" w:rsidP="00731BD0">
            <w:pPr>
              <w:pStyle w:val="2"/>
            </w:pPr>
            <w:r w:rsidRPr="002077B4">
              <w:t>2.3</w:t>
            </w:r>
            <w:r w:rsidRPr="002077B4">
              <w:rPr>
                <w:rFonts w:hint="eastAsia"/>
              </w:rPr>
              <w:t>浙江省桐乡经济开发区总体规划及规划环评概况</w:t>
            </w:r>
          </w:p>
          <w:p w14:paraId="71CCBF95" w14:textId="77777777" w:rsidR="00B37437" w:rsidRPr="002077B4" w:rsidRDefault="00B37437" w:rsidP="00731BD0">
            <w:pPr>
              <w:pStyle w:val="3"/>
            </w:pPr>
            <w:r w:rsidRPr="002077B4">
              <w:t>2.3.1</w:t>
            </w:r>
            <w:r w:rsidRPr="002077B4">
              <w:rPr>
                <w:rFonts w:hint="eastAsia"/>
              </w:rPr>
              <w:t>浙江省桐乡经济开发区（整合提升区一期）总体规划（</w:t>
            </w:r>
            <w:r w:rsidRPr="002077B4">
              <w:t>2018-2035</w:t>
            </w:r>
            <w:r w:rsidRPr="002077B4">
              <w:rPr>
                <w:rFonts w:hint="eastAsia"/>
              </w:rPr>
              <w:t>）</w:t>
            </w:r>
          </w:p>
          <w:p w14:paraId="56DEBC93" w14:textId="77777777" w:rsidR="00B37437" w:rsidRPr="002077B4" w:rsidRDefault="00B37437" w:rsidP="00824A8C">
            <w:pPr>
              <w:adjustRightInd w:val="0"/>
              <w:snapToGrid w:val="0"/>
              <w:ind w:firstLine="480"/>
              <w:rPr>
                <w:bCs/>
              </w:rPr>
            </w:pPr>
            <w:r w:rsidRPr="002077B4">
              <w:rPr>
                <w:rFonts w:hint="eastAsia"/>
                <w:bCs/>
              </w:rPr>
              <w:t>桐乡经济开发区创建于</w:t>
            </w:r>
            <w:r w:rsidRPr="002077B4">
              <w:rPr>
                <w:bCs/>
              </w:rPr>
              <w:t>1992</w:t>
            </w:r>
            <w:r w:rsidRPr="002077B4">
              <w:rPr>
                <w:rFonts w:hint="eastAsia"/>
                <w:bCs/>
              </w:rPr>
              <w:t>年</w:t>
            </w:r>
            <w:r w:rsidRPr="002077B4">
              <w:rPr>
                <w:bCs/>
              </w:rPr>
              <w:t>7</w:t>
            </w:r>
            <w:r w:rsidRPr="002077B4">
              <w:rPr>
                <w:rFonts w:hint="eastAsia"/>
                <w:bCs/>
              </w:rPr>
              <w:t>月，</w:t>
            </w:r>
            <w:r w:rsidRPr="002077B4">
              <w:rPr>
                <w:bCs/>
              </w:rPr>
              <w:t>1993</w:t>
            </w:r>
            <w:r w:rsidRPr="002077B4">
              <w:rPr>
                <w:rFonts w:hint="eastAsia"/>
                <w:bCs/>
              </w:rPr>
              <w:t>年</w:t>
            </w:r>
            <w:r w:rsidRPr="002077B4">
              <w:rPr>
                <w:bCs/>
              </w:rPr>
              <w:t>11</w:t>
            </w:r>
            <w:r w:rsidRPr="002077B4">
              <w:rPr>
                <w:rFonts w:hint="eastAsia"/>
                <w:bCs/>
              </w:rPr>
              <w:t>月经浙江省人民政府批准为省级重点经济开发区，</w:t>
            </w:r>
            <w:r w:rsidRPr="002077B4">
              <w:rPr>
                <w:bCs/>
              </w:rPr>
              <w:t>2005</w:t>
            </w:r>
            <w:r w:rsidRPr="002077B4">
              <w:rPr>
                <w:rFonts w:hint="eastAsia"/>
                <w:bCs/>
              </w:rPr>
              <w:t>年</w:t>
            </w:r>
            <w:r w:rsidRPr="002077B4">
              <w:rPr>
                <w:bCs/>
              </w:rPr>
              <w:t>12</w:t>
            </w:r>
            <w:r w:rsidRPr="002077B4">
              <w:rPr>
                <w:rFonts w:hint="eastAsia"/>
                <w:bCs/>
              </w:rPr>
              <w:t>月通过了</w:t>
            </w:r>
            <w:proofErr w:type="gramStart"/>
            <w:r w:rsidRPr="002077B4">
              <w:rPr>
                <w:rFonts w:hint="eastAsia"/>
                <w:bCs/>
              </w:rPr>
              <w:t>国家发改委</w:t>
            </w:r>
            <w:proofErr w:type="gramEnd"/>
            <w:r w:rsidRPr="002077B4">
              <w:rPr>
                <w:rFonts w:hint="eastAsia"/>
                <w:bCs/>
              </w:rPr>
              <w:t>省级开发区的设立审核，</w:t>
            </w:r>
            <w:r w:rsidRPr="002077B4">
              <w:rPr>
                <w:bCs/>
              </w:rPr>
              <w:t>2014</w:t>
            </w:r>
            <w:r w:rsidRPr="002077B4">
              <w:rPr>
                <w:rFonts w:hint="eastAsia"/>
                <w:bCs/>
              </w:rPr>
              <w:t>年</w:t>
            </w:r>
            <w:r w:rsidRPr="002077B4">
              <w:rPr>
                <w:bCs/>
              </w:rPr>
              <w:t>10</w:t>
            </w:r>
            <w:r w:rsidRPr="002077B4">
              <w:rPr>
                <w:rFonts w:hint="eastAsia"/>
                <w:bCs/>
              </w:rPr>
              <w:t>月浙江省人民政府批准同意了开发区上报的深化整合提升方案（浙政办函</w:t>
            </w:r>
            <w:r w:rsidRPr="002077B4">
              <w:rPr>
                <w:bCs/>
              </w:rPr>
              <w:lastRenderedPageBreak/>
              <w:t>[2014]88</w:t>
            </w:r>
            <w:r w:rsidRPr="002077B4">
              <w:rPr>
                <w:rFonts w:hint="eastAsia"/>
                <w:bCs/>
              </w:rPr>
              <w:t>号），整合后的开发区核心区面积</w:t>
            </w:r>
            <w:r w:rsidRPr="002077B4">
              <w:rPr>
                <w:bCs/>
              </w:rPr>
              <w:t>46.33</w:t>
            </w:r>
            <w:r w:rsidRPr="002077B4">
              <w:rPr>
                <w:rFonts w:hint="eastAsia"/>
                <w:bCs/>
              </w:rPr>
              <w:t>平方公里，辐射带动区面积</w:t>
            </w:r>
            <w:r w:rsidRPr="002077B4">
              <w:rPr>
                <w:bCs/>
              </w:rPr>
              <w:t>106.01</w:t>
            </w:r>
            <w:r w:rsidRPr="002077B4">
              <w:rPr>
                <w:rFonts w:hint="eastAsia"/>
                <w:bCs/>
              </w:rPr>
              <w:t>平方公里。</w:t>
            </w:r>
            <w:r w:rsidRPr="002077B4">
              <w:rPr>
                <w:bCs/>
              </w:rPr>
              <w:t>2017</w:t>
            </w:r>
            <w:r w:rsidRPr="002077B4">
              <w:rPr>
                <w:rFonts w:hint="eastAsia"/>
                <w:bCs/>
              </w:rPr>
              <w:t>年，根据桐乡市委市政府决策部署，浙江省桐乡经济开发区和高桥街道实施</w:t>
            </w:r>
            <w:r w:rsidRPr="002077B4">
              <w:rPr>
                <w:rFonts w:ascii="宋体" w:hAnsi="宋体"/>
                <w:bCs/>
              </w:rPr>
              <w:t>“</w:t>
            </w:r>
            <w:r w:rsidRPr="002077B4">
              <w:rPr>
                <w:rFonts w:ascii="宋体" w:hAnsi="宋体" w:hint="eastAsia"/>
                <w:bCs/>
              </w:rPr>
              <w:t>区街合一</w:t>
            </w:r>
            <w:r w:rsidRPr="002077B4">
              <w:rPr>
                <w:rFonts w:ascii="宋体" w:hAnsi="宋体"/>
                <w:bCs/>
              </w:rPr>
              <w:t>”</w:t>
            </w:r>
            <w:r w:rsidRPr="002077B4">
              <w:rPr>
                <w:rFonts w:hint="eastAsia"/>
                <w:bCs/>
              </w:rPr>
              <w:t>，确立了以区为主的管理体制。调整后的开发区（高桥街道）下辖</w:t>
            </w:r>
            <w:r w:rsidRPr="002077B4">
              <w:rPr>
                <w:bCs/>
              </w:rPr>
              <w:t>1</w:t>
            </w:r>
            <w:r w:rsidRPr="002077B4">
              <w:rPr>
                <w:rFonts w:hint="eastAsia"/>
                <w:bCs/>
              </w:rPr>
              <w:t>个社区，</w:t>
            </w:r>
            <w:r w:rsidRPr="002077B4">
              <w:rPr>
                <w:bCs/>
              </w:rPr>
              <w:t>15</w:t>
            </w:r>
            <w:r w:rsidRPr="002077B4">
              <w:rPr>
                <w:rFonts w:hint="eastAsia"/>
                <w:bCs/>
              </w:rPr>
              <w:t>个行政村，托管梧桐街道众善村、安乐村，凤鸣街道长新村、史桥村（</w:t>
            </w:r>
            <w:proofErr w:type="gramStart"/>
            <w:r w:rsidRPr="002077B4">
              <w:rPr>
                <w:rFonts w:hint="eastAsia"/>
                <w:bCs/>
              </w:rPr>
              <w:t>史桥集镇</w:t>
            </w:r>
            <w:proofErr w:type="gramEnd"/>
            <w:r w:rsidRPr="002077B4">
              <w:rPr>
                <w:rFonts w:hint="eastAsia"/>
                <w:bCs/>
              </w:rPr>
              <w:t>）等</w:t>
            </w:r>
            <w:r w:rsidRPr="002077B4">
              <w:rPr>
                <w:bCs/>
              </w:rPr>
              <w:t>7</w:t>
            </w:r>
            <w:r w:rsidRPr="002077B4">
              <w:rPr>
                <w:rFonts w:hint="eastAsia"/>
                <w:bCs/>
              </w:rPr>
              <w:t>个行政村，行政管辖面积达到</w:t>
            </w:r>
            <w:r w:rsidRPr="002077B4">
              <w:rPr>
                <w:bCs/>
              </w:rPr>
              <w:t>93.31</w:t>
            </w:r>
            <w:r w:rsidRPr="002077B4">
              <w:rPr>
                <w:rFonts w:hint="eastAsia"/>
                <w:bCs/>
              </w:rPr>
              <w:t>平方公里。为了更有效利用战略资源，更好的规划产业布局，浙江省桐乡经济开发区管委会委托浙江省城乡规划设计院编制了《浙江省桐乡经济开发区（整合提升区一期）总体规划（</w:t>
            </w:r>
            <w:r w:rsidRPr="002077B4">
              <w:rPr>
                <w:bCs/>
              </w:rPr>
              <w:t>2018-2035</w:t>
            </w:r>
            <w:r w:rsidRPr="002077B4">
              <w:rPr>
                <w:rFonts w:hint="eastAsia"/>
                <w:bCs/>
              </w:rPr>
              <w:t>）》，主要内容摘录见下：</w:t>
            </w:r>
          </w:p>
          <w:p w14:paraId="39F54093" w14:textId="77777777" w:rsidR="00B37437" w:rsidRPr="002077B4" w:rsidRDefault="00B37437" w:rsidP="00824A8C">
            <w:pPr>
              <w:adjustRightInd w:val="0"/>
              <w:snapToGrid w:val="0"/>
              <w:ind w:firstLine="480"/>
              <w:rPr>
                <w:bCs/>
              </w:rPr>
            </w:pPr>
            <w:r w:rsidRPr="002077B4">
              <w:rPr>
                <w:bCs/>
              </w:rPr>
              <w:t>1</w:t>
            </w:r>
            <w:r w:rsidRPr="002077B4">
              <w:rPr>
                <w:rFonts w:hint="eastAsia"/>
                <w:bCs/>
              </w:rPr>
              <w:t>、规划范围</w:t>
            </w:r>
          </w:p>
          <w:p w14:paraId="10BB13D5" w14:textId="77777777" w:rsidR="00B37437" w:rsidRPr="002077B4" w:rsidRDefault="00B37437" w:rsidP="00824A8C">
            <w:pPr>
              <w:adjustRightInd w:val="0"/>
              <w:snapToGrid w:val="0"/>
              <w:ind w:firstLine="480"/>
              <w:rPr>
                <w:bCs/>
              </w:rPr>
            </w:pPr>
            <w:r w:rsidRPr="002077B4">
              <w:rPr>
                <w:rFonts w:hint="eastAsia"/>
                <w:bCs/>
              </w:rPr>
              <w:t>浙江省桐乡经济开发区位于桐乡市区南部，总体规划用地面积</w:t>
            </w:r>
            <w:r w:rsidRPr="002077B4">
              <w:rPr>
                <w:bCs/>
              </w:rPr>
              <w:t>47.87</w:t>
            </w:r>
            <w:r w:rsidRPr="002077B4">
              <w:rPr>
                <w:rFonts w:hint="eastAsia"/>
                <w:bCs/>
              </w:rPr>
              <w:t>平方公里，其中建设用地</w:t>
            </w:r>
            <w:r w:rsidRPr="002077B4">
              <w:rPr>
                <w:bCs/>
              </w:rPr>
              <w:t>40.41</w:t>
            </w:r>
            <w:r w:rsidRPr="002077B4">
              <w:rPr>
                <w:rFonts w:hint="eastAsia"/>
                <w:bCs/>
              </w:rPr>
              <w:t>平方公里；规划范围为北至</w:t>
            </w:r>
            <w:proofErr w:type="gramStart"/>
            <w:r w:rsidRPr="002077B4">
              <w:rPr>
                <w:rFonts w:hint="eastAsia"/>
                <w:bCs/>
              </w:rPr>
              <w:t>桐德线</w:t>
            </w:r>
            <w:proofErr w:type="gramEnd"/>
            <w:r w:rsidRPr="002077B4">
              <w:rPr>
                <w:rFonts w:hint="eastAsia"/>
                <w:bCs/>
              </w:rPr>
              <w:t>、校场路，东至乌镇大道、人民路及开发区管辖东界，西至中路过桥港、现状河道、规划道路及文华路，南至沪杭高速及规划用地边界。</w:t>
            </w:r>
          </w:p>
          <w:p w14:paraId="73F49057" w14:textId="77777777" w:rsidR="00B37437" w:rsidRPr="002077B4" w:rsidRDefault="00B37437" w:rsidP="00824A8C">
            <w:pPr>
              <w:adjustRightInd w:val="0"/>
              <w:snapToGrid w:val="0"/>
              <w:ind w:firstLine="480"/>
              <w:rPr>
                <w:bCs/>
              </w:rPr>
            </w:pPr>
            <w:r w:rsidRPr="002077B4">
              <w:rPr>
                <w:bCs/>
              </w:rPr>
              <w:t>2</w:t>
            </w:r>
            <w:r w:rsidRPr="002077B4">
              <w:rPr>
                <w:rFonts w:hint="eastAsia"/>
                <w:bCs/>
              </w:rPr>
              <w:t>、规划目标</w:t>
            </w:r>
          </w:p>
          <w:p w14:paraId="08526221" w14:textId="77777777" w:rsidR="00B37437" w:rsidRPr="002077B4" w:rsidRDefault="00B37437" w:rsidP="00824A8C">
            <w:pPr>
              <w:adjustRightInd w:val="0"/>
              <w:snapToGrid w:val="0"/>
              <w:ind w:firstLine="480"/>
              <w:rPr>
                <w:bCs/>
              </w:rPr>
            </w:pPr>
            <w:r w:rsidRPr="002077B4">
              <w:rPr>
                <w:rFonts w:hint="eastAsia"/>
                <w:bCs/>
              </w:rPr>
              <w:t>以创建国家级经济开发区为目标，强化开发区</w:t>
            </w:r>
            <w:r w:rsidRPr="002077B4">
              <w:rPr>
                <w:rFonts w:ascii="宋体" w:hAnsi="宋体"/>
                <w:bCs/>
              </w:rPr>
              <w:t>“</w:t>
            </w:r>
            <w:r w:rsidRPr="002077B4">
              <w:rPr>
                <w:rFonts w:ascii="宋体" w:hAnsi="宋体" w:hint="eastAsia"/>
                <w:bCs/>
              </w:rPr>
              <w:t>一号平台</w:t>
            </w:r>
            <w:r w:rsidRPr="002077B4">
              <w:rPr>
                <w:rFonts w:ascii="宋体" w:hAnsi="宋体"/>
                <w:bCs/>
              </w:rPr>
              <w:t>”</w:t>
            </w:r>
            <w:r w:rsidRPr="002077B4">
              <w:rPr>
                <w:rFonts w:hint="eastAsia"/>
                <w:bCs/>
              </w:rPr>
              <w:t>地位，打造全球性复合新材料产业基地、区域性的特色机械装备基地、新能源产业基地和互联网产业园。</w:t>
            </w:r>
          </w:p>
          <w:p w14:paraId="5B8B3DAA" w14:textId="77777777" w:rsidR="00B37437" w:rsidRPr="002077B4" w:rsidRDefault="00B37437" w:rsidP="00824A8C">
            <w:pPr>
              <w:adjustRightInd w:val="0"/>
              <w:snapToGrid w:val="0"/>
              <w:ind w:firstLine="480"/>
              <w:rPr>
                <w:bCs/>
              </w:rPr>
            </w:pPr>
            <w:r w:rsidRPr="002077B4">
              <w:rPr>
                <w:bCs/>
              </w:rPr>
              <w:t>3</w:t>
            </w:r>
            <w:r w:rsidRPr="002077B4">
              <w:rPr>
                <w:rFonts w:hint="eastAsia"/>
                <w:bCs/>
              </w:rPr>
              <w:t>、发展定位</w:t>
            </w:r>
          </w:p>
          <w:p w14:paraId="07C98D03" w14:textId="77777777" w:rsidR="00B37437" w:rsidRPr="002077B4" w:rsidRDefault="00B37437" w:rsidP="00824A8C">
            <w:pPr>
              <w:adjustRightInd w:val="0"/>
              <w:snapToGrid w:val="0"/>
              <w:ind w:firstLine="480"/>
              <w:rPr>
                <w:bCs/>
              </w:rPr>
            </w:pPr>
            <w:r w:rsidRPr="002077B4">
              <w:rPr>
                <w:rFonts w:hint="eastAsia"/>
                <w:bCs/>
              </w:rPr>
              <w:t>强化开发区</w:t>
            </w:r>
            <w:r w:rsidRPr="002077B4">
              <w:rPr>
                <w:rFonts w:ascii="宋体" w:hAnsi="宋体"/>
                <w:bCs/>
              </w:rPr>
              <w:t>“</w:t>
            </w:r>
            <w:r w:rsidRPr="002077B4">
              <w:rPr>
                <w:rFonts w:ascii="宋体" w:hAnsi="宋体" w:hint="eastAsia"/>
                <w:bCs/>
              </w:rPr>
              <w:t>一号平台</w:t>
            </w:r>
            <w:r w:rsidRPr="002077B4">
              <w:rPr>
                <w:rFonts w:ascii="宋体" w:hAnsi="宋体"/>
                <w:bCs/>
              </w:rPr>
              <w:t>”</w:t>
            </w:r>
            <w:r w:rsidRPr="002077B4">
              <w:rPr>
                <w:rFonts w:hint="eastAsia"/>
                <w:bCs/>
              </w:rPr>
              <w:t>地位，统筹全行业链体系架构，将浙江省桐乡经济开发区产业发展为：智能制造集聚区、</w:t>
            </w:r>
            <w:proofErr w:type="gramStart"/>
            <w:r w:rsidRPr="002077B4">
              <w:rPr>
                <w:rFonts w:hint="eastAsia"/>
                <w:bCs/>
              </w:rPr>
              <w:t>产城融合</w:t>
            </w:r>
            <w:proofErr w:type="gramEnd"/>
            <w:r w:rsidRPr="002077B4">
              <w:rPr>
                <w:rFonts w:hint="eastAsia"/>
                <w:bCs/>
              </w:rPr>
              <w:t>新城区、</w:t>
            </w:r>
            <w:proofErr w:type="gramStart"/>
            <w:r w:rsidRPr="002077B4">
              <w:rPr>
                <w:rFonts w:hint="eastAsia"/>
                <w:bCs/>
              </w:rPr>
              <w:t>科创服务</w:t>
            </w:r>
            <w:proofErr w:type="gramEnd"/>
            <w:r w:rsidRPr="002077B4">
              <w:rPr>
                <w:rFonts w:hint="eastAsia"/>
                <w:bCs/>
              </w:rPr>
              <w:t>示范区及交通枢纽门户区。</w:t>
            </w:r>
          </w:p>
          <w:p w14:paraId="5A334EEE" w14:textId="77777777" w:rsidR="00B37437" w:rsidRPr="002077B4" w:rsidRDefault="00B37437" w:rsidP="00824A8C">
            <w:pPr>
              <w:adjustRightInd w:val="0"/>
              <w:snapToGrid w:val="0"/>
              <w:ind w:firstLine="480"/>
              <w:rPr>
                <w:bCs/>
              </w:rPr>
            </w:pPr>
            <w:r w:rsidRPr="002077B4">
              <w:rPr>
                <w:rFonts w:hint="eastAsia"/>
                <w:bCs/>
              </w:rPr>
              <w:t>（</w:t>
            </w:r>
            <w:r w:rsidRPr="002077B4">
              <w:rPr>
                <w:bCs/>
              </w:rPr>
              <w:t>1</w:t>
            </w:r>
            <w:r w:rsidRPr="002077B4">
              <w:rPr>
                <w:rFonts w:hint="eastAsia"/>
                <w:bCs/>
              </w:rPr>
              <w:t>）智能制造集聚区：聚焦高端装备制造、新材料新能源，构建智能技术、智能平台、智能网络、智能装备与产品、智能系统解决方案</w:t>
            </w:r>
            <w:r w:rsidRPr="002077B4">
              <w:rPr>
                <w:bCs/>
              </w:rPr>
              <w:t>“</w:t>
            </w:r>
            <w:r w:rsidRPr="002077B4">
              <w:rPr>
                <w:rFonts w:hint="eastAsia"/>
                <w:bCs/>
              </w:rPr>
              <w:t>五大支撑体系</w:t>
            </w:r>
            <w:r w:rsidRPr="002077B4">
              <w:rPr>
                <w:bCs/>
              </w:rPr>
              <w:t>”</w:t>
            </w:r>
            <w:r w:rsidRPr="002077B4">
              <w:rPr>
                <w:rFonts w:hint="eastAsia"/>
                <w:bCs/>
              </w:rPr>
              <w:t>。</w:t>
            </w:r>
          </w:p>
          <w:p w14:paraId="7D67EC0E" w14:textId="77777777" w:rsidR="00B37437" w:rsidRPr="002077B4" w:rsidRDefault="00B37437" w:rsidP="00824A8C">
            <w:pPr>
              <w:adjustRightInd w:val="0"/>
              <w:snapToGrid w:val="0"/>
              <w:ind w:firstLine="480"/>
              <w:rPr>
                <w:bCs/>
              </w:rPr>
            </w:pPr>
            <w:r w:rsidRPr="002077B4">
              <w:rPr>
                <w:rFonts w:hint="eastAsia"/>
                <w:bCs/>
              </w:rPr>
              <w:t>（</w:t>
            </w:r>
            <w:r w:rsidRPr="002077B4">
              <w:rPr>
                <w:bCs/>
              </w:rPr>
              <w:t>2</w:t>
            </w:r>
            <w:r w:rsidRPr="002077B4">
              <w:rPr>
                <w:rFonts w:hint="eastAsia"/>
                <w:bCs/>
              </w:rPr>
              <w:t>）</w:t>
            </w:r>
            <w:proofErr w:type="gramStart"/>
            <w:r w:rsidRPr="002077B4">
              <w:rPr>
                <w:rFonts w:hint="eastAsia"/>
                <w:bCs/>
              </w:rPr>
              <w:t>产城融合</w:t>
            </w:r>
            <w:proofErr w:type="gramEnd"/>
            <w:r w:rsidRPr="002077B4">
              <w:rPr>
                <w:rFonts w:hint="eastAsia"/>
                <w:bCs/>
              </w:rPr>
              <w:t>新城区：开发区整合凤鸣街道等区域，促进产业转型升级和</w:t>
            </w:r>
            <w:proofErr w:type="gramStart"/>
            <w:r w:rsidRPr="002077B4">
              <w:rPr>
                <w:rFonts w:hint="eastAsia"/>
                <w:bCs/>
              </w:rPr>
              <w:t>产城融合</w:t>
            </w:r>
            <w:proofErr w:type="gramEnd"/>
            <w:r w:rsidRPr="002077B4">
              <w:rPr>
                <w:rFonts w:hint="eastAsia"/>
                <w:bCs/>
              </w:rPr>
              <w:t>，打造</w:t>
            </w:r>
            <w:proofErr w:type="gramStart"/>
            <w:r w:rsidRPr="002077B4">
              <w:rPr>
                <w:rFonts w:hint="eastAsia"/>
                <w:bCs/>
              </w:rPr>
              <w:t>宜业宜</w:t>
            </w:r>
            <w:proofErr w:type="gramEnd"/>
            <w:r w:rsidRPr="002077B4">
              <w:rPr>
                <w:rFonts w:hint="eastAsia"/>
                <w:bCs/>
              </w:rPr>
              <w:t>居新城区。</w:t>
            </w:r>
          </w:p>
          <w:p w14:paraId="16D7CEFF" w14:textId="77777777" w:rsidR="00B37437" w:rsidRPr="002077B4" w:rsidRDefault="00B37437" w:rsidP="00824A8C">
            <w:pPr>
              <w:adjustRightInd w:val="0"/>
              <w:snapToGrid w:val="0"/>
              <w:ind w:firstLine="480"/>
              <w:rPr>
                <w:bCs/>
              </w:rPr>
            </w:pPr>
            <w:r w:rsidRPr="002077B4">
              <w:rPr>
                <w:rFonts w:hint="eastAsia"/>
                <w:bCs/>
              </w:rPr>
              <w:t>（</w:t>
            </w:r>
            <w:r w:rsidRPr="002077B4">
              <w:rPr>
                <w:bCs/>
              </w:rPr>
              <w:t>3</w:t>
            </w:r>
            <w:r w:rsidRPr="002077B4">
              <w:rPr>
                <w:rFonts w:hint="eastAsia"/>
                <w:bCs/>
              </w:rPr>
              <w:t>）</w:t>
            </w:r>
            <w:proofErr w:type="gramStart"/>
            <w:r w:rsidRPr="002077B4">
              <w:rPr>
                <w:rFonts w:hint="eastAsia"/>
                <w:bCs/>
              </w:rPr>
              <w:t>科创服务</w:t>
            </w:r>
            <w:proofErr w:type="gramEnd"/>
            <w:r w:rsidRPr="002077B4">
              <w:rPr>
                <w:rFonts w:hint="eastAsia"/>
                <w:bCs/>
              </w:rPr>
              <w:t>示范区：建设互联网创新</w:t>
            </w:r>
            <w:proofErr w:type="gramStart"/>
            <w:r w:rsidRPr="002077B4">
              <w:rPr>
                <w:rFonts w:hint="eastAsia"/>
                <w:bCs/>
              </w:rPr>
              <w:t>収</w:t>
            </w:r>
            <w:proofErr w:type="gramEnd"/>
            <w:r w:rsidRPr="002077B4">
              <w:rPr>
                <w:rFonts w:hint="eastAsia"/>
                <w:bCs/>
              </w:rPr>
              <w:t>展试验区，打造国内一流的互联网生态链；引进国际一流大学，以总部经济、养生养老为抓手，打造高端服务业集聚区。</w:t>
            </w:r>
          </w:p>
          <w:p w14:paraId="702CD47E" w14:textId="77777777" w:rsidR="00B37437" w:rsidRPr="002077B4" w:rsidRDefault="00B37437" w:rsidP="00824A8C">
            <w:pPr>
              <w:adjustRightInd w:val="0"/>
              <w:snapToGrid w:val="0"/>
              <w:ind w:firstLine="480"/>
              <w:rPr>
                <w:bCs/>
              </w:rPr>
            </w:pPr>
            <w:r w:rsidRPr="002077B4">
              <w:rPr>
                <w:rFonts w:hint="eastAsia"/>
                <w:bCs/>
              </w:rPr>
              <w:lastRenderedPageBreak/>
              <w:t>（</w:t>
            </w:r>
            <w:r w:rsidRPr="002077B4">
              <w:rPr>
                <w:bCs/>
              </w:rPr>
              <w:t>4</w:t>
            </w:r>
            <w:r w:rsidRPr="002077B4">
              <w:rPr>
                <w:rFonts w:hint="eastAsia"/>
                <w:bCs/>
              </w:rPr>
              <w:t>）交通枢纽门户区：以桐乡高铁站为枢纽，高标准打造</w:t>
            </w:r>
            <w:r w:rsidRPr="002077B4">
              <w:rPr>
                <w:bCs/>
              </w:rPr>
              <w:t>TOD</w:t>
            </w:r>
            <w:r w:rsidRPr="002077B4">
              <w:rPr>
                <w:rFonts w:hint="eastAsia"/>
                <w:bCs/>
              </w:rPr>
              <w:t>导向的城市门户中心，打造轨道桐乡、枢纽桐乡、通勤桐乡。</w:t>
            </w:r>
          </w:p>
          <w:p w14:paraId="02E0C709" w14:textId="77777777" w:rsidR="00B37437" w:rsidRPr="002077B4" w:rsidRDefault="00B37437" w:rsidP="00824A8C">
            <w:pPr>
              <w:adjustRightInd w:val="0"/>
              <w:snapToGrid w:val="0"/>
              <w:ind w:firstLine="480"/>
              <w:rPr>
                <w:bCs/>
              </w:rPr>
            </w:pPr>
            <w:r w:rsidRPr="002077B4">
              <w:rPr>
                <w:bCs/>
              </w:rPr>
              <w:t>4</w:t>
            </w:r>
            <w:r w:rsidRPr="002077B4">
              <w:rPr>
                <w:rFonts w:hint="eastAsia"/>
                <w:bCs/>
              </w:rPr>
              <w:t>、产业发展方向</w:t>
            </w:r>
          </w:p>
          <w:p w14:paraId="04404F0F" w14:textId="77777777" w:rsidR="00B37437" w:rsidRPr="002077B4" w:rsidRDefault="00B37437" w:rsidP="00824A8C">
            <w:pPr>
              <w:adjustRightInd w:val="0"/>
              <w:snapToGrid w:val="0"/>
              <w:ind w:firstLine="480"/>
              <w:rPr>
                <w:bCs/>
              </w:rPr>
            </w:pPr>
            <w:r w:rsidRPr="002077B4">
              <w:rPr>
                <w:rFonts w:hint="eastAsia"/>
                <w:bCs/>
              </w:rPr>
              <w:t>强化开发区</w:t>
            </w:r>
            <w:r w:rsidRPr="002077B4">
              <w:rPr>
                <w:rFonts w:ascii="宋体" w:hAnsi="宋体"/>
                <w:bCs/>
              </w:rPr>
              <w:t>“</w:t>
            </w:r>
            <w:r w:rsidRPr="002077B4">
              <w:rPr>
                <w:rFonts w:ascii="宋体" w:hAnsi="宋体" w:hint="eastAsia"/>
                <w:bCs/>
              </w:rPr>
              <w:t>一号平台</w:t>
            </w:r>
            <w:r w:rsidRPr="002077B4">
              <w:rPr>
                <w:rFonts w:ascii="宋体" w:hAnsi="宋体"/>
                <w:bCs/>
              </w:rPr>
              <w:t>”</w:t>
            </w:r>
            <w:r w:rsidRPr="002077B4">
              <w:rPr>
                <w:rFonts w:ascii="宋体" w:hAnsi="宋体" w:hint="eastAsia"/>
                <w:bCs/>
              </w:rPr>
              <w:t>地</w:t>
            </w:r>
            <w:r w:rsidRPr="002077B4">
              <w:rPr>
                <w:rFonts w:hint="eastAsia"/>
                <w:bCs/>
              </w:rPr>
              <w:t>位，统筹全行业链体系架构，将浙江省桐乡经济开发区产业发展定位为：国家级经济技术开发区和大数据产业基地、先进装备智造基地、新材料新能源产业基地、</w:t>
            </w:r>
            <w:proofErr w:type="gramStart"/>
            <w:r w:rsidRPr="002077B4">
              <w:rPr>
                <w:rFonts w:hint="eastAsia"/>
                <w:bCs/>
              </w:rPr>
              <w:t>产城融合</w:t>
            </w:r>
            <w:proofErr w:type="gramEnd"/>
            <w:r w:rsidRPr="002077B4">
              <w:rPr>
                <w:rFonts w:hint="eastAsia"/>
                <w:bCs/>
              </w:rPr>
              <w:t>的高端服务业集聚区。</w:t>
            </w:r>
          </w:p>
          <w:p w14:paraId="32259B10" w14:textId="77777777" w:rsidR="00B37437" w:rsidRPr="002077B4" w:rsidRDefault="00B37437" w:rsidP="00824A8C">
            <w:pPr>
              <w:adjustRightInd w:val="0"/>
              <w:snapToGrid w:val="0"/>
              <w:ind w:firstLine="480"/>
              <w:rPr>
                <w:bCs/>
              </w:rPr>
            </w:pPr>
            <w:r w:rsidRPr="002077B4">
              <w:rPr>
                <w:rFonts w:hint="eastAsia"/>
                <w:bCs/>
              </w:rPr>
              <w:t>在现状产业发展的基础上，结合桐乡产业发展态势和杭州都市区产业外溢趋势，提出开发区</w:t>
            </w:r>
            <w:r w:rsidRPr="002077B4">
              <w:rPr>
                <w:rFonts w:ascii="宋体" w:hAnsi="宋体"/>
                <w:bCs/>
              </w:rPr>
              <w:t>“</w:t>
            </w:r>
            <w:r w:rsidRPr="002077B4">
              <w:rPr>
                <w:bCs/>
              </w:rPr>
              <w:t>3+1+3</w:t>
            </w:r>
            <w:r w:rsidRPr="002077B4">
              <w:rPr>
                <w:rFonts w:ascii="宋体" w:hAnsi="宋体"/>
                <w:bCs/>
              </w:rPr>
              <w:t>”</w:t>
            </w:r>
            <w:r w:rsidRPr="002077B4">
              <w:rPr>
                <w:rFonts w:hint="eastAsia"/>
                <w:bCs/>
              </w:rPr>
              <w:t>产业体系，</w:t>
            </w:r>
            <w:proofErr w:type="gramStart"/>
            <w:r w:rsidRPr="002077B4">
              <w:rPr>
                <w:rFonts w:hint="eastAsia"/>
                <w:bCs/>
              </w:rPr>
              <w:t>突出二、三</w:t>
            </w:r>
            <w:proofErr w:type="gramEnd"/>
            <w:r w:rsidRPr="002077B4">
              <w:rPr>
                <w:rFonts w:hint="eastAsia"/>
                <w:bCs/>
              </w:rPr>
              <w:t>产业融合发展：</w:t>
            </w:r>
            <w:r w:rsidR="00AE7735" w:rsidRPr="002077B4">
              <w:rPr>
                <w:rFonts w:hint="eastAsia"/>
                <w:bCs/>
              </w:rPr>
              <w:t>“</w:t>
            </w:r>
            <w:r w:rsidR="00AE7735" w:rsidRPr="002077B4">
              <w:rPr>
                <w:rFonts w:hint="eastAsia"/>
                <w:bCs/>
              </w:rPr>
              <w:t>3</w:t>
            </w:r>
            <w:r w:rsidR="00AE7735" w:rsidRPr="002077B4">
              <w:rPr>
                <w:rFonts w:hint="eastAsia"/>
                <w:bCs/>
              </w:rPr>
              <w:t>”</w:t>
            </w:r>
            <w:r w:rsidRPr="002077B4">
              <w:rPr>
                <w:rFonts w:hint="eastAsia"/>
                <w:bCs/>
              </w:rPr>
              <w:t>为</w:t>
            </w:r>
            <w:r w:rsidRPr="002077B4">
              <w:rPr>
                <w:bCs/>
              </w:rPr>
              <w:t>3</w:t>
            </w:r>
            <w:r w:rsidRPr="002077B4">
              <w:rPr>
                <w:rFonts w:hint="eastAsia"/>
                <w:bCs/>
              </w:rPr>
              <w:t>大战略引领产业，分别为新材料新能源、装备制造、时尚产业；</w:t>
            </w:r>
            <w:r w:rsidR="00AE7735" w:rsidRPr="002077B4">
              <w:rPr>
                <w:rFonts w:hint="eastAsia"/>
                <w:bCs/>
              </w:rPr>
              <w:t>“</w:t>
            </w:r>
            <w:r w:rsidR="00AE7735" w:rsidRPr="002077B4">
              <w:rPr>
                <w:rFonts w:hint="eastAsia"/>
                <w:bCs/>
              </w:rPr>
              <w:t>1</w:t>
            </w:r>
            <w:r w:rsidR="00AE7735" w:rsidRPr="002077B4">
              <w:rPr>
                <w:rFonts w:hint="eastAsia"/>
                <w:bCs/>
              </w:rPr>
              <w:t>”</w:t>
            </w:r>
            <w:r w:rsidRPr="002077B4">
              <w:rPr>
                <w:rFonts w:hint="eastAsia"/>
                <w:bCs/>
              </w:rPr>
              <w:t>为互联网</w:t>
            </w:r>
            <w:r w:rsidRPr="002077B4">
              <w:rPr>
                <w:bCs/>
              </w:rPr>
              <w:t>+</w:t>
            </w:r>
            <w:r w:rsidRPr="002077B4">
              <w:rPr>
                <w:rFonts w:hint="eastAsia"/>
                <w:bCs/>
              </w:rPr>
              <w:t>产业模式，发挥互联网对资源配置优化集成作用以及放大和乘数效应，推动制造业、服务业与互联网的深度融合；</w:t>
            </w:r>
            <w:r w:rsidR="00AE7735" w:rsidRPr="002077B4">
              <w:rPr>
                <w:rFonts w:hint="eastAsia"/>
                <w:bCs/>
              </w:rPr>
              <w:t>“</w:t>
            </w:r>
            <w:r w:rsidR="00AE7735" w:rsidRPr="002077B4">
              <w:rPr>
                <w:rFonts w:hint="eastAsia"/>
                <w:bCs/>
              </w:rPr>
              <w:t>3</w:t>
            </w:r>
            <w:r w:rsidR="00AE7735" w:rsidRPr="002077B4">
              <w:rPr>
                <w:rFonts w:hint="eastAsia"/>
                <w:bCs/>
              </w:rPr>
              <w:t>”</w:t>
            </w:r>
            <w:r w:rsidRPr="002077B4">
              <w:rPr>
                <w:rFonts w:hint="eastAsia"/>
                <w:bCs/>
              </w:rPr>
              <w:t>为</w:t>
            </w:r>
            <w:r w:rsidRPr="002077B4">
              <w:rPr>
                <w:bCs/>
              </w:rPr>
              <w:t>3</w:t>
            </w:r>
            <w:r w:rsidRPr="002077B4">
              <w:rPr>
                <w:rFonts w:hint="eastAsia"/>
                <w:bCs/>
              </w:rPr>
              <w:t>大高端服务业，分别为站前商贸物流、总部经济、健康产业。</w:t>
            </w:r>
          </w:p>
          <w:p w14:paraId="67BA9083" w14:textId="77777777" w:rsidR="00B37437" w:rsidRPr="002077B4" w:rsidRDefault="00B37437" w:rsidP="00824A8C">
            <w:pPr>
              <w:adjustRightInd w:val="0"/>
              <w:snapToGrid w:val="0"/>
              <w:ind w:firstLine="480"/>
              <w:rPr>
                <w:bCs/>
              </w:rPr>
            </w:pPr>
            <w:r w:rsidRPr="002077B4">
              <w:rPr>
                <w:rFonts w:hint="eastAsia"/>
                <w:bCs/>
              </w:rPr>
              <w:t>（</w:t>
            </w:r>
            <w:r w:rsidRPr="002077B4">
              <w:rPr>
                <w:bCs/>
              </w:rPr>
              <w:t>1</w:t>
            </w:r>
            <w:r w:rsidRPr="002077B4">
              <w:rPr>
                <w:rFonts w:hint="eastAsia"/>
                <w:bCs/>
              </w:rPr>
              <w:t>）新材料新能源产业</w:t>
            </w:r>
          </w:p>
          <w:p w14:paraId="7B46EF21" w14:textId="77777777" w:rsidR="00B37437" w:rsidRPr="002077B4" w:rsidRDefault="00B37437" w:rsidP="00824A8C">
            <w:pPr>
              <w:adjustRightInd w:val="0"/>
              <w:snapToGrid w:val="0"/>
              <w:ind w:firstLine="480"/>
              <w:rPr>
                <w:bCs/>
              </w:rPr>
            </w:pPr>
            <w:r w:rsidRPr="002077B4">
              <w:rPr>
                <w:bCs/>
              </w:rPr>
              <w:t>•</w:t>
            </w:r>
            <w:r w:rsidRPr="002077B4">
              <w:rPr>
                <w:rFonts w:hint="eastAsia"/>
                <w:bCs/>
              </w:rPr>
              <w:t>化纤新材料：</w:t>
            </w:r>
            <w:proofErr w:type="gramStart"/>
            <w:r w:rsidRPr="002077B4">
              <w:rPr>
                <w:rFonts w:hint="eastAsia"/>
                <w:bCs/>
              </w:rPr>
              <w:t>以桐昆等</w:t>
            </w:r>
            <w:proofErr w:type="gramEnd"/>
            <w:r w:rsidRPr="002077B4">
              <w:rPr>
                <w:rFonts w:hint="eastAsia"/>
                <w:bCs/>
              </w:rPr>
              <w:t>龙头企业为核心，重点开发高端涤纶长丝产品、差别化功能性纤维、高性能纺织纤维材料、生物质纤维新材料等；</w:t>
            </w:r>
          </w:p>
          <w:p w14:paraId="6B50BEF8" w14:textId="77777777" w:rsidR="00B37437" w:rsidRPr="002077B4" w:rsidRDefault="00B37437" w:rsidP="00824A8C">
            <w:pPr>
              <w:adjustRightInd w:val="0"/>
              <w:snapToGrid w:val="0"/>
              <w:ind w:firstLine="480"/>
              <w:rPr>
                <w:bCs/>
              </w:rPr>
            </w:pPr>
            <w:r w:rsidRPr="002077B4">
              <w:rPr>
                <w:bCs/>
              </w:rPr>
              <w:t>•</w:t>
            </w:r>
            <w:r w:rsidRPr="002077B4">
              <w:rPr>
                <w:rFonts w:hint="eastAsia"/>
                <w:bCs/>
              </w:rPr>
              <w:t>玻纤及复合材料：以巨石集团为核心，重点开发高性能、高强度、功能性玻璃纤维；</w:t>
            </w:r>
          </w:p>
          <w:p w14:paraId="13BB2536" w14:textId="77777777" w:rsidR="00B37437" w:rsidRPr="002077B4" w:rsidRDefault="00B37437" w:rsidP="00824A8C">
            <w:pPr>
              <w:adjustRightInd w:val="0"/>
              <w:snapToGrid w:val="0"/>
              <w:ind w:firstLine="480"/>
              <w:rPr>
                <w:bCs/>
              </w:rPr>
            </w:pPr>
            <w:r w:rsidRPr="002077B4">
              <w:rPr>
                <w:bCs/>
              </w:rPr>
              <w:t>•</w:t>
            </w:r>
            <w:r w:rsidRPr="002077B4">
              <w:rPr>
                <w:rFonts w:hint="eastAsia"/>
                <w:bCs/>
              </w:rPr>
              <w:t>其他新材料新能源：</w:t>
            </w:r>
            <w:proofErr w:type="gramStart"/>
            <w:r w:rsidRPr="002077B4">
              <w:rPr>
                <w:rFonts w:hint="eastAsia"/>
                <w:bCs/>
              </w:rPr>
              <w:t>钴</w:t>
            </w:r>
            <w:proofErr w:type="gramEnd"/>
            <w:r w:rsidRPr="002077B4">
              <w:rPr>
                <w:rFonts w:hint="eastAsia"/>
                <w:bCs/>
              </w:rPr>
              <w:t>材料等。</w:t>
            </w:r>
          </w:p>
          <w:p w14:paraId="0D8F3880" w14:textId="77777777" w:rsidR="00B37437" w:rsidRPr="002077B4" w:rsidRDefault="00B37437" w:rsidP="00824A8C">
            <w:pPr>
              <w:adjustRightInd w:val="0"/>
              <w:snapToGrid w:val="0"/>
              <w:ind w:firstLine="480"/>
              <w:rPr>
                <w:bCs/>
              </w:rPr>
            </w:pPr>
            <w:r w:rsidRPr="002077B4">
              <w:rPr>
                <w:rFonts w:hint="eastAsia"/>
                <w:bCs/>
              </w:rPr>
              <w:t>（</w:t>
            </w:r>
            <w:r w:rsidRPr="002077B4">
              <w:rPr>
                <w:bCs/>
              </w:rPr>
              <w:t>2</w:t>
            </w:r>
            <w:r w:rsidRPr="002077B4">
              <w:rPr>
                <w:rFonts w:hint="eastAsia"/>
                <w:bCs/>
              </w:rPr>
              <w:t>）装备制造产业</w:t>
            </w:r>
          </w:p>
          <w:p w14:paraId="4A773C99" w14:textId="77777777" w:rsidR="00B37437" w:rsidRPr="002077B4" w:rsidRDefault="00B37437" w:rsidP="00824A8C">
            <w:pPr>
              <w:adjustRightInd w:val="0"/>
              <w:snapToGrid w:val="0"/>
              <w:ind w:firstLine="480"/>
              <w:rPr>
                <w:bCs/>
              </w:rPr>
            </w:pPr>
            <w:r w:rsidRPr="002077B4">
              <w:rPr>
                <w:bCs/>
              </w:rPr>
              <w:t>•</w:t>
            </w:r>
            <w:r w:rsidRPr="002077B4">
              <w:rPr>
                <w:rFonts w:hint="eastAsia"/>
                <w:bCs/>
              </w:rPr>
              <w:t>汽车零部件及新能源汽车：重点发展汽车发动机、汽车空调压缩机等关键零部件以及汽车冲压件、汽车仪表、齿轮等汽车零配件产品；以合众新能源汽车等企业为核心，把发展新能源汽车产业作为产业转型的重要支点；</w:t>
            </w:r>
          </w:p>
          <w:p w14:paraId="5B5C98F7" w14:textId="77777777" w:rsidR="00B37437" w:rsidRPr="002077B4" w:rsidRDefault="00B37437" w:rsidP="00824A8C">
            <w:pPr>
              <w:adjustRightInd w:val="0"/>
              <w:snapToGrid w:val="0"/>
              <w:ind w:firstLine="480"/>
              <w:rPr>
                <w:bCs/>
              </w:rPr>
            </w:pPr>
            <w:r w:rsidRPr="002077B4">
              <w:rPr>
                <w:bCs/>
              </w:rPr>
              <w:t>•</w:t>
            </w:r>
            <w:r w:rsidRPr="002077B4">
              <w:rPr>
                <w:rFonts w:hint="eastAsia"/>
                <w:bCs/>
              </w:rPr>
              <w:t>电气机械装备；</w:t>
            </w:r>
          </w:p>
          <w:p w14:paraId="0A651E57" w14:textId="77777777" w:rsidR="00B37437" w:rsidRPr="002077B4" w:rsidRDefault="00B37437" w:rsidP="00824A8C">
            <w:pPr>
              <w:adjustRightInd w:val="0"/>
              <w:snapToGrid w:val="0"/>
              <w:ind w:firstLine="480"/>
              <w:rPr>
                <w:bCs/>
              </w:rPr>
            </w:pPr>
            <w:r w:rsidRPr="002077B4">
              <w:rPr>
                <w:bCs/>
              </w:rPr>
              <w:t>•</w:t>
            </w:r>
            <w:r w:rsidRPr="002077B4">
              <w:rPr>
                <w:rFonts w:hint="eastAsia"/>
                <w:bCs/>
              </w:rPr>
              <w:t>其他行业专用设备：机器人产业及智能制造、大型专用设备制造等。</w:t>
            </w:r>
          </w:p>
          <w:p w14:paraId="6449A494" w14:textId="77777777" w:rsidR="00B37437" w:rsidRPr="002077B4" w:rsidRDefault="00B37437" w:rsidP="00824A8C">
            <w:pPr>
              <w:adjustRightInd w:val="0"/>
              <w:snapToGrid w:val="0"/>
              <w:ind w:firstLine="480"/>
              <w:rPr>
                <w:bCs/>
              </w:rPr>
            </w:pPr>
            <w:r w:rsidRPr="002077B4">
              <w:rPr>
                <w:rFonts w:hint="eastAsia"/>
                <w:bCs/>
              </w:rPr>
              <w:t>（</w:t>
            </w:r>
            <w:r w:rsidRPr="002077B4">
              <w:rPr>
                <w:bCs/>
              </w:rPr>
              <w:t>3</w:t>
            </w:r>
            <w:r w:rsidRPr="002077B4">
              <w:rPr>
                <w:rFonts w:hint="eastAsia"/>
                <w:bCs/>
              </w:rPr>
              <w:t>）时尚产业</w:t>
            </w:r>
          </w:p>
          <w:p w14:paraId="783BABB6" w14:textId="77777777" w:rsidR="00B37437" w:rsidRPr="002077B4" w:rsidRDefault="00B37437" w:rsidP="00824A8C">
            <w:pPr>
              <w:adjustRightInd w:val="0"/>
              <w:snapToGrid w:val="0"/>
              <w:ind w:firstLine="480"/>
              <w:rPr>
                <w:bCs/>
              </w:rPr>
            </w:pPr>
            <w:r w:rsidRPr="002077B4">
              <w:rPr>
                <w:bCs/>
              </w:rPr>
              <w:t>•</w:t>
            </w:r>
            <w:r w:rsidRPr="002077B4">
              <w:rPr>
                <w:rFonts w:hint="eastAsia"/>
                <w:bCs/>
              </w:rPr>
              <w:t>积极推进骨干企业走品牌化、规模化发展之路；</w:t>
            </w:r>
          </w:p>
          <w:p w14:paraId="24375F2D" w14:textId="77777777" w:rsidR="00B37437" w:rsidRPr="002077B4" w:rsidRDefault="00B37437" w:rsidP="00824A8C">
            <w:pPr>
              <w:adjustRightInd w:val="0"/>
              <w:snapToGrid w:val="0"/>
              <w:ind w:firstLine="480"/>
              <w:rPr>
                <w:bCs/>
              </w:rPr>
            </w:pPr>
            <w:r w:rsidRPr="002077B4">
              <w:rPr>
                <w:bCs/>
              </w:rPr>
              <w:t>•</w:t>
            </w:r>
            <w:r w:rsidRPr="002077B4">
              <w:rPr>
                <w:rFonts w:hint="eastAsia"/>
                <w:bCs/>
              </w:rPr>
              <w:t>加强服装产品的试制和生产、技术工人和生产管理人员培育，提高产品技术处含量和附加值；</w:t>
            </w:r>
          </w:p>
          <w:p w14:paraId="7B4B1723" w14:textId="77777777" w:rsidR="00B37437" w:rsidRPr="002077B4" w:rsidRDefault="00B37437" w:rsidP="00824A8C">
            <w:pPr>
              <w:adjustRightInd w:val="0"/>
              <w:snapToGrid w:val="0"/>
              <w:ind w:firstLine="480"/>
              <w:rPr>
                <w:bCs/>
              </w:rPr>
            </w:pPr>
            <w:r w:rsidRPr="002077B4">
              <w:rPr>
                <w:bCs/>
              </w:rPr>
              <w:lastRenderedPageBreak/>
              <w:t>•</w:t>
            </w:r>
            <w:r w:rsidRPr="002077B4">
              <w:rPr>
                <w:rFonts w:hint="eastAsia"/>
                <w:bCs/>
              </w:rPr>
              <w:t>以骨干企业的品牌经营为龙头、带动大批代工企业做大做强。</w:t>
            </w:r>
          </w:p>
          <w:p w14:paraId="0AC39919" w14:textId="77777777" w:rsidR="00B37437" w:rsidRPr="002077B4" w:rsidRDefault="00B37437" w:rsidP="00824A8C">
            <w:pPr>
              <w:adjustRightInd w:val="0"/>
              <w:snapToGrid w:val="0"/>
              <w:ind w:firstLine="480"/>
              <w:rPr>
                <w:bCs/>
              </w:rPr>
            </w:pPr>
            <w:r w:rsidRPr="002077B4">
              <w:rPr>
                <w:rFonts w:hint="eastAsia"/>
                <w:bCs/>
              </w:rPr>
              <w:t>（</w:t>
            </w:r>
            <w:r w:rsidRPr="002077B4">
              <w:rPr>
                <w:bCs/>
              </w:rPr>
              <w:t>4</w:t>
            </w:r>
            <w:r w:rsidRPr="002077B4">
              <w:rPr>
                <w:rFonts w:hint="eastAsia"/>
                <w:bCs/>
              </w:rPr>
              <w:t>）</w:t>
            </w:r>
            <w:r w:rsidR="00AE7735" w:rsidRPr="002077B4">
              <w:rPr>
                <w:rFonts w:hint="eastAsia"/>
                <w:bCs/>
              </w:rPr>
              <w:t>“</w:t>
            </w:r>
            <w:r w:rsidRPr="002077B4">
              <w:rPr>
                <w:rFonts w:hint="eastAsia"/>
                <w:bCs/>
              </w:rPr>
              <w:t>互联网</w:t>
            </w:r>
            <w:r w:rsidRPr="002077B4">
              <w:rPr>
                <w:bCs/>
              </w:rPr>
              <w:t>+</w:t>
            </w:r>
            <w:r w:rsidR="00AE7735" w:rsidRPr="002077B4">
              <w:rPr>
                <w:rFonts w:hint="eastAsia"/>
                <w:bCs/>
              </w:rPr>
              <w:t>”</w:t>
            </w:r>
            <w:r w:rsidRPr="002077B4">
              <w:rPr>
                <w:rFonts w:hint="eastAsia"/>
                <w:bCs/>
              </w:rPr>
              <w:t>产业模式</w:t>
            </w:r>
          </w:p>
          <w:p w14:paraId="0CD4FF78" w14:textId="77777777" w:rsidR="00B37437" w:rsidRPr="002077B4" w:rsidRDefault="00B37437" w:rsidP="00824A8C">
            <w:pPr>
              <w:adjustRightInd w:val="0"/>
              <w:snapToGrid w:val="0"/>
              <w:ind w:firstLine="480"/>
              <w:rPr>
                <w:bCs/>
              </w:rPr>
            </w:pPr>
            <w:r w:rsidRPr="002077B4">
              <w:rPr>
                <w:bCs/>
              </w:rPr>
              <w:t>——</w:t>
            </w:r>
            <w:r w:rsidRPr="002077B4">
              <w:rPr>
                <w:rFonts w:hint="eastAsia"/>
                <w:bCs/>
              </w:rPr>
              <w:t>电子信息制造业：</w:t>
            </w:r>
          </w:p>
          <w:p w14:paraId="62595896" w14:textId="77777777" w:rsidR="00B37437" w:rsidRPr="002077B4" w:rsidRDefault="00B37437" w:rsidP="00824A8C">
            <w:pPr>
              <w:adjustRightInd w:val="0"/>
              <w:snapToGrid w:val="0"/>
              <w:ind w:firstLine="480"/>
              <w:rPr>
                <w:bCs/>
              </w:rPr>
            </w:pPr>
            <w:r w:rsidRPr="002077B4">
              <w:rPr>
                <w:bCs/>
              </w:rPr>
              <w:t>•</w:t>
            </w:r>
            <w:r w:rsidRPr="002077B4">
              <w:rPr>
                <w:rFonts w:hint="eastAsia"/>
                <w:bCs/>
              </w:rPr>
              <w:t>加快智能化产品研发，拓展智能电表、智能医疗设备、</w:t>
            </w:r>
            <w:r w:rsidRPr="002077B4">
              <w:rPr>
                <w:bCs/>
              </w:rPr>
              <w:t>LED</w:t>
            </w:r>
            <w:r w:rsidRPr="002077B4">
              <w:rPr>
                <w:rFonts w:hint="eastAsia"/>
                <w:bCs/>
              </w:rPr>
              <w:t>灯具模组等各类应用电子产业发展，探索</w:t>
            </w:r>
            <w:r w:rsidRPr="002077B4">
              <w:rPr>
                <w:bCs/>
              </w:rPr>
              <w:t>“</w:t>
            </w:r>
            <w:r w:rsidRPr="002077B4">
              <w:rPr>
                <w:rFonts w:hint="eastAsia"/>
                <w:bCs/>
              </w:rPr>
              <w:t>制造</w:t>
            </w:r>
            <w:r w:rsidRPr="002077B4">
              <w:rPr>
                <w:bCs/>
              </w:rPr>
              <w:t>+</w:t>
            </w:r>
            <w:r w:rsidRPr="002077B4">
              <w:rPr>
                <w:rFonts w:hint="eastAsia"/>
                <w:bCs/>
              </w:rPr>
              <w:t>服务</w:t>
            </w:r>
            <w:r w:rsidRPr="002077B4">
              <w:rPr>
                <w:bCs/>
              </w:rPr>
              <w:t>”</w:t>
            </w:r>
            <w:r w:rsidRPr="002077B4">
              <w:rPr>
                <w:rFonts w:hint="eastAsia"/>
                <w:bCs/>
              </w:rPr>
              <w:t>融合、网络化协同制造等新模式，提升市场竞争力。</w:t>
            </w:r>
          </w:p>
          <w:p w14:paraId="18A862F6" w14:textId="77777777" w:rsidR="00B37437" w:rsidRPr="002077B4" w:rsidRDefault="00B37437" w:rsidP="00824A8C">
            <w:pPr>
              <w:adjustRightInd w:val="0"/>
              <w:snapToGrid w:val="0"/>
              <w:ind w:firstLine="480"/>
              <w:rPr>
                <w:bCs/>
              </w:rPr>
            </w:pPr>
            <w:r w:rsidRPr="002077B4">
              <w:rPr>
                <w:bCs/>
              </w:rPr>
              <w:t>•</w:t>
            </w:r>
            <w:r w:rsidRPr="002077B4">
              <w:rPr>
                <w:rFonts w:hint="eastAsia"/>
                <w:bCs/>
              </w:rPr>
              <w:t>培育发展电子材料、电子元器件、</w:t>
            </w:r>
            <w:r w:rsidRPr="002077B4">
              <w:rPr>
                <w:bCs/>
              </w:rPr>
              <w:t>LED</w:t>
            </w:r>
            <w:r w:rsidRPr="002077B4">
              <w:rPr>
                <w:rFonts w:hint="eastAsia"/>
                <w:bCs/>
              </w:rPr>
              <w:t>照明、智能终端、通讯设备、光伏电池及组件等高端电子信息制造业，逐渐形成新的产业链条，构建发展新动能。</w:t>
            </w:r>
          </w:p>
          <w:p w14:paraId="0EE9437F" w14:textId="77777777" w:rsidR="00B37437" w:rsidRPr="002077B4" w:rsidRDefault="00B37437" w:rsidP="00824A8C">
            <w:pPr>
              <w:adjustRightInd w:val="0"/>
              <w:snapToGrid w:val="0"/>
              <w:ind w:firstLine="480"/>
              <w:rPr>
                <w:bCs/>
              </w:rPr>
            </w:pPr>
            <w:r w:rsidRPr="002077B4">
              <w:rPr>
                <w:bCs/>
              </w:rPr>
              <w:t>——</w:t>
            </w:r>
            <w:r w:rsidRPr="002077B4">
              <w:rPr>
                <w:rFonts w:hint="eastAsia"/>
                <w:bCs/>
              </w:rPr>
              <w:t>软件和信息技术业：</w:t>
            </w:r>
          </w:p>
          <w:p w14:paraId="25CF2798" w14:textId="77777777" w:rsidR="00B37437" w:rsidRPr="002077B4" w:rsidRDefault="00B37437" w:rsidP="00824A8C">
            <w:pPr>
              <w:adjustRightInd w:val="0"/>
              <w:snapToGrid w:val="0"/>
              <w:ind w:firstLine="480"/>
              <w:rPr>
                <w:bCs/>
              </w:rPr>
            </w:pPr>
            <w:r w:rsidRPr="002077B4">
              <w:rPr>
                <w:bCs/>
              </w:rPr>
              <w:t>•</w:t>
            </w:r>
            <w:r w:rsidRPr="002077B4">
              <w:rPr>
                <w:rFonts w:hint="eastAsia"/>
                <w:bCs/>
              </w:rPr>
              <w:t>依托乌镇互联网产业园，重点引进和发展以互联网应用和服务、信息系统集成、信息技术咨询、软件技术服务外包等行业，培育</w:t>
            </w:r>
            <w:proofErr w:type="gramStart"/>
            <w:r w:rsidRPr="002077B4">
              <w:rPr>
                <w:rFonts w:hint="eastAsia"/>
                <w:bCs/>
              </w:rPr>
              <w:t>云计算</w:t>
            </w:r>
            <w:proofErr w:type="gramEnd"/>
            <w:r w:rsidRPr="002077B4">
              <w:rPr>
                <w:rFonts w:hint="eastAsia"/>
                <w:bCs/>
              </w:rPr>
              <w:t>和大数据应用服务产业。</w:t>
            </w:r>
          </w:p>
          <w:p w14:paraId="172EBE80" w14:textId="77777777" w:rsidR="00B37437" w:rsidRPr="002077B4" w:rsidRDefault="00B37437" w:rsidP="00824A8C">
            <w:pPr>
              <w:adjustRightInd w:val="0"/>
              <w:snapToGrid w:val="0"/>
              <w:ind w:firstLine="480"/>
              <w:rPr>
                <w:bCs/>
              </w:rPr>
            </w:pPr>
            <w:r w:rsidRPr="002077B4">
              <w:rPr>
                <w:bCs/>
              </w:rPr>
              <w:t>•</w:t>
            </w:r>
            <w:r w:rsidRPr="002077B4">
              <w:rPr>
                <w:rFonts w:hint="eastAsia"/>
                <w:bCs/>
              </w:rPr>
              <w:t>形成</w:t>
            </w:r>
            <w:r w:rsidR="00AE7735" w:rsidRPr="002077B4">
              <w:rPr>
                <w:rFonts w:hint="eastAsia"/>
                <w:bCs/>
              </w:rPr>
              <w:t>“</w:t>
            </w:r>
            <w:r w:rsidRPr="002077B4">
              <w:rPr>
                <w:bCs/>
              </w:rPr>
              <w:t>5+X</w:t>
            </w:r>
            <w:r w:rsidR="00AE7735" w:rsidRPr="002077B4">
              <w:rPr>
                <w:rFonts w:hint="eastAsia"/>
                <w:bCs/>
              </w:rPr>
              <w:t>”</w:t>
            </w:r>
            <w:r w:rsidRPr="002077B4">
              <w:rPr>
                <w:rFonts w:hint="eastAsia"/>
                <w:bCs/>
              </w:rPr>
              <w:t>的建设发展格局，大力发展互联网会务会展、智慧旅游体验、数字内容、电子商务、智能制造五个重点发展中心，着力培养互联网教育培训、车联网服务、互联网应用创新孵化等</w:t>
            </w:r>
            <w:r w:rsidRPr="002077B4">
              <w:rPr>
                <w:bCs/>
              </w:rPr>
              <w:t>X</w:t>
            </w:r>
            <w:proofErr w:type="gramStart"/>
            <w:r w:rsidRPr="002077B4">
              <w:rPr>
                <w:rFonts w:hint="eastAsia"/>
                <w:bCs/>
              </w:rPr>
              <w:t>个</w:t>
            </w:r>
            <w:proofErr w:type="gramEnd"/>
            <w:r w:rsidRPr="002077B4">
              <w:rPr>
                <w:rFonts w:hint="eastAsia"/>
                <w:bCs/>
              </w:rPr>
              <w:t>侧重发展中心。</w:t>
            </w:r>
          </w:p>
          <w:p w14:paraId="774EE487" w14:textId="77777777" w:rsidR="00B37437" w:rsidRPr="002077B4" w:rsidRDefault="00B37437" w:rsidP="00824A8C">
            <w:pPr>
              <w:adjustRightInd w:val="0"/>
              <w:snapToGrid w:val="0"/>
              <w:ind w:firstLine="480"/>
              <w:rPr>
                <w:bCs/>
              </w:rPr>
            </w:pPr>
            <w:r w:rsidRPr="002077B4">
              <w:rPr>
                <w:rFonts w:hint="eastAsia"/>
                <w:bCs/>
              </w:rPr>
              <w:t>（</w:t>
            </w:r>
            <w:r w:rsidRPr="002077B4">
              <w:rPr>
                <w:bCs/>
              </w:rPr>
              <w:t>5</w:t>
            </w:r>
            <w:r w:rsidRPr="002077B4">
              <w:rPr>
                <w:rFonts w:hint="eastAsia"/>
                <w:bCs/>
              </w:rPr>
              <w:t>）站前商贸物流</w:t>
            </w:r>
          </w:p>
          <w:p w14:paraId="28A1F971" w14:textId="77777777" w:rsidR="00B37437" w:rsidRPr="002077B4" w:rsidRDefault="00B37437" w:rsidP="00824A8C">
            <w:pPr>
              <w:adjustRightInd w:val="0"/>
              <w:snapToGrid w:val="0"/>
              <w:ind w:firstLine="480"/>
              <w:rPr>
                <w:bCs/>
              </w:rPr>
            </w:pPr>
            <w:r w:rsidRPr="002077B4">
              <w:rPr>
                <w:bCs/>
              </w:rPr>
              <w:t>•</w:t>
            </w:r>
            <w:r w:rsidRPr="002077B4">
              <w:rPr>
                <w:rFonts w:hint="eastAsia"/>
                <w:bCs/>
              </w:rPr>
              <w:t>围绕高铁枢纽中心地位，承接沪杭等地的人流、客流、信息流的集聚发散，带动乌镇大道全线的发展活力，为国内外高端产业集聚发展打造新引擎。</w:t>
            </w:r>
          </w:p>
          <w:p w14:paraId="68EB3B31" w14:textId="77777777" w:rsidR="00B37437" w:rsidRPr="002077B4" w:rsidRDefault="00B37437" w:rsidP="00824A8C">
            <w:pPr>
              <w:adjustRightInd w:val="0"/>
              <w:snapToGrid w:val="0"/>
              <w:ind w:firstLine="480"/>
              <w:rPr>
                <w:bCs/>
              </w:rPr>
            </w:pPr>
            <w:r w:rsidRPr="002077B4">
              <w:rPr>
                <w:bCs/>
              </w:rPr>
              <w:t>•</w:t>
            </w:r>
            <w:r w:rsidRPr="002077B4">
              <w:rPr>
                <w:rFonts w:hint="eastAsia"/>
                <w:bCs/>
              </w:rPr>
              <w:t>大力发展商务楼宇办公、高端酒店、高校研究机构等业态，进一步扩大现代服务业规模和效应。</w:t>
            </w:r>
          </w:p>
          <w:p w14:paraId="234AAA28" w14:textId="77777777" w:rsidR="00B37437" w:rsidRPr="002077B4" w:rsidRDefault="00B37437" w:rsidP="00824A8C">
            <w:pPr>
              <w:adjustRightInd w:val="0"/>
              <w:snapToGrid w:val="0"/>
              <w:ind w:firstLine="480"/>
              <w:rPr>
                <w:bCs/>
              </w:rPr>
            </w:pPr>
            <w:r w:rsidRPr="002077B4">
              <w:rPr>
                <w:rFonts w:hint="eastAsia"/>
                <w:bCs/>
              </w:rPr>
              <w:t>（</w:t>
            </w:r>
            <w:r w:rsidRPr="002077B4">
              <w:rPr>
                <w:bCs/>
              </w:rPr>
              <w:t>6</w:t>
            </w:r>
            <w:r w:rsidRPr="002077B4">
              <w:rPr>
                <w:rFonts w:hint="eastAsia"/>
                <w:bCs/>
              </w:rPr>
              <w:t>）总部经济</w:t>
            </w:r>
          </w:p>
          <w:p w14:paraId="026E94D4" w14:textId="77777777" w:rsidR="00B37437" w:rsidRPr="002077B4" w:rsidRDefault="00B37437" w:rsidP="00824A8C">
            <w:pPr>
              <w:adjustRightInd w:val="0"/>
              <w:snapToGrid w:val="0"/>
              <w:ind w:firstLine="480"/>
              <w:rPr>
                <w:bCs/>
              </w:rPr>
            </w:pPr>
            <w:r w:rsidRPr="002077B4">
              <w:rPr>
                <w:bCs/>
              </w:rPr>
              <w:t>•</w:t>
            </w:r>
            <w:r w:rsidRPr="002077B4">
              <w:rPr>
                <w:rFonts w:hint="eastAsia"/>
                <w:bCs/>
              </w:rPr>
              <w:t>定位于浙北轨道交通枢纽、接轨沪杭桐乡南大门、高端服务业区。</w:t>
            </w:r>
          </w:p>
          <w:p w14:paraId="675049C0" w14:textId="77777777" w:rsidR="00B37437" w:rsidRPr="002077B4" w:rsidRDefault="00B37437" w:rsidP="00824A8C">
            <w:pPr>
              <w:adjustRightInd w:val="0"/>
              <w:snapToGrid w:val="0"/>
              <w:ind w:firstLine="480"/>
              <w:rPr>
                <w:bCs/>
              </w:rPr>
            </w:pPr>
            <w:r w:rsidRPr="002077B4">
              <w:rPr>
                <w:bCs/>
              </w:rPr>
              <w:t>•</w:t>
            </w:r>
            <w:r w:rsidRPr="002077B4">
              <w:rPr>
                <w:rFonts w:hint="eastAsia"/>
                <w:bCs/>
              </w:rPr>
              <w:t>围绕打造先进制造业基地，积极发展产业基地型物流。加快发展面向电子商务的快递（电商）物流，面向商贸企业和消费者的城乡配送物流体系。</w:t>
            </w:r>
          </w:p>
          <w:p w14:paraId="0E2A488F" w14:textId="77777777" w:rsidR="00B37437" w:rsidRPr="002077B4" w:rsidRDefault="00B37437" w:rsidP="00824A8C">
            <w:pPr>
              <w:adjustRightInd w:val="0"/>
              <w:snapToGrid w:val="0"/>
              <w:ind w:firstLine="480"/>
              <w:rPr>
                <w:bCs/>
              </w:rPr>
            </w:pPr>
            <w:r w:rsidRPr="002077B4">
              <w:rPr>
                <w:rFonts w:hint="eastAsia"/>
                <w:bCs/>
              </w:rPr>
              <w:t>（</w:t>
            </w:r>
            <w:r w:rsidRPr="002077B4">
              <w:rPr>
                <w:bCs/>
              </w:rPr>
              <w:t>7</w:t>
            </w:r>
            <w:r w:rsidRPr="002077B4">
              <w:rPr>
                <w:rFonts w:hint="eastAsia"/>
                <w:bCs/>
              </w:rPr>
              <w:t>）健康产业</w:t>
            </w:r>
          </w:p>
          <w:p w14:paraId="072E5F75" w14:textId="77777777" w:rsidR="00B37437" w:rsidRPr="002077B4" w:rsidRDefault="00B37437" w:rsidP="00824A8C">
            <w:pPr>
              <w:adjustRightInd w:val="0"/>
              <w:snapToGrid w:val="0"/>
              <w:ind w:firstLine="480"/>
              <w:rPr>
                <w:bCs/>
              </w:rPr>
            </w:pPr>
            <w:r w:rsidRPr="002077B4">
              <w:rPr>
                <w:bCs/>
              </w:rPr>
              <w:t>•</w:t>
            </w:r>
            <w:r w:rsidRPr="002077B4">
              <w:rPr>
                <w:rFonts w:hint="eastAsia"/>
                <w:bCs/>
              </w:rPr>
              <w:t>积极发展以养老服务、智慧医疗、健身休闲为主要内容的健康服务业，建立健全覆盖全生命周期、内涵丰富、结构合理、层次清晰的现代化健康服务业体系。</w:t>
            </w:r>
          </w:p>
          <w:p w14:paraId="1910C640" w14:textId="77777777" w:rsidR="00B37437" w:rsidRPr="002077B4" w:rsidRDefault="00B37437" w:rsidP="00824A8C">
            <w:pPr>
              <w:adjustRightInd w:val="0"/>
              <w:snapToGrid w:val="0"/>
              <w:ind w:firstLine="480"/>
              <w:rPr>
                <w:bCs/>
              </w:rPr>
            </w:pPr>
            <w:r w:rsidRPr="002077B4">
              <w:rPr>
                <w:bCs/>
              </w:rPr>
              <w:t>•</w:t>
            </w:r>
            <w:r w:rsidRPr="002077B4">
              <w:rPr>
                <w:rFonts w:hint="eastAsia"/>
                <w:bCs/>
              </w:rPr>
              <w:t>积极发展</w:t>
            </w:r>
            <w:proofErr w:type="gramStart"/>
            <w:r w:rsidRPr="002077B4">
              <w:rPr>
                <w:rFonts w:hint="eastAsia"/>
                <w:bCs/>
              </w:rPr>
              <w:t>医</w:t>
            </w:r>
            <w:proofErr w:type="gramEnd"/>
            <w:r w:rsidRPr="002077B4">
              <w:rPr>
                <w:rFonts w:hint="eastAsia"/>
                <w:bCs/>
              </w:rPr>
              <w:t>养结合型、护理型养老、居家养老型产业。</w:t>
            </w:r>
          </w:p>
          <w:p w14:paraId="33924850" w14:textId="77777777" w:rsidR="00B37437" w:rsidRPr="002077B4" w:rsidRDefault="00B37437" w:rsidP="00824A8C">
            <w:pPr>
              <w:adjustRightInd w:val="0"/>
              <w:snapToGrid w:val="0"/>
              <w:ind w:firstLine="480"/>
              <w:rPr>
                <w:bCs/>
              </w:rPr>
            </w:pPr>
            <w:r w:rsidRPr="002077B4">
              <w:rPr>
                <w:bCs/>
              </w:rPr>
              <w:lastRenderedPageBreak/>
              <w:t>•</w:t>
            </w:r>
            <w:r w:rsidRPr="002077B4">
              <w:rPr>
                <w:rFonts w:hint="eastAsia"/>
                <w:bCs/>
              </w:rPr>
              <w:t>以平安养生养老综合服务社区（高桥）等项目为抓手，优化整合开发区养老康体资源，有序引导养老等健康服务业项目布局。</w:t>
            </w:r>
          </w:p>
          <w:p w14:paraId="0DECEE59" w14:textId="77777777" w:rsidR="00B37437" w:rsidRPr="002077B4" w:rsidRDefault="00B37437" w:rsidP="00824A8C">
            <w:pPr>
              <w:adjustRightInd w:val="0"/>
              <w:snapToGrid w:val="0"/>
              <w:ind w:firstLine="480"/>
              <w:rPr>
                <w:bCs/>
              </w:rPr>
            </w:pPr>
            <w:r w:rsidRPr="002077B4">
              <w:rPr>
                <w:bCs/>
              </w:rPr>
              <w:t>5</w:t>
            </w:r>
            <w:r w:rsidRPr="002077B4">
              <w:rPr>
                <w:rFonts w:hint="eastAsia"/>
                <w:bCs/>
              </w:rPr>
              <w:t>、空间结构</w:t>
            </w:r>
          </w:p>
          <w:p w14:paraId="5580722B" w14:textId="77777777" w:rsidR="00B37437" w:rsidRPr="002077B4" w:rsidRDefault="00B37437" w:rsidP="00824A8C">
            <w:pPr>
              <w:adjustRightInd w:val="0"/>
              <w:snapToGrid w:val="0"/>
              <w:ind w:firstLine="480"/>
              <w:rPr>
                <w:rFonts w:ascii="宋体" w:hAnsi="宋体"/>
                <w:bCs/>
              </w:rPr>
            </w:pPr>
            <w:r w:rsidRPr="002077B4">
              <w:rPr>
                <w:rFonts w:hint="eastAsia"/>
                <w:bCs/>
              </w:rPr>
              <w:t>本次规划空间结构可以概括为</w:t>
            </w:r>
            <w:r w:rsidRPr="002077B4">
              <w:rPr>
                <w:rFonts w:ascii="宋体" w:hAnsi="宋体"/>
                <w:bCs/>
              </w:rPr>
              <w:t>“</w:t>
            </w:r>
            <w:r w:rsidRPr="002077B4">
              <w:rPr>
                <w:rFonts w:ascii="宋体" w:hAnsi="宋体" w:hint="eastAsia"/>
                <w:bCs/>
              </w:rPr>
              <w:t>一主两次、一带两轴、六组团</w:t>
            </w:r>
            <w:r w:rsidRPr="002077B4">
              <w:rPr>
                <w:rFonts w:ascii="宋体" w:hAnsi="宋体"/>
                <w:bCs/>
              </w:rPr>
              <w:t>”</w:t>
            </w:r>
            <w:r w:rsidRPr="002077B4">
              <w:rPr>
                <w:rFonts w:ascii="宋体" w:hAnsi="宋体" w:hint="eastAsia"/>
                <w:bCs/>
              </w:rPr>
              <w:t>。</w:t>
            </w:r>
          </w:p>
          <w:p w14:paraId="3BA8D169" w14:textId="77777777" w:rsidR="00B37437" w:rsidRPr="002077B4" w:rsidRDefault="00B37437" w:rsidP="00824A8C">
            <w:pPr>
              <w:adjustRightInd w:val="0"/>
              <w:snapToGrid w:val="0"/>
              <w:ind w:firstLine="480"/>
              <w:rPr>
                <w:rFonts w:ascii="宋体" w:hAnsi="宋体"/>
                <w:bCs/>
              </w:rPr>
            </w:pPr>
            <w:r w:rsidRPr="002077B4">
              <w:rPr>
                <w:rFonts w:ascii="宋体" w:hAnsi="宋体"/>
                <w:bCs/>
              </w:rPr>
              <w:t>“</w:t>
            </w:r>
            <w:r w:rsidRPr="002077B4">
              <w:rPr>
                <w:rFonts w:ascii="宋体" w:hAnsi="宋体" w:hint="eastAsia"/>
                <w:bCs/>
              </w:rPr>
              <w:t>一主两次</w:t>
            </w:r>
            <w:r w:rsidRPr="002077B4">
              <w:rPr>
                <w:rFonts w:ascii="宋体" w:hAnsi="宋体"/>
                <w:bCs/>
              </w:rPr>
              <w:t>”</w:t>
            </w:r>
            <w:r w:rsidRPr="002077B4">
              <w:rPr>
                <w:rFonts w:ascii="宋体" w:hAnsi="宋体" w:hint="eastAsia"/>
                <w:bCs/>
              </w:rPr>
              <w:t>：包括站前服务核心、北部服务次中心和综合服务次中心。</w:t>
            </w:r>
          </w:p>
          <w:p w14:paraId="5676714D" w14:textId="77777777" w:rsidR="00B37437" w:rsidRPr="002077B4" w:rsidRDefault="00B37437" w:rsidP="00824A8C">
            <w:pPr>
              <w:adjustRightInd w:val="0"/>
              <w:snapToGrid w:val="0"/>
              <w:ind w:firstLine="480"/>
              <w:rPr>
                <w:rFonts w:ascii="宋体" w:hAnsi="宋体"/>
                <w:bCs/>
              </w:rPr>
            </w:pPr>
            <w:r w:rsidRPr="002077B4">
              <w:rPr>
                <w:rFonts w:ascii="宋体" w:hAnsi="宋体"/>
                <w:bCs/>
              </w:rPr>
              <w:t>“</w:t>
            </w:r>
            <w:r w:rsidRPr="002077B4">
              <w:rPr>
                <w:rFonts w:ascii="宋体" w:hAnsi="宋体" w:hint="eastAsia"/>
                <w:bCs/>
              </w:rPr>
              <w:t>一带两轴</w:t>
            </w:r>
            <w:r w:rsidRPr="002077B4">
              <w:rPr>
                <w:rFonts w:ascii="宋体" w:hAnsi="宋体"/>
                <w:bCs/>
              </w:rPr>
              <w:t>”</w:t>
            </w:r>
            <w:r w:rsidRPr="002077B4">
              <w:rPr>
                <w:rFonts w:ascii="宋体" w:hAnsi="宋体" w:hint="eastAsia"/>
                <w:bCs/>
              </w:rPr>
              <w:t>：包括长山河生态绿带、庆丰路城市功能轴和乌镇大道城市发展轴。</w:t>
            </w:r>
          </w:p>
          <w:p w14:paraId="18E56DBE" w14:textId="77777777" w:rsidR="00B37437" w:rsidRPr="002077B4" w:rsidRDefault="00B37437" w:rsidP="00824A8C">
            <w:pPr>
              <w:adjustRightInd w:val="0"/>
              <w:snapToGrid w:val="0"/>
              <w:ind w:firstLine="480"/>
              <w:rPr>
                <w:bCs/>
              </w:rPr>
            </w:pPr>
            <w:r w:rsidRPr="002077B4">
              <w:rPr>
                <w:rFonts w:ascii="宋体" w:hAnsi="宋体"/>
                <w:bCs/>
              </w:rPr>
              <w:t>“</w:t>
            </w:r>
            <w:r w:rsidRPr="002077B4">
              <w:rPr>
                <w:rFonts w:ascii="宋体" w:hAnsi="宋体" w:hint="eastAsia"/>
                <w:bCs/>
              </w:rPr>
              <w:t>六组团</w:t>
            </w:r>
            <w:r w:rsidRPr="002077B4">
              <w:rPr>
                <w:rFonts w:ascii="宋体" w:hAnsi="宋体"/>
                <w:bCs/>
              </w:rPr>
              <w:t>”</w:t>
            </w:r>
            <w:r w:rsidRPr="002077B4">
              <w:rPr>
                <w:rFonts w:ascii="宋体" w:hAnsi="宋体" w:hint="eastAsia"/>
                <w:bCs/>
              </w:rPr>
              <w:t>：包括老城</w:t>
            </w:r>
            <w:r w:rsidRPr="002077B4">
              <w:rPr>
                <w:rFonts w:hint="eastAsia"/>
                <w:bCs/>
              </w:rPr>
              <w:t>有机更新组团、北部产业升级组团、互联网产业邻里组团、南部智能制造组团、站前商贸商务组团、生活配套组团。</w:t>
            </w:r>
          </w:p>
          <w:p w14:paraId="34AFD28A" w14:textId="77777777" w:rsidR="00B37437" w:rsidRPr="002077B4" w:rsidRDefault="00B37437" w:rsidP="00824A8C">
            <w:pPr>
              <w:adjustRightInd w:val="0"/>
              <w:snapToGrid w:val="0"/>
              <w:ind w:firstLine="480"/>
              <w:rPr>
                <w:bCs/>
              </w:rPr>
            </w:pPr>
            <w:r w:rsidRPr="002077B4">
              <w:rPr>
                <w:bCs/>
              </w:rPr>
              <w:t>6</w:t>
            </w:r>
            <w:r w:rsidRPr="002077B4">
              <w:rPr>
                <w:rFonts w:hint="eastAsia"/>
                <w:bCs/>
              </w:rPr>
              <w:t>、产业空间</w:t>
            </w:r>
          </w:p>
          <w:p w14:paraId="582CBAAB" w14:textId="77777777" w:rsidR="00B37437" w:rsidRPr="002077B4" w:rsidRDefault="00B37437" w:rsidP="00824A8C">
            <w:pPr>
              <w:adjustRightInd w:val="0"/>
              <w:snapToGrid w:val="0"/>
              <w:ind w:firstLine="480"/>
              <w:rPr>
                <w:bCs/>
              </w:rPr>
            </w:pPr>
            <w:r w:rsidRPr="002077B4">
              <w:rPr>
                <w:rFonts w:hint="eastAsia"/>
                <w:bCs/>
              </w:rPr>
              <w:t>根据现状产业特征及规划空间结构，规划形成</w:t>
            </w:r>
            <w:r w:rsidRPr="002077B4">
              <w:rPr>
                <w:bCs/>
              </w:rPr>
              <w:t>“</w:t>
            </w:r>
            <w:r w:rsidRPr="002077B4">
              <w:rPr>
                <w:rFonts w:hint="eastAsia"/>
                <w:bCs/>
              </w:rPr>
              <w:t>三心九片</w:t>
            </w:r>
            <w:r w:rsidRPr="002077B4">
              <w:rPr>
                <w:bCs/>
              </w:rPr>
              <w:t>”</w:t>
            </w:r>
            <w:r w:rsidRPr="002077B4">
              <w:rPr>
                <w:rFonts w:hint="eastAsia"/>
                <w:bCs/>
              </w:rPr>
              <w:t>的产业空间布局。</w:t>
            </w:r>
          </w:p>
          <w:p w14:paraId="47021759" w14:textId="77777777" w:rsidR="00B37437" w:rsidRPr="002077B4" w:rsidRDefault="00B37437" w:rsidP="00824A8C">
            <w:pPr>
              <w:adjustRightInd w:val="0"/>
              <w:snapToGrid w:val="0"/>
              <w:ind w:firstLine="480"/>
              <w:rPr>
                <w:rFonts w:ascii="宋体" w:hAnsi="宋体"/>
                <w:bCs/>
              </w:rPr>
            </w:pPr>
            <w:r w:rsidRPr="002077B4">
              <w:rPr>
                <w:rFonts w:ascii="宋体" w:hAnsi="宋体"/>
                <w:bCs/>
              </w:rPr>
              <w:t>“</w:t>
            </w:r>
            <w:r w:rsidRPr="002077B4">
              <w:rPr>
                <w:rFonts w:ascii="宋体" w:hAnsi="宋体" w:hint="eastAsia"/>
                <w:bCs/>
              </w:rPr>
              <w:t>三心</w:t>
            </w:r>
            <w:r w:rsidRPr="002077B4">
              <w:rPr>
                <w:rFonts w:ascii="宋体" w:hAnsi="宋体"/>
                <w:bCs/>
              </w:rPr>
              <w:t>”</w:t>
            </w:r>
            <w:r w:rsidRPr="002077B4">
              <w:rPr>
                <w:rFonts w:ascii="宋体" w:hAnsi="宋体" w:hint="eastAsia"/>
                <w:bCs/>
              </w:rPr>
              <w:t>：即三个产业服务中心，包括站前服务核心、互联网综合服务次中心、北部服务次中心，结合居住和公共服务功能，为周边产业园区提供邻里服务。</w:t>
            </w:r>
          </w:p>
          <w:p w14:paraId="36469A62" w14:textId="77777777" w:rsidR="00B37437" w:rsidRPr="002077B4" w:rsidRDefault="00B37437" w:rsidP="00824A8C">
            <w:pPr>
              <w:adjustRightInd w:val="0"/>
              <w:snapToGrid w:val="0"/>
              <w:ind w:firstLine="480"/>
              <w:rPr>
                <w:bCs/>
              </w:rPr>
            </w:pPr>
            <w:r w:rsidRPr="002077B4">
              <w:rPr>
                <w:rFonts w:ascii="宋体" w:hAnsi="宋体"/>
                <w:bCs/>
              </w:rPr>
              <w:t>“</w:t>
            </w:r>
            <w:r w:rsidRPr="002077B4">
              <w:rPr>
                <w:rFonts w:ascii="宋体" w:hAnsi="宋体" w:hint="eastAsia"/>
                <w:bCs/>
              </w:rPr>
              <w:t>九片</w:t>
            </w:r>
            <w:r w:rsidRPr="002077B4">
              <w:rPr>
                <w:rFonts w:ascii="宋体" w:hAnsi="宋体"/>
                <w:bCs/>
              </w:rPr>
              <w:t>”</w:t>
            </w:r>
            <w:r w:rsidRPr="002077B4">
              <w:rPr>
                <w:rFonts w:ascii="宋体" w:hAnsi="宋体" w:hint="eastAsia"/>
                <w:bCs/>
              </w:rPr>
              <w:t>：</w:t>
            </w:r>
            <w:r w:rsidRPr="002077B4">
              <w:rPr>
                <w:rFonts w:hint="eastAsia"/>
                <w:bCs/>
              </w:rPr>
              <w:t>以庆丰路为轴，西侧为</w:t>
            </w:r>
            <w:r w:rsidRPr="002077B4">
              <w:rPr>
                <w:bCs/>
              </w:rPr>
              <w:t>3</w:t>
            </w:r>
            <w:r w:rsidRPr="002077B4">
              <w:rPr>
                <w:rFonts w:hint="eastAsia"/>
                <w:bCs/>
              </w:rPr>
              <w:t>大核心制造业产业片区，东侧为时尚产业与服务业集聚片区：</w:t>
            </w:r>
          </w:p>
          <w:p w14:paraId="4D9D6E67" w14:textId="77777777" w:rsidR="00B37437" w:rsidRPr="002077B4" w:rsidRDefault="00B37437" w:rsidP="00824A8C">
            <w:pPr>
              <w:adjustRightInd w:val="0"/>
              <w:snapToGrid w:val="0"/>
              <w:ind w:firstLine="480"/>
              <w:rPr>
                <w:bCs/>
              </w:rPr>
            </w:pPr>
            <w:r w:rsidRPr="002077B4">
              <w:rPr>
                <w:rFonts w:hint="eastAsia"/>
                <w:bCs/>
              </w:rPr>
              <w:t>（</w:t>
            </w:r>
            <w:r w:rsidRPr="002077B4">
              <w:rPr>
                <w:bCs/>
              </w:rPr>
              <w:t>1</w:t>
            </w:r>
            <w:r w:rsidRPr="002077B4">
              <w:rPr>
                <w:rFonts w:hint="eastAsia"/>
                <w:bCs/>
              </w:rPr>
              <w:t>）汽车汽配产业片：以合众新能源汽车等企业为核心，重点发展新能源汽车和汽车零配件；</w:t>
            </w:r>
          </w:p>
          <w:p w14:paraId="2BA1463A" w14:textId="77777777" w:rsidR="00B37437" w:rsidRPr="002077B4" w:rsidRDefault="00B37437" w:rsidP="00824A8C">
            <w:pPr>
              <w:adjustRightInd w:val="0"/>
              <w:snapToGrid w:val="0"/>
              <w:ind w:firstLine="480"/>
              <w:rPr>
                <w:bCs/>
              </w:rPr>
            </w:pPr>
            <w:r w:rsidRPr="002077B4">
              <w:rPr>
                <w:rFonts w:hint="eastAsia"/>
                <w:bCs/>
              </w:rPr>
              <w:t>（</w:t>
            </w:r>
            <w:r w:rsidRPr="002077B4">
              <w:rPr>
                <w:bCs/>
              </w:rPr>
              <w:t>2</w:t>
            </w:r>
            <w:r w:rsidRPr="002077B4">
              <w:rPr>
                <w:rFonts w:hint="eastAsia"/>
                <w:bCs/>
              </w:rPr>
              <w:t>）新材料新能源产业片：以桐昆、巨石等龙头企业为核心，带动新材料新能源产业集群发展；</w:t>
            </w:r>
          </w:p>
          <w:p w14:paraId="650FEC9F" w14:textId="77777777" w:rsidR="00B37437" w:rsidRPr="002077B4" w:rsidRDefault="00B37437" w:rsidP="00824A8C">
            <w:pPr>
              <w:adjustRightInd w:val="0"/>
              <w:snapToGrid w:val="0"/>
              <w:ind w:firstLine="480"/>
              <w:rPr>
                <w:bCs/>
              </w:rPr>
            </w:pPr>
            <w:r w:rsidRPr="002077B4">
              <w:rPr>
                <w:rFonts w:hint="eastAsia"/>
                <w:bCs/>
              </w:rPr>
              <w:t>（</w:t>
            </w:r>
            <w:r w:rsidRPr="002077B4">
              <w:rPr>
                <w:bCs/>
              </w:rPr>
              <w:t>3</w:t>
            </w:r>
            <w:r w:rsidRPr="002077B4">
              <w:rPr>
                <w:rFonts w:hint="eastAsia"/>
                <w:bCs/>
              </w:rPr>
              <w:t>）装备智</w:t>
            </w:r>
            <w:proofErr w:type="gramStart"/>
            <w:r w:rsidRPr="002077B4">
              <w:rPr>
                <w:rFonts w:hint="eastAsia"/>
                <w:bCs/>
              </w:rPr>
              <w:t>造产业片</w:t>
            </w:r>
            <w:proofErr w:type="gramEnd"/>
            <w:r w:rsidRPr="002077B4">
              <w:rPr>
                <w:rFonts w:hint="eastAsia"/>
                <w:bCs/>
              </w:rPr>
              <w:t>：位于长山河以南、庆丰路以西区域，重点发展电气机械、机器人产业及智能制造、大型专用设备制造等产业；</w:t>
            </w:r>
          </w:p>
          <w:p w14:paraId="2EF56987" w14:textId="77777777" w:rsidR="00B37437" w:rsidRPr="002077B4" w:rsidRDefault="00B37437" w:rsidP="00824A8C">
            <w:pPr>
              <w:adjustRightInd w:val="0"/>
              <w:snapToGrid w:val="0"/>
              <w:ind w:firstLine="480"/>
              <w:rPr>
                <w:bCs/>
              </w:rPr>
            </w:pPr>
            <w:r w:rsidRPr="002077B4">
              <w:rPr>
                <w:rFonts w:hint="eastAsia"/>
                <w:bCs/>
              </w:rPr>
              <w:t>（</w:t>
            </w:r>
            <w:r w:rsidRPr="002077B4">
              <w:rPr>
                <w:bCs/>
              </w:rPr>
              <w:t>4</w:t>
            </w:r>
            <w:r w:rsidRPr="002077B4">
              <w:rPr>
                <w:rFonts w:hint="eastAsia"/>
                <w:bCs/>
              </w:rPr>
              <w:t>）时尚产业片：提升传统纺织服装业，植入时尚创意元素；</w:t>
            </w:r>
          </w:p>
          <w:p w14:paraId="17DE2AC0" w14:textId="77777777" w:rsidR="00B37437" w:rsidRPr="002077B4" w:rsidRDefault="00B37437" w:rsidP="00824A8C">
            <w:pPr>
              <w:adjustRightInd w:val="0"/>
              <w:snapToGrid w:val="0"/>
              <w:ind w:firstLine="480"/>
              <w:rPr>
                <w:bCs/>
              </w:rPr>
            </w:pPr>
            <w:r w:rsidRPr="002077B4">
              <w:rPr>
                <w:rFonts w:hint="eastAsia"/>
                <w:bCs/>
              </w:rPr>
              <w:t>（</w:t>
            </w:r>
            <w:r w:rsidRPr="002077B4">
              <w:rPr>
                <w:bCs/>
              </w:rPr>
              <w:t>5</w:t>
            </w:r>
            <w:r w:rsidRPr="002077B4">
              <w:rPr>
                <w:rFonts w:hint="eastAsia"/>
                <w:bCs/>
              </w:rPr>
              <w:t>）互联网大数据产业片：依托乌镇互联网产业园，重点发展电子信息制造业和软件信息技术业；</w:t>
            </w:r>
          </w:p>
          <w:p w14:paraId="411ABEE6" w14:textId="77777777" w:rsidR="00B37437" w:rsidRPr="002077B4" w:rsidRDefault="00B37437" w:rsidP="00824A8C">
            <w:pPr>
              <w:adjustRightInd w:val="0"/>
              <w:snapToGrid w:val="0"/>
              <w:ind w:firstLine="480"/>
              <w:rPr>
                <w:bCs/>
              </w:rPr>
            </w:pPr>
            <w:r w:rsidRPr="002077B4">
              <w:rPr>
                <w:rFonts w:hint="eastAsia"/>
                <w:bCs/>
              </w:rPr>
              <w:t>（</w:t>
            </w:r>
            <w:r w:rsidRPr="002077B4">
              <w:rPr>
                <w:bCs/>
              </w:rPr>
              <w:t>6</w:t>
            </w:r>
            <w:r w:rsidRPr="002077B4">
              <w:rPr>
                <w:rFonts w:hint="eastAsia"/>
                <w:bCs/>
              </w:rPr>
              <w:t>）站前总部办公片：利用高铁站前效应，大力发展总部经济；</w:t>
            </w:r>
          </w:p>
          <w:p w14:paraId="3A1A4B68" w14:textId="77777777" w:rsidR="00B37437" w:rsidRPr="002077B4" w:rsidRDefault="00B37437" w:rsidP="00824A8C">
            <w:pPr>
              <w:adjustRightInd w:val="0"/>
              <w:snapToGrid w:val="0"/>
              <w:ind w:firstLine="480"/>
              <w:rPr>
                <w:bCs/>
              </w:rPr>
            </w:pPr>
            <w:r w:rsidRPr="002077B4">
              <w:rPr>
                <w:rFonts w:hint="eastAsia"/>
                <w:bCs/>
              </w:rPr>
              <w:t>（</w:t>
            </w:r>
            <w:r w:rsidRPr="002077B4">
              <w:rPr>
                <w:bCs/>
              </w:rPr>
              <w:t>7</w:t>
            </w:r>
            <w:r w:rsidRPr="002077B4">
              <w:rPr>
                <w:rFonts w:hint="eastAsia"/>
                <w:bCs/>
              </w:rPr>
              <w:t>）站前商贸与康养片：以高铁站及平安养生养老综合服务社区为抓手，发展商贸服务与养生养老产业。</w:t>
            </w:r>
          </w:p>
          <w:p w14:paraId="1DCBA40F" w14:textId="77777777" w:rsidR="00B37437" w:rsidRPr="002077B4" w:rsidRDefault="00B37437" w:rsidP="00824A8C">
            <w:pPr>
              <w:adjustRightInd w:val="0"/>
              <w:snapToGrid w:val="0"/>
              <w:ind w:firstLine="480"/>
              <w:rPr>
                <w:bCs/>
              </w:rPr>
            </w:pPr>
            <w:r w:rsidRPr="002077B4">
              <w:rPr>
                <w:rFonts w:hint="eastAsia"/>
                <w:bCs/>
              </w:rPr>
              <w:t>（</w:t>
            </w:r>
            <w:r w:rsidRPr="002077B4">
              <w:rPr>
                <w:bCs/>
              </w:rPr>
              <w:t>8</w:t>
            </w:r>
            <w:r w:rsidRPr="002077B4">
              <w:rPr>
                <w:rFonts w:hint="eastAsia"/>
                <w:bCs/>
              </w:rPr>
              <w:t>）生活服务配套片（南北共两片）：结合居住小区，发展服务于社区居民</w:t>
            </w:r>
            <w:r w:rsidRPr="002077B4">
              <w:rPr>
                <w:rFonts w:hint="eastAsia"/>
                <w:bCs/>
              </w:rPr>
              <w:lastRenderedPageBreak/>
              <w:t>的生活服务业。</w:t>
            </w:r>
          </w:p>
          <w:p w14:paraId="1B98B01E" w14:textId="77777777" w:rsidR="003730EA" w:rsidRPr="002077B4" w:rsidRDefault="003730EA" w:rsidP="00824A8C">
            <w:pPr>
              <w:adjustRightInd w:val="0"/>
              <w:snapToGrid w:val="0"/>
              <w:ind w:firstLine="480"/>
              <w:rPr>
                <w:bCs/>
              </w:rPr>
            </w:pPr>
            <w:r w:rsidRPr="002077B4">
              <w:rPr>
                <w:rFonts w:hint="eastAsia"/>
                <w:bCs/>
              </w:rPr>
              <w:t>7</w:t>
            </w:r>
            <w:r w:rsidRPr="002077B4">
              <w:rPr>
                <w:rFonts w:hint="eastAsia"/>
                <w:bCs/>
              </w:rPr>
              <w:t>、符合性分析</w:t>
            </w:r>
          </w:p>
          <w:p w14:paraId="4BA9387A" w14:textId="07BD5B06" w:rsidR="003730EA" w:rsidRPr="002077B4" w:rsidRDefault="003730EA" w:rsidP="00824A8C">
            <w:pPr>
              <w:adjustRightInd w:val="0"/>
              <w:snapToGrid w:val="0"/>
              <w:ind w:firstLine="480"/>
              <w:rPr>
                <w:bCs/>
              </w:rPr>
            </w:pPr>
            <w:r w:rsidRPr="002077B4">
              <w:rPr>
                <w:rFonts w:hint="eastAsia"/>
                <w:bCs/>
              </w:rPr>
              <w:t>本项目位于</w:t>
            </w:r>
            <w:r w:rsidRPr="002077B4">
              <w:rPr>
                <w:rFonts w:hint="eastAsia"/>
              </w:rPr>
              <w:t>桐乡经济开发区文华南路</w:t>
            </w:r>
            <w:r w:rsidRPr="002077B4">
              <w:t>600</w:t>
            </w:r>
            <w:r w:rsidRPr="002077B4">
              <w:rPr>
                <w:rFonts w:hint="eastAsia"/>
              </w:rPr>
              <w:t>号</w:t>
            </w:r>
            <w:r w:rsidRPr="002077B4">
              <w:rPr>
                <w:rFonts w:hint="eastAsia"/>
                <w:bCs/>
                <w:szCs w:val="24"/>
              </w:rPr>
              <w:t>，</w:t>
            </w:r>
            <w:r w:rsidRPr="002077B4">
              <w:rPr>
                <w:rFonts w:hint="eastAsia"/>
                <w:bCs/>
              </w:rPr>
              <w:t>属于桐乡经济开发区（整合提升区一期）总体规划中汽车汽配产业片，主要以合众新能源汽车等企业为核心，重点发展新能源汽车和汽车零配件。</w:t>
            </w:r>
            <w:r w:rsidR="007E2A85" w:rsidRPr="002077B4">
              <w:rPr>
                <w:rFonts w:hint="eastAsia"/>
                <w:bCs/>
              </w:rPr>
              <w:t>本项目主要对企业现有机械毛坯生产线实施技术改造，淘汰原有</w:t>
            </w:r>
            <w:proofErr w:type="gramStart"/>
            <w:r w:rsidR="007E2A85" w:rsidRPr="002077B4">
              <w:rPr>
                <w:rFonts w:hint="eastAsia"/>
                <w:bCs/>
              </w:rPr>
              <w:t>燃油室</w:t>
            </w:r>
            <w:proofErr w:type="gramEnd"/>
            <w:r w:rsidR="007E2A85" w:rsidRPr="002077B4">
              <w:rPr>
                <w:rFonts w:hint="eastAsia"/>
                <w:bCs/>
              </w:rPr>
              <w:t>式加热炉，新增天然气蓄热式加热炉，</w:t>
            </w:r>
            <w:r w:rsidRPr="002077B4">
              <w:rPr>
                <w:rFonts w:hint="eastAsia"/>
                <w:bCs/>
              </w:rPr>
              <w:t>属于二类工业项目，</w:t>
            </w:r>
            <w:r w:rsidR="007E2A85" w:rsidRPr="002077B4">
              <w:rPr>
                <w:rFonts w:hint="eastAsia"/>
                <w:bCs/>
              </w:rPr>
              <w:t>企业产业</w:t>
            </w:r>
            <w:r w:rsidR="0053370A" w:rsidRPr="002077B4">
              <w:rPr>
                <w:rFonts w:hint="eastAsia"/>
                <w:bCs/>
              </w:rPr>
              <w:t>与</w:t>
            </w:r>
            <w:r w:rsidR="00DE2F25" w:rsidRPr="002077B4">
              <w:rPr>
                <w:rFonts w:hint="eastAsia"/>
                <w:bCs/>
              </w:rPr>
              <w:t>汽车汽配产业片区</w:t>
            </w:r>
            <w:r w:rsidRPr="002077B4">
              <w:rPr>
                <w:rFonts w:hint="eastAsia"/>
                <w:bCs/>
              </w:rPr>
              <w:t>主导产业</w:t>
            </w:r>
            <w:r w:rsidR="00FF50BC" w:rsidRPr="002077B4">
              <w:rPr>
                <w:rFonts w:hint="eastAsia"/>
                <w:bCs/>
              </w:rPr>
              <w:t>相符合</w:t>
            </w:r>
            <w:r w:rsidRPr="002077B4">
              <w:rPr>
                <w:rFonts w:hint="eastAsia"/>
                <w:bCs/>
              </w:rPr>
              <w:t>，项目用地、用房性质均为工业用途，故本项目的实施符合《浙江省桐乡经济开发区（整合提升区一期）总体规划（</w:t>
            </w:r>
            <w:r w:rsidRPr="002077B4">
              <w:rPr>
                <w:rFonts w:hint="eastAsia"/>
                <w:bCs/>
              </w:rPr>
              <w:t>2018-2035</w:t>
            </w:r>
            <w:r w:rsidRPr="002077B4">
              <w:rPr>
                <w:rFonts w:hint="eastAsia"/>
                <w:bCs/>
              </w:rPr>
              <w:t>）》的要求。</w:t>
            </w:r>
          </w:p>
          <w:p w14:paraId="35E88866" w14:textId="77777777" w:rsidR="00B37437" w:rsidRPr="002077B4" w:rsidRDefault="00B37437" w:rsidP="00C74849">
            <w:pPr>
              <w:pStyle w:val="3"/>
            </w:pPr>
            <w:r w:rsidRPr="002077B4">
              <w:t>2.3.2</w:t>
            </w:r>
            <w:r w:rsidRPr="002077B4">
              <w:rPr>
                <w:rFonts w:hint="eastAsia"/>
              </w:rPr>
              <w:t>规划环评概况</w:t>
            </w:r>
          </w:p>
          <w:p w14:paraId="34C56FFF" w14:textId="77777777" w:rsidR="00AE7735" w:rsidRPr="002077B4" w:rsidRDefault="00AE7735" w:rsidP="00824A8C">
            <w:pPr>
              <w:adjustRightInd w:val="0"/>
              <w:snapToGrid w:val="0"/>
              <w:ind w:firstLine="480"/>
              <w:rPr>
                <w:bCs/>
              </w:rPr>
            </w:pPr>
            <w:r w:rsidRPr="002077B4">
              <w:rPr>
                <w:rFonts w:hint="eastAsia"/>
                <w:bCs/>
              </w:rPr>
              <w:t>《浙江省桐乡经济开发区（整合提升区一期）总体规划（</w:t>
            </w:r>
            <w:r w:rsidRPr="002077B4">
              <w:rPr>
                <w:rFonts w:hint="eastAsia"/>
                <w:bCs/>
              </w:rPr>
              <w:t>2018-2035</w:t>
            </w:r>
            <w:r w:rsidRPr="002077B4">
              <w:rPr>
                <w:rFonts w:hint="eastAsia"/>
                <w:bCs/>
              </w:rPr>
              <w:t>）环境影响报告书》已由浙江省环境科技有限公司编制完成，并于</w:t>
            </w:r>
            <w:r w:rsidRPr="002077B4">
              <w:rPr>
                <w:rFonts w:hint="eastAsia"/>
                <w:bCs/>
              </w:rPr>
              <w:t>2019</w:t>
            </w:r>
            <w:r w:rsidRPr="002077B4">
              <w:rPr>
                <w:rFonts w:hint="eastAsia"/>
                <w:bCs/>
              </w:rPr>
              <w:t>年</w:t>
            </w:r>
            <w:r w:rsidRPr="002077B4">
              <w:rPr>
                <w:rFonts w:hint="eastAsia"/>
                <w:bCs/>
              </w:rPr>
              <w:t>4</w:t>
            </w:r>
            <w:r w:rsidRPr="002077B4">
              <w:rPr>
                <w:rFonts w:hint="eastAsia"/>
                <w:bCs/>
              </w:rPr>
              <w:t>月</w:t>
            </w:r>
            <w:r w:rsidRPr="002077B4">
              <w:rPr>
                <w:rFonts w:hint="eastAsia"/>
                <w:bCs/>
              </w:rPr>
              <w:t>2</w:t>
            </w:r>
            <w:r w:rsidRPr="002077B4">
              <w:rPr>
                <w:rFonts w:hint="eastAsia"/>
                <w:bCs/>
              </w:rPr>
              <w:t>日通过了审查小组审查，同年</w:t>
            </w:r>
            <w:r w:rsidRPr="002077B4">
              <w:rPr>
                <w:rFonts w:hint="eastAsia"/>
                <w:bCs/>
              </w:rPr>
              <w:t>9</w:t>
            </w:r>
            <w:r w:rsidRPr="002077B4">
              <w:rPr>
                <w:rFonts w:hint="eastAsia"/>
                <w:bCs/>
              </w:rPr>
              <w:t>月，浙江省生态环境厅出具了该规划的环保意见（</w:t>
            </w:r>
            <w:proofErr w:type="gramStart"/>
            <w:r w:rsidRPr="002077B4">
              <w:rPr>
                <w:rFonts w:hint="eastAsia"/>
                <w:bCs/>
              </w:rPr>
              <w:t>浙环函</w:t>
            </w:r>
            <w:proofErr w:type="gramEnd"/>
            <w:r w:rsidRPr="002077B4">
              <w:rPr>
                <w:rFonts w:hint="eastAsia"/>
                <w:bCs/>
              </w:rPr>
              <w:t>[2019]284</w:t>
            </w:r>
            <w:r w:rsidRPr="002077B4">
              <w:rPr>
                <w:rFonts w:hint="eastAsia"/>
                <w:bCs/>
              </w:rPr>
              <w:t>号）。</w:t>
            </w:r>
          </w:p>
          <w:p w14:paraId="1566534B" w14:textId="77777777" w:rsidR="00196A60" w:rsidRPr="002077B4" w:rsidRDefault="00337545" w:rsidP="00337545">
            <w:pPr>
              <w:ind w:firstLine="480"/>
            </w:pPr>
            <w:r w:rsidRPr="002077B4">
              <w:rPr>
                <w:rFonts w:hint="eastAsia"/>
              </w:rPr>
              <w:t>根据《浙江省桐乡经济开发区（整合提升区一期）总体规划（</w:t>
            </w:r>
            <w:r w:rsidRPr="002077B4">
              <w:rPr>
                <w:rFonts w:hint="eastAsia"/>
              </w:rPr>
              <w:t>2018-2035</w:t>
            </w:r>
            <w:r w:rsidRPr="002077B4">
              <w:rPr>
                <w:rFonts w:hint="eastAsia"/>
              </w:rPr>
              <w:t>）环境影响报告书》清单</w:t>
            </w:r>
            <w:r w:rsidRPr="002077B4">
              <w:rPr>
                <w:rFonts w:hint="eastAsia"/>
              </w:rPr>
              <w:t>5</w:t>
            </w:r>
            <w:r w:rsidRPr="002077B4">
              <w:rPr>
                <w:rFonts w:hint="eastAsia"/>
              </w:rPr>
              <w:t>：环境准入条件清单，</w:t>
            </w:r>
            <w:proofErr w:type="gramStart"/>
            <w:r w:rsidRPr="002077B4">
              <w:rPr>
                <w:rFonts w:hint="eastAsia"/>
              </w:rPr>
              <w:t>本环评</w:t>
            </w:r>
            <w:proofErr w:type="gramEnd"/>
            <w:r w:rsidRPr="002077B4">
              <w:rPr>
                <w:rFonts w:hint="eastAsia"/>
              </w:rPr>
              <w:t>节选了本项目所在区块环境准入条件清单，具体见表</w:t>
            </w:r>
            <w:r w:rsidRPr="002077B4">
              <w:rPr>
                <w:rFonts w:hint="eastAsia"/>
              </w:rPr>
              <w:t>2-1</w:t>
            </w:r>
            <w:r w:rsidRPr="002077B4">
              <w:rPr>
                <w:rFonts w:hint="eastAsia"/>
              </w:rPr>
              <w:t>。</w:t>
            </w:r>
          </w:p>
          <w:p w14:paraId="11962CEE" w14:textId="77777777" w:rsidR="00C74849" w:rsidRPr="002077B4" w:rsidRDefault="00C74849" w:rsidP="007E2A85">
            <w:pPr>
              <w:ind w:firstLine="480"/>
            </w:pPr>
          </w:p>
          <w:p w14:paraId="49466148" w14:textId="77777777" w:rsidR="00C74849" w:rsidRPr="002077B4" w:rsidRDefault="00C74849" w:rsidP="00E031E6">
            <w:pPr>
              <w:adjustRightInd w:val="0"/>
              <w:snapToGrid w:val="0"/>
              <w:ind w:firstLine="360"/>
              <w:rPr>
                <w:sz w:val="18"/>
                <w:szCs w:val="18"/>
              </w:rPr>
            </w:pPr>
          </w:p>
          <w:p w14:paraId="2C0ED130" w14:textId="77777777" w:rsidR="00C74849" w:rsidRPr="002077B4" w:rsidRDefault="00C74849" w:rsidP="00E031E6">
            <w:pPr>
              <w:adjustRightInd w:val="0"/>
              <w:snapToGrid w:val="0"/>
              <w:ind w:firstLine="360"/>
              <w:rPr>
                <w:sz w:val="18"/>
                <w:szCs w:val="18"/>
              </w:rPr>
            </w:pPr>
          </w:p>
          <w:p w14:paraId="4F7BE398" w14:textId="77777777" w:rsidR="00C74849" w:rsidRPr="002077B4" w:rsidRDefault="00C74849" w:rsidP="00E031E6">
            <w:pPr>
              <w:adjustRightInd w:val="0"/>
              <w:snapToGrid w:val="0"/>
              <w:ind w:firstLine="360"/>
              <w:rPr>
                <w:sz w:val="18"/>
                <w:szCs w:val="18"/>
              </w:rPr>
            </w:pPr>
          </w:p>
          <w:p w14:paraId="5ED73128" w14:textId="77777777" w:rsidR="00C74849" w:rsidRPr="002077B4" w:rsidRDefault="00C74849" w:rsidP="00E031E6">
            <w:pPr>
              <w:adjustRightInd w:val="0"/>
              <w:snapToGrid w:val="0"/>
              <w:ind w:firstLine="360"/>
              <w:rPr>
                <w:sz w:val="18"/>
                <w:szCs w:val="18"/>
              </w:rPr>
            </w:pPr>
          </w:p>
          <w:p w14:paraId="0085BDCD" w14:textId="77777777" w:rsidR="00C74849" w:rsidRPr="002077B4" w:rsidRDefault="00C74849" w:rsidP="00E031E6">
            <w:pPr>
              <w:adjustRightInd w:val="0"/>
              <w:snapToGrid w:val="0"/>
              <w:ind w:firstLine="360"/>
              <w:rPr>
                <w:sz w:val="18"/>
                <w:szCs w:val="18"/>
              </w:rPr>
            </w:pPr>
          </w:p>
          <w:p w14:paraId="25CF1506" w14:textId="77777777" w:rsidR="00C74849" w:rsidRPr="002077B4" w:rsidRDefault="00C74849" w:rsidP="00E031E6">
            <w:pPr>
              <w:adjustRightInd w:val="0"/>
              <w:snapToGrid w:val="0"/>
              <w:ind w:firstLine="360"/>
              <w:rPr>
                <w:sz w:val="18"/>
                <w:szCs w:val="18"/>
              </w:rPr>
            </w:pPr>
          </w:p>
          <w:p w14:paraId="3676DC0F" w14:textId="77777777" w:rsidR="00DE3459" w:rsidRPr="002077B4" w:rsidRDefault="00DE3459" w:rsidP="00E031E6">
            <w:pPr>
              <w:adjustRightInd w:val="0"/>
              <w:snapToGrid w:val="0"/>
              <w:ind w:firstLine="360"/>
              <w:rPr>
                <w:sz w:val="18"/>
                <w:szCs w:val="18"/>
              </w:rPr>
            </w:pPr>
          </w:p>
          <w:p w14:paraId="08E508B3" w14:textId="77777777" w:rsidR="00DE3459" w:rsidRPr="002077B4" w:rsidRDefault="00DE3459" w:rsidP="00E031E6">
            <w:pPr>
              <w:adjustRightInd w:val="0"/>
              <w:snapToGrid w:val="0"/>
              <w:ind w:firstLine="360"/>
              <w:rPr>
                <w:sz w:val="18"/>
                <w:szCs w:val="18"/>
              </w:rPr>
            </w:pPr>
          </w:p>
          <w:p w14:paraId="558B83B5" w14:textId="77777777" w:rsidR="00DE3459" w:rsidRPr="002077B4" w:rsidRDefault="00DE3459" w:rsidP="00E031E6">
            <w:pPr>
              <w:adjustRightInd w:val="0"/>
              <w:snapToGrid w:val="0"/>
              <w:ind w:firstLine="360"/>
              <w:rPr>
                <w:sz w:val="18"/>
                <w:szCs w:val="18"/>
              </w:rPr>
            </w:pPr>
          </w:p>
          <w:p w14:paraId="644897EF" w14:textId="77777777" w:rsidR="00337545" w:rsidRPr="002077B4" w:rsidRDefault="00337545" w:rsidP="00E031E6">
            <w:pPr>
              <w:adjustRightInd w:val="0"/>
              <w:snapToGrid w:val="0"/>
              <w:ind w:firstLine="360"/>
              <w:rPr>
                <w:sz w:val="18"/>
                <w:szCs w:val="18"/>
              </w:rPr>
            </w:pPr>
          </w:p>
          <w:p w14:paraId="4FF99C37" w14:textId="77777777" w:rsidR="00337545" w:rsidRPr="002077B4" w:rsidRDefault="00337545" w:rsidP="00E031E6">
            <w:pPr>
              <w:adjustRightInd w:val="0"/>
              <w:snapToGrid w:val="0"/>
              <w:ind w:firstLine="360"/>
              <w:rPr>
                <w:sz w:val="18"/>
                <w:szCs w:val="18"/>
              </w:rPr>
            </w:pPr>
          </w:p>
          <w:p w14:paraId="35EAD581" w14:textId="77777777" w:rsidR="00337545" w:rsidRPr="002077B4" w:rsidRDefault="00337545" w:rsidP="00E031E6">
            <w:pPr>
              <w:adjustRightInd w:val="0"/>
              <w:snapToGrid w:val="0"/>
              <w:ind w:firstLine="360"/>
              <w:rPr>
                <w:sz w:val="18"/>
                <w:szCs w:val="18"/>
              </w:rPr>
            </w:pPr>
          </w:p>
          <w:p w14:paraId="0D0D8272" w14:textId="77777777" w:rsidR="00337545" w:rsidRPr="002077B4" w:rsidRDefault="00337545" w:rsidP="00E031E6">
            <w:pPr>
              <w:adjustRightInd w:val="0"/>
              <w:snapToGrid w:val="0"/>
              <w:ind w:firstLine="360"/>
              <w:rPr>
                <w:sz w:val="18"/>
                <w:szCs w:val="18"/>
              </w:rPr>
            </w:pPr>
          </w:p>
          <w:p w14:paraId="5A51F4F4" w14:textId="77777777" w:rsidR="00DE3459" w:rsidRPr="002077B4" w:rsidRDefault="00DE3459" w:rsidP="00E031E6">
            <w:pPr>
              <w:adjustRightInd w:val="0"/>
              <w:snapToGrid w:val="0"/>
              <w:ind w:firstLine="360"/>
              <w:rPr>
                <w:sz w:val="18"/>
                <w:szCs w:val="18"/>
              </w:rPr>
            </w:pPr>
          </w:p>
          <w:p w14:paraId="152F0E8F" w14:textId="77777777" w:rsidR="00DE3459" w:rsidRPr="002077B4" w:rsidRDefault="00DE3459" w:rsidP="00E031E6">
            <w:pPr>
              <w:adjustRightInd w:val="0"/>
              <w:snapToGrid w:val="0"/>
              <w:ind w:firstLine="360"/>
              <w:rPr>
                <w:sz w:val="18"/>
                <w:szCs w:val="18"/>
              </w:rPr>
            </w:pPr>
          </w:p>
          <w:p w14:paraId="58832456" w14:textId="0659B4F3" w:rsidR="00C74849" w:rsidRPr="002077B4" w:rsidRDefault="00C74849" w:rsidP="00AE7735">
            <w:pPr>
              <w:pStyle w:val="aff1"/>
            </w:pPr>
          </w:p>
        </w:tc>
      </w:tr>
    </w:tbl>
    <w:p w14:paraId="7613757B" w14:textId="77777777" w:rsidR="00E031E6" w:rsidRPr="002077B4" w:rsidRDefault="00E031E6" w:rsidP="00637826">
      <w:pPr>
        <w:pStyle w:val="1"/>
        <w:spacing w:line="240" w:lineRule="auto"/>
        <w:ind w:firstLine="643"/>
        <w:rPr>
          <w:szCs w:val="32"/>
        </w:rPr>
        <w:sectPr w:rsidR="00E031E6" w:rsidRPr="002077B4" w:rsidSect="00427862">
          <w:footerReference w:type="default" r:id="rId22"/>
          <w:pgSz w:w="11906" w:h="16838" w:code="9"/>
          <w:pgMar w:top="1701" w:right="1701" w:bottom="1701" w:left="1701" w:header="1134" w:footer="1134" w:gutter="0"/>
          <w:pgNumType w:start="1"/>
          <w:cols w:space="425"/>
          <w:docGrid w:type="linesAndChars" w:linePitch="312"/>
        </w:sectPr>
      </w:pPr>
      <w:bookmarkStart w:id="32" w:name="_Toc456300748"/>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52"/>
      </w:tblGrid>
      <w:tr w:rsidR="002077B4" w:rsidRPr="002077B4" w14:paraId="1C3FE80E" w14:textId="77777777" w:rsidTr="00E031E6">
        <w:trPr>
          <w:trHeight w:val="12744"/>
        </w:trPr>
        <w:tc>
          <w:tcPr>
            <w:tcW w:w="5000" w:type="pct"/>
            <w:tcBorders>
              <w:top w:val="single" w:sz="12" w:space="0" w:color="auto"/>
              <w:left w:val="single" w:sz="12" w:space="0" w:color="auto"/>
              <w:bottom w:val="single" w:sz="12" w:space="0" w:color="auto"/>
              <w:right w:val="single" w:sz="12" w:space="0" w:color="auto"/>
            </w:tcBorders>
          </w:tcPr>
          <w:p w14:paraId="638EF3C8" w14:textId="77777777" w:rsidR="00E031E6" w:rsidRPr="002077B4" w:rsidRDefault="00E031E6" w:rsidP="00C74849">
            <w:pPr>
              <w:pStyle w:val="aff0"/>
              <w:spacing w:beforeLines="50" w:before="156" w:after="31"/>
            </w:pPr>
            <w:r w:rsidRPr="002077B4">
              <w:rPr>
                <w:rFonts w:hint="eastAsia"/>
              </w:rPr>
              <w:lastRenderedPageBreak/>
              <w:t>表</w:t>
            </w:r>
            <w:r w:rsidRPr="002077B4">
              <w:t>2-1</w:t>
            </w:r>
            <w:r w:rsidR="00A97DD1" w:rsidRPr="002077B4">
              <w:t xml:space="preserve">  </w:t>
            </w:r>
            <w:r w:rsidRPr="002077B4">
              <w:rPr>
                <w:rFonts w:hint="eastAsia"/>
              </w:rPr>
              <w:t>桐乡经济开发区环境准入条件清单（节选本项目所在地块）</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586"/>
              <w:gridCol w:w="979"/>
              <w:gridCol w:w="633"/>
              <w:gridCol w:w="1778"/>
              <w:gridCol w:w="2693"/>
              <w:gridCol w:w="2477"/>
              <w:gridCol w:w="1770"/>
              <w:gridCol w:w="1696"/>
            </w:tblGrid>
            <w:tr w:rsidR="002077B4" w:rsidRPr="002077B4" w14:paraId="4543744D" w14:textId="77777777" w:rsidTr="006E437A">
              <w:trPr>
                <w:trHeight w:val="340"/>
                <w:jc w:val="center"/>
              </w:trPr>
              <w:tc>
                <w:tcPr>
                  <w:tcW w:w="219" w:type="pct"/>
                  <w:shd w:val="clear" w:color="auto" w:fill="auto"/>
                  <w:vAlign w:val="center"/>
                </w:tcPr>
                <w:p w14:paraId="7E2B227C" w14:textId="77777777" w:rsidR="006E437A" w:rsidRPr="002077B4" w:rsidRDefault="006E437A" w:rsidP="006E437A">
                  <w:pPr>
                    <w:pStyle w:val="aff1"/>
                    <w:rPr>
                      <w:b/>
                      <w:bCs/>
                      <w:sz w:val="18"/>
                      <w:szCs w:val="16"/>
                    </w:rPr>
                  </w:pPr>
                  <w:r w:rsidRPr="002077B4">
                    <w:rPr>
                      <w:rFonts w:hint="eastAsia"/>
                      <w:b/>
                      <w:bCs/>
                      <w:sz w:val="18"/>
                      <w:szCs w:val="16"/>
                    </w:rPr>
                    <w:t>序号</w:t>
                  </w:r>
                </w:p>
              </w:tc>
              <w:tc>
                <w:tcPr>
                  <w:tcW w:w="593" w:type="pct"/>
                  <w:gridSpan w:val="2"/>
                  <w:shd w:val="clear" w:color="auto" w:fill="auto"/>
                  <w:vAlign w:val="center"/>
                </w:tcPr>
                <w:p w14:paraId="57D6DF4A" w14:textId="77777777" w:rsidR="006E437A" w:rsidRPr="002077B4" w:rsidRDefault="006E437A" w:rsidP="006E437A">
                  <w:pPr>
                    <w:pStyle w:val="aff1"/>
                    <w:rPr>
                      <w:b/>
                      <w:bCs/>
                      <w:sz w:val="18"/>
                      <w:szCs w:val="16"/>
                    </w:rPr>
                  </w:pPr>
                  <w:r w:rsidRPr="002077B4">
                    <w:rPr>
                      <w:rFonts w:hint="eastAsia"/>
                      <w:b/>
                      <w:bCs/>
                      <w:sz w:val="18"/>
                      <w:szCs w:val="16"/>
                    </w:rPr>
                    <w:t>规划区块</w:t>
                  </w:r>
                </w:p>
              </w:tc>
              <w:tc>
                <w:tcPr>
                  <w:tcW w:w="914" w:type="pct"/>
                  <w:gridSpan w:val="2"/>
                  <w:shd w:val="clear" w:color="auto" w:fill="auto"/>
                  <w:vAlign w:val="center"/>
                </w:tcPr>
                <w:p w14:paraId="6940F79E" w14:textId="77777777" w:rsidR="006E437A" w:rsidRPr="002077B4" w:rsidRDefault="006E437A" w:rsidP="006E437A">
                  <w:pPr>
                    <w:pStyle w:val="aff1"/>
                    <w:rPr>
                      <w:b/>
                      <w:bCs/>
                      <w:sz w:val="18"/>
                      <w:szCs w:val="16"/>
                    </w:rPr>
                  </w:pPr>
                  <w:r w:rsidRPr="002077B4">
                    <w:rPr>
                      <w:rFonts w:hint="eastAsia"/>
                      <w:b/>
                      <w:bCs/>
                      <w:sz w:val="18"/>
                      <w:szCs w:val="16"/>
                    </w:rPr>
                    <w:t>分类</w:t>
                  </w:r>
                </w:p>
              </w:tc>
              <w:tc>
                <w:tcPr>
                  <w:tcW w:w="1021" w:type="pct"/>
                  <w:shd w:val="clear" w:color="auto" w:fill="auto"/>
                  <w:vAlign w:val="center"/>
                </w:tcPr>
                <w:p w14:paraId="7C684B27" w14:textId="77777777" w:rsidR="006E437A" w:rsidRPr="002077B4" w:rsidRDefault="006E437A" w:rsidP="006E437A">
                  <w:pPr>
                    <w:pStyle w:val="aff1"/>
                    <w:rPr>
                      <w:b/>
                      <w:bCs/>
                      <w:sz w:val="18"/>
                      <w:szCs w:val="16"/>
                    </w:rPr>
                  </w:pPr>
                  <w:r w:rsidRPr="002077B4">
                    <w:rPr>
                      <w:rFonts w:hint="eastAsia"/>
                      <w:b/>
                      <w:bCs/>
                      <w:sz w:val="18"/>
                      <w:szCs w:val="16"/>
                    </w:rPr>
                    <w:t>行业清单</w:t>
                  </w:r>
                </w:p>
              </w:tc>
              <w:tc>
                <w:tcPr>
                  <w:tcW w:w="939" w:type="pct"/>
                  <w:shd w:val="clear" w:color="auto" w:fill="auto"/>
                  <w:vAlign w:val="center"/>
                </w:tcPr>
                <w:p w14:paraId="48180071" w14:textId="77777777" w:rsidR="006E437A" w:rsidRPr="002077B4" w:rsidRDefault="006E437A" w:rsidP="006E437A">
                  <w:pPr>
                    <w:pStyle w:val="aff1"/>
                    <w:rPr>
                      <w:b/>
                      <w:bCs/>
                      <w:sz w:val="18"/>
                      <w:szCs w:val="16"/>
                    </w:rPr>
                  </w:pPr>
                  <w:r w:rsidRPr="002077B4">
                    <w:rPr>
                      <w:rFonts w:hint="eastAsia"/>
                      <w:b/>
                      <w:bCs/>
                      <w:sz w:val="18"/>
                      <w:szCs w:val="16"/>
                    </w:rPr>
                    <w:t>工艺清单</w:t>
                  </w:r>
                </w:p>
              </w:tc>
              <w:tc>
                <w:tcPr>
                  <w:tcW w:w="671" w:type="pct"/>
                  <w:shd w:val="clear" w:color="auto" w:fill="auto"/>
                  <w:vAlign w:val="center"/>
                </w:tcPr>
                <w:p w14:paraId="5BD5D0D5" w14:textId="77777777" w:rsidR="006E437A" w:rsidRPr="002077B4" w:rsidRDefault="006E437A" w:rsidP="006E437A">
                  <w:pPr>
                    <w:pStyle w:val="aff1"/>
                    <w:rPr>
                      <w:b/>
                      <w:bCs/>
                      <w:sz w:val="18"/>
                      <w:szCs w:val="16"/>
                    </w:rPr>
                  </w:pPr>
                  <w:r w:rsidRPr="002077B4">
                    <w:rPr>
                      <w:rFonts w:hint="eastAsia"/>
                      <w:b/>
                      <w:bCs/>
                      <w:sz w:val="18"/>
                      <w:szCs w:val="16"/>
                    </w:rPr>
                    <w:t>产品清单</w:t>
                  </w:r>
                </w:p>
              </w:tc>
              <w:tc>
                <w:tcPr>
                  <w:tcW w:w="643" w:type="pct"/>
                  <w:shd w:val="clear" w:color="auto" w:fill="auto"/>
                  <w:vAlign w:val="center"/>
                </w:tcPr>
                <w:p w14:paraId="34B956CB" w14:textId="77777777" w:rsidR="006E437A" w:rsidRPr="002077B4" w:rsidRDefault="006E437A" w:rsidP="006E437A">
                  <w:pPr>
                    <w:pStyle w:val="aff1"/>
                    <w:rPr>
                      <w:b/>
                      <w:bCs/>
                      <w:sz w:val="18"/>
                      <w:szCs w:val="16"/>
                    </w:rPr>
                  </w:pPr>
                  <w:r w:rsidRPr="002077B4">
                    <w:rPr>
                      <w:rFonts w:hint="eastAsia"/>
                      <w:b/>
                      <w:bCs/>
                      <w:sz w:val="18"/>
                      <w:szCs w:val="16"/>
                    </w:rPr>
                    <w:t>依据</w:t>
                  </w:r>
                </w:p>
              </w:tc>
            </w:tr>
            <w:tr w:rsidR="002077B4" w:rsidRPr="002077B4" w14:paraId="0E898D0D" w14:textId="77777777" w:rsidTr="006E437A">
              <w:trPr>
                <w:trHeight w:val="340"/>
                <w:jc w:val="center"/>
              </w:trPr>
              <w:tc>
                <w:tcPr>
                  <w:tcW w:w="219" w:type="pct"/>
                  <w:vMerge w:val="restart"/>
                  <w:shd w:val="clear" w:color="auto" w:fill="auto"/>
                  <w:vAlign w:val="center"/>
                </w:tcPr>
                <w:p w14:paraId="47D17D8C" w14:textId="77777777" w:rsidR="006E437A" w:rsidRPr="002077B4" w:rsidRDefault="006E437A" w:rsidP="006E437A">
                  <w:pPr>
                    <w:pStyle w:val="aff1"/>
                    <w:rPr>
                      <w:sz w:val="18"/>
                      <w:szCs w:val="16"/>
                    </w:rPr>
                  </w:pPr>
                  <w:r w:rsidRPr="002077B4">
                    <w:rPr>
                      <w:rFonts w:hint="eastAsia"/>
                      <w:sz w:val="18"/>
                      <w:szCs w:val="16"/>
                    </w:rPr>
                    <w:t>2</w:t>
                  </w:r>
                </w:p>
              </w:tc>
              <w:tc>
                <w:tcPr>
                  <w:tcW w:w="222" w:type="pct"/>
                  <w:vMerge w:val="restart"/>
                  <w:shd w:val="clear" w:color="auto" w:fill="auto"/>
                  <w:vAlign w:val="center"/>
                </w:tcPr>
                <w:p w14:paraId="4ACA39F4" w14:textId="77777777" w:rsidR="006E437A" w:rsidRPr="002077B4" w:rsidRDefault="006E437A" w:rsidP="006E437A">
                  <w:pPr>
                    <w:pStyle w:val="aff1"/>
                    <w:rPr>
                      <w:sz w:val="18"/>
                      <w:szCs w:val="16"/>
                    </w:rPr>
                  </w:pPr>
                  <w:r w:rsidRPr="002077B4">
                    <w:rPr>
                      <w:rFonts w:hint="eastAsia"/>
                      <w:sz w:val="18"/>
                      <w:szCs w:val="16"/>
                    </w:rPr>
                    <w:t>汽车汽配产业片</w:t>
                  </w:r>
                </w:p>
              </w:tc>
              <w:tc>
                <w:tcPr>
                  <w:tcW w:w="371" w:type="pct"/>
                  <w:vMerge w:val="restart"/>
                  <w:shd w:val="clear" w:color="auto" w:fill="auto"/>
                  <w:vAlign w:val="center"/>
                </w:tcPr>
                <w:p w14:paraId="4B1E142A" w14:textId="77777777" w:rsidR="006E437A" w:rsidRPr="002077B4" w:rsidRDefault="006E437A" w:rsidP="006E437A">
                  <w:pPr>
                    <w:pStyle w:val="aff1"/>
                    <w:rPr>
                      <w:sz w:val="18"/>
                      <w:szCs w:val="16"/>
                    </w:rPr>
                  </w:pPr>
                  <w:r w:rsidRPr="002077B4">
                    <w:rPr>
                      <w:rFonts w:hint="eastAsia"/>
                      <w:sz w:val="18"/>
                      <w:szCs w:val="16"/>
                    </w:rPr>
                    <w:t>桐乡经济开发区环境重点准入区（</w:t>
                  </w:r>
                  <w:r w:rsidRPr="002077B4">
                    <w:rPr>
                      <w:rFonts w:hint="eastAsia"/>
                      <w:sz w:val="18"/>
                      <w:szCs w:val="16"/>
                    </w:rPr>
                    <w:t>0</w:t>
                  </w:r>
                  <w:r w:rsidRPr="002077B4">
                    <w:rPr>
                      <w:sz w:val="18"/>
                      <w:szCs w:val="16"/>
                    </w:rPr>
                    <w:t>483-</w:t>
                  </w:r>
                  <w:r w:rsidRPr="002077B4">
                    <w:rPr>
                      <w:rFonts w:hint="eastAsia"/>
                      <w:sz w:val="18"/>
                      <w:szCs w:val="16"/>
                    </w:rPr>
                    <w:t>Ⅵ</w:t>
                  </w:r>
                  <w:r w:rsidRPr="002077B4">
                    <w:rPr>
                      <w:sz w:val="18"/>
                      <w:szCs w:val="16"/>
                    </w:rPr>
                    <w:t>-0-1</w:t>
                  </w:r>
                  <w:r w:rsidRPr="002077B4">
                    <w:rPr>
                      <w:rFonts w:hint="eastAsia"/>
                      <w:sz w:val="18"/>
                      <w:szCs w:val="16"/>
                    </w:rPr>
                    <w:t>）</w:t>
                  </w:r>
                </w:p>
                <w:p w14:paraId="5BF876E2" w14:textId="77777777" w:rsidR="006E437A" w:rsidRPr="002077B4" w:rsidRDefault="006E437A" w:rsidP="006E437A">
                  <w:pPr>
                    <w:pStyle w:val="aff1"/>
                    <w:rPr>
                      <w:sz w:val="18"/>
                      <w:szCs w:val="16"/>
                    </w:rPr>
                  </w:pPr>
                  <w:r w:rsidRPr="002077B4">
                    <w:rPr>
                      <w:rFonts w:hint="eastAsia"/>
                      <w:sz w:val="18"/>
                      <w:szCs w:val="16"/>
                    </w:rPr>
                    <w:t>桐乡经济开发区环境优化准入区</w:t>
                  </w:r>
                  <w:r w:rsidRPr="002077B4">
                    <w:rPr>
                      <w:sz w:val="18"/>
                      <w:szCs w:val="16"/>
                    </w:rPr>
                    <w:t>（</w:t>
                  </w:r>
                  <w:r w:rsidRPr="002077B4">
                    <w:rPr>
                      <w:rFonts w:hint="eastAsia"/>
                      <w:sz w:val="18"/>
                      <w:szCs w:val="16"/>
                    </w:rPr>
                    <w:t>0483-</w:t>
                  </w:r>
                  <w:r w:rsidRPr="002077B4">
                    <w:rPr>
                      <w:rFonts w:hint="eastAsia"/>
                      <w:sz w:val="18"/>
                      <w:szCs w:val="16"/>
                    </w:rPr>
                    <w:t>Ⅴ</w:t>
                  </w:r>
                  <w:r w:rsidRPr="002077B4">
                    <w:rPr>
                      <w:rFonts w:hint="eastAsia"/>
                      <w:sz w:val="18"/>
                      <w:szCs w:val="16"/>
                    </w:rPr>
                    <w:t>-0-1</w:t>
                  </w:r>
                  <w:r w:rsidRPr="002077B4">
                    <w:rPr>
                      <w:sz w:val="18"/>
                      <w:szCs w:val="16"/>
                    </w:rPr>
                    <w:t>）</w:t>
                  </w:r>
                </w:p>
              </w:tc>
              <w:tc>
                <w:tcPr>
                  <w:tcW w:w="240" w:type="pct"/>
                  <w:vMerge w:val="restart"/>
                  <w:shd w:val="clear" w:color="auto" w:fill="auto"/>
                  <w:vAlign w:val="center"/>
                </w:tcPr>
                <w:p w14:paraId="65F59DF5" w14:textId="77777777" w:rsidR="006E437A" w:rsidRPr="002077B4" w:rsidRDefault="006E437A" w:rsidP="006E437A">
                  <w:pPr>
                    <w:pStyle w:val="aff1"/>
                    <w:rPr>
                      <w:sz w:val="18"/>
                      <w:szCs w:val="16"/>
                    </w:rPr>
                  </w:pPr>
                  <w:r w:rsidRPr="002077B4">
                    <w:rPr>
                      <w:rFonts w:hint="eastAsia"/>
                      <w:sz w:val="18"/>
                      <w:szCs w:val="16"/>
                    </w:rPr>
                    <w:t>禁止准入行业</w:t>
                  </w:r>
                </w:p>
              </w:tc>
              <w:tc>
                <w:tcPr>
                  <w:tcW w:w="674" w:type="pct"/>
                  <w:shd w:val="clear" w:color="auto" w:fill="auto"/>
                  <w:vAlign w:val="center"/>
                </w:tcPr>
                <w:p w14:paraId="1AB9A263" w14:textId="77777777" w:rsidR="006E437A" w:rsidRPr="002077B4" w:rsidRDefault="006E437A" w:rsidP="006E437A">
                  <w:pPr>
                    <w:pStyle w:val="aff1"/>
                    <w:rPr>
                      <w:sz w:val="18"/>
                      <w:szCs w:val="16"/>
                    </w:rPr>
                  </w:pPr>
                  <w:r w:rsidRPr="002077B4">
                    <w:rPr>
                      <w:rFonts w:hint="eastAsia"/>
                      <w:sz w:val="18"/>
                      <w:szCs w:val="16"/>
                    </w:rPr>
                    <w:t>造纸和纸制品业</w:t>
                  </w:r>
                </w:p>
              </w:tc>
              <w:tc>
                <w:tcPr>
                  <w:tcW w:w="1021" w:type="pct"/>
                  <w:shd w:val="clear" w:color="auto" w:fill="auto"/>
                  <w:vAlign w:val="center"/>
                </w:tcPr>
                <w:p w14:paraId="5E977665" w14:textId="77777777" w:rsidR="006E437A" w:rsidRPr="002077B4" w:rsidRDefault="006E437A" w:rsidP="006E437A">
                  <w:pPr>
                    <w:pStyle w:val="aff1"/>
                    <w:rPr>
                      <w:sz w:val="18"/>
                      <w:szCs w:val="16"/>
                    </w:rPr>
                  </w:pPr>
                  <w:r w:rsidRPr="002077B4">
                    <w:rPr>
                      <w:rFonts w:hint="eastAsia"/>
                      <w:sz w:val="18"/>
                      <w:szCs w:val="16"/>
                    </w:rPr>
                    <w:t>纸浆、溶解浆、纤维浆等制造，造纸（含废纸造纸）</w:t>
                  </w:r>
                </w:p>
              </w:tc>
              <w:tc>
                <w:tcPr>
                  <w:tcW w:w="939" w:type="pct"/>
                  <w:shd w:val="clear" w:color="auto" w:fill="auto"/>
                  <w:vAlign w:val="center"/>
                </w:tcPr>
                <w:p w14:paraId="73A5F700" w14:textId="77777777" w:rsidR="006E437A" w:rsidRPr="002077B4" w:rsidRDefault="006E437A" w:rsidP="006E437A">
                  <w:pPr>
                    <w:pStyle w:val="aff1"/>
                    <w:rPr>
                      <w:sz w:val="18"/>
                      <w:szCs w:val="16"/>
                    </w:rPr>
                  </w:pPr>
                  <w:r w:rsidRPr="002077B4">
                    <w:rPr>
                      <w:rFonts w:hint="eastAsia"/>
                      <w:sz w:val="18"/>
                      <w:szCs w:val="16"/>
                    </w:rPr>
                    <w:t>/</w:t>
                  </w:r>
                </w:p>
              </w:tc>
              <w:tc>
                <w:tcPr>
                  <w:tcW w:w="671" w:type="pct"/>
                  <w:shd w:val="clear" w:color="auto" w:fill="auto"/>
                  <w:vAlign w:val="center"/>
                </w:tcPr>
                <w:p w14:paraId="4101B3EF" w14:textId="77777777" w:rsidR="006E437A" w:rsidRPr="002077B4" w:rsidRDefault="006E437A" w:rsidP="006E437A">
                  <w:pPr>
                    <w:pStyle w:val="aff1"/>
                    <w:rPr>
                      <w:sz w:val="18"/>
                      <w:szCs w:val="16"/>
                    </w:rPr>
                  </w:pPr>
                  <w:r w:rsidRPr="002077B4">
                    <w:rPr>
                      <w:rFonts w:hint="eastAsia"/>
                      <w:sz w:val="18"/>
                      <w:szCs w:val="16"/>
                    </w:rPr>
                    <w:t>/</w:t>
                  </w:r>
                </w:p>
              </w:tc>
              <w:tc>
                <w:tcPr>
                  <w:tcW w:w="643" w:type="pct"/>
                  <w:shd w:val="clear" w:color="auto" w:fill="auto"/>
                  <w:vAlign w:val="center"/>
                </w:tcPr>
                <w:p w14:paraId="7960B841" w14:textId="77777777" w:rsidR="006E437A" w:rsidRPr="002077B4" w:rsidRDefault="006E437A" w:rsidP="006E437A">
                  <w:pPr>
                    <w:pStyle w:val="aff1"/>
                    <w:rPr>
                      <w:sz w:val="18"/>
                      <w:szCs w:val="16"/>
                    </w:rPr>
                  </w:pPr>
                  <w:r w:rsidRPr="002077B4">
                    <w:rPr>
                      <w:rFonts w:hint="eastAsia"/>
                      <w:sz w:val="18"/>
                      <w:szCs w:val="16"/>
                    </w:rPr>
                    <w:t>环境功能区划与规划定位</w:t>
                  </w:r>
                </w:p>
              </w:tc>
            </w:tr>
            <w:tr w:rsidR="002077B4" w:rsidRPr="002077B4" w14:paraId="249F0BCB" w14:textId="77777777" w:rsidTr="006E437A">
              <w:trPr>
                <w:trHeight w:val="340"/>
                <w:jc w:val="center"/>
              </w:trPr>
              <w:tc>
                <w:tcPr>
                  <w:tcW w:w="219" w:type="pct"/>
                  <w:vMerge/>
                  <w:shd w:val="clear" w:color="auto" w:fill="auto"/>
                  <w:vAlign w:val="center"/>
                </w:tcPr>
                <w:p w14:paraId="4DF4F3E1" w14:textId="77777777" w:rsidR="006E437A" w:rsidRPr="002077B4" w:rsidRDefault="006E437A" w:rsidP="006E437A">
                  <w:pPr>
                    <w:pStyle w:val="aff1"/>
                    <w:rPr>
                      <w:sz w:val="18"/>
                      <w:szCs w:val="16"/>
                    </w:rPr>
                  </w:pPr>
                </w:p>
              </w:tc>
              <w:tc>
                <w:tcPr>
                  <w:tcW w:w="222" w:type="pct"/>
                  <w:vMerge/>
                  <w:shd w:val="clear" w:color="auto" w:fill="auto"/>
                  <w:vAlign w:val="center"/>
                </w:tcPr>
                <w:p w14:paraId="493CD581" w14:textId="77777777" w:rsidR="006E437A" w:rsidRPr="002077B4" w:rsidRDefault="006E437A" w:rsidP="006E437A">
                  <w:pPr>
                    <w:pStyle w:val="aff1"/>
                    <w:rPr>
                      <w:sz w:val="18"/>
                      <w:szCs w:val="16"/>
                    </w:rPr>
                  </w:pPr>
                </w:p>
              </w:tc>
              <w:tc>
                <w:tcPr>
                  <w:tcW w:w="371" w:type="pct"/>
                  <w:vMerge/>
                  <w:shd w:val="clear" w:color="auto" w:fill="auto"/>
                  <w:vAlign w:val="center"/>
                </w:tcPr>
                <w:p w14:paraId="3DD79CBE" w14:textId="77777777" w:rsidR="006E437A" w:rsidRPr="002077B4" w:rsidRDefault="006E437A" w:rsidP="006E437A">
                  <w:pPr>
                    <w:pStyle w:val="aff1"/>
                    <w:rPr>
                      <w:sz w:val="18"/>
                      <w:szCs w:val="16"/>
                    </w:rPr>
                  </w:pPr>
                </w:p>
              </w:tc>
              <w:tc>
                <w:tcPr>
                  <w:tcW w:w="240" w:type="pct"/>
                  <w:vMerge/>
                  <w:shd w:val="clear" w:color="auto" w:fill="auto"/>
                  <w:vAlign w:val="center"/>
                </w:tcPr>
                <w:p w14:paraId="13A4E790" w14:textId="77777777" w:rsidR="006E437A" w:rsidRPr="002077B4" w:rsidRDefault="006E437A" w:rsidP="006E437A">
                  <w:pPr>
                    <w:pStyle w:val="aff1"/>
                    <w:rPr>
                      <w:sz w:val="18"/>
                      <w:szCs w:val="16"/>
                    </w:rPr>
                  </w:pPr>
                </w:p>
              </w:tc>
              <w:tc>
                <w:tcPr>
                  <w:tcW w:w="674" w:type="pct"/>
                  <w:shd w:val="clear" w:color="auto" w:fill="auto"/>
                  <w:vAlign w:val="center"/>
                </w:tcPr>
                <w:p w14:paraId="38543E2E" w14:textId="77777777" w:rsidR="006E437A" w:rsidRPr="002077B4" w:rsidRDefault="006E437A" w:rsidP="006E437A">
                  <w:pPr>
                    <w:pStyle w:val="aff1"/>
                    <w:rPr>
                      <w:sz w:val="18"/>
                      <w:szCs w:val="16"/>
                    </w:rPr>
                  </w:pPr>
                  <w:r w:rsidRPr="002077B4">
                    <w:rPr>
                      <w:rFonts w:hint="eastAsia"/>
                      <w:sz w:val="18"/>
                      <w:szCs w:val="16"/>
                    </w:rPr>
                    <w:t>皮革、毛皮羽毛及其制品和制鞋业</w:t>
                  </w:r>
                </w:p>
              </w:tc>
              <w:tc>
                <w:tcPr>
                  <w:tcW w:w="1021" w:type="pct"/>
                  <w:shd w:val="clear" w:color="auto" w:fill="auto"/>
                  <w:vAlign w:val="center"/>
                </w:tcPr>
                <w:p w14:paraId="12E22D66" w14:textId="77777777" w:rsidR="006E437A" w:rsidRPr="002077B4" w:rsidRDefault="006E437A" w:rsidP="006E437A">
                  <w:pPr>
                    <w:pStyle w:val="aff1"/>
                    <w:rPr>
                      <w:sz w:val="18"/>
                      <w:szCs w:val="16"/>
                    </w:rPr>
                  </w:pPr>
                  <w:r w:rsidRPr="002077B4">
                    <w:rPr>
                      <w:rFonts w:hint="eastAsia"/>
                      <w:sz w:val="18"/>
                      <w:szCs w:val="16"/>
                    </w:rPr>
                    <w:t>皮革、毛皮、羽毛（绒）制品（制革、毛皮鞣制）等</w:t>
                  </w:r>
                </w:p>
              </w:tc>
              <w:tc>
                <w:tcPr>
                  <w:tcW w:w="939" w:type="pct"/>
                  <w:shd w:val="clear" w:color="auto" w:fill="auto"/>
                  <w:vAlign w:val="center"/>
                </w:tcPr>
                <w:p w14:paraId="09F46EDC" w14:textId="77777777" w:rsidR="006E437A" w:rsidRPr="002077B4" w:rsidRDefault="006E437A" w:rsidP="006E437A">
                  <w:pPr>
                    <w:pStyle w:val="aff1"/>
                    <w:rPr>
                      <w:sz w:val="18"/>
                      <w:szCs w:val="16"/>
                    </w:rPr>
                  </w:pPr>
                  <w:r w:rsidRPr="002077B4">
                    <w:rPr>
                      <w:rFonts w:hint="eastAsia"/>
                      <w:sz w:val="18"/>
                      <w:szCs w:val="16"/>
                    </w:rPr>
                    <w:t>/</w:t>
                  </w:r>
                </w:p>
              </w:tc>
              <w:tc>
                <w:tcPr>
                  <w:tcW w:w="671" w:type="pct"/>
                  <w:shd w:val="clear" w:color="auto" w:fill="auto"/>
                  <w:vAlign w:val="center"/>
                </w:tcPr>
                <w:p w14:paraId="014DA85F" w14:textId="77777777" w:rsidR="006E437A" w:rsidRPr="002077B4" w:rsidRDefault="006E437A" w:rsidP="006E437A">
                  <w:pPr>
                    <w:pStyle w:val="aff1"/>
                    <w:rPr>
                      <w:sz w:val="18"/>
                      <w:szCs w:val="16"/>
                    </w:rPr>
                  </w:pPr>
                  <w:r w:rsidRPr="002077B4">
                    <w:rPr>
                      <w:rFonts w:hint="eastAsia"/>
                      <w:sz w:val="18"/>
                      <w:szCs w:val="16"/>
                    </w:rPr>
                    <w:t>/</w:t>
                  </w:r>
                </w:p>
              </w:tc>
              <w:tc>
                <w:tcPr>
                  <w:tcW w:w="643" w:type="pct"/>
                  <w:shd w:val="clear" w:color="auto" w:fill="auto"/>
                  <w:vAlign w:val="center"/>
                </w:tcPr>
                <w:p w14:paraId="1B40EBB4" w14:textId="77777777" w:rsidR="006E437A" w:rsidRPr="002077B4" w:rsidRDefault="006E437A" w:rsidP="006E437A">
                  <w:pPr>
                    <w:pStyle w:val="aff1"/>
                    <w:rPr>
                      <w:sz w:val="18"/>
                      <w:szCs w:val="16"/>
                    </w:rPr>
                  </w:pPr>
                  <w:r w:rsidRPr="002077B4">
                    <w:rPr>
                      <w:rFonts w:hint="eastAsia"/>
                      <w:sz w:val="18"/>
                      <w:szCs w:val="16"/>
                    </w:rPr>
                    <w:t>环境功能区划与规划定位</w:t>
                  </w:r>
                </w:p>
              </w:tc>
            </w:tr>
            <w:tr w:rsidR="002077B4" w:rsidRPr="002077B4" w14:paraId="7535DC4E" w14:textId="77777777" w:rsidTr="006E437A">
              <w:trPr>
                <w:trHeight w:val="340"/>
                <w:jc w:val="center"/>
              </w:trPr>
              <w:tc>
                <w:tcPr>
                  <w:tcW w:w="219" w:type="pct"/>
                  <w:vMerge/>
                  <w:shd w:val="clear" w:color="auto" w:fill="auto"/>
                  <w:vAlign w:val="center"/>
                </w:tcPr>
                <w:p w14:paraId="049440F4" w14:textId="77777777" w:rsidR="006E437A" w:rsidRPr="002077B4" w:rsidRDefault="006E437A" w:rsidP="006E437A">
                  <w:pPr>
                    <w:pStyle w:val="aff1"/>
                    <w:rPr>
                      <w:sz w:val="18"/>
                      <w:szCs w:val="16"/>
                    </w:rPr>
                  </w:pPr>
                </w:p>
              </w:tc>
              <w:tc>
                <w:tcPr>
                  <w:tcW w:w="222" w:type="pct"/>
                  <w:vMerge/>
                  <w:shd w:val="clear" w:color="auto" w:fill="auto"/>
                  <w:vAlign w:val="center"/>
                </w:tcPr>
                <w:p w14:paraId="468C9670" w14:textId="77777777" w:rsidR="006E437A" w:rsidRPr="002077B4" w:rsidRDefault="006E437A" w:rsidP="006E437A">
                  <w:pPr>
                    <w:pStyle w:val="aff1"/>
                    <w:rPr>
                      <w:sz w:val="18"/>
                      <w:szCs w:val="16"/>
                    </w:rPr>
                  </w:pPr>
                </w:p>
              </w:tc>
              <w:tc>
                <w:tcPr>
                  <w:tcW w:w="371" w:type="pct"/>
                  <w:vMerge/>
                  <w:shd w:val="clear" w:color="auto" w:fill="auto"/>
                  <w:vAlign w:val="center"/>
                </w:tcPr>
                <w:p w14:paraId="1A7414F4" w14:textId="77777777" w:rsidR="006E437A" w:rsidRPr="002077B4" w:rsidRDefault="006E437A" w:rsidP="006E437A">
                  <w:pPr>
                    <w:pStyle w:val="aff1"/>
                    <w:rPr>
                      <w:sz w:val="18"/>
                      <w:szCs w:val="16"/>
                    </w:rPr>
                  </w:pPr>
                </w:p>
              </w:tc>
              <w:tc>
                <w:tcPr>
                  <w:tcW w:w="240" w:type="pct"/>
                  <w:vMerge/>
                  <w:shd w:val="clear" w:color="auto" w:fill="auto"/>
                  <w:vAlign w:val="center"/>
                </w:tcPr>
                <w:p w14:paraId="725490BB" w14:textId="77777777" w:rsidR="006E437A" w:rsidRPr="002077B4" w:rsidRDefault="006E437A" w:rsidP="006E437A">
                  <w:pPr>
                    <w:pStyle w:val="aff1"/>
                    <w:rPr>
                      <w:sz w:val="18"/>
                      <w:szCs w:val="16"/>
                    </w:rPr>
                  </w:pPr>
                </w:p>
              </w:tc>
              <w:tc>
                <w:tcPr>
                  <w:tcW w:w="674" w:type="pct"/>
                  <w:shd w:val="clear" w:color="auto" w:fill="auto"/>
                  <w:vAlign w:val="center"/>
                </w:tcPr>
                <w:p w14:paraId="314149B3" w14:textId="77777777" w:rsidR="006E437A" w:rsidRPr="002077B4" w:rsidRDefault="006E437A" w:rsidP="006E437A">
                  <w:pPr>
                    <w:pStyle w:val="aff1"/>
                    <w:rPr>
                      <w:sz w:val="18"/>
                      <w:szCs w:val="16"/>
                    </w:rPr>
                  </w:pPr>
                  <w:r w:rsidRPr="002077B4">
                    <w:rPr>
                      <w:rFonts w:hint="eastAsia"/>
                      <w:sz w:val="18"/>
                      <w:szCs w:val="16"/>
                    </w:rPr>
                    <w:t>非金属矿物制品业</w:t>
                  </w:r>
                </w:p>
              </w:tc>
              <w:tc>
                <w:tcPr>
                  <w:tcW w:w="1021" w:type="pct"/>
                  <w:shd w:val="clear" w:color="auto" w:fill="auto"/>
                  <w:vAlign w:val="center"/>
                </w:tcPr>
                <w:p w14:paraId="30B523EE" w14:textId="77777777" w:rsidR="006E437A" w:rsidRPr="002077B4" w:rsidRDefault="006E437A" w:rsidP="006E437A">
                  <w:pPr>
                    <w:pStyle w:val="aff1"/>
                    <w:rPr>
                      <w:sz w:val="18"/>
                      <w:szCs w:val="16"/>
                    </w:rPr>
                  </w:pPr>
                  <w:r w:rsidRPr="002077B4">
                    <w:rPr>
                      <w:rFonts w:hint="eastAsia"/>
                      <w:sz w:val="18"/>
                      <w:szCs w:val="16"/>
                    </w:rPr>
                    <w:t>新引进玻纤生产企业（现有企业的生产线改造除外）</w:t>
                  </w:r>
                </w:p>
              </w:tc>
              <w:tc>
                <w:tcPr>
                  <w:tcW w:w="939" w:type="pct"/>
                  <w:shd w:val="clear" w:color="auto" w:fill="auto"/>
                  <w:vAlign w:val="center"/>
                </w:tcPr>
                <w:p w14:paraId="30303B60" w14:textId="77777777" w:rsidR="006E437A" w:rsidRPr="002077B4" w:rsidRDefault="006E437A" w:rsidP="006E437A">
                  <w:pPr>
                    <w:pStyle w:val="aff1"/>
                    <w:rPr>
                      <w:sz w:val="18"/>
                      <w:szCs w:val="16"/>
                    </w:rPr>
                  </w:pPr>
                  <w:r w:rsidRPr="002077B4">
                    <w:rPr>
                      <w:rFonts w:hint="eastAsia"/>
                      <w:sz w:val="18"/>
                      <w:szCs w:val="16"/>
                    </w:rPr>
                    <w:t>/</w:t>
                  </w:r>
                </w:p>
              </w:tc>
              <w:tc>
                <w:tcPr>
                  <w:tcW w:w="671" w:type="pct"/>
                  <w:shd w:val="clear" w:color="auto" w:fill="auto"/>
                  <w:vAlign w:val="center"/>
                </w:tcPr>
                <w:p w14:paraId="4562AA84" w14:textId="77777777" w:rsidR="006E437A" w:rsidRPr="002077B4" w:rsidRDefault="006E437A" w:rsidP="006E437A">
                  <w:pPr>
                    <w:pStyle w:val="aff1"/>
                    <w:rPr>
                      <w:sz w:val="18"/>
                      <w:szCs w:val="16"/>
                    </w:rPr>
                  </w:pPr>
                  <w:r w:rsidRPr="002077B4">
                    <w:rPr>
                      <w:rFonts w:hint="eastAsia"/>
                      <w:sz w:val="18"/>
                      <w:szCs w:val="16"/>
                    </w:rPr>
                    <w:t>水泥制造</w:t>
                  </w:r>
                </w:p>
              </w:tc>
              <w:tc>
                <w:tcPr>
                  <w:tcW w:w="643" w:type="pct"/>
                  <w:shd w:val="clear" w:color="auto" w:fill="auto"/>
                  <w:vAlign w:val="center"/>
                </w:tcPr>
                <w:p w14:paraId="75345F38" w14:textId="77777777" w:rsidR="006E437A" w:rsidRPr="002077B4" w:rsidRDefault="006E437A" w:rsidP="006E437A">
                  <w:pPr>
                    <w:pStyle w:val="aff1"/>
                    <w:rPr>
                      <w:sz w:val="18"/>
                      <w:szCs w:val="16"/>
                    </w:rPr>
                  </w:pPr>
                  <w:r w:rsidRPr="002077B4">
                    <w:rPr>
                      <w:rFonts w:hint="eastAsia"/>
                      <w:sz w:val="18"/>
                      <w:szCs w:val="16"/>
                    </w:rPr>
                    <w:t>环境功能区划、高耗能、高耗水</w:t>
                  </w:r>
                </w:p>
              </w:tc>
            </w:tr>
            <w:tr w:rsidR="002077B4" w:rsidRPr="002077B4" w14:paraId="442765C6" w14:textId="77777777" w:rsidTr="006E437A">
              <w:trPr>
                <w:trHeight w:val="340"/>
                <w:jc w:val="center"/>
              </w:trPr>
              <w:tc>
                <w:tcPr>
                  <w:tcW w:w="219" w:type="pct"/>
                  <w:vMerge/>
                  <w:shd w:val="clear" w:color="auto" w:fill="auto"/>
                  <w:vAlign w:val="center"/>
                </w:tcPr>
                <w:p w14:paraId="2E518B02" w14:textId="77777777" w:rsidR="006E437A" w:rsidRPr="002077B4" w:rsidRDefault="006E437A" w:rsidP="006E437A">
                  <w:pPr>
                    <w:pStyle w:val="aff1"/>
                    <w:rPr>
                      <w:sz w:val="18"/>
                      <w:szCs w:val="16"/>
                    </w:rPr>
                  </w:pPr>
                </w:p>
              </w:tc>
              <w:tc>
                <w:tcPr>
                  <w:tcW w:w="222" w:type="pct"/>
                  <w:vMerge/>
                  <w:shd w:val="clear" w:color="auto" w:fill="auto"/>
                  <w:vAlign w:val="center"/>
                </w:tcPr>
                <w:p w14:paraId="094E8A25" w14:textId="77777777" w:rsidR="006E437A" w:rsidRPr="002077B4" w:rsidRDefault="006E437A" w:rsidP="006E437A">
                  <w:pPr>
                    <w:pStyle w:val="aff1"/>
                    <w:rPr>
                      <w:sz w:val="18"/>
                      <w:szCs w:val="16"/>
                    </w:rPr>
                  </w:pPr>
                </w:p>
              </w:tc>
              <w:tc>
                <w:tcPr>
                  <w:tcW w:w="371" w:type="pct"/>
                  <w:vMerge/>
                  <w:shd w:val="clear" w:color="auto" w:fill="auto"/>
                  <w:vAlign w:val="center"/>
                </w:tcPr>
                <w:p w14:paraId="25166CAF" w14:textId="77777777" w:rsidR="006E437A" w:rsidRPr="002077B4" w:rsidRDefault="006E437A" w:rsidP="006E437A">
                  <w:pPr>
                    <w:pStyle w:val="aff1"/>
                    <w:rPr>
                      <w:sz w:val="18"/>
                      <w:szCs w:val="16"/>
                    </w:rPr>
                  </w:pPr>
                </w:p>
              </w:tc>
              <w:tc>
                <w:tcPr>
                  <w:tcW w:w="240" w:type="pct"/>
                  <w:vMerge/>
                  <w:shd w:val="clear" w:color="auto" w:fill="auto"/>
                  <w:vAlign w:val="center"/>
                </w:tcPr>
                <w:p w14:paraId="685434BD" w14:textId="77777777" w:rsidR="006E437A" w:rsidRPr="002077B4" w:rsidRDefault="006E437A" w:rsidP="006E437A">
                  <w:pPr>
                    <w:pStyle w:val="aff1"/>
                    <w:rPr>
                      <w:sz w:val="18"/>
                      <w:szCs w:val="16"/>
                    </w:rPr>
                  </w:pPr>
                </w:p>
              </w:tc>
              <w:tc>
                <w:tcPr>
                  <w:tcW w:w="674" w:type="pct"/>
                  <w:shd w:val="clear" w:color="auto" w:fill="auto"/>
                  <w:vAlign w:val="center"/>
                </w:tcPr>
                <w:p w14:paraId="01781539" w14:textId="77777777" w:rsidR="006E437A" w:rsidRPr="002077B4" w:rsidRDefault="006E437A" w:rsidP="006E437A">
                  <w:pPr>
                    <w:pStyle w:val="aff1"/>
                    <w:rPr>
                      <w:sz w:val="18"/>
                      <w:szCs w:val="16"/>
                    </w:rPr>
                  </w:pPr>
                  <w:r w:rsidRPr="002077B4">
                    <w:rPr>
                      <w:rFonts w:hint="eastAsia"/>
                      <w:sz w:val="18"/>
                      <w:szCs w:val="16"/>
                    </w:rPr>
                    <w:t>化学纤维制造业</w:t>
                  </w:r>
                </w:p>
              </w:tc>
              <w:tc>
                <w:tcPr>
                  <w:tcW w:w="1021" w:type="pct"/>
                  <w:shd w:val="clear" w:color="auto" w:fill="auto"/>
                  <w:vAlign w:val="center"/>
                </w:tcPr>
                <w:p w14:paraId="76D2E805" w14:textId="77777777" w:rsidR="006E437A" w:rsidRPr="002077B4" w:rsidRDefault="006E437A" w:rsidP="006E437A">
                  <w:pPr>
                    <w:pStyle w:val="aff1"/>
                    <w:rPr>
                      <w:sz w:val="18"/>
                      <w:szCs w:val="16"/>
                    </w:rPr>
                  </w:pPr>
                  <w:r w:rsidRPr="002077B4">
                    <w:rPr>
                      <w:rFonts w:hint="eastAsia"/>
                      <w:sz w:val="18"/>
                      <w:szCs w:val="16"/>
                    </w:rPr>
                    <w:t>新建聚酯化纤（单纯纺丝除外）（现有企业的生产线改造除外）</w:t>
                  </w:r>
                </w:p>
              </w:tc>
              <w:tc>
                <w:tcPr>
                  <w:tcW w:w="939" w:type="pct"/>
                  <w:shd w:val="clear" w:color="auto" w:fill="auto"/>
                  <w:vAlign w:val="center"/>
                </w:tcPr>
                <w:p w14:paraId="141C107D" w14:textId="77777777" w:rsidR="006E437A" w:rsidRPr="002077B4" w:rsidRDefault="006E437A" w:rsidP="006E437A">
                  <w:pPr>
                    <w:pStyle w:val="aff1"/>
                    <w:rPr>
                      <w:sz w:val="18"/>
                      <w:szCs w:val="16"/>
                    </w:rPr>
                  </w:pPr>
                  <w:r w:rsidRPr="002077B4">
                    <w:rPr>
                      <w:rFonts w:hint="eastAsia"/>
                      <w:sz w:val="18"/>
                      <w:szCs w:val="16"/>
                    </w:rPr>
                    <w:t>/</w:t>
                  </w:r>
                </w:p>
              </w:tc>
              <w:tc>
                <w:tcPr>
                  <w:tcW w:w="671" w:type="pct"/>
                  <w:shd w:val="clear" w:color="auto" w:fill="auto"/>
                  <w:vAlign w:val="center"/>
                </w:tcPr>
                <w:p w14:paraId="13B1566B" w14:textId="77777777" w:rsidR="006E437A" w:rsidRPr="002077B4" w:rsidRDefault="006E437A" w:rsidP="006E437A">
                  <w:pPr>
                    <w:pStyle w:val="aff1"/>
                    <w:rPr>
                      <w:sz w:val="18"/>
                      <w:szCs w:val="16"/>
                    </w:rPr>
                  </w:pPr>
                  <w:r w:rsidRPr="002077B4">
                    <w:rPr>
                      <w:rFonts w:hint="eastAsia"/>
                      <w:sz w:val="18"/>
                      <w:szCs w:val="16"/>
                    </w:rPr>
                    <w:t>/</w:t>
                  </w:r>
                </w:p>
              </w:tc>
              <w:tc>
                <w:tcPr>
                  <w:tcW w:w="643" w:type="pct"/>
                  <w:shd w:val="clear" w:color="auto" w:fill="auto"/>
                  <w:vAlign w:val="center"/>
                </w:tcPr>
                <w:p w14:paraId="154CF388" w14:textId="77777777" w:rsidR="006E437A" w:rsidRPr="002077B4" w:rsidRDefault="006E437A" w:rsidP="006E437A">
                  <w:pPr>
                    <w:pStyle w:val="aff1"/>
                    <w:rPr>
                      <w:sz w:val="18"/>
                      <w:szCs w:val="16"/>
                    </w:rPr>
                  </w:pPr>
                  <w:r w:rsidRPr="002077B4">
                    <w:rPr>
                      <w:rFonts w:hint="eastAsia"/>
                      <w:sz w:val="18"/>
                      <w:szCs w:val="16"/>
                    </w:rPr>
                    <w:t>高耗能、高耗水</w:t>
                  </w:r>
                </w:p>
              </w:tc>
            </w:tr>
            <w:tr w:rsidR="002077B4" w:rsidRPr="002077B4" w14:paraId="480FA840" w14:textId="77777777" w:rsidTr="006E437A">
              <w:trPr>
                <w:trHeight w:val="340"/>
                <w:jc w:val="center"/>
              </w:trPr>
              <w:tc>
                <w:tcPr>
                  <w:tcW w:w="219" w:type="pct"/>
                  <w:vMerge/>
                  <w:shd w:val="clear" w:color="auto" w:fill="auto"/>
                  <w:vAlign w:val="center"/>
                </w:tcPr>
                <w:p w14:paraId="36782DB4" w14:textId="77777777" w:rsidR="006E437A" w:rsidRPr="002077B4" w:rsidRDefault="006E437A" w:rsidP="006E437A">
                  <w:pPr>
                    <w:pStyle w:val="aff1"/>
                    <w:rPr>
                      <w:sz w:val="18"/>
                      <w:szCs w:val="16"/>
                    </w:rPr>
                  </w:pPr>
                </w:p>
              </w:tc>
              <w:tc>
                <w:tcPr>
                  <w:tcW w:w="222" w:type="pct"/>
                  <w:vMerge/>
                  <w:shd w:val="clear" w:color="auto" w:fill="auto"/>
                  <w:vAlign w:val="center"/>
                </w:tcPr>
                <w:p w14:paraId="3B7E24E3" w14:textId="77777777" w:rsidR="006E437A" w:rsidRPr="002077B4" w:rsidRDefault="006E437A" w:rsidP="006E437A">
                  <w:pPr>
                    <w:pStyle w:val="aff1"/>
                    <w:rPr>
                      <w:sz w:val="18"/>
                      <w:szCs w:val="16"/>
                    </w:rPr>
                  </w:pPr>
                </w:p>
              </w:tc>
              <w:tc>
                <w:tcPr>
                  <w:tcW w:w="371" w:type="pct"/>
                  <w:vMerge/>
                  <w:shd w:val="clear" w:color="auto" w:fill="auto"/>
                  <w:vAlign w:val="center"/>
                </w:tcPr>
                <w:p w14:paraId="7159F1C7" w14:textId="77777777" w:rsidR="006E437A" w:rsidRPr="002077B4" w:rsidRDefault="006E437A" w:rsidP="006E437A">
                  <w:pPr>
                    <w:pStyle w:val="aff1"/>
                    <w:rPr>
                      <w:sz w:val="18"/>
                      <w:szCs w:val="16"/>
                    </w:rPr>
                  </w:pPr>
                </w:p>
              </w:tc>
              <w:tc>
                <w:tcPr>
                  <w:tcW w:w="240" w:type="pct"/>
                  <w:vMerge/>
                  <w:shd w:val="clear" w:color="auto" w:fill="auto"/>
                  <w:vAlign w:val="center"/>
                </w:tcPr>
                <w:p w14:paraId="229D4CEA" w14:textId="77777777" w:rsidR="006E437A" w:rsidRPr="002077B4" w:rsidRDefault="006E437A" w:rsidP="006E437A">
                  <w:pPr>
                    <w:pStyle w:val="aff1"/>
                    <w:rPr>
                      <w:sz w:val="18"/>
                      <w:szCs w:val="16"/>
                    </w:rPr>
                  </w:pPr>
                </w:p>
              </w:tc>
              <w:tc>
                <w:tcPr>
                  <w:tcW w:w="674" w:type="pct"/>
                  <w:shd w:val="clear" w:color="auto" w:fill="auto"/>
                  <w:vAlign w:val="center"/>
                </w:tcPr>
                <w:p w14:paraId="079C7CF6" w14:textId="77777777" w:rsidR="006E437A" w:rsidRPr="002077B4" w:rsidRDefault="006E437A" w:rsidP="006E437A">
                  <w:pPr>
                    <w:pStyle w:val="aff1"/>
                    <w:rPr>
                      <w:sz w:val="18"/>
                      <w:szCs w:val="16"/>
                    </w:rPr>
                  </w:pPr>
                  <w:r w:rsidRPr="002077B4">
                    <w:rPr>
                      <w:rFonts w:hint="eastAsia"/>
                      <w:sz w:val="18"/>
                      <w:szCs w:val="16"/>
                    </w:rPr>
                    <w:t>黑色金属冶炼和压延加工业</w:t>
                  </w:r>
                </w:p>
              </w:tc>
              <w:tc>
                <w:tcPr>
                  <w:tcW w:w="1021" w:type="pct"/>
                  <w:shd w:val="clear" w:color="auto" w:fill="auto"/>
                  <w:vAlign w:val="center"/>
                </w:tcPr>
                <w:p w14:paraId="19729594" w14:textId="77777777" w:rsidR="006E437A" w:rsidRPr="002077B4" w:rsidRDefault="006E437A" w:rsidP="006E437A">
                  <w:pPr>
                    <w:pStyle w:val="aff1"/>
                    <w:rPr>
                      <w:sz w:val="18"/>
                      <w:szCs w:val="16"/>
                    </w:rPr>
                  </w:pPr>
                  <w:r w:rsidRPr="002077B4">
                    <w:rPr>
                      <w:rFonts w:hint="eastAsia"/>
                      <w:sz w:val="18"/>
                      <w:szCs w:val="16"/>
                    </w:rPr>
                    <w:t>黑色金属压延加工</w:t>
                  </w:r>
                </w:p>
              </w:tc>
              <w:tc>
                <w:tcPr>
                  <w:tcW w:w="939" w:type="pct"/>
                  <w:shd w:val="clear" w:color="auto" w:fill="auto"/>
                  <w:vAlign w:val="center"/>
                </w:tcPr>
                <w:p w14:paraId="5BE108AF" w14:textId="77777777" w:rsidR="006E437A" w:rsidRPr="002077B4" w:rsidRDefault="006E437A" w:rsidP="006E437A">
                  <w:pPr>
                    <w:pStyle w:val="aff1"/>
                    <w:rPr>
                      <w:sz w:val="18"/>
                      <w:szCs w:val="16"/>
                    </w:rPr>
                  </w:pPr>
                  <w:r w:rsidRPr="002077B4">
                    <w:rPr>
                      <w:rFonts w:hint="eastAsia"/>
                      <w:sz w:val="18"/>
                      <w:szCs w:val="16"/>
                    </w:rPr>
                    <w:t>/</w:t>
                  </w:r>
                </w:p>
              </w:tc>
              <w:tc>
                <w:tcPr>
                  <w:tcW w:w="671" w:type="pct"/>
                  <w:shd w:val="clear" w:color="auto" w:fill="auto"/>
                  <w:vAlign w:val="center"/>
                </w:tcPr>
                <w:p w14:paraId="63170B12" w14:textId="77777777" w:rsidR="006E437A" w:rsidRPr="002077B4" w:rsidRDefault="006E437A" w:rsidP="006E437A">
                  <w:pPr>
                    <w:pStyle w:val="aff1"/>
                    <w:rPr>
                      <w:sz w:val="18"/>
                      <w:szCs w:val="16"/>
                    </w:rPr>
                  </w:pPr>
                  <w:r w:rsidRPr="002077B4">
                    <w:rPr>
                      <w:rFonts w:hint="eastAsia"/>
                      <w:sz w:val="18"/>
                      <w:szCs w:val="16"/>
                    </w:rPr>
                    <w:t>/</w:t>
                  </w:r>
                </w:p>
              </w:tc>
              <w:tc>
                <w:tcPr>
                  <w:tcW w:w="643" w:type="pct"/>
                  <w:shd w:val="clear" w:color="auto" w:fill="auto"/>
                  <w:vAlign w:val="center"/>
                </w:tcPr>
                <w:p w14:paraId="0610A828" w14:textId="77777777" w:rsidR="006E437A" w:rsidRPr="002077B4" w:rsidRDefault="006E437A" w:rsidP="006E437A">
                  <w:pPr>
                    <w:pStyle w:val="aff1"/>
                    <w:rPr>
                      <w:sz w:val="18"/>
                      <w:szCs w:val="16"/>
                    </w:rPr>
                  </w:pPr>
                  <w:r w:rsidRPr="002077B4">
                    <w:rPr>
                      <w:rFonts w:hint="eastAsia"/>
                      <w:sz w:val="18"/>
                      <w:szCs w:val="16"/>
                    </w:rPr>
                    <w:t>环境功能区划</w:t>
                  </w:r>
                </w:p>
              </w:tc>
            </w:tr>
            <w:tr w:rsidR="002077B4" w:rsidRPr="002077B4" w14:paraId="5F91B198" w14:textId="77777777" w:rsidTr="006E437A">
              <w:trPr>
                <w:trHeight w:val="340"/>
                <w:jc w:val="center"/>
              </w:trPr>
              <w:tc>
                <w:tcPr>
                  <w:tcW w:w="219" w:type="pct"/>
                  <w:vMerge/>
                  <w:shd w:val="clear" w:color="auto" w:fill="auto"/>
                  <w:vAlign w:val="center"/>
                </w:tcPr>
                <w:p w14:paraId="1BB66F0D" w14:textId="77777777" w:rsidR="006E437A" w:rsidRPr="002077B4" w:rsidRDefault="006E437A" w:rsidP="006E437A">
                  <w:pPr>
                    <w:pStyle w:val="aff1"/>
                    <w:rPr>
                      <w:sz w:val="18"/>
                      <w:szCs w:val="16"/>
                    </w:rPr>
                  </w:pPr>
                </w:p>
              </w:tc>
              <w:tc>
                <w:tcPr>
                  <w:tcW w:w="222" w:type="pct"/>
                  <w:vMerge/>
                  <w:shd w:val="clear" w:color="auto" w:fill="auto"/>
                  <w:vAlign w:val="center"/>
                </w:tcPr>
                <w:p w14:paraId="40CF0A5B" w14:textId="77777777" w:rsidR="006E437A" w:rsidRPr="002077B4" w:rsidRDefault="006E437A" w:rsidP="006E437A">
                  <w:pPr>
                    <w:pStyle w:val="aff1"/>
                    <w:rPr>
                      <w:sz w:val="18"/>
                      <w:szCs w:val="16"/>
                    </w:rPr>
                  </w:pPr>
                </w:p>
              </w:tc>
              <w:tc>
                <w:tcPr>
                  <w:tcW w:w="371" w:type="pct"/>
                  <w:vMerge/>
                  <w:shd w:val="clear" w:color="auto" w:fill="auto"/>
                  <w:vAlign w:val="center"/>
                </w:tcPr>
                <w:p w14:paraId="61CD2D95" w14:textId="77777777" w:rsidR="006E437A" w:rsidRPr="002077B4" w:rsidRDefault="006E437A" w:rsidP="006E437A">
                  <w:pPr>
                    <w:pStyle w:val="aff1"/>
                    <w:rPr>
                      <w:sz w:val="18"/>
                      <w:szCs w:val="16"/>
                    </w:rPr>
                  </w:pPr>
                </w:p>
              </w:tc>
              <w:tc>
                <w:tcPr>
                  <w:tcW w:w="240" w:type="pct"/>
                  <w:vMerge/>
                  <w:shd w:val="clear" w:color="auto" w:fill="auto"/>
                  <w:vAlign w:val="center"/>
                </w:tcPr>
                <w:p w14:paraId="175A95E2" w14:textId="77777777" w:rsidR="006E437A" w:rsidRPr="002077B4" w:rsidRDefault="006E437A" w:rsidP="006E437A">
                  <w:pPr>
                    <w:pStyle w:val="aff1"/>
                    <w:rPr>
                      <w:sz w:val="18"/>
                      <w:szCs w:val="16"/>
                    </w:rPr>
                  </w:pPr>
                </w:p>
              </w:tc>
              <w:tc>
                <w:tcPr>
                  <w:tcW w:w="674" w:type="pct"/>
                  <w:shd w:val="clear" w:color="auto" w:fill="auto"/>
                  <w:vAlign w:val="center"/>
                </w:tcPr>
                <w:p w14:paraId="0934B009" w14:textId="77777777" w:rsidR="006E437A" w:rsidRPr="002077B4" w:rsidRDefault="006E437A" w:rsidP="006E437A">
                  <w:pPr>
                    <w:pStyle w:val="aff1"/>
                    <w:rPr>
                      <w:sz w:val="18"/>
                      <w:szCs w:val="16"/>
                    </w:rPr>
                  </w:pPr>
                  <w:r w:rsidRPr="002077B4">
                    <w:rPr>
                      <w:rFonts w:hint="eastAsia"/>
                      <w:sz w:val="18"/>
                      <w:szCs w:val="16"/>
                    </w:rPr>
                    <w:t>其他</w:t>
                  </w:r>
                </w:p>
              </w:tc>
              <w:tc>
                <w:tcPr>
                  <w:tcW w:w="2631" w:type="pct"/>
                  <w:gridSpan w:val="3"/>
                  <w:shd w:val="clear" w:color="auto" w:fill="auto"/>
                  <w:vAlign w:val="center"/>
                </w:tcPr>
                <w:p w14:paraId="4551EDD6" w14:textId="77777777" w:rsidR="006E437A" w:rsidRPr="002077B4" w:rsidRDefault="006E437A" w:rsidP="006E437A">
                  <w:pPr>
                    <w:pStyle w:val="aff1"/>
                    <w:rPr>
                      <w:sz w:val="18"/>
                      <w:szCs w:val="16"/>
                    </w:rPr>
                  </w:pPr>
                  <w:r w:rsidRPr="002077B4">
                    <w:rPr>
                      <w:rFonts w:hint="eastAsia"/>
                      <w:sz w:val="18"/>
                      <w:szCs w:val="16"/>
                    </w:rPr>
                    <w:t>其他与《桐乡市环境功能区划》管控措施要求及《桐乡市企业投资项目正向（负面）清单制度》不符合的行业</w:t>
                  </w:r>
                  <w:r w:rsidRPr="002077B4">
                    <w:rPr>
                      <w:sz w:val="18"/>
                      <w:szCs w:val="16"/>
                    </w:rPr>
                    <w:t xml:space="preserve">* </w:t>
                  </w:r>
                </w:p>
              </w:tc>
              <w:tc>
                <w:tcPr>
                  <w:tcW w:w="643" w:type="pct"/>
                  <w:shd w:val="clear" w:color="auto" w:fill="auto"/>
                  <w:vAlign w:val="center"/>
                </w:tcPr>
                <w:p w14:paraId="731DF6CB" w14:textId="77777777" w:rsidR="006E437A" w:rsidRPr="002077B4" w:rsidRDefault="006E437A" w:rsidP="006E437A">
                  <w:pPr>
                    <w:pStyle w:val="aff1"/>
                    <w:rPr>
                      <w:sz w:val="18"/>
                      <w:szCs w:val="16"/>
                    </w:rPr>
                  </w:pPr>
                  <w:r w:rsidRPr="002077B4">
                    <w:rPr>
                      <w:rFonts w:hint="eastAsia"/>
                      <w:sz w:val="18"/>
                      <w:szCs w:val="16"/>
                    </w:rPr>
                    <w:t>环境功能区划</w:t>
                  </w:r>
                </w:p>
              </w:tc>
            </w:tr>
            <w:tr w:rsidR="002077B4" w:rsidRPr="002077B4" w14:paraId="31662B33" w14:textId="77777777" w:rsidTr="006E437A">
              <w:trPr>
                <w:trHeight w:val="340"/>
                <w:jc w:val="center"/>
              </w:trPr>
              <w:tc>
                <w:tcPr>
                  <w:tcW w:w="219" w:type="pct"/>
                  <w:vMerge/>
                  <w:shd w:val="clear" w:color="auto" w:fill="auto"/>
                  <w:vAlign w:val="center"/>
                </w:tcPr>
                <w:p w14:paraId="73570B21" w14:textId="77777777" w:rsidR="006E437A" w:rsidRPr="002077B4" w:rsidRDefault="006E437A" w:rsidP="006E437A">
                  <w:pPr>
                    <w:pStyle w:val="aff1"/>
                    <w:rPr>
                      <w:sz w:val="18"/>
                      <w:szCs w:val="16"/>
                    </w:rPr>
                  </w:pPr>
                </w:p>
              </w:tc>
              <w:tc>
                <w:tcPr>
                  <w:tcW w:w="222" w:type="pct"/>
                  <w:vMerge/>
                  <w:shd w:val="clear" w:color="auto" w:fill="auto"/>
                  <w:vAlign w:val="center"/>
                </w:tcPr>
                <w:p w14:paraId="6D52D4F1" w14:textId="77777777" w:rsidR="006E437A" w:rsidRPr="002077B4" w:rsidRDefault="006E437A" w:rsidP="006E437A">
                  <w:pPr>
                    <w:pStyle w:val="aff1"/>
                    <w:rPr>
                      <w:sz w:val="18"/>
                      <w:szCs w:val="16"/>
                    </w:rPr>
                  </w:pPr>
                </w:p>
              </w:tc>
              <w:tc>
                <w:tcPr>
                  <w:tcW w:w="371" w:type="pct"/>
                  <w:vMerge/>
                  <w:shd w:val="clear" w:color="auto" w:fill="auto"/>
                  <w:vAlign w:val="center"/>
                </w:tcPr>
                <w:p w14:paraId="1DC00761" w14:textId="77777777" w:rsidR="006E437A" w:rsidRPr="002077B4" w:rsidRDefault="006E437A" w:rsidP="006E437A">
                  <w:pPr>
                    <w:pStyle w:val="aff1"/>
                    <w:rPr>
                      <w:sz w:val="18"/>
                      <w:szCs w:val="16"/>
                    </w:rPr>
                  </w:pPr>
                </w:p>
              </w:tc>
              <w:tc>
                <w:tcPr>
                  <w:tcW w:w="240" w:type="pct"/>
                  <w:vMerge w:val="restart"/>
                  <w:shd w:val="clear" w:color="auto" w:fill="auto"/>
                  <w:vAlign w:val="center"/>
                </w:tcPr>
                <w:p w14:paraId="6AE7E861" w14:textId="77777777" w:rsidR="006E437A" w:rsidRPr="002077B4" w:rsidRDefault="006E437A" w:rsidP="006E437A">
                  <w:pPr>
                    <w:pStyle w:val="aff1"/>
                    <w:rPr>
                      <w:sz w:val="18"/>
                      <w:szCs w:val="16"/>
                    </w:rPr>
                  </w:pPr>
                  <w:r w:rsidRPr="002077B4">
                    <w:rPr>
                      <w:rFonts w:hint="eastAsia"/>
                      <w:sz w:val="18"/>
                      <w:szCs w:val="16"/>
                    </w:rPr>
                    <w:t>限制准入行业</w:t>
                  </w:r>
                </w:p>
              </w:tc>
              <w:tc>
                <w:tcPr>
                  <w:tcW w:w="674" w:type="pct"/>
                  <w:shd w:val="clear" w:color="auto" w:fill="auto"/>
                  <w:vAlign w:val="center"/>
                </w:tcPr>
                <w:p w14:paraId="5DCAD0C4" w14:textId="77777777" w:rsidR="006E437A" w:rsidRPr="002077B4" w:rsidRDefault="006E437A" w:rsidP="006E437A">
                  <w:pPr>
                    <w:pStyle w:val="aff1"/>
                    <w:rPr>
                      <w:sz w:val="18"/>
                      <w:szCs w:val="16"/>
                    </w:rPr>
                  </w:pPr>
                  <w:r w:rsidRPr="002077B4">
                    <w:rPr>
                      <w:rFonts w:hint="eastAsia"/>
                      <w:sz w:val="18"/>
                      <w:szCs w:val="16"/>
                    </w:rPr>
                    <w:t>电气机械和器材制造业</w:t>
                  </w:r>
                </w:p>
              </w:tc>
              <w:tc>
                <w:tcPr>
                  <w:tcW w:w="1021" w:type="pct"/>
                  <w:shd w:val="clear" w:color="auto" w:fill="auto"/>
                  <w:vAlign w:val="center"/>
                </w:tcPr>
                <w:p w14:paraId="48B7CF09" w14:textId="77777777" w:rsidR="006E437A" w:rsidRPr="002077B4" w:rsidRDefault="006E437A" w:rsidP="006E437A">
                  <w:pPr>
                    <w:pStyle w:val="aff1"/>
                    <w:rPr>
                      <w:sz w:val="18"/>
                      <w:szCs w:val="16"/>
                    </w:rPr>
                  </w:pPr>
                  <w:r w:rsidRPr="002077B4">
                    <w:rPr>
                      <w:rFonts w:hint="eastAsia"/>
                      <w:sz w:val="18"/>
                      <w:szCs w:val="16"/>
                    </w:rPr>
                    <w:t>/</w:t>
                  </w:r>
                </w:p>
              </w:tc>
              <w:tc>
                <w:tcPr>
                  <w:tcW w:w="939" w:type="pct"/>
                  <w:shd w:val="clear" w:color="auto" w:fill="auto"/>
                  <w:vAlign w:val="center"/>
                </w:tcPr>
                <w:p w14:paraId="4E8E7252" w14:textId="77777777" w:rsidR="006E437A" w:rsidRPr="002077B4" w:rsidRDefault="00E34A87" w:rsidP="006E437A">
                  <w:pPr>
                    <w:pStyle w:val="aff1"/>
                    <w:rPr>
                      <w:sz w:val="18"/>
                      <w:szCs w:val="16"/>
                    </w:rPr>
                  </w:pPr>
                  <w:r w:rsidRPr="002077B4">
                    <w:rPr>
                      <w:rFonts w:hint="eastAsia"/>
                      <w:sz w:val="18"/>
                      <w:szCs w:val="16"/>
                    </w:rPr>
                    <w:t>/</w:t>
                  </w:r>
                </w:p>
              </w:tc>
              <w:tc>
                <w:tcPr>
                  <w:tcW w:w="671" w:type="pct"/>
                  <w:shd w:val="clear" w:color="auto" w:fill="auto"/>
                  <w:vAlign w:val="center"/>
                </w:tcPr>
                <w:p w14:paraId="49C49CC3" w14:textId="77777777" w:rsidR="006E437A" w:rsidRPr="002077B4" w:rsidRDefault="006E437A" w:rsidP="006E437A">
                  <w:pPr>
                    <w:pStyle w:val="aff1"/>
                    <w:rPr>
                      <w:sz w:val="18"/>
                      <w:szCs w:val="16"/>
                    </w:rPr>
                  </w:pPr>
                  <w:r w:rsidRPr="002077B4">
                    <w:rPr>
                      <w:rFonts w:hint="eastAsia"/>
                      <w:sz w:val="18"/>
                      <w:szCs w:val="16"/>
                    </w:rPr>
                    <w:t>铅酸蓄电池</w:t>
                  </w:r>
                </w:p>
              </w:tc>
              <w:tc>
                <w:tcPr>
                  <w:tcW w:w="643" w:type="pct"/>
                  <w:shd w:val="clear" w:color="auto" w:fill="auto"/>
                  <w:vAlign w:val="center"/>
                </w:tcPr>
                <w:p w14:paraId="16BED10A" w14:textId="77777777" w:rsidR="006E437A" w:rsidRPr="002077B4" w:rsidRDefault="006E437A" w:rsidP="006E437A">
                  <w:pPr>
                    <w:pStyle w:val="aff1"/>
                    <w:rPr>
                      <w:sz w:val="18"/>
                      <w:szCs w:val="16"/>
                    </w:rPr>
                  </w:pPr>
                  <w:r w:rsidRPr="002077B4">
                    <w:rPr>
                      <w:rFonts w:hint="eastAsia"/>
                      <w:sz w:val="18"/>
                      <w:szCs w:val="16"/>
                    </w:rPr>
                    <w:t>重金属污染</w:t>
                  </w:r>
                </w:p>
              </w:tc>
            </w:tr>
            <w:tr w:rsidR="002077B4" w:rsidRPr="002077B4" w14:paraId="4E507F3B" w14:textId="77777777" w:rsidTr="006E437A">
              <w:trPr>
                <w:trHeight w:val="340"/>
                <w:jc w:val="center"/>
              </w:trPr>
              <w:tc>
                <w:tcPr>
                  <w:tcW w:w="219" w:type="pct"/>
                  <w:vMerge/>
                  <w:shd w:val="clear" w:color="auto" w:fill="auto"/>
                  <w:vAlign w:val="center"/>
                </w:tcPr>
                <w:p w14:paraId="379410B4" w14:textId="77777777" w:rsidR="006E437A" w:rsidRPr="002077B4" w:rsidRDefault="006E437A" w:rsidP="006E437A">
                  <w:pPr>
                    <w:pStyle w:val="aff1"/>
                    <w:rPr>
                      <w:sz w:val="18"/>
                      <w:szCs w:val="16"/>
                    </w:rPr>
                  </w:pPr>
                </w:p>
              </w:tc>
              <w:tc>
                <w:tcPr>
                  <w:tcW w:w="222" w:type="pct"/>
                  <w:vMerge/>
                  <w:shd w:val="clear" w:color="auto" w:fill="auto"/>
                  <w:vAlign w:val="center"/>
                </w:tcPr>
                <w:p w14:paraId="4651A6AD" w14:textId="77777777" w:rsidR="006E437A" w:rsidRPr="002077B4" w:rsidRDefault="006E437A" w:rsidP="006E437A">
                  <w:pPr>
                    <w:pStyle w:val="aff1"/>
                    <w:rPr>
                      <w:sz w:val="18"/>
                      <w:szCs w:val="16"/>
                    </w:rPr>
                  </w:pPr>
                </w:p>
              </w:tc>
              <w:tc>
                <w:tcPr>
                  <w:tcW w:w="371" w:type="pct"/>
                  <w:vMerge/>
                  <w:shd w:val="clear" w:color="auto" w:fill="auto"/>
                  <w:vAlign w:val="center"/>
                </w:tcPr>
                <w:p w14:paraId="45741A28" w14:textId="77777777" w:rsidR="006E437A" w:rsidRPr="002077B4" w:rsidRDefault="006E437A" w:rsidP="006E437A">
                  <w:pPr>
                    <w:pStyle w:val="aff1"/>
                    <w:rPr>
                      <w:sz w:val="18"/>
                      <w:szCs w:val="16"/>
                    </w:rPr>
                  </w:pPr>
                </w:p>
              </w:tc>
              <w:tc>
                <w:tcPr>
                  <w:tcW w:w="240" w:type="pct"/>
                  <w:vMerge/>
                  <w:shd w:val="clear" w:color="auto" w:fill="auto"/>
                  <w:vAlign w:val="center"/>
                </w:tcPr>
                <w:p w14:paraId="121C4C2C" w14:textId="77777777" w:rsidR="006E437A" w:rsidRPr="002077B4" w:rsidRDefault="006E437A" w:rsidP="006E437A">
                  <w:pPr>
                    <w:pStyle w:val="aff1"/>
                    <w:rPr>
                      <w:sz w:val="18"/>
                      <w:szCs w:val="16"/>
                    </w:rPr>
                  </w:pPr>
                </w:p>
              </w:tc>
              <w:tc>
                <w:tcPr>
                  <w:tcW w:w="674" w:type="pct"/>
                  <w:shd w:val="clear" w:color="auto" w:fill="auto"/>
                  <w:vAlign w:val="center"/>
                </w:tcPr>
                <w:p w14:paraId="62A2ED14" w14:textId="77777777" w:rsidR="006E437A" w:rsidRPr="002077B4" w:rsidRDefault="006E437A" w:rsidP="006E437A">
                  <w:pPr>
                    <w:pStyle w:val="aff1"/>
                    <w:rPr>
                      <w:sz w:val="18"/>
                      <w:szCs w:val="16"/>
                    </w:rPr>
                  </w:pPr>
                  <w:r w:rsidRPr="002077B4">
                    <w:rPr>
                      <w:rFonts w:hint="eastAsia"/>
                      <w:sz w:val="18"/>
                      <w:szCs w:val="16"/>
                    </w:rPr>
                    <w:t>金属制品业</w:t>
                  </w:r>
                </w:p>
              </w:tc>
              <w:tc>
                <w:tcPr>
                  <w:tcW w:w="1021" w:type="pct"/>
                  <w:shd w:val="clear" w:color="auto" w:fill="auto"/>
                  <w:vAlign w:val="center"/>
                </w:tcPr>
                <w:p w14:paraId="1F6E01D8" w14:textId="77777777" w:rsidR="006E437A" w:rsidRPr="002077B4" w:rsidRDefault="006E437A" w:rsidP="006E437A">
                  <w:pPr>
                    <w:pStyle w:val="aff1"/>
                    <w:rPr>
                      <w:sz w:val="18"/>
                      <w:szCs w:val="16"/>
                    </w:rPr>
                  </w:pPr>
                  <w:r w:rsidRPr="002077B4">
                    <w:rPr>
                      <w:rFonts w:hint="eastAsia"/>
                      <w:sz w:val="18"/>
                      <w:szCs w:val="16"/>
                    </w:rPr>
                    <w:t>/</w:t>
                  </w:r>
                </w:p>
              </w:tc>
              <w:tc>
                <w:tcPr>
                  <w:tcW w:w="939" w:type="pct"/>
                  <w:shd w:val="clear" w:color="auto" w:fill="auto"/>
                  <w:vAlign w:val="center"/>
                </w:tcPr>
                <w:p w14:paraId="5A496C52" w14:textId="77777777" w:rsidR="006E437A" w:rsidRPr="002077B4" w:rsidRDefault="006E437A" w:rsidP="006E437A">
                  <w:pPr>
                    <w:pStyle w:val="aff1"/>
                    <w:rPr>
                      <w:sz w:val="18"/>
                      <w:szCs w:val="16"/>
                    </w:rPr>
                  </w:pPr>
                  <w:r w:rsidRPr="002077B4">
                    <w:rPr>
                      <w:rFonts w:hint="eastAsia"/>
                      <w:sz w:val="18"/>
                      <w:szCs w:val="16"/>
                    </w:rPr>
                    <w:t>新建有电镀工艺的；有钝化工艺的热镀锌；（区域配套除外）</w:t>
                  </w:r>
                </w:p>
              </w:tc>
              <w:tc>
                <w:tcPr>
                  <w:tcW w:w="671" w:type="pct"/>
                  <w:shd w:val="clear" w:color="auto" w:fill="auto"/>
                  <w:vAlign w:val="center"/>
                </w:tcPr>
                <w:p w14:paraId="4DCD701D" w14:textId="77777777" w:rsidR="006E437A" w:rsidRPr="002077B4" w:rsidRDefault="006E437A" w:rsidP="006E437A">
                  <w:pPr>
                    <w:pStyle w:val="aff1"/>
                    <w:rPr>
                      <w:sz w:val="18"/>
                      <w:szCs w:val="16"/>
                    </w:rPr>
                  </w:pPr>
                  <w:r w:rsidRPr="002077B4">
                    <w:rPr>
                      <w:rFonts w:hint="eastAsia"/>
                      <w:sz w:val="18"/>
                      <w:szCs w:val="16"/>
                    </w:rPr>
                    <w:t>/</w:t>
                  </w:r>
                </w:p>
              </w:tc>
              <w:tc>
                <w:tcPr>
                  <w:tcW w:w="643" w:type="pct"/>
                  <w:shd w:val="clear" w:color="auto" w:fill="auto"/>
                  <w:vAlign w:val="center"/>
                </w:tcPr>
                <w:p w14:paraId="5D52D8B5" w14:textId="77777777" w:rsidR="006E437A" w:rsidRPr="002077B4" w:rsidRDefault="006E437A" w:rsidP="006E437A">
                  <w:pPr>
                    <w:pStyle w:val="aff1"/>
                    <w:rPr>
                      <w:sz w:val="18"/>
                      <w:szCs w:val="16"/>
                    </w:rPr>
                  </w:pPr>
                  <w:r w:rsidRPr="002077B4">
                    <w:rPr>
                      <w:rFonts w:hint="eastAsia"/>
                      <w:sz w:val="18"/>
                      <w:szCs w:val="16"/>
                    </w:rPr>
                    <w:t>重金属污染</w:t>
                  </w:r>
                </w:p>
              </w:tc>
            </w:tr>
            <w:tr w:rsidR="002077B4" w:rsidRPr="002077B4" w14:paraId="5F9D48EE" w14:textId="77777777" w:rsidTr="006E437A">
              <w:trPr>
                <w:trHeight w:val="340"/>
                <w:jc w:val="center"/>
              </w:trPr>
              <w:tc>
                <w:tcPr>
                  <w:tcW w:w="219" w:type="pct"/>
                  <w:vMerge/>
                  <w:shd w:val="clear" w:color="auto" w:fill="auto"/>
                  <w:vAlign w:val="center"/>
                </w:tcPr>
                <w:p w14:paraId="012DCE5C" w14:textId="77777777" w:rsidR="006E437A" w:rsidRPr="002077B4" w:rsidRDefault="006E437A" w:rsidP="006E437A">
                  <w:pPr>
                    <w:pStyle w:val="aff1"/>
                    <w:rPr>
                      <w:sz w:val="18"/>
                      <w:szCs w:val="16"/>
                    </w:rPr>
                  </w:pPr>
                </w:p>
              </w:tc>
              <w:tc>
                <w:tcPr>
                  <w:tcW w:w="222" w:type="pct"/>
                  <w:vMerge/>
                  <w:shd w:val="clear" w:color="auto" w:fill="auto"/>
                  <w:vAlign w:val="center"/>
                </w:tcPr>
                <w:p w14:paraId="55523D51" w14:textId="77777777" w:rsidR="006E437A" w:rsidRPr="002077B4" w:rsidRDefault="006E437A" w:rsidP="006E437A">
                  <w:pPr>
                    <w:pStyle w:val="aff1"/>
                    <w:rPr>
                      <w:sz w:val="18"/>
                      <w:szCs w:val="16"/>
                    </w:rPr>
                  </w:pPr>
                </w:p>
              </w:tc>
              <w:tc>
                <w:tcPr>
                  <w:tcW w:w="371" w:type="pct"/>
                  <w:vMerge/>
                  <w:shd w:val="clear" w:color="auto" w:fill="auto"/>
                  <w:vAlign w:val="center"/>
                </w:tcPr>
                <w:p w14:paraId="4F073879" w14:textId="77777777" w:rsidR="006E437A" w:rsidRPr="002077B4" w:rsidRDefault="006E437A" w:rsidP="006E437A">
                  <w:pPr>
                    <w:pStyle w:val="aff1"/>
                    <w:rPr>
                      <w:sz w:val="18"/>
                      <w:szCs w:val="16"/>
                    </w:rPr>
                  </w:pPr>
                </w:p>
              </w:tc>
              <w:tc>
                <w:tcPr>
                  <w:tcW w:w="240" w:type="pct"/>
                  <w:vMerge/>
                  <w:shd w:val="clear" w:color="auto" w:fill="auto"/>
                  <w:vAlign w:val="center"/>
                </w:tcPr>
                <w:p w14:paraId="630E5C69" w14:textId="77777777" w:rsidR="006E437A" w:rsidRPr="002077B4" w:rsidRDefault="006E437A" w:rsidP="006E437A">
                  <w:pPr>
                    <w:pStyle w:val="aff1"/>
                    <w:rPr>
                      <w:sz w:val="18"/>
                      <w:szCs w:val="16"/>
                    </w:rPr>
                  </w:pPr>
                </w:p>
              </w:tc>
              <w:tc>
                <w:tcPr>
                  <w:tcW w:w="674" w:type="pct"/>
                  <w:shd w:val="clear" w:color="auto" w:fill="auto"/>
                  <w:vAlign w:val="center"/>
                </w:tcPr>
                <w:p w14:paraId="38FC1BE9" w14:textId="77777777" w:rsidR="006E437A" w:rsidRPr="002077B4" w:rsidRDefault="006E437A" w:rsidP="006E437A">
                  <w:pPr>
                    <w:pStyle w:val="aff1"/>
                    <w:rPr>
                      <w:sz w:val="18"/>
                      <w:szCs w:val="16"/>
                    </w:rPr>
                  </w:pPr>
                  <w:r w:rsidRPr="002077B4">
                    <w:rPr>
                      <w:rFonts w:hint="eastAsia"/>
                      <w:sz w:val="18"/>
                      <w:szCs w:val="16"/>
                    </w:rPr>
                    <w:t>纺织业</w:t>
                  </w:r>
                </w:p>
              </w:tc>
              <w:tc>
                <w:tcPr>
                  <w:tcW w:w="1021" w:type="pct"/>
                  <w:shd w:val="clear" w:color="auto" w:fill="auto"/>
                  <w:vAlign w:val="center"/>
                </w:tcPr>
                <w:p w14:paraId="3AC78579" w14:textId="77777777" w:rsidR="006E437A" w:rsidRPr="002077B4" w:rsidRDefault="006E437A" w:rsidP="006E437A">
                  <w:pPr>
                    <w:pStyle w:val="aff1"/>
                    <w:rPr>
                      <w:sz w:val="18"/>
                      <w:szCs w:val="16"/>
                    </w:rPr>
                  </w:pPr>
                  <w:r w:rsidRPr="002077B4">
                    <w:rPr>
                      <w:rFonts w:hint="eastAsia"/>
                      <w:sz w:val="18"/>
                      <w:szCs w:val="16"/>
                    </w:rPr>
                    <w:t>涉及手工印花工艺的</w:t>
                  </w:r>
                </w:p>
              </w:tc>
              <w:tc>
                <w:tcPr>
                  <w:tcW w:w="939" w:type="pct"/>
                  <w:shd w:val="clear" w:color="auto" w:fill="auto"/>
                  <w:vAlign w:val="center"/>
                </w:tcPr>
                <w:p w14:paraId="135845E8" w14:textId="77777777" w:rsidR="006E437A" w:rsidRPr="002077B4" w:rsidRDefault="006E437A" w:rsidP="006E437A">
                  <w:pPr>
                    <w:pStyle w:val="aff1"/>
                    <w:rPr>
                      <w:sz w:val="18"/>
                      <w:szCs w:val="16"/>
                    </w:rPr>
                  </w:pPr>
                  <w:r w:rsidRPr="002077B4">
                    <w:rPr>
                      <w:rFonts w:hint="eastAsia"/>
                      <w:sz w:val="18"/>
                      <w:szCs w:val="16"/>
                    </w:rPr>
                    <w:t>新建有染整工艺、水洗工艺的项目（原有企业水洗工艺配套除外）</w:t>
                  </w:r>
                </w:p>
              </w:tc>
              <w:tc>
                <w:tcPr>
                  <w:tcW w:w="671" w:type="pct"/>
                  <w:shd w:val="clear" w:color="auto" w:fill="auto"/>
                  <w:vAlign w:val="center"/>
                </w:tcPr>
                <w:p w14:paraId="3C7E8BAE" w14:textId="77777777" w:rsidR="006E437A" w:rsidRPr="002077B4" w:rsidRDefault="006E437A" w:rsidP="006E437A">
                  <w:pPr>
                    <w:pStyle w:val="aff1"/>
                    <w:rPr>
                      <w:sz w:val="18"/>
                      <w:szCs w:val="16"/>
                    </w:rPr>
                  </w:pPr>
                  <w:r w:rsidRPr="002077B4">
                    <w:rPr>
                      <w:rFonts w:hint="eastAsia"/>
                      <w:sz w:val="18"/>
                      <w:szCs w:val="16"/>
                    </w:rPr>
                    <w:t>/</w:t>
                  </w:r>
                </w:p>
              </w:tc>
              <w:tc>
                <w:tcPr>
                  <w:tcW w:w="643" w:type="pct"/>
                  <w:shd w:val="clear" w:color="auto" w:fill="auto"/>
                  <w:vAlign w:val="center"/>
                </w:tcPr>
                <w:p w14:paraId="5DC1671A" w14:textId="77777777" w:rsidR="006E437A" w:rsidRPr="002077B4" w:rsidRDefault="006E437A" w:rsidP="006E437A">
                  <w:pPr>
                    <w:pStyle w:val="aff1"/>
                    <w:rPr>
                      <w:sz w:val="18"/>
                      <w:szCs w:val="16"/>
                    </w:rPr>
                  </w:pPr>
                  <w:r w:rsidRPr="002077B4">
                    <w:rPr>
                      <w:rFonts w:hint="eastAsia"/>
                      <w:sz w:val="18"/>
                      <w:szCs w:val="16"/>
                    </w:rPr>
                    <w:t>高耗水行业、</w:t>
                  </w:r>
                  <w:r w:rsidRPr="002077B4">
                    <w:rPr>
                      <w:rFonts w:hint="eastAsia"/>
                      <w:sz w:val="18"/>
                      <w:szCs w:val="16"/>
                    </w:rPr>
                    <w:t>VOC</w:t>
                  </w:r>
                  <w:r w:rsidRPr="002077B4">
                    <w:rPr>
                      <w:rFonts w:hint="eastAsia"/>
                      <w:sz w:val="18"/>
                      <w:szCs w:val="16"/>
                    </w:rPr>
                    <w:t>排放量大</w:t>
                  </w:r>
                </w:p>
              </w:tc>
            </w:tr>
            <w:tr w:rsidR="002077B4" w:rsidRPr="002077B4" w14:paraId="1CE76B0E" w14:textId="77777777" w:rsidTr="006E437A">
              <w:trPr>
                <w:trHeight w:val="340"/>
                <w:jc w:val="center"/>
              </w:trPr>
              <w:tc>
                <w:tcPr>
                  <w:tcW w:w="219" w:type="pct"/>
                  <w:vMerge/>
                  <w:shd w:val="clear" w:color="auto" w:fill="auto"/>
                  <w:vAlign w:val="center"/>
                </w:tcPr>
                <w:p w14:paraId="3003AF4C" w14:textId="77777777" w:rsidR="006E437A" w:rsidRPr="002077B4" w:rsidRDefault="006E437A" w:rsidP="006E437A">
                  <w:pPr>
                    <w:pStyle w:val="aff1"/>
                    <w:rPr>
                      <w:sz w:val="18"/>
                      <w:szCs w:val="16"/>
                    </w:rPr>
                  </w:pPr>
                </w:p>
              </w:tc>
              <w:tc>
                <w:tcPr>
                  <w:tcW w:w="222" w:type="pct"/>
                  <w:vMerge/>
                  <w:shd w:val="clear" w:color="auto" w:fill="auto"/>
                  <w:vAlign w:val="center"/>
                </w:tcPr>
                <w:p w14:paraId="1868D279" w14:textId="77777777" w:rsidR="006E437A" w:rsidRPr="002077B4" w:rsidRDefault="006E437A" w:rsidP="006E437A">
                  <w:pPr>
                    <w:pStyle w:val="aff1"/>
                    <w:rPr>
                      <w:sz w:val="18"/>
                      <w:szCs w:val="16"/>
                    </w:rPr>
                  </w:pPr>
                </w:p>
              </w:tc>
              <w:tc>
                <w:tcPr>
                  <w:tcW w:w="371" w:type="pct"/>
                  <w:vMerge/>
                  <w:shd w:val="clear" w:color="auto" w:fill="auto"/>
                  <w:vAlign w:val="center"/>
                </w:tcPr>
                <w:p w14:paraId="085F39F6" w14:textId="77777777" w:rsidR="006E437A" w:rsidRPr="002077B4" w:rsidRDefault="006E437A" w:rsidP="006E437A">
                  <w:pPr>
                    <w:pStyle w:val="aff1"/>
                    <w:rPr>
                      <w:sz w:val="18"/>
                      <w:szCs w:val="16"/>
                    </w:rPr>
                  </w:pPr>
                </w:p>
              </w:tc>
              <w:tc>
                <w:tcPr>
                  <w:tcW w:w="240" w:type="pct"/>
                  <w:vMerge/>
                  <w:shd w:val="clear" w:color="auto" w:fill="auto"/>
                  <w:vAlign w:val="center"/>
                </w:tcPr>
                <w:p w14:paraId="483F4937" w14:textId="77777777" w:rsidR="006E437A" w:rsidRPr="002077B4" w:rsidRDefault="006E437A" w:rsidP="006E437A">
                  <w:pPr>
                    <w:pStyle w:val="aff1"/>
                    <w:rPr>
                      <w:sz w:val="18"/>
                      <w:szCs w:val="16"/>
                    </w:rPr>
                  </w:pPr>
                </w:p>
              </w:tc>
              <w:tc>
                <w:tcPr>
                  <w:tcW w:w="674" w:type="pct"/>
                  <w:shd w:val="clear" w:color="auto" w:fill="auto"/>
                  <w:vAlign w:val="center"/>
                </w:tcPr>
                <w:p w14:paraId="3EE89B52" w14:textId="77777777" w:rsidR="006E437A" w:rsidRPr="002077B4" w:rsidRDefault="006E437A" w:rsidP="006E437A">
                  <w:pPr>
                    <w:pStyle w:val="aff1"/>
                    <w:rPr>
                      <w:sz w:val="18"/>
                      <w:szCs w:val="16"/>
                    </w:rPr>
                  </w:pPr>
                  <w:r w:rsidRPr="002077B4">
                    <w:rPr>
                      <w:rFonts w:hint="eastAsia"/>
                      <w:sz w:val="18"/>
                      <w:szCs w:val="16"/>
                    </w:rPr>
                    <w:t>纺织服装、服饰业</w:t>
                  </w:r>
                </w:p>
              </w:tc>
              <w:tc>
                <w:tcPr>
                  <w:tcW w:w="1021" w:type="pct"/>
                  <w:shd w:val="clear" w:color="auto" w:fill="auto"/>
                  <w:vAlign w:val="center"/>
                </w:tcPr>
                <w:p w14:paraId="7C9B788B" w14:textId="77777777" w:rsidR="006E437A" w:rsidRPr="002077B4" w:rsidRDefault="006E437A" w:rsidP="006E437A">
                  <w:pPr>
                    <w:pStyle w:val="aff1"/>
                    <w:rPr>
                      <w:sz w:val="18"/>
                      <w:szCs w:val="16"/>
                    </w:rPr>
                  </w:pPr>
                  <w:r w:rsidRPr="002077B4">
                    <w:rPr>
                      <w:rFonts w:hint="eastAsia"/>
                      <w:sz w:val="18"/>
                      <w:szCs w:val="16"/>
                    </w:rPr>
                    <w:t>/</w:t>
                  </w:r>
                </w:p>
              </w:tc>
              <w:tc>
                <w:tcPr>
                  <w:tcW w:w="939" w:type="pct"/>
                  <w:shd w:val="clear" w:color="auto" w:fill="auto"/>
                  <w:vAlign w:val="center"/>
                </w:tcPr>
                <w:p w14:paraId="736C71F1" w14:textId="77777777" w:rsidR="006E437A" w:rsidRPr="002077B4" w:rsidRDefault="006E437A" w:rsidP="006E437A">
                  <w:pPr>
                    <w:pStyle w:val="aff1"/>
                    <w:rPr>
                      <w:sz w:val="18"/>
                      <w:szCs w:val="16"/>
                    </w:rPr>
                  </w:pPr>
                  <w:r w:rsidRPr="002077B4">
                    <w:rPr>
                      <w:rFonts w:hint="eastAsia"/>
                      <w:sz w:val="18"/>
                      <w:szCs w:val="16"/>
                    </w:rPr>
                    <w:t>新建有染整工艺、水洗工艺的项目（原有企业水洗工艺配套除外）</w:t>
                  </w:r>
                </w:p>
              </w:tc>
              <w:tc>
                <w:tcPr>
                  <w:tcW w:w="671" w:type="pct"/>
                  <w:shd w:val="clear" w:color="auto" w:fill="auto"/>
                  <w:vAlign w:val="center"/>
                </w:tcPr>
                <w:p w14:paraId="225C17B9" w14:textId="77777777" w:rsidR="006E437A" w:rsidRPr="002077B4" w:rsidRDefault="006E437A" w:rsidP="006E437A">
                  <w:pPr>
                    <w:pStyle w:val="aff1"/>
                    <w:rPr>
                      <w:sz w:val="18"/>
                      <w:szCs w:val="16"/>
                    </w:rPr>
                  </w:pPr>
                  <w:r w:rsidRPr="002077B4">
                    <w:rPr>
                      <w:rFonts w:hint="eastAsia"/>
                      <w:sz w:val="18"/>
                      <w:szCs w:val="16"/>
                    </w:rPr>
                    <w:t>/</w:t>
                  </w:r>
                </w:p>
              </w:tc>
              <w:tc>
                <w:tcPr>
                  <w:tcW w:w="643" w:type="pct"/>
                  <w:shd w:val="clear" w:color="auto" w:fill="auto"/>
                  <w:vAlign w:val="center"/>
                </w:tcPr>
                <w:p w14:paraId="4206E0B6" w14:textId="77777777" w:rsidR="006E437A" w:rsidRPr="002077B4" w:rsidRDefault="006E437A" w:rsidP="006E437A">
                  <w:pPr>
                    <w:pStyle w:val="aff1"/>
                    <w:rPr>
                      <w:sz w:val="18"/>
                      <w:szCs w:val="16"/>
                    </w:rPr>
                  </w:pPr>
                  <w:r w:rsidRPr="002077B4">
                    <w:rPr>
                      <w:rFonts w:hint="eastAsia"/>
                      <w:sz w:val="18"/>
                      <w:szCs w:val="16"/>
                    </w:rPr>
                    <w:t>高耗水行业</w:t>
                  </w:r>
                </w:p>
              </w:tc>
            </w:tr>
            <w:tr w:rsidR="002077B4" w:rsidRPr="002077B4" w14:paraId="424FEABC" w14:textId="77777777" w:rsidTr="006E437A">
              <w:trPr>
                <w:trHeight w:val="340"/>
                <w:jc w:val="center"/>
              </w:trPr>
              <w:tc>
                <w:tcPr>
                  <w:tcW w:w="219" w:type="pct"/>
                  <w:vMerge/>
                  <w:shd w:val="clear" w:color="auto" w:fill="auto"/>
                  <w:vAlign w:val="center"/>
                </w:tcPr>
                <w:p w14:paraId="7502AFC1" w14:textId="77777777" w:rsidR="006E437A" w:rsidRPr="002077B4" w:rsidRDefault="006E437A" w:rsidP="006E437A">
                  <w:pPr>
                    <w:pStyle w:val="aff1"/>
                    <w:rPr>
                      <w:sz w:val="18"/>
                      <w:szCs w:val="16"/>
                    </w:rPr>
                  </w:pPr>
                </w:p>
              </w:tc>
              <w:tc>
                <w:tcPr>
                  <w:tcW w:w="222" w:type="pct"/>
                  <w:vMerge/>
                  <w:shd w:val="clear" w:color="auto" w:fill="auto"/>
                  <w:vAlign w:val="center"/>
                </w:tcPr>
                <w:p w14:paraId="031D7DBF" w14:textId="77777777" w:rsidR="006E437A" w:rsidRPr="002077B4" w:rsidRDefault="006E437A" w:rsidP="006E437A">
                  <w:pPr>
                    <w:pStyle w:val="aff1"/>
                    <w:rPr>
                      <w:sz w:val="18"/>
                      <w:szCs w:val="16"/>
                    </w:rPr>
                  </w:pPr>
                </w:p>
              </w:tc>
              <w:tc>
                <w:tcPr>
                  <w:tcW w:w="371" w:type="pct"/>
                  <w:vMerge/>
                  <w:shd w:val="clear" w:color="auto" w:fill="auto"/>
                  <w:vAlign w:val="center"/>
                </w:tcPr>
                <w:p w14:paraId="1D6DBAF7" w14:textId="77777777" w:rsidR="006E437A" w:rsidRPr="002077B4" w:rsidRDefault="006E437A" w:rsidP="006E437A">
                  <w:pPr>
                    <w:pStyle w:val="aff1"/>
                    <w:rPr>
                      <w:sz w:val="18"/>
                      <w:szCs w:val="16"/>
                    </w:rPr>
                  </w:pPr>
                </w:p>
              </w:tc>
              <w:tc>
                <w:tcPr>
                  <w:tcW w:w="240" w:type="pct"/>
                  <w:vMerge/>
                  <w:shd w:val="clear" w:color="auto" w:fill="auto"/>
                  <w:vAlign w:val="center"/>
                </w:tcPr>
                <w:p w14:paraId="15AA6084" w14:textId="77777777" w:rsidR="006E437A" w:rsidRPr="002077B4" w:rsidRDefault="006E437A" w:rsidP="006E437A">
                  <w:pPr>
                    <w:pStyle w:val="aff1"/>
                    <w:rPr>
                      <w:sz w:val="18"/>
                      <w:szCs w:val="16"/>
                    </w:rPr>
                  </w:pPr>
                </w:p>
              </w:tc>
              <w:tc>
                <w:tcPr>
                  <w:tcW w:w="674" w:type="pct"/>
                  <w:shd w:val="clear" w:color="auto" w:fill="auto"/>
                  <w:vAlign w:val="center"/>
                </w:tcPr>
                <w:p w14:paraId="444556B5" w14:textId="77777777" w:rsidR="006E437A" w:rsidRPr="002077B4" w:rsidRDefault="006E437A" w:rsidP="006E437A">
                  <w:pPr>
                    <w:pStyle w:val="aff1"/>
                    <w:rPr>
                      <w:sz w:val="18"/>
                      <w:szCs w:val="16"/>
                    </w:rPr>
                  </w:pPr>
                  <w:r w:rsidRPr="002077B4">
                    <w:rPr>
                      <w:rFonts w:hint="eastAsia"/>
                      <w:sz w:val="18"/>
                      <w:szCs w:val="16"/>
                    </w:rPr>
                    <w:t>家具制造业</w:t>
                  </w:r>
                </w:p>
              </w:tc>
              <w:tc>
                <w:tcPr>
                  <w:tcW w:w="1021" w:type="pct"/>
                  <w:shd w:val="clear" w:color="auto" w:fill="auto"/>
                  <w:vAlign w:val="center"/>
                </w:tcPr>
                <w:p w14:paraId="331C44C8" w14:textId="77777777" w:rsidR="006E437A" w:rsidRPr="002077B4" w:rsidRDefault="006E437A" w:rsidP="006E437A">
                  <w:pPr>
                    <w:pStyle w:val="aff1"/>
                    <w:rPr>
                      <w:sz w:val="18"/>
                      <w:szCs w:val="16"/>
                    </w:rPr>
                  </w:pPr>
                  <w:r w:rsidRPr="002077B4">
                    <w:rPr>
                      <w:rFonts w:hint="eastAsia"/>
                      <w:sz w:val="18"/>
                      <w:szCs w:val="16"/>
                    </w:rPr>
                    <w:t>/</w:t>
                  </w:r>
                </w:p>
              </w:tc>
              <w:tc>
                <w:tcPr>
                  <w:tcW w:w="939" w:type="pct"/>
                  <w:shd w:val="clear" w:color="auto" w:fill="auto"/>
                  <w:vAlign w:val="center"/>
                </w:tcPr>
                <w:p w14:paraId="5E877D21" w14:textId="77777777" w:rsidR="006E437A" w:rsidRPr="002077B4" w:rsidRDefault="006E437A" w:rsidP="006E437A">
                  <w:pPr>
                    <w:pStyle w:val="aff1"/>
                    <w:rPr>
                      <w:sz w:val="18"/>
                      <w:szCs w:val="16"/>
                    </w:rPr>
                  </w:pPr>
                  <w:r w:rsidRPr="002077B4">
                    <w:rPr>
                      <w:rFonts w:hint="eastAsia"/>
                      <w:sz w:val="18"/>
                      <w:szCs w:val="16"/>
                    </w:rPr>
                    <w:t>新建涉及电镀工艺的</w:t>
                  </w:r>
                </w:p>
              </w:tc>
              <w:tc>
                <w:tcPr>
                  <w:tcW w:w="671" w:type="pct"/>
                  <w:shd w:val="clear" w:color="auto" w:fill="auto"/>
                  <w:vAlign w:val="center"/>
                </w:tcPr>
                <w:p w14:paraId="0ED837FA" w14:textId="77777777" w:rsidR="006E437A" w:rsidRPr="002077B4" w:rsidRDefault="006E437A" w:rsidP="006E437A">
                  <w:pPr>
                    <w:pStyle w:val="aff1"/>
                    <w:rPr>
                      <w:sz w:val="18"/>
                      <w:szCs w:val="16"/>
                    </w:rPr>
                  </w:pPr>
                  <w:r w:rsidRPr="002077B4">
                    <w:rPr>
                      <w:rFonts w:hint="eastAsia"/>
                      <w:sz w:val="18"/>
                      <w:szCs w:val="16"/>
                    </w:rPr>
                    <w:t>/</w:t>
                  </w:r>
                </w:p>
              </w:tc>
              <w:tc>
                <w:tcPr>
                  <w:tcW w:w="643" w:type="pct"/>
                  <w:shd w:val="clear" w:color="auto" w:fill="auto"/>
                  <w:vAlign w:val="center"/>
                </w:tcPr>
                <w:p w14:paraId="17E83542" w14:textId="77777777" w:rsidR="006E437A" w:rsidRPr="002077B4" w:rsidRDefault="006E437A" w:rsidP="006E437A">
                  <w:pPr>
                    <w:pStyle w:val="aff1"/>
                    <w:rPr>
                      <w:sz w:val="18"/>
                      <w:szCs w:val="16"/>
                    </w:rPr>
                  </w:pPr>
                  <w:r w:rsidRPr="002077B4">
                    <w:rPr>
                      <w:rFonts w:hint="eastAsia"/>
                      <w:sz w:val="18"/>
                      <w:szCs w:val="16"/>
                    </w:rPr>
                    <w:t>产业低端</w:t>
                  </w:r>
                </w:p>
              </w:tc>
            </w:tr>
            <w:tr w:rsidR="002077B4" w:rsidRPr="002077B4" w14:paraId="76A8E739" w14:textId="77777777" w:rsidTr="006E437A">
              <w:trPr>
                <w:trHeight w:val="340"/>
                <w:jc w:val="center"/>
              </w:trPr>
              <w:tc>
                <w:tcPr>
                  <w:tcW w:w="219" w:type="pct"/>
                  <w:vMerge/>
                  <w:shd w:val="clear" w:color="auto" w:fill="auto"/>
                  <w:vAlign w:val="center"/>
                </w:tcPr>
                <w:p w14:paraId="0EED0C43" w14:textId="77777777" w:rsidR="006E437A" w:rsidRPr="002077B4" w:rsidRDefault="006E437A" w:rsidP="006E437A">
                  <w:pPr>
                    <w:pStyle w:val="aff1"/>
                    <w:rPr>
                      <w:sz w:val="18"/>
                      <w:szCs w:val="16"/>
                    </w:rPr>
                  </w:pPr>
                </w:p>
              </w:tc>
              <w:tc>
                <w:tcPr>
                  <w:tcW w:w="222" w:type="pct"/>
                  <w:vMerge/>
                  <w:shd w:val="clear" w:color="auto" w:fill="auto"/>
                  <w:vAlign w:val="center"/>
                </w:tcPr>
                <w:p w14:paraId="36FC1146" w14:textId="77777777" w:rsidR="006E437A" w:rsidRPr="002077B4" w:rsidRDefault="006E437A" w:rsidP="006E437A">
                  <w:pPr>
                    <w:pStyle w:val="aff1"/>
                    <w:rPr>
                      <w:sz w:val="18"/>
                      <w:szCs w:val="16"/>
                    </w:rPr>
                  </w:pPr>
                </w:p>
              </w:tc>
              <w:tc>
                <w:tcPr>
                  <w:tcW w:w="371" w:type="pct"/>
                  <w:vMerge/>
                  <w:shd w:val="clear" w:color="auto" w:fill="auto"/>
                  <w:vAlign w:val="center"/>
                </w:tcPr>
                <w:p w14:paraId="7F2F8756" w14:textId="77777777" w:rsidR="006E437A" w:rsidRPr="002077B4" w:rsidRDefault="006E437A" w:rsidP="006E437A">
                  <w:pPr>
                    <w:pStyle w:val="aff1"/>
                    <w:rPr>
                      <w:sz w:val="18"/>
                      <w:szCs w:val="16"/>
                    </w:rPr>
                  </w:pPr>
                </w:p>
              </w:tc>
              <w:tc>
                <w:tcPr>
                  <w:tcW w:w="240" w:type="pct"/>
                  <w:vMerge/>
                  <w:shd w:val="clear" w:color="auto" w:fill="auto"/>
                  <w:vAlign w:val="center"/>
                </w:tcPr>
                <w:p w14:paraId="5D67F76F" w14:textId="77777777" w:rsidR="006E437A" w:rsidRPr="002077B4" w:rsidRDefault="006E437A" w:rsidP="006E437A">
                  <w:pPr>
                    <w:pStyle w:val="aff1"/>
                    <w:rPr>
                      <w:sz w:val="18"/>
                      <w:szCs w:val="16"/>
                    </w:rPr>
                  </w:pPr>
                </w:p>
              </w:tc>
              <w:tc>
                <w:tcPr>
                  <w:tcW w:w="674" w:type="pct"/>
                  <w:shd w:val="clear" w:color="auto" w:fill="auto"/>
                  <w:vAlign w:val="center"/>
                </w:tcPr>
                <w:p w14:paraId="788C4DA3" w14:textId="77777777" w:rsidR="006E437A" w:rsidRPr="002077B4" w:rsidRDefault="006E437A" w:rsidP="006E437A">
                  <w:pPr>
                    <w:pStyle w:val="aff1"/>
                    <w:rPr>
                      <w:sz w:val="18"/>
                      <w:szCs w:val="16"/>
                    </w:rPr>
                  </w:pPr>
                  <w:r w:rsidRPr="002077B4">
                    <w:rPr>
                      <w:rFonts w:hint="eastAsia"/>
                      <w:sz w:val="18"/>
                      <w:szCs w:val="16"/>
                    </w:rPr>
                    <w:t>橡胶和塑料制品业</w:t>
                  </w:r>
                </w:p>
              </w:tc>
              <w:tc>
                <w:tcPr>
                  <w:tcW w:w="1021" w:type="pct"/>
                  <w:shd w:val="clear" w:color="auto" w:fill="auto"/>
                  <w:vAlign w:val="center"/>
                </w:tcPr>
                <w:p w14:paraId="398B7122" w14:textId="77777777" w:rsidR="006E437A" w:rsidRPr="002077B4" w:rsidRDefault="006E437A" w:rsidP="006E437A">
                  <w:pPr>
                    <w:pStyle w:val="aff1"/>
                    <w:rPr>
                      <w:sz w:val="18"/>
                      <w:szCs w:val="16"/>
                    </w:rPr>
                  </w:pPr>
                  <w:r w:rsidRPr="002077B4">
                    <w:rPr>
                      <w:rFonts w:hint="eastAsia"/>
                      <w:sz w:val="18"/>
                      <w:szCs w:val="16"/>
                    </w:rPr>
                    <w:t>/</w:t>
                  </w:r>
                </w:p>
              </w:tc>
              <w:tc>
                <w:tcPr>
                  <w:tcW w:w="939" w:type="pct"/>
                  <w:shd w:val="clear" w:color="auto" w:fill="auto"/>
                  <w:vAlign w:val="center"/>
                </w:tcPr>
                <w:p w14:paraId="357FF633" w14:textId="77777777" w:rsidR="006E437A" w:rsidRPr="002077B4" w:rsidRDefault="006E437A" w:rsidP="006E437A">
                  <w:pPr>
                    <w:pStyle w:val="aff1"/>
                    <w:rPr>
                      <w:sz w:val="18"/>
                      <w:szCs w:val="16"/>
                    </w:rPr>
                  </w:pPr>
                  <w:r w:rsidRPr="002077B4">
                    <w:rPr>
                      <w:rFonts w:hint="eastAsia"/>
                      <w:sz w:val="18"/>
                      <w:szCs w:val="16"/>
                    </w:rPr>
                    <w:t>/</w:t>
                  </w:r>
                </w:p>
              </w:tc>
              <w:tc>
                <w:tcPr>
                  <w:tcW w:w="671" w:type="pct"/>
                  <w:shd w:val="clear" w:color="auto" w:fill="auto"/>
                  <w:vAlign w:val="center"/>
                </w:tcPr>
                <w:p w14:paraId="0914DBFF" w14:textId="77777777" w:rsidR="006E437A" w:rsidRPr="002077B4" w:rsidRDefault="006E437A" w:rsidP="006E437A">
                  <w:pPr>
                    <w:pStyle w:val="aff1"/>
                    <w:rPr>
                      <w:sz w:val="18"/>
                      <w:szCs w:val="16"/>
                    </w:rPr>
                  </w:pPr>
                  <w:r w:rsidRPr="002077B4">
                    <w:rPr>
                      <w:rFonts w:hint="eastAsia"/>
                      <w:sz w:val="18"/>
                      <w:szCs w:val="16"/>
                    </w:rPr>
                    <w:t>人造革、含浸胶工艺的普通橡胶制品</w:t>
                  </w:r>
                </w:p>
              </w:tc>
              <w:tc>
                <w:tcPr>
                  <w:tcW w:w="643" w:type="pct"/>
                  <w:shd w:val="clear" w:color="auto" w:fill="auto"/>
                  <w:vAlign w:val="center"/>
                </w:tcPr>
                <w:p w14:paraId="00487479" w14:textId="77777777" w:rsidR="006E437A" w:rsidRPr="002077B4" w:rsidRDefault="006E437A" w:rsidP="006E437A">
                  <w:pPr>
                    <w:pStyle w:val="aff1"/>
                    <w:rPr>
                      <w:sz w:val="18"/>
                      <w:szCs w:val="16"/>
                    </w:rPr>
                  </w:pPr>
                  <w:r w:rsidRPr="002077B4">
                    <w:rPr>
                      <w:rFonts w:hint="eastAsia"/>
                      <w:sz w:val="18"/>
                      <w:szCs w:val="16"/>
                    </w:rPr>
                    <w:t>VOC</w:t>
                  </w:r>
                  <w:r w:rsidRPr="002077B4">
                    <w:rPr>
                      <w:rFonts w:hint="eastAsia"/>
                      <w:sz w:val="18"/>
                      <w:szCs w:val="16"/>
                    </w:rPr>
                    <w:t>排放量大，恶臭污染</w:t>
                  </w:r>
                </w:p>
              </w:tc>
            </w:tr>
            <w:tr w:rsidR="002077B4" w:rsidRPr="002077B4" w14:paraId="07E9B8DB" w14:textId="77777777" w:rsidTr="006E437A">
              <w:trPr>
                <w:trHeight w:val="340"/>
                <w:jc w:val="center"/>
              </w:trPr>
              <w:tc>
                <w:tcPr>
                  <w:tcW w:w="219" w:type="pct"/>
                  <w:vMerge/>
                  <w:shd w:val="clear" w:color="auto" w:fill="auto"/>
                  <w:vAlign w:val="center"/>
                </w:tcPr>
                <w:p w14:paraId="48BB686C" w14:textId="77777777" w:rsidR="006E437A" w:rsidRPr="002077B4" w:rsidRDefault="006E437A" w:rsidP="006E437A">
                  <w:pPr>
                    <w:pStyle w:val="aff1"/>
                    <w:rPr>
                      <w:sz w:val="18"/>
                      <w:szCs w:val="16"/>
                    </w:rPr>
                  </w:pPr>
                </w:p>
              </w:tc>
              <w:tc>
                <w:tcPr>
                  <w:tcW w:w="222" w:type="pct"/>
                  <w:vMerge/>
                  <w:shd w:val="clear" w:color="auto" w:fill="auto"/>
                  <w:vAlign w:val="center"/>
                </w:tcPr>
                <w:p w14:paraId="58A1E30E" w14:textId="77777777" w:rsidR="006E437A" w:rsidRPr="002077B4" w:rsidRDefault="006E437A" w:rsidP="006E437A">
                  <w:pPr>
                    <w:pStyle w:val="aff1"/>
                    <w:rPr>
                      <w:sz w:val="18"/>
                      <w:szCs w:val="16"/>
                    </w:rPr>
                  </w:pPr>
                </w:p>
              </w:tc>
              <w:tc>
                <w:tcPr>
                  <w:tcW w:w="371" w:type="pct"/>
                  <w:vMerge/>
                  <w:shd w:val="clear" w:color="auto" w:fill="auto"/>
                  <w:vAlign w:val="center"/>
                </w:tcPr>
                <w:p w14:paraId="55907889" w14:textId="77777777" w:rsidR="006E437A" w:rsidRPr="002077B4" w:rsidRDefault="006E437A" w:rsidP="006E437A">
                  <w:pPr>
                    <w:pStyle w:val="aff1"/>
                    <w:rPr>
                      <w:sz w:val="18"/>
                      <w:szCs w:val="16"/>
                    </w:rPr>
                  </w:pPr>
                </w:p>
              </w:tc>
              <w:tc>
                <w:tcPr>
                  <w:tcW w:w="240" w:type="pct"/>
                  <w:vMerge/>
                  <w:shd w:val="clear" w:color="auto" w:fill="auto"/>
                  <w:vAlign w:val="center"/>
                </w:tcPr>
                <w:p w14:paraId="226D018E" w14:textId="77777777" w:rsidR="006E437A" w:rsidRPr="002077B4" w:rsidRDefault="006E437A" w:rsidP="006E437A">
                  <w:pPr>
                    <w:pStyle w:val="aff1"/>
                    <w:rPr>
                      <w:sz w:val="18"/>
                      <w:szCs w:val="16"/>
                    </w:rPr>
                  </w:pPr>
                </w:p>
              </w:tc>
              <w:tc>
                <w:tcPr>
                  <w:tcW w:w="674" w:type="pct"/>
                  <w:shd w:val="clear" w:color="auto" w:fill="auto"/>
                  <w:vAlign w:val="center"/>
                </w:tcPr>
                <w:p w14:paraId="4AE159A3" w14:textId="77777777" w:rsidR="006E437A" w:rsidRPr="002077B4" w:rsidRDefault="006E437A" w:rsidP="006E437A">
                  <w:pPr>
                    <w:pStyle w:val="aff1"/>
                    <w:rPr>
                      <w:sz w:val="18"/>
                      <w:szCs w:val="16"/>
                    </w:rPr>
                  </w:pPr>
                  <w:r w:rsidRPr="002077B4">
                    <w:rPr>
                      <w:rFonts w:hint="eastAsia"/>
                      <w:sz w:val="18"/>
                      <w:szCs w:val="16"/>
                    </w:rPr>
                    <w:t>皮革、毛皮羽毛及其制品和制鞋业</w:t>
                  </w:r>
                </w:p>
              </w:tc>
              <w:tc>
                <w:tcPr>
                  <w:tcW w:w="1021" w:type="pct"/>
                  <w:shd w:val="clear" w:color="auto" w:fill="auto"/>
                  <w:vAlign w:val="center"/>
                </w:tcPr>
                <w:p w14:paraId="42388CC5" w14:textId="77777777" w:rsidR="006E437A" w:rsidRPr="002077B4" w:rsidRDefault="006E437A" w:rsidP="006E437A">
                  <w:pPr>
                    <w:pStyle w:val="aff1"/>
                    <w:rPr>
                      <w:sz w:val="18"/>
                      <w:szCs w:val="16"/>
                    </w:rPr>
                  </w:pPr>
                  <w:r w:rsidRPr="002077B4">
                    <w:rPr>
                      <w:rFonts w:hint="eastAsia"/>
                      <w:sz w:val="18"/>
                      <w:szCs w:val="16"/>
                    </w:rPr>
                    <w:t>制鞋业（含有机溶剂的）</w:t>
                  </w:r>
                </w:p>
              </w:tc>
              <w:tc>
                <w:tcPr>
                  <w:tcW w:w="939" w:type="pct"/>
                  <w:shd w:val="clear" w:color="auto" w:fill="auto"/>
                  <w:vAlign w:val="center"/>
                </w:tcPr>
                <w:p w14:paraId="0E7D3125" w14:textId="77777777" w:rsidR="006E437A" w:rsidRPr="002077B4" w:rsidRDefault="006E437A" w:rsidP="006E437A">
                  <w:pPr>
                    <w:pStyle w:val="aff1"/>
                    <w:rPr>
                      <w:sz w:val="18"/>
                      <w:szCs w:val="16"/>
                    </w:rPr>
                  </w:pPr>
                  <w:r w:rsidRPr="002077B4">
                    <w:rPr>
                      <w:rFonts w:hint="eastAsia"/>
                      <w:sz w:val="18"/>
                      <w:szCs w:val="16"/>
                    </w:rPr>
                    <w:t>/</w:t>
                  </w:r>
                </w:p>
              </w:tc>
              <w:tc>
                <w:tcPr>
                  <w:tcW w:w="671" w:type="pct"/>
                  <w:shd w:val="clear" w:color="auto" w:fill="auto"/>
                  <w:vAlign w:val="center"/>
                </w:tcPr>
                <w:p w14:paraId="73D3082B" w14:textId="77777777" w:rsidR="006E437A" w:rsidRPr="002077B4" w:rsidRDefault="006E437A" w:rsidP="006E437A">
                  <w:pPr>
                    <w:pStyle w:val="aff1"/>
                    <w:rPr>
                      <w:sz w:val="18"/>
                      <w:szCs w:val="16"/>
                    </w:rPr>
                  </w:pPr>
                  <w:r w:rsidRPr="002077B4">
                    <w:rPr>
                      <w:rFonts w:hint="eastAsia"/>
                      <w:sz w:val="18"/>
                      <w:szCs w:val="16"/>
                    </w:rPr>
                    <w:t>/</w:t>
                  </w:r>
                </w:p>
              </w:tc>
              <w:tc>
                <w:tcPr>
                  <w:tcW w:w="643" w:type="pct"/>
                  <w:shd w:val="clear" w:color="auto" w:fill="auto"/>
                  <w:vAlign w:val="center"/>
                </w:tcPr>
                <w:p w14:paraId="01ED4E83" w14:textId="77777777" w:rsidR="006E437A" w:rsidRPr="002077B4" w:rsidRDefault="006E437A" w:rsidP="006E437A">
                  <w:pPr>
                    <w:pStyle w:val="aff1"/>
                    <w:rPr>
                      <w:sz w:val="18"/>
                      <w:szCs w:val="16"/>
                    </w:rPr>
                  </w:pPr>
                  <w:r w:rsidRPr="002077B4">
                    <w:rPr>
                      <w:rFonts w:hint="eastAsia"/>
                      <w:sz w:val="18"/>
                      <w:szCs w:val="16"/>
                    </w:rPr>
                    <w:t>VOC</w:t>
                  </w:r>
                  <w:r w:rsidRPr="002077B4">
                    <w:rPr>
                      <w:rFonts w:hint="eastAsia"/>
                      <w:sz w:val="18"/>
                      <w:szCs w:val="16"/>
                    </w:rPr>
                    <w:t>排放量大，与规划定位不符合</w:t>
                  </w:r>
                </w:p>
              </w:tc>
            </w:tr>
            <w:tr w:rsidR="002077B4" w:rsidRPr="002077B4" w14:paraId="38B19C90" w14:textId="77777777" w:rsidTr="006E437A">
              <w:trPr>
                <w:trHeight w:val="340"/>
                <w:jc w:val="center"/>
              </w:trPr>
              <w:tc>
                <w:tcPr>
                  <w:tcW w:w="5000" w:type="pct"/>
                  <w:gridSpan w:val="9"/>
                  <w:shd w:val="clear" w:color="auto" w:fill="auto"/>
                  <w:vAlign w:val="center"/>
                </w:tcPr>
                <w:p w14:paraId="2C65650E" w14:textId="77777777" w:rsidR="006E437A" w:rsidRPr="002077B4" w:rsidRDefault="006E437A" w:rsidP="006E437A">
                  <w:pPr>
                    <w:pStyle w:val="aff1"/>
                    <w:jc w:val="both"/>
                    <w:rPr>
                      <w:sz w:val="18"/>
                      <w:szCs w:val="16"/>
                    </w:rPr>
                  </w:pPr>
                  <w:r w:rsidRPr="002077B4">
                    <w:rPr>
                      <w:rFonts w:hint="eastAsia"/>
                      <w:sz w:val="18"/>
                      <w:szCs w:val="16"/>
                    </w:rPr>
                    <w:t>注：</w:t>
                  </w:r>
                  <w:r w:rsidRPr="002077B4">
                    <w:rPr>
                      <w:rFonts w:hint="eastAsia"/>
                      <w:sz w:val="18"/>
                      <w:szCs w:val="16"/>
                    </w:rPr>
                    <w:t>1</w:t>
                  </w:r>
                  <w:r w:rsidRPr="002077B4">
                    <w:rPr>
                      <w:rFonts w:hint="eastAsia"/>
                      <w:sz w:val="18"/>
                      <w:szCs w:val="16"/>
                    </w:rPr>
                    <w:t>、</w:t>
                  </w:r>
                  <w:r w:rsidRPr="002077B4">
                    <w:rPr>
                      <w:rFonts w:hint="eastAsia"/>
                      <w:sz w:val="18"/>
                      <w:szCs w:val="16"/>
                    </w:rPr>
                    <w:t>*</w:t>
                  </w:r>
                  <w:r w:rsidRPr="002077B4">
                    <w:rPr>
                      <w:rFonts w:hint="eastAsia"/>
                      <w:sz w:val="18"/>
                      <w:szCs w:val="16"/>
                    </w:rPr>
                    <w:t>当《环境功能区划》等文件发生更新时，相应条款按照最新要求执行。</w:t>
                  </w:r>
                </w:p>
                <w:p w14:paraId="48E29D19" w14:textId="77777777" w:rsidR="006E437A" w:rsidRPr="002077B4" w:rsidRDefault="006E437A" w:rsidP="006E437A">
                  <w:pPr>
                    <w:pStyle w:val="aff1"/>
                    <w:ind w:firstLineChars="200" w:firstLine="360"/>
                    <w:jc w:val="both"/>
                    <w:rPr>
                      <w:sz w:val="18"/>
                      <w:szCs w:val="16"/>
                    </w:rPr>
                  </w:pPr>
                  <w:r w:rsidRPr="002077B4">
                    <w:rPr>
                      <w:rFonts w:hint="eastAsia"/>
                      <w:sz w:val="18"/>
                      <w:szCs w:val="16"/>
                    </w:rPr>
                    <w:t>2</w:t>
                  </w:r>
                  <w:r w:rsidRPr="002077B4">
                    <w:rPr>
                      <w:rFonts w:hint="eastAsia"/>
                      <w:sz w:val="18"/>
                      <w:szCs w:val="16"/>
                    </w:rPr>
                    <w:t>、限制准入类项目符合下列条件方可入区：①限制准入类项目应满足《浙江省挥发性有机物污染整治方案》、《浙江省打赢蓝天保卫战三年行动计划》等相关文件以及各相应行业整治规范、办法要求；②限制类行业进行技改项目建设时，应满足相关总量削减或替代要求；③限制类非主导产业入区或污染较重的限制类行业入区，须经开发区管理部门“一事一议”审议。</w:t>
                  </w:r>
                </w:p>
              </w:tc>
            </w:tr>
          </w:tbl>
          <w:p w14:paraId="10D0259E" w14:textId="77777777" w:rsidR="00E031E6" w:rsidRPr="002077B4" w:rsidRDefault="00E031E6" w:rsidP="00E031E6">
            <w:pPr>
              <w:adjustRightInd w:val="0"/>
              <w:snapToGrid w:val="0"/>
              <w:ind w:firstLine="360"/>
              <w:rPr>
                <w:sz w:val="18"/>
                <w:szCs w:val="18"/>
              </w:rPr>
            </w:pPr>
          </w:p>
        </w:tc>
      </w:tr>
    </w:tbl>
    <w:p w14:paraId="5AB629C4" w14:textId="77777777" w:rsidR="00E031E6" w:rsidRPr="002077B4" w:rsidRDefault="00E031E6" w:rsidP="00E031E6">
      <w:pPr>
        <w:ind w:firstLine="480"/>
        <w:sectPr w:rsidR="00E031E6" w:rsidRPr="002077B4" w:rsidSect="0094355D">
          <w:footerReference w:type="default" r:id="rId23"/>
          <w:pgSz w:w="16838" w:h="11906" w:orient="landscape" w:code="9"/>
          <w:pgMar w:top="1701" w:right="1701" w:bottom="1701" w:left="1701" w:header="1134" w:footer="1134" w:gutter="0"/>
          <w:cols w:space="425"/>
          <w:docGrid w:type="linesAndChars"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2077B4" w:rsidRPr="002077B4" w14:paraId="79179741" w14:textId="77777777" w:rsidTr="00A97DD1">
        <w:trPr>
          <w:trHeight w:val="12744"/>
        </w:trPr>
        <w:tc>
          <w:tcPr>
            <w:tcW w:w="3141" w:type="pct"/>
            <w:tcBorders>
              <w:top w:val="single" w:sz="12" w:space="0" w:color="auto"/>
              <w:left w:val="single" w:sz="12" w:space="0" w:color="auto"/>
              <w:bottom w:val="single" w:sz="12" w:space="0" w:color="auto"/>
              <w:right w:val="single" w:sz="12" w:space="0" w:color="auto"/>
            </w:tcBorders>
          </w:tcPr>
          <w:p w14:paraId="196D2563" w14:textId="6E19FC59" w:rsidR="0053370A" w:rsidRPr="002077B4" w:rsidRDefault="0053370A" w:rsidP="0053370A">
            <w:pPr>
              <w:ind w:firstLine="480"/>
            </w:pPr>
            <w:bookmarkStart w:id="33" w:name="_Hlk60604517"/>
            <w:r w:rsidRPr="002077B4">
              <w:rPr>
                <w:rFonts w:hint="eastAsia"/>
              </w:rPr>
              <w:lastRenderedPageBreak/>
              <w:t>本项目位于</w:t>
            </w:r>
            <w:r w:rsidR="00FF50BC" w:rsidRPr="002077B4">
              <w:rPr>
                <w:rFonts w:hint="eastAsia"/>
              </w:rPr>
              <w:t>桐乡经济开发区文华南路</w:t>
            </w:r>
            <w:r w:rsidR="00FF50BC" w:rsidRPr="002077B4">
              <w:rPr>
                <w:rFonts w:hint="eastAsia"/>
              </w:rPr>
              <w:t>600</w:t>
            </w:r>
            <w:r w:rsidR="00FF50BC" w:rsidRPr="002077B4">
              <w:rPr>
                <w:rFonts w:hint="eastAsia"/>
              </w:rPr>
              <w:t>号，</w:t>
            </w:r>
            <w:r w:rsidR="007E2A85" w:rsidRPr="002077B4">
              <w:rPr>
                <w:rFonts w:hint="eastAsia"/>
              </w:rPr>
              <w:t>主要对企业现有机械毛坯生产线实施技术改造，淘汰原有</w:t>
            </w:r>
            <w:proofErr w:type="gramStart"/>
            <w:r w:rsidR="007E2A85" w:rsidRPr="002077B4">
              <w:rPr>
                <w:rFonts w:hint="eastAsia"/>
              </w:rPr>
              <w:t>燃油室</w:t>
            </w:r>
            <w:proofErr w:type="gramEnd"/>
            <w:r w:rsidR="007E2A85" w:rsidRPr="002077B4">
              <w:rPr>
                <w:rFonts w:hint="eastAsia"/>
              </w:rPr>
              <w:t>式加热炉，新增天然气蓄热式加热炉，</w:t>
            </w:r>
            <w:r w:rsidR="00CC0D2A" w:rsidRPr="002077B4">
              <w:rPr>
                <w:rFonts w:hint="eastAsia"/>
              </w:rPr>
              <w:t>为企业配套技改项目，</w:t>
            </w:r>
            <w:r w:rsidR="007E2A85" w:rsidRPr="002077B4">
              <w:rPr>
                <w:rFonts w:hint="eastAsia"/>
              </w:rPr>
              <w:t>属于二类工业项目，</w:t>
            </w:r>
            <w:r w:rsidRPr="002077B4">
              <w:rPr>
                <w:rFonts w:hint="eastAsia"/>
              </w:rPr>
              <w:t>不属于</w:t>
            </w:r>
            <w:r w:rsidR="00FF50BC" w:rsidRPr="002077B4">
              <w:rPr>
                <w:rFonts w:hint="eastAsia"/>
              </w:rPr>
              <w:t>桐乡经济开发区</w:t>
            </w:r>
            <w:r w:rsidRPr="002077B4">
              <w:rPr>
                <w:rFonts w:hint="eastAsia"/>
              </w:rPr>
              <w:t>环境准入条件清单中的禁止、限制准入产业；项目</w:t>
            </w:r>
            <w:r w:rsidR="00FF50BC" w:rsidRPr="002077B4">
              <w:rPr>
                <w:rFonts w:hint="eastAsia"/>
              </w:rPr>
              <w:t>无</w:t>
            </w:r>
            <w:r w:rsidRPr="002077B4">
              <w:rPr>
                <w:rFonts w:hint="eastAsia"/>
              </w:rPr>
              <w:t>废水、</w:t>
            </w:r>
            <w:r w:rsidR="006020A1" w:rsidRPr="002077B4">
              <w:rPr>
                <w:rFonts w:hint="eastAsia"/>
              </w:rPr>
              <w:t>固体废物</w:t>
            </w:r>
            <w:r w:rsidR="00FF50BC" w:rsidRPr="002077B4">
              <w:rPr>
                <w:rFonts w:hint="eastAsia"/>
              </w:rPr>
              <w:t>产生，</w:t>
            </w:r>
            <w:r w:rsidRPr="002077B4">
              <w:rPr>
                <w:rFonts w:hint="eastAsia"/>
              </w:rPr>
              <w:t>废气和噪声均能达标排放；废气污染物排放总量较少。因此，本项目的建设符合浙江省桐乡经济开发区（整合提升区一期）总体规划及其规划环评的要求。</w:t>
            </w:r>
          </w:p>
          <w:p w14:paraId="0B4010FF" w14:textId="77777777" w:rsidR="006E437A" w:rsidRPr="002077B4" w:rsidRDefault="006E437A" w:rsidP="00C74849">
            <w:pPr>
              <w:pStyle w:val="2"/>
            </w:pPr>
            <w:r w:rsidRPr="002077B4">
              <w:t>2.4</w:t>
            </w:r>
            <w:r w:rsidRPr="002077B4">
              <w:rPr>
                <w:rFonts w:hint="eastAsia"/>
              </w:rPr>
              <w:t>桐乡市“三线一单”生态环境分区管控方案</w:t>
            </w:r>
          </w:p>
          <w:p w14:paraId="33D8CBCC" w14:textId="77777777" w:rsidR="006E437A" w:rsidRPr="002077B4" w:rsidRDefault="006E437A" w:rsidP="00C74849">
            <w:pPr>
              <w:ind w:firstLine="480"/>
            </w:pPr>
            <w:r w:rsidRPr="002077B4">
              <w:t>根据</w:t>
            </w:r>
            <w:r w:rsidRPr="002077B4">
              <w:rPr>
                <w:rFonts w:hint="eastAsia"/>
              </w:rPr>
              <w:t>《嘉兴市生态环境局关于发布</w:t>
            </w:r>
            <w:r w:rsidRPr="002077B4">
              <w:rPr>
                <w:rFonts w:hint="eastAsia"/>
              </w:rPr>
              <w:t>&lt;</w:t>
            </w:r>
            <w:r w:rsidRPr="002077B4">
              <w:rPr>
                <w:rFonts w:hint="eastAsia"/>
              </w:rPr>
              <w:t>嘉兴市“三线一单”生态环境分区管控方案</w:t>
            </w:r>
            <w:r w:rsidRPr="002077B4">
              <w:rPr>
                <w:rFonts w:hint="eastAsia"/>
              </w:rPr>
              <w:t>&gt;</w:t>
            </w:r>
            <w:r w:rsidRPr="002077B4">
              <w:rPr>
                <w:rFonts w:hint="eastAsia"/>
              </w:rPr>
              <w:t>的通知》（嘉环发</w:t>
            </w:r>
            <w:r w:rsidRPr="002077B4">
              <w:rPr>
                <w:rFonts w:hint="eastAsia"/>
              </w:rPr>
              <w:t>[2020]66</w:t>
            </w:r>
            <w:r w:rsidRPr="002077B4">
              <w:rPr>
                <w:rFonts w:hint="eastAsia"/>
              </w:rPr>
              <w:t>号）、</w:t>
            </w:r>
            <w:r w:rsidRPr="002077B4">
              <w:t>《</w:t>
            </w:r>
            <w:r w:rsidRPr="002077B4">
              <w:rPr>
                <w:rFonts w:hint="eastAsia"/>
              </w:rPr>
              <w:t>桐乡市人民政府关于印发</w:t>
            </w:r>
            <w:r w:rsidRPr="002077B4">
              <w:rPr>
                <w:rFonts w:hint="eastAsia"/>
              </w:rPr>
              <w:t>&lt;</w:t>
            </w:r>
            <w:r w:rsidRPr="002077B4">
              <w:rPr>
                <w:rFonts w:hint="eastAsia"/>
              </w:rPr>
              <w:t>桐乡市“三线一单”生态环境分区管控方案</w:t>
            </w:r>
            <w:r w:rsidRPr="002077B4">
              <w:t>&gt;</w:t>
            </w:r>
            <w:r w:rsidRPr="002077B4">
              <w:rPr>
                <w:rFonts w:hint="eastAsia"/>
              </w:rPr>
              <w:t>的通知</w:t>
            </w:r>
            <w:r w:rsidRPr="002077B4">
              <w:t>》</w:t>
            </w:r>
            <w:r w:rsidRPr="002077B4">
              <w:rPr>
                <w:rFonts w:hint="eastAsia"/>
              </w:rPr>
              <w:t>（</w:t>
            </w:r>
            <w:proofErr w:type="gramStart"/>
            <w:r w:rsidRPr="002077B4">
              <w:rPr>
                <w:rFonts w:hint="eastAsia"/>
              </w:rPr>
              <w:t>桐政发</w:t>
            </w:r>
            <w:proofErr w:type="gramEnd"/>
            <w:r w:rsidRPr="002077B4">
              <w:rPr>
                <w:rFonts w:hint="eastAsia"/>
              </w:rPr>
              <w:t>[</w:t>
            </w:r>
            <w:r w:rsidRPr="002077B4">
              <w:t>2020]22</w:t>
            </w:r>
            <w:r w:rsidRPr="002077B4">
              <w:rPr>
                <w:rFonts w:hint="eastAsia"/>
              </w:rPr>
              <w:t>号），</w:t>
            </w:r>
            <w:r w:rsidRPr="002077B4">
              <w:t>本项目</w:t>
            </w:r>
            <w:r w:rsidRPr="002077B4">
              <w:rPr>
                <w:rFonts w:hint="eastAsia"/>
              </w:rPr>
              <w:t>位于桐乡经济开发区文华南路</w:t>
            </w:r>
            <w:r w:rsidRPr="002077B4">
              <w:rPr>
                <w:rFonts w:hint="eastAsia"/>
              </w:rPr>
              <w:t>600</w:t>
            </w:r>
            <w:r w:rsidRPr="002077B4">
              <w:rPr>
                <w:rFonts w:hint="eastAsia"/>
              </w:rPr>
              <w:t>号</w:t>
            </w:r>
            <w:r w:rsidRPr="002077B4">
              <w:rPr>
                <w:rFonts w:hint="eastAsia"/>
                <w:szCs w:val="24"/>
              </w:rPr>
              <w:t>，位于</w:t>
            </w:r>
            <w:r w:rsidRPr="002077B4">
              <w:rPr>
                <w:rFonts w:hint="eastAsia"/>
              </w:rPr>
              <w:t>桐乡经济开发区产业集聚重点管控单元（</w:t>
            </w:r>
            <w:r w:rsidRPr="002077B4">
              <w:t>ZH33048320005</w:t>
            </w:r>
            <w:r w:rsidRPr="002077B4">
              <w:rPr>
                <w:rFonts w:hint="eastAsia"/>
              </w:rPr>
              <w:t>）范围内，属于产业集聚重点管控单元，单元面积</w:t>
            </w:r>
            <w:r w:rsidRPr="002077B4">
              <w:t>47.82</w:t>
            </w:r>
            <w:r w:rsidRPr="002077B4">
              <w:rPr>
                <w:rFonts w:hint="eastAsia"/>
              </w:rPr>
              <w:t>km</w:t>
            </w:r>
            <w:r w:rsidRPr="002077B4">
              <w:rPr>
                <w:rFonts w:hint="eastAsia"/>
              </w:rPr>
              <w:t>²</w:t>
            </w:r>
            <w:r w:rsidRPr="002077B4">
              <w:t>。</w:t>
            </w:r>
          </w:p>
          <w:p w14:paraId="1F0F1DB0" w14:textId="77777777" w:rsidR="006E437A" w:rsidRPr="002077B4" w:rsidRDefault="006E437A" w:rsidP="00C74849">
            <w:pPr>
              <w:pStyle w:val="3"/>
            </w:pPr>
            <w:r w:rsidRPr="002077B4">
              <w:t>2.4.1</w:t>
            </w:r>
            <w:r w:rsidRPr="002077B4">
              <w:t>生态保护红</w:t>
            </w:r>
            <w:proofErr w:type="gramStart"/>
            <w:r w:rsidRPr="002077B4">
              <w:rPr>
                <w:rFonts w:ascii="宋体" w:hint="eastAsia"/>
              </w:rPr>
              <w:t>线符合</w:t>
            </w:r>
            <w:proofErr w:type="gramEnd"/>
            <w:r w:rsidRPr="002077B4">
              <w:rPr>
                <w:rFonts w:ascii="宋体" w:hint="eastAsia"/>
              </w:rPr>
              <w:t>性分析</w:t>
            </w:r>
          </w:p>
          <w:p w14:paraId="21F2B4D8" w14:textId="77777777" w:rsidR="006E437A" w:rsidRPr="002077B4" w:rsidRDefault="006E437A" w:rsidP="00C74849">
            <w:pPr>
              <w:ind w:firstLine="480"/>
            </w:pPr>
            <w:r w:rsidRPr="002077B4">
              <w:rPr>
                <w:rFonts w:hint="eastAsia"/>
              </w:rPr>
              <w:t>本项目位于桐乡经济开发区文华南路</w:t>
            </w:r>
            <w:r w:rsidRPr="002077B4">
              <w:t>600</w:t>
            </w:r>
            <w:r w:rsidRPr="002077B4">
              <w:rPr>
                <w:rFonts w:hint="eastAsia"/>
              </w:rPr>
              <w:t>号，依据《嘉兴市区生态红线划定文本》（</w:t>
            </w:r>
            <w:r w:rsidRPr="002077B4">
              <w:t>2018.8.8</w:t>
            </w:r>
            <w:r w:rsidRPr="002077B4">
              <w:rPr>
                <w:rFonts w:hint="eastAsia"/>
              </w:rPr>
              <w:t>）、《桐乡市生态保护红线分布图》，周边无自然保护区、饮用水源保护区等生态保护目标，不在生态红线保护范围内，符合生态保护红</w:t>
            </w:r>
            <w:r w:rsidRPr="002077B4">
              <w:t>线要求。</w:t>
            </w:r>
          </w:p>
          <w:p w14:paraId="77107604" w14:textId="77777777" w:rsidR="006E437A" w:rsidRPr="002077B4" w:rsidRDefault="006E437A" w:rsidP="00C74849">
            <w:pPr>
              <w:pStyle w:val="3"/>
            </w:pPr>
            <w:r w:rsidRPr="002077B4">
              <w:t>2.4.2</w:t>
            </w:r>
            <w:r w:rsidRPr="002077B4">
              <w:t>环境质量底线符合性分析</w:t>
            </w:r>
          </w:p>
          <w:p w14:paraId="4D8C7675" w14:textId="77777777" w:rsidR="006E437A" w:rsidRPr="002077B4" w:rsidRDefault="006E437A" w:rsidP="00E80FB2">
            <w:pPr>
              <w:adjustRightInd w:val="0"/>
              <w:snapToGrid w:val="0"/>
              <w:ind w:firstLine="482"/>
              <w:textAlignment w:val="center"/>
              <w:rPr>
                <w:b/>
                <w:bCs/>
              </w:rPr>
            </w:pPr>
            <w:r w:rsidRPr="002077B4">
              <w:rPr>
                <w:b/>
                <w:bCs/>
              </w:rPr>
              <w:t>1</w:t>
            </w:r>
            <w:r w:rsidRPr="002077B4">
              <w:rPr>
                <w:rFonts w:hAnsi="宋体"/>
                <w:b/>
                <w:bCs/>
              </w:rPr>
              <w:t>）大</w:t>
            </w:r>
            <w:r w:rsidRPr="002077B4">
              <w:rPr>
                <w:rFonts w:ascii="宋体" w:hAnsi="宋体" w:hint="eastAsia"/>
                <w:b/>
                <w:bCs/>
              </w:rPr>
              <w:t>气环境质量底线目标</w:t>
            </w:r>
          </w:p>
          <w:p w14:paraId="20A93BD9" w14:textId="77777777" w:rsidR="006E437A" w:rsidRPr="002077B4" w:rsidRDefault="006E437A" w:rsidP="00E80FB2">
            <w:pPr>
              <w:adjustRightInd w:val="0"/>
              <w:snapToGrid w:val="0"/>
              <w:ind w:firstLine="480"/>
              <w:textAlignment w:val="center"/>
            </w:pPr>
            <w:r w:rsidRPr="002077B4">
              <w:rPr>
                <w:rFonts w:ascii="宋体" w:hAnsi="宋体" w:hint="eastAsia"/>
              </w:rPr>
              <w:t>以改善环境空气质量、保障人民群众人体健康为基本出发点，结合嘉兴市大气环境治理相关工作部署，分阶段确定嘉兴市大气环境质量底线目标：</w:t>
            </w:r>
          </w:p>
          <w:p w14:paraId="1769C967" w14:textId="77777777" w:rsidR="006E437A" w:rsidRPr="002077B4" w:rsidRDefault="006E437A" w:rsidP="00E80FB2">
            <w:pPr>
              <w:adjustRightInd w:val="0"/>
              <w:snapToGrid w:val="0"/>
              <w:ind w:firstLine="480"/>
              <w:textAlignment w:val="center"/>
            </w:pPr>
            <w:r w:rsidRPr="002077B4">
              <w:rPr>
                <w:rFonts w:ascii="宋体" w:hAnsi="宋体" w:hint="eastAsia"/>
              </w:rPr>
              <w:t>到</w:t>
            </w:r>
            <w:r w:rsidRPr="002077B4">
              <w:t>2020</w:t>
            </w:r>
            <w:r w:rsidRPr="002077B4">
              <w:rPr>
                <w:rFonts w:ascii="宋体" w:hAnsi="宋体" w:hint="eastAsia"/>
              </w:rPr>
              <w:t>年，</w:t>
            </w:r>
            <w:r w:rsidRPr="002077B4">
              <w:t>PM</w:t>
            </w:r>
            <w:r w:rsidRPr="002077B4">
              <w:rPr>
                <w:vertAlign w:val="subscript"/>
              </w:rPr>
              <w:t>2.5</w:t>
            </w:r>
            <w:r w:rsidRPr="002077B4">
              <w:rPr>
                <w:rFonts w:ascii="宋体" w:hAnsi="宋体" w:hint="eastAsia"/>
              </w:rPr>
              <w:t>年均浓度达到</w:t>
            </w:r>
            <w:r w:rsidRPr="002077B4">
              <w:t>37µg/m</w:t>
            </w:r>
            <w:r w:rsidRPr="002077B4">
              <w:rPr>
                <w:vertAlign w:val="superscript"/>
              </w:rPr>
              <w:t>3</w:t>
            </w:r>
            <w:r w:rsidRPr="002077B4">
              <w:rPr>
                <w:rFonts w:ascii="宋体" w:hAnsi="宋体" w:hint="eastAsia"/>
              </w:rPr>
              <w:t>及以下，</w:t>
            </w:r>
            <w:r w:rsidRPr="002077B4">
              <w:t>O</w:t>
            </w:r>
            <w:r w:rsidRPr="002077B4">
              <w:rPr>
                <w:vertAlign w:val="subscript"/>
              </w:rPr>
              <w:t>3</w:t>
            </w:r>
            <w:r w:rsidRPr="002077B4">
              <w:rPr>
                <w:rFonts w:ascii="宋体" w:hAnsi="宋体" w:hint="eastAsia"/>
              </w:rPr>
              <w:t>污染恶化趋势基本得到遏制，其他污染物稳定达标，空气质量优良天数比例达到</w:t>
            </w:r>
            <w:r w:rsidRPr="002077B4">
              <w:t>80%</w:t>
            </w:r>
            <w:r w:rsidRPr="002077B4">
              <w:rPr>
                <w:rFonts w:ascii="宋体" w:hAnsi="宋体" w:hint="eastAsia"/>
              </w:rPr>
              <w:t>。</w:t>
            </w:r>
          </w:p>
          <w:p w14:paraId="50603887" w14:textId="77777777" w:rsidR="006E437A" w:rsidRPr="002077B4" w:rsidRDefault="006E437A" w:rsidP="00E80FB2">
            <w:pPr>
              <w:adjustRightInd w:val="0"/>
              <w:snapToGrid w:val="0"/>
              <w:ind w:firstLine="480"/>
              <w:textAlignment w:val="center"/>
            </w:pPr>
            <w:r w:rsidRPr="002077B4">
              <w:rPr>
                <w:rFonts w:ascii="宋体" w:hAnsi="宋体" w:hint="eastAsia"/>
              </w:rPr>
              <w:t>到</w:t>
            </w:r>
            <w:r w:rsidRPr="002077B4">
              <w:t>2022</w:t>
            </w:r>
            <w:r w:rsidRPr="002077B4">
              <w:rPr>
                <w:rFonts w:ascii="宋体" w:hAnsi="宋体" w:hint="eastAsia"/>
              </w:rPr>
              <w:t>年，环境空气质量持续改善，</w:t>
            </w:r>
            <w:r w:rsidRPr="002077B4">
              <w:t>PM</w:t>
            </w:r>
            <w:r w:rsidRPr="002077B4">
              <w:rPr>
                <w:vertAlign w:val="subscript"/>
              </w:rPr>
              <w:t>2.5</w:t>
            </w:r>
            <w:r w:rsidRPr="002077B4">
              <w:rPr>
                <w:rFonts w:ascii="宋体" w:hAnsi="宋体" w:hint="eastAsia"/>
              </w:rPr>
              <w:t>年均浓度达到</w:t>
            </w:r>
            <w:r w:rsidRPr="002077B4">
              <w:t>35µg/m3</w:t>
            </w:r>
            <w:r w:rsidRPr="002077B4">
              <w:rPr>
                <w:rFonts w:ascii="宋体" w:hAnsi="宋体" w:hint="eastAsia"/>
              </w:rPr>
              <w:t>及以下，</w:t>
            </w:r>
            <w:r w:rsidRPr="002077B4">
              <w:t>O</w:t>
            </w:r>
            <w:r w:rsidRPr="002077B4">
              <w:rPr>
                <w:vertAlign w:val="subscript"/>
              </w:rPr>
              <w:t>3</w:t>
            </w:r>
            <w:r w:rsidRPr="002077B4">
              <w:rPr>
                <w:rFonts w:ascii="宋体" w:hAnsi="宋体" w:hint="eastAsia"/>
              </w:rPr>
              <w:t>浓度达到拐点，其他污染物浓度持续改善。</w:t>
            </w:r>
          </w:p>
          <w:p w14:paraId="16657128" w14:textId="77777777" w:rsidR="006E437A" w:rsidRPr="002077B4" w:rsidRDefault="006E437A" w:rsidP="00E80FB2">
            <w:pPr>
              <w:adjustRightInd w:val="0"/>
              <w:snapToGrid w:val="0"/>
              <w:ind w:firstLine="480"/>
              <w:textAlignment w:val="center"/>
            </w:pPr>
            <w:r w:rsidRPr="002077B4">
              <w:rPr>
                <w:rFonts w:ascii="宋体" w:hAnsi="宋体" w:hint="eastAsia"/>
              </w:rPr>
              <w:t>到</w:t>
            </w:r>
            <w:r w:rsidRPr="002077B4">
              <w:t>2030</w:t>
            </w:r>
            <w:r w:rsidRPr="002077B4">
              <w:rPr>
                <w:rFonts w:ascii="宋体" w:hAnsi="宋体" w:hint="eastAsia"/>
              </w:rPr>
              <w:t>年，</w:t>
            </w:r>
            <w:r w:rsidRPr="002077B4">
              <w:t>PM</w:t>
            </w:r>
            <w:r w:rsidRPr="002077B4">
              <w:rPr>
                <w:vertAlign w:val="subscript"/>
              </w:rPr>
              <w:t>2.5</w:t>
            </w:r>
            <w:r w:rsidRPr="002077B4">
              <w:rPr>
                <w:rFonts w:ascii="宋体" w:hAnsi="宋体" w:hint="eastAsia"/>
              </w:rPr>
              <w:t>年均浓度达到</w:t>
            </w:r>
            <w:r w:rsidRPr="002077B4">
              <w:t>30µg/m</w:t>
            </w:r>
            <w:r w:rsidRPr="002077B4">
              <w:rPr>
                <w:vertAlign w:val="superscript"/>
              </w:rPr>
              <w:t>3</w:t>
            </w:r>
            <w:r w:rsidRPr="002077B4">
              <w:rPr>
                <w:rFonts w:ascii="宋体" w:hAnsi="宋体" w:hint="eastAsia"/>
              </w:rPr>
              <w:t>左右，</w:t>
            </w:r>
            <w:r w:rsidRPr="002077B4">
              <w:t>O</w:t>
            </w:r>
            <w:r w:rsidRPr="002077B4">
              <w:rPr>
                <w:vertAlign w:val="subscript"/>
              </w:rPr>
              <w:t>3</w:t>
            </w:r>
            <w:r w:rsidRPr="002077B4">
              <w:rPr>
                <w:rFonts w:ascii="宋体" w:hAnsi="宋体" w:hint="eastAsia"/>
              </w:rPr>
              <w:t>浓度达到国家环境空气质量二级标准，其他污染物浓度持续改善，环境空气质量实现根本好转。</w:t>
            </w:r>
          </w:p>
          <w:p w14:paraId="4CB2C467" w14:textId="77777777" w:rsidR="006E437A" w:rsidRPr="002077B4" w:rsidRDefault="006E437A" w:rsidP="00E80FB2">
            <w:pPr>
              <w:adjustRightInd w:val="0"/>
              <w:snapToGrid w:val="0"/>
              <w:ind w:firstLine="480"/>
              <w:textAlignment w:val="center"/>
              <w:rPr>
                <w:rFonts w:ascii="宋体"/>
              </w:rPr>
            </w:pPr>
            <w:r w:rsidRPr="002077B4">
              <w:rPr>
                <w:rFonts w:ascii="宋体" w:hAnsi="宋体" w:hint="eastAsia"/>
              </w:rPr>
              <w:t>本项目</w:t>
            </w:r>
            <w:r w:rsidR="004F01C2" w:rsidRPr="002077B4">
              <w:rPr>
                <w:rFonts w:ascii="宋体" w:hAnsi="宋体" w:hint="eastAsia"/>
              </w:rPr>
              <w:t>主要对企业现有机械毛坯生产线实施技术改造，减少</w:t>
            </w:r>
            <w:r w:rsidR="004F01C2" w:rsidRPr="002077B4">
              <w:rPr>
                <w:rFonts w:hint="eastAsia"/>
              </w:rPr>
              <w:t>SO</w:t>
            </w:r>
            <w:r w:rsidR="004F01C2" w:rsidRPr="002077B4">
              <w:rPr>
                <w:vertAlign w:val="subscript"/>
              </w:rPr>
              <w:t>2</w:t>
            </w:r>
            <w:r w:rsidR="004F01C2" w:rsidRPr="002077B4">
              <w:t>、</w:t>
            </w:r>
            <w:r w:rsidR="004F01C2" w:rsidRPr="002077B4">
              <w:t>NOx</w:t>
            </w:r>
            <w:r w:rsidR="004F01C2" w:rsidRPr="002077B4">
              <w:rPr>
                <w:rFonts w:ascii="宋体" w:hAnsi="宋体" w:hint="eastAsia"/>
              </w:rPr>
              <w:t>、颗粒物污染物排放总量，</w:t>
            </w:r>
            <w:r w:rsidRPr="002077B4">
              <w:rPr>
                <w:rFonts w:ascii="宋体" w:hAnsi="宋体" w:hint="eastAsia"/>
              </w:rPr>
              <w:t>废气经</w:t>
            </w:r>
            <w:r w:rsidR="004F01C2" w:rsidRPr="002077B4">
              <w:rPr>
                <w:rFonts w:ascii="宋体" w:hAnsi="宋体" w:hint="eastAsia"/>
              </w:rPr>
              <w:t>收集后高空排放</w:t>
            </w:r>
            <w:r w:rsidRPr="002077B4">
              <w:rPr>
                <w:rFonts w:ascii="宋体" w:hAnsi="宋体" w:hint="eastAsia"/>
              </w:rPr>
              <w:t>，排放量较小，对环境影响较小，符</w:t>
            </w:r>
            <w:r w:rsidRPr="002077B4">
              <w:rPr>
                <w:rFonts w:ascii="宋体" w:hAnsi="宋体" w:hint="eastAsia"/>
              </w:rPr>
              <w:lastRenderedPageBreak/>
              <w:t>合大气环境质量底线要求。</w:t>
            </w:r>
            <w:r w:rsidR="004F01C2" w:rsidRPr="002077B4">
              <w:rPr>
                <w:rFonts w:ascii="宋体" w:hAnsi="宋体" w:hint="eastAsia"/>
              </w:rPr>
              <w:t>此外，今后随着“五气共治”、“工业污染物防治专项行动”等工作的推进，区域环境空气质量必将会进一步得到改善，</w:t>
            </w:r>
            <w:r w:rsidR="008F155D" w:rsidRPr="002077B4">
              <w:rPr>
                <w:rFonts w:ascii="宋体" w:hAnsi="宋体" w:hint="eastAsia"/>
              </w:rPr>
              <w:t>确保</w:t>
            </w:r>
            <w:r w:rsidR="004F01C2" w:rsidRPr="002077B4">
              <w:rPr>
                <w:rFonts w:ascii="宋体" w:hAnsi="宋体" w:hint="eastAsia"/>
              </w:rPr>
              <w:t>达到区域大气环境质量底线目标。</w:t>
            </w:r>
          </w:p>
          <w:p w14:paraId="01257817" w14:textId="77777777" w:rsidR="006E437A" w:rsidRPr="002077B4" w:rsidRDefault="006E437A" w:rsidP="00E80FB2">
            <w:pPr>
              <w:adjustRightInd w:val="0"/>
              <w:snapToGrid w:val="0"/>
              <w:ind w:firstLine="482"/>
              <w:textAlignment w:val="center"/>
              <w:rPr>
                <w:b/>
                <w:bCs/>
              </w:rPr>
            </w:pPr>
            <w:r w:rsidRPr="002077B4">
              <w:rPr>
                <w:b/>
                <w:bCs/>
              </w:rPr>
              <w:t>2</w:t>
            </w:r>
            <w:r w:rsidRPr="002077B4">
              <w:rPr>
                <w:rFonts w:ascii="宋体" w:hAnsi="宋体" w:hint="eastAsia"/>
                <w:b/>
                <w:bCs/>
              </w:rPr>
              <w:t>）水环境质量底线目标</w:t>
            </w:r>
          </w:p>
          <w:p w14:paraId="157CC793" w14:textId="77777777" w:rsidR="006E437A" w:rsidRPr="002077B4" w:rsidRDefault="006E437A" w:rsidP="00E80FB2">
            <w:pPr>
              <w:adjustRightInd w:val="0"/>
              <w:snapToGrid w:val="0"/>
              <w:ind w:firstLine="480"/>
              <w:textAlignment w:val="center"/>
            </w:pPr>
            <w:r w:rsidRPr="002077B4">
              <w:rPr>
                <w:rFonts w:ascii="宋体" w:hAnsi="宋体" w:hint="eastAsia"/>
              </w:rPr>
              <w:t>按照水环境质量</w:t>
            </w:r>
            <w:r w:rsidRPr="002077B4">
              <w:rPr>
                <w:rFonts w:hint="eastAsia"/>
              </w:rPr>
              <w:t>“只能更好，不能变坏”的原则，基于水环境主导功能、上下游传输关系、水源涵养需求、需要重点改善的优先控制单元等内容，</w:t>
            </w:r>
            <w:proofErr w:type="gramStart"/>
            <w:r w:rsidRPr="002077B4">
              <w:rPr>
                <w:rFonts w:hint="eastAsia"/>
              </w:rPr>
              <w:t>衔接水</w:t>
            </w:r>
            <w:proofErr w:type="gramEnd"/>
            <w:r w:rsidRPr="002077B4">
              <w:rPr>
                <w:rFonts w:hint="eastAsia"/>
              </w:rPr>
              <w:t>环境功能区划等既有要求，考虑水环境质量改善潜力，确定水环境质量底线。</w:t>
            </w:r>
          </w:p>
          <w:p w14:paraId="6F01153D" w14:textId="77777777" w:rsidR="006E437A" w:rsidRPr="002077B4" w:rsidRDefault="006E437A" w:rsidP="00E80FB2">
            <w:pPr>
              <w:adjustRightInd w:val="0"/>
              <w:snapToGrid w:val="0"/>
              <w:ind w:firstLine="480"/>
              <w:textAlignment w:val="center"/>
            </w:pPr>
            <w:r w:rsidRPr="002077B4">
              <w:rPr>
                <w:rFonts w:ascii="宋体" w:hAnsi="宋体" w:hint="eastAsia"/>
              </w:rPr>
              <w:t>到</w:t>
            </w:r>
            <w:r w:rsidRPr="002077B4">
              <w:t>2020</w:t>
            </w:r>
            <w:r w:rsidRPr="002077B4">
              <w:rPr>
                <w:rFonts w:ascii="宋体" w:hAnsi="宋体" w:hint="eastAsia"/>
              </w:rPr>
              <w:t>年，全市水环境质量进一步改善，在上游来水水质稳定改善的基础上，全面消除县控以上（含）Ⅴ类</w:t>
            </w:r>
            <w:proofErr w:type="gramStart"/>
            <w:r w:rsidRPr="002077B4">
              <w:rPr>
                <w:rFonts w:ascii="宋体" w:hAnsi="宋体" w:hint="eastAsia"/>
              </w:rPr>
              <w:t>及劣Ⅴ</w:t>
            </w:r>
            <w:proofErr w:type="gramEnd"/>
            <w:r w:rsidRPr="002077B4">
              <w:rPr>
                <w:rFonts w:ascii="宋体" w:hAnsi="宋体" w:hint="eastAsia"/>
              </w:rPr>
              <w:t>类水质断面；市控以上（含）断面水质好于Ⅲ类（含）的比例达到</w:t>
            </w:r>
            <w:r w:rsidRPr="002077B4">
              <w:t>65%</w:t>
            </w:r>
            <w:r w:rsidRPr="002077B4">
              <w:rPr>
                <w:rFonts w:ascii="宋体" w:hAnsi="宋体" w:hint="eastAsia"/>
              </w:rPr>
              <w:t>以上，水质满足功能区要求的断面比例达到</w:t>
            </w:r>
            <w:r w:rsidRPr="002077B4">
              <w:t>70%</w:t>
            </w:r>
            <w:r w:rsidRPr="002077B4">
              <w:rPr>
                <w:rFonts w:ascii="宋体" w:hAnsi="宋体" w:hint="eastAsia"/>
              </w:rPr>
              <w:t>以上。</w:t>
            </w:r>
          </w:p>
          <w:p w14:paraId="1798AB67" w14:textId="77777777" w:rsidR="006E437A" w:rsidRPr="002077B4" w:rsidRDefault="006E437A" w:rsidP="00E80FB2">
            <w:pPr>
              <w:adjustRightInd w:val="0"/>
              <w:snapToGrid w:val="0"/>
              <w:ind w:firstLine="480"/>
              <w:textAlignment w:val="center"/>
            </w:pPr>
            <w:r w:rsidRPr="002077B4">
              <w:rPr>
                <w:rFonts w:ascii="宋体" w:hAnsi="宋体" w:hint="eastAsia"/>
              </w:rPr>
              <w:t>到</w:t>
            </w:r>
            <w:r w:rsidRPr="002077B4">
              <w:t>2025</w:t>
            </w:r>
            <w:r w:rsidRPr="002077B4">
              <w:rPr>
                <w:rFonts w:ascii="宋体" w:hAnsi="宋体" w:hint="eastAsia"/>
              </w:rPr>
              <w:t>年，全市水环境质量持续改善，在上游来水水质稳定改善的基础上，切实保障Ⅴ类</w:t>
            </w:r>
            <w:proofErr w:type="gramStart"/>
            <w:r w:rsidRPr="002077B4">
              <w:rPr>
                <w:rFonts w:ascii="宋体" w:hAnsi="宋体" w:hint="eastAsia"/>
              </w:rPr>
              <w:t>及劣Ⅴ</w:t>
            </w:r>
            <w:proofErr w:type="gramEnd"/>
            <w:r w:rsidRPr="002077B4">
              <w:rPr>
                <w:rFonts w:ascii="宋体" w:hAnsi="宋体" w:hint="eastAsia"/>
              </w:rPr>
              <w:t>类水质断面消除成效，市控以上（含）断面水质好于Ⅲ类（含）的比例达到</w:t>
            </w:r>
            <w:r w:rsidRPr="002077B4">
              <w:t>85%</w:t>
            </w:r>
            <w:r w:rsidRPr="002077B4">
              <w:rPr>
                <w:rFonts w:ascii="宋体" w:hAnsi="宋体" w:hint="eastAsia"/>
              </w:rPr>
              <w:t>以上，水质满足功能区要求的断面比例达到</w:t>
            </w:r>
            <w:r w:rsidRPr="002077B4">
              <w:t>90%</w:t>
            </w:r>
            <w:r w:rsidRPr="002077B4">
              <w:rPr>
                <w:rFonts w:ascii="宋体" w:hAnsi="宋体" w:hint="eastAsia"/>
              </w:rPr>
              <w:t>以上，县级以上饮用水水源地水质和跨行政区域河流交接断面水质力争实现</w:t>
            </w:r>
            <w:r w:rsidRPr="002077B4">
              <w:t>100%</w:t>
            </w:r>
            <w:r w:rsidRPr="002077B4">
              <w:rPr>
                <w:rFonts w:ascii="宋体" w:hAnsi="宋体" w:hint="eastAsia"/>
              </w:rPr>
              <w:t>达标。</w:t>
            </w:r>
          </w:p>
          <w:p w14:paraId="56F44F61" w14:textId="77777777" w:rsidR="006E437A" w:rsidRPr="002077B4" w:rsidRDefault="006E437A" w:rsidP="00E80FB2">
            <w:pPr>
              <w:adjustRightInd w:val="0"/>
              <w:snapToGrid w:val="0"/>
              <w:ind w:firstLine="480"/>
              <w:textAlignment w:val="center"/>
            </w:pPr>
            <w:r w:rsidRPr="002077B4">
              <w:rPr>
                <w:rFonts w:ascii="宋体" w:hAnsi="宋体" w:hint="eastAsia"/>
              </w:rPr>
              <w:t>到</w:t>
            </w:r>
            <w:r w:rsidRPr="002077B4">
              <w:t>2035</w:t>
            </w:r>
            <w:r w:rsidRPr="002077B4">
              <w:rPr>
                <w:rFonts w:ascii="宋体" w:hAnsi="宋体" w:hint="eastAsia"/>
              </w:rPr>
              <w:t>年，全市水环境质量总体改善，重点河流水生态系统实现良性循环，水质基本满足水环境功能要求。</w:t>
            </w:r>
          </w:p>
          <w:p w14:paraId="75962895" w14:textId="77777777" w:rsidR="006E437A" w:rsidRPr="002077B4" w:rsidRDefault="006E437A" w:rsidP="00E80FB2">
            <w:pPr>
              <w:adjustRightInd w:val="0"/>
              <w:snapToGrid w:val="0"/>
              <w:ind w:firstLine="480"/>
              <w:textAlignment w:val="center"/>
            </w:pPr>
            <w:r w:rsidRPr="002077B4">
              <w:rPr>
                <w:rFonts w:hint="eastAsia"/>
                <w:bCs/>
              </w:rPr>
              <w:t>本项目无废水产生，</w:t>
            </w:r>
            <w:r w:rsidR="00C7592A" w:rsidRPr="002077B4">
              <w:rPr>
                <w:rFonts w:hint="eastAsia"/>
                <w:bCs/>
              </w:rPr>
              <w:t>企业现有项目废水经预处理达标</w:t>
            </w:r>
            <w:proofErr w:type="gramStart"/>
            <w:r w:rsidR="00C7592A" w:rsidRPr="002077B4">
              <w:rPr>
                <w:rFonts w:hint="eastAsia"/>
                <w:bCs/>
              </w:rPr>
              <w:t>后纳管</w:t>
            </w:r>
            <w:proofErr w:type="gramEnd"/>
            <w:r w:rsidR="00C7592A" w:rsidRPr="002077B4">
              <w:rPr>
                <w:rFonts w:hint="eastAsia"/>
                <w:bCs/>
              </w:rPr>
              <w:t>排放，</w:t>
            </w:r>
            <w:r w:rsidRPr="002077B4">
              <w:rPr>
                <w:rFonts w:ascii="宋体" w:hAnsi="宋体" w:hint="eastAsia"/>
              </w:rPr>
              <w:t>对地表水体基本没有影响，符合水环境质量底线要求。</w:t>
            </w:r>
          </w:p>
          <w:p w14:paraId="1C9FCEFF" w14:textId="77777777" w:rsidR="006E437A" w:rsidRPr="002077B4" w:rsidRDefault="006E437A" w:rsidP="00E80FB2">
            <w:pPr>
              <w:adjustRightInd w:val="0"/>
              <w:snapToGrid w:val="0"/>
              <w:ind w:firstLine="482"/>
              <w:textAlignment w:val="center"/>
              <w:rPr>
                <w:b/>
                <w:bCs/>
              </w:rPr>
            </w:pPr>
            <w:r w:rsidRPr="002077B4">
              <w:rPr>
                <w:b/>
                <w:bCs/>
              </w:rPr>
              <w:t>3</w:t>
            </w:r>
            <w:r w:rsidRPr="002077B4">
              <w:rPr>
                <w:rFonts w:ascii="宋体" w:hAnsi="宋体" w:hint="eastAsia"/>
                <w:b/>
                <w:bCs/>
              </w:rPr>
              <w:t>）土壤环境风险防控底线目标</w:t>
            </w:r>
          </w:p>
          <w:p w14:paraId="39D4D1A5" w14:textId="77777777" w:rsidR="006E437A" w:rsidRPr="002077B4" w:rsidRDefault="006E437A" w:rsidP="00E80FB2">
            <w:pPr>
              <w:adjustRightInd w:val="0"/>
              <w:snapToGrid w:val="0"/>
              <w:ind w:firstLine="480"/>
              <w:textAlignment w:val="center"/>
            </w:pPr>
            <w:r w:rsidRPr="002077B4">
              <w:rPr>
                <w:rFonts w:ascii="宋体" w:hAnsi="宋体" w:hint="eastAsia"/>
              </w:rPr>
              <w:t>按照土壤环境质量</w:t>
            </w:r>
            <w:r w:rsidRPr="002077B4">
              <w:rPr>
                <w:rFonts w:hint="eastAsia"/>
              </w:rPr>
              <w:t>“只能更好、不能变坏”原则，结合嘉兴市土壤污染防治工作方案要求，设置土壤环境风险防控底线目标：到</w:t>
            </w:r>
            <w:r w:rsidRPr="002077B4">
              <w:t>2020</w:t>
            </w:r>
            <w:r w:rsidRPr="002077B4">
              <w:rPr>
                <w:rFonts w:ascii="宋体" w:hAnsi="宋体" w:hint="eastAsia"/>
              </w:rPr>
              <w:t>年，全市土壤污染加重趋势得到初步遏制，农用地和建设用地土壤环境安全得到基本保障，土壤环境风险得到基本管控，受污染耕地安全利用率达到</w:t>
            </w:r>
            <w:r w:rsidRPr="002077B4">
              <w:t>92%</w:t>
            </w:r>
            <w:r w:rsidRPr="002077B4">
              <w:rPr>
                <w:rFonts w:ascii="宋体" w:hAnsi="宋体" w:hint="eastAsia"/>
              </w:rPr>
              <w:t>左右，污染地块安全利用率不低于</w:t>
            </w:r>
            <w:r w:rsidRPr="002077B4">
              <w:t>92%</w:t>
            </w:r>
            <w:r w:rsidRPr="002077B4">
              <w:rPr>
                <w:rFonts w:ascii="宋体" w:hAnsi="宋体" w:hint="eastAsia"/>
              </w:rPr>
              <w:t>。到</w:t>
            </w:r>
            <w:r w:rsidRPr="002077B4">
              <w:t>2030</w:t>
            </w:r>
            <w:r w:rsidRPr="002077B4">
              <w:rPr>
                <w:rFonts w:ascii="宋体" w:hAnsi="宋体" w:hint="eastAsia"/>
              </w:rPr>
              <w:t>年，土壤环境质量稳中向好，受污染耕地安全利用率、污染地块安全利用率均达到</w:t>
            </w:r>
            <w:r w:rsidRPr="002077B4">
              <w:t>95%</w:t>
            </w:r>
            <w:r w:rsidRPr="002077B4">
              <w:rPr>
                <w:rFonts w:ascii="宋体" w:hAnsi="宋体" w:hint="eastAsia"/>
              </w:rPr>
              <w:t>以上。</w:t>
            </w:r>
          </w:p>
          <w:p w14:paraId="347B8BF2" w14:textId="1D8B68DF" w:rsidR="006E437A" w:rsidRPr="002077B4" w:rsidRDefault="007E2A85" w:rsidP="00E80FB2">
            <w:pPr>
              <w:adjustRightInd w:val="0"/>
              <w:snapToGrid w:val="0"/>
              <w:ind w:firstLine="480"/>
              <w:textAlignment w:val="center"/>
              <w:rPr>
                <w:rFonts w:ascii="宋体" w:hAnsi="宋体"/>
              </w:rPr>
            </w:pPr>
            <w:r w:rsidRPr="002077B4">
              <w:rPr>
                <w:rFonts w:ascii="宋体" w:hAnsi="宋体" w:hint="eastAsia"/>
              </w:rPr>
              <w:t>本项目主要对企业现有机械毛坯生产线实施技术改造，淘汰原有</w:t>
            </w:r>
            <w:proofErr w:type="gramStart"/>
            <w:r w:rsidRPr="002077B4">
              <w:rPr>
                <w:rFonts w:ascii="宋体" w:hAnsi="宋体" w:hint="eastAsia"/>
              </w:rPr>
              <w:t>燃油室</w:t>
            </w:r>
            <w:proofErr w:type="gramEnd"/>
            <w:r w:rsidRPr="002077B4">
              <w:rPr>
                <w:rFonts w:ascii="宋体" w:hAnsi="宋体" w:hint="eastAsia"/>
              </w:rPr>
              <w:t>式加热炉，新增天然气蓄热式加热炉，</w:t>
            </w:r>
            <w:r w:rsidR="00C7592A" w:rsidRPr="002077B4">
              <w:rPr>
                <w:rFonts w:ascii="宋体" w:hAnsi="宋体" w:hint="eastAsia"/>
              </w:rPr>
              <w:t>为企业配套</w:t>
            </w:r>
            <w:r w:rsidR="0058415F" w:rsidRPr="002077B4">
              <w:rPr>
                <w:rFonts w:ascii="宋体" w:hAnsi="宋体" w:hint="eastAsia"/>
              </w:rPr>
              <w:t>技改</w:t>
            </w:r>
            <w:r w:rsidR="00C7592A" w:rsidRPr="002077B4">
              <w:rPr>
                <w:rFonts w:ascii="宋体" w:hAnsi="宋体" w:hint="eastAsia"/>
              </w:rPr>
              <w:t>项目，</w:t>
            </w:r>
            <w:r w:rsidR="006E437A" w:rsidRPr="002077B4">
              <w:rPr>
                <w:rFonts w:ascii="宋体" w:hAnsi="宋体" w:hint="eastAsia"/>
                <w:kern w:val="0"/>
              </w:rPr>
              <w:t>属于二类工业项目，</w:t>
            </w:r>
            <w:r w:rsidR="006E437A" w:rsidRPr="002077B4">
              <w:rPr>
                <w:rFonts w:ascii="宋体" w:hAnsi="宋体" w:hint="eastAsia"/>
              </w:rPr>
              <w:t>对土壤环境影响较小，符合土壤环境质量底线要求。</w:t>
            </w:r>
          </w:p>
          <w:p w14:paraId="4975ADB8" w14:textId="77777777" w:rsidR="006E437A" w:rsidRPr="002077B4" w:rsidRDefault="006E437A" w:rsidP="00C74849">
            <w:pPr>
              <w:pStyle w:val="3"/>
            </w:pPr>
            <w:r w:rsidRPr="002077B4">
              <w:lastRenderedPageBreak/>
              <w:t>2.4.3</w:t>
            </w:r>
            <w:r w:rsidRPr="002077B4">
              <w:t>资源利用上线符合性分析</w:t>
            </w:r>
          </w:p>
          <w:p w14:paraId="42965AF6" w14:textId="77777777" w:rsidR="006E437A" w:rsidRPr="002077B4" w:rsidRDefault="006E437A" w:rsidP="00E80FB2">
            <w:pPr>
              <w:adjustRightInd w:val="0"/>
              <w:snapToGrid w:val="0"/>
              <w:ind w:firstLine="482"/>
              <w:textAlignment w:val="center"/>
              <w:rPr>
                <w:b/>
                <w:bCs/>
              </w:rPr>
            </w:pPr>
            <w:r w:rsidRPr="002077B4">
              <w:rPr>
                <w:b/>
                <w:bCs/>
              </w:rPr>
              <w:t>1</w:t>
            </w:r>
            <w:r w:rsidRPr="002077B4">
              <w:rPr>
                <w:rFonts w:ascii="宋体" w:hAnsi="宋体" w:hint="eastAsia"/>
                <w:b/>
                <w:bCs/>
              </w:rPr>
              <w:t>）能源（煤炭）资源利用上线目标</w:t>
            </w:r>
          </w:p>
          <w:p w14:paraId="1D2C7785" w14:textId="77777777" w:rsidR="006E437A" w:rsidRPr="002077B4" w:rsidRDefault="006E437A" w:rsidP="00E80FB2">
            <w:pPr>
              <w:adjustRightInd w:val="0"/>
              <w:snapToGrid w:val="0"/>
              <w:ind w:firstLine="480"/>
              <w:textAlignment w:val="center"/>
            </w:pPr>
            <w:r w:rsidRPr="002077B4">
              <w:rPr>
                <w:rFonts w:ascii="宋体" w:hAnsi="宋体" w:hint="eastAsia"/>
              </w:rPr>
              <w:t>根据《中共中央国务院关于全面加强生态环境保护坚决打好污染防治攻坚战的意见》</w:t>
            </w:r>
            <w:r w:rsidRPr="002077B4">
              <w:rPr>
                <w:rFonts w:hint="eastAsia"/>
              </w:rPr>
              <w:t>（</w:t>
            </w:r>
            <w:r w:rsidRPr="002077B4">
              <w:rPr>
                <w:rFonts w:ascii="宋体" w:hAnsi="宋体" w:hint="eastAsia"/>
              </w:rPr>
              <w:t>中发[</w:t>
            </w:r>
            <w:r w:rsidRPr="002077B4">
              <w:t>2018</w:t>
            </w:r>
            <w:r w:rsidRPr="002077B4">
              <w:rPr>
                <w:rFonts w:hint="eastAsia"/>
              </w:rPr>
              <w:t>]</w:t>
            </w:r>
            <w:r w:rsidRPr="002077B4">
              <w:t>17</w:t>
            </w:r>
            <w:r w:rsidRPr="002077B4">
              <w:rPr>
                <w:rFonts w:ascii="宋体" w:hAnsi="宋体" w:hint="eastAsia"/>
              </w:rPr>
              <w:t>号</w:t>
            </w:r>
            <w:r w:rsidRPr="002077B4">
              <w:rPr>
                <w:rFonts w:hint="eastAsia"/>
              </w:rPr>
              <w:t>）</w:t>
            </w:r>
            <w:r w:rsidRPr="002077B4">
              <w:rPr>
                <w:rFonts w:ascii="宋体" w:hAnsi="宋体" w:hint="eastAsia"/>
              </w:rPr>
              <w:t>、《国务院关于印发打赢蓝天保卫战三年行动计划的通知》</w:t>
            </w:r>
            <w:r w:rsidRPr="002077B4">
              <w:rPr>
                <w:rFonts w:hint="eastAsia"/>
              </w:rPr>
              <w:t>（</w:t>
            </w:r>
            <w:r w:rsidRPr="002077B4">
              <w:rPr>
                <w:rFonts w:ascii="宋体" w:hAnsi="宋体" w:hint="eastAsia"/>
              </w:rPr>
              <w:t>国发</w:t>
            </w:r>
            <w:r w:rsidRPr="002077B4">
              <w:t>[2018]22</w:t>
            </w:r>
            <w:r w:rsidRPr="002077B4">
              <w:rPr>
                <w:rFonts w:ascii="宋体" w:hAnsi="宋体" w:hint="eastAsia"/>
              </w:rPr>
              <w:t>号</w:t>
            </w:r>
            <w:r w:rsidRPr="002077B4">
              <w:rPr>
                <w:rFonts w:hint="eastAsia"/>
              </w:rPr>
              <w:t>）</w:t>
            </w:r>
            <w:r w:rsidRPr="002077B4">
              <w:rPr>
                <w:rFonts w:ascii="宋体" w:hAnsi="宋体" w:hint="eastAsia"/>
              </w:rPr>
              <w:t>、《浙江省人民政府关于印发浙江省“十三五”节能减排综合工作方案的通知》</w:t>
            </w:r>
            <w:r w:rsidRPr="002077B4">
              <w:rPr>
                <w:rFonts w:hint="eastAsia"/>
              </w:rPr>
              <w:t>（</w:t>
            </w:r>
            <w:r w:rsidRPr="002077B4">
              <w:rPr>
                <w:rFonts w:ascii="宋体" w:hAnsi="宋体" w:hint="eastAsia"/>
              </w:rPr>
              <w:t>浙政发[</w:t>
            </w:r>
            <w:r w:rsidRPr="002077B4">
              <w:t>2017]19</w:t>
            </w:r>
            <w:r w:rsidRPr="002077B4">
              <w:rPr>
                <w:rFonts w:ascii="宋体" w:hAnsi="宋体" w:hint="eastAsia"/>
              </w:rPr>
              <w:t>号</w:t>
            </w:r>
            <w:r w:rsidRPr="002077B4">
              <w:rPr>
                <w:rFonts w:hint="eastAsia"/>
              </w:rPr>
              <w:t>）</w:t>
            </w:r>
            <w:r w:rsidRPr="002077B4">
              <w:rPr>
                <w:rFonts w:ascii="宋体" w:hAnsi="宋体" w:hint="eastAsia"/>
              </w:rPr>
              <w:t>要求，和《嘉兴市能源发展“十三五”规划》要求，确定能源利用上线：到</w:t>
            </w:r>
            <w:r w:rsidRPr="002077B4">
              <w:t>2020</w:t>
            </w:r>
            <w:r w:rsidRPr="002077B4">
              <w:rPr>
                <w:rFonts w:ascii="宋体" w:hAnsi="宋体" w:hint="eastAsia"/>
              </w:rPr>
              <w:t>年，全市累计腾出用</w:t>
            </w:r>
            <w:proofErr w:type="gramStart"/>
            <w:r w:rsidRPr="002077B4">
              <w:rPr>
                <w:rFonts w:ascii="宋体" w:hAnsi="宋体" w:hint="eastAsia"/>
              </w:rPr>
              <w:t>能空间</w:t>
            </w:r>
            <w:proofErr w:type="gramEnd"/>
            <w:r w:rsidRPr="002077B4">
              <w:t>85</w:t>
            </w:r>
            <w:r w:rsidRPr="002077B4">
              <w:rPr>
                <w:rFonts w:ascii="宋体" w:hAnsi="宋体" w:hint="eastAsia"/>
              </w:rPr>
              <w:t>万吨标准煤以上；能源消费总量达到</w:t>
            </w:r>
            <w:r w:rsidRPr="002077B4">
              <w:t>2187</w:t>
            </w:r>
            <w:r w:rsidRPr="002077B4">
              <w:rPr>
                <w:rFonts w:ascii="宋体" w:hAnsi="宋体" w:hint="eastAsia"/>
              </w:rPr>
              <w:t>万吨标准煤，非化石能源、天然气和本地煤炭占能源消费比重分别达到</w:t>
            </w:r>
            <w:r w:rsidRPr="002077B4">
              <w:t>18.5%</w:t>
            </w:r>
            <w:r w:rsidRPr="002077B4">
              <w:rPr>
                <w:rFonts w:ascii="宋体" w:hAnsi="宋体" w:hint="eastAsia"/>
              </w:rPr>
              <w:t>、</w:t>
            </w:r>
            <w:r w:rsidRPr="002077B4">
              <w:t>8.6%</w:t>
            </w:r>
            <w:r w:rsidRPr="002077B4">
              <w:rPr>
                <w:rFonts w:ascii="宋体" w:hAnsi="宋体" w:hint="eastAsia"/>
              </w:rPr>
              <w:t>和</w:t>
            </w:r>
            <w:r w:rsidRPr="002077B4">
              <w:t>27.8%</w:t>
            </w:r>
            <w:r w:rsidRPr="002077B4">
              <w:rPr>
                <w:rFonts w:ascii="宋体" w:hAnsi="宋体" w:hint="eastAsia"/>
              </w:rPr>
              <w:t>。</w:t>
            </w:r>
          </w:p>
          <w:p w14:paraId="4DF1EF39" w14:textId="77777777" w:rsidR="006E437A" w:rsidRPr="002077B4" w:rsidRDefault="006E437A" w:rsidP="00E80FB2">
            <w:pPr>
              <w:adjustRightInd w:val="0"/>
              <w:snapToGrid w:val="0"/>
              <w:ind w:firstLine="480"/>
              <w:textAlignment w:val="center"/>
            </w:pPr>
            <w:r w:rsidRPr="002077B4">
              <w:rPr>
                <w:rFonts w:ascii="宋体" w:hAnsi="宋体" w:hint="eastAsia"/>
              </w:rPr>
              <w:t>本项目所用能源为电</w:t>
            </w:r>
            <w:r w:rsidR="00C7592A" w:rsidRPr="002077B4">
              <w:rPr>
                <w:rFonts w:ascii="宋体" w:hAnsi="宋体" w:hint="eastAsia"/>
              </w:rPr>
              <w:t>、</w:t>
            </w:r>
            <w:r w:rsidRPr="002077B4">
              <w:rPr>
                <w:rFonts w:ascii="宋体" w:hAnsi="宋体" w:hint="eastAsia"/>
              </w:rPr>
              <w:t>天然气，不涉及煤炭，符合能源（煤炭）资源利用上线要求。</w:t>
            </w:r>
          </w:p>
          <w:p w14:paraId="5573499A" w14:textId="77777777" w:rsidR="006E437A" w:rsidRPr="002077B4" w:rsidRDefault="006E437A" w:rsidP="00E80FB2">
            <w:pPr>
              <w:adjustRightInd w:val="0"/>
              <w:snapToGrid w:val="0"/>
              <w:ind w:firstLine="482"/>
              <w:textAlignment w:val="center"/>
              <w:rPr>
                <w:b/>
                <w:bCs/>
              </w:rPr>
            </w:pPr>
            <w:r w:rsidRPr="002077B4">
              <w:rPr>
                <w:b/>
                <w:bCs/>
              </w:rPr>
              <w:t>2</w:t>
            </w:r>
            <w:r w:rsidRPr="002077B4">
              <w:rPr>
                <w:rFonts w:ascii="宋体" w:hAnsi="宋体" w:hint="eastAsia"/>
                <w:b/>
                <w:bCs/>
              </w:rPr>
              <w:t>）水资源利用上线目标</w:t>
            </w:r>
          </w:p>
          <w:p w14:paraId="42DB885D" w14:textId="77777777" w:rsidR="006E437A" w:rsidRPr="002077B4" w:rsidRDefault="006E437A" w:rsidP="00E80FB2">
            <w:pPr>
              <w:adjustRightInd w:val="0"/>
              <w:snapToGrid w:val="0"/>
              <w:ind w:firstLine="480"/>
              <w:textAlignment w:val="center"/>
            </w:pPr>
            <w:r w:rsidRPr="002077B4">
              <w:rPr>
                <w:rFonts w:ascii="宋体" w:hAnsi="宋体" w:hint="eastAsia"/>
              </w:rPr>
              <w:t>根据《浙江省实行水资源消耗总量和强度双控行动加快推进节水型社会建设实施方案》、《嘉兴市实行水资源消耗总量和强度双控行动加快推进节水型社会建设实施方案》和《嘉兴市水利局关于下达</w:t>
            </w:r>
            <w:r w:rsidRPr="002077B4">
              <w:t>2020</w:t>
            </w:r>
            <w:r w:rsidRPr="002077B4">
              <w:rPr>
                <w:rFonts w:ascii="宋体" w:hAnsi="宋体" w:hint="eastAsia"/>
              </w:rPr>
              <w:t>年实行最严格水资源管理制度考核指标的通知》等文件要求：到</w:t>
            </w:r>
            <w:r w:rsidRPr="002077B4">
              <w:t>2020</w:t>
            </w:r>
            <w:r w:rsidRPr="002077B4">
              <w:rPr>
                <w:rFonts w:ascii="宋体" w:hAnsi="宋体" w:hint="eastAsia"/>
              </w:rPr>
              <w:t>年，嘉兴市全市用水总量、工业和生活用水总量分别控制在</w:t>
            </w:r>
            <w:r w:rsidRPr="002077B4">
              <w:t>21.90</w:t>
            </w:r>
            <w:r w:rsidRPr="002077B4">
              <w:rPr>
                <w:rFonts w:ascii="宋体" w:hAnsi="宋体" w:hint="eastAsia"/>
              </w:rPr>
              <w:t>亿立方米和</w:t>
            </w:r>
            <w:r w:rsidRPr="002077B4">
              <w:t>9.20</w:t>
            </w:r>
            <w:r w:rsidRPr="002077B4">
              <w:rPr>
                <w:rFonts w:ascii="宋体" w:hAnsi="宋体" w:hint="eastAsia"/>
              </w:rPr>
              <w:t>亿立方米以内，万元</w:t>
            </w:r>
            <w:r w:rsidRPr="002077B4">
              <w:t>GDP</w:t>
            </w:r>
            <w:r w:rsidRPr="002077B4">
              <w:rPr>
                <w:rFonts w:ascii="宋体" w:hAnsi="宋体" w:hint="eastAsia"/>
              </w:rPr>
              <w:t>用水量、万元工业增加值用水量分别比</w:t>
            </w:r>
            <w:r w:rsidRPr="002077B4">
              <w:t>2015</w:t>
            </w:r>
            <w:r w:rsidRPr="002077B4">
              <w:rPr>
                <w:rFonts w:ascii="宋体" w:hAnsi="宋体" w:hint="eastAsia"/>
              </w:rPr>
              <w:t>年降低</w:t>
            </w:r>
            <w:r w:rsidRPr="002077B4">
              <w:t>23%</w:t>
            </w:r>
            <w:r w:rsidRPr="002077B4">
              <w:rPr>
                <w:rFonts w:ascii="宋体" w:hAnsi="宋体" w:hint="eastAsia"/>
              </w:rPr>
              <w:t>和</w:t>
            </w:r>
            <w:r w:rsidRPr="002077B4">
              <w:t>18%</w:t>
            </w:r>
            <w:r w:rsidRPr="002077B4">
              <w:rPr>
                <w:rFonts w:ascii="宋体" w:hAnsi="宋体" w:hint="eastAsia"/>
              </w:rPr>
              <w:t>以上（即分别低于</w:t>
            </w:r>
            <w:r w:rsidRPr="002077B4">
              <w:t>41.50</w:t>
            </w:r>
            <w:r w:rsidRPr="002077B4">
              <w:rPr>
                <w:rFonts w:ascii="宋体" w:hAnsi="宋体" w:hint="eastAsia"/>
              </w:rPr>
              <w:t>立方米</w:t>
            </w:r>
            <w:r w:rsidRPr="002077B4">
              <w:t>/</w:t>
            </w:r>
            <w:r w:rsidRPr="002077B4">
              <w:rPr>
                <w:rFonts w:ascii="宋体" w:hAnsi="宋体" w:hint="eastAsia"/>
              </w:rPr>
              <w:t>万元和</w:t>
            </w:r>
            <w:r w:rsidRPr="002077B4">
              <w:t>21.07</w:t>
            </w:r>
            <w:r w:rsidRPr="002077B4">
              <w:rPr>
                <w:rFonts w:ascii="宋体" w:hAnsi="宋体" w:hint="eastAsia"/>
              </w:rPr>
              <w:t>立方米</w:t>
            </w:r>
            <w:r w:rsidRPr="002077B4">
              <w:t>/</w:t>
            </w:r>
            <w:r w:rsidRPr="002077B4">
              <w:rPr>
                <w:rFonts w:ascii="宋体" w:hAnsi="宋体" w:hint="eastAsia"/>
              </w:rPr>
              <w:t>万元），农田灌溉水有效利用系数提高至</w:t>
            </w:r>
            <w:r w:rsidRPr="002077B4">
              <w:t>0.659</w:t>
            </w:r>
            <w:r w:rsidRPr="002077B4">
              <w:rPr>
                <w:rFonts w:ascii="宋体" w:hAnsi="宋体" w:hint="eastAsia"/>
              </w:rPr>
              <w:t>以上。</w:t>
            </w:r>
          </w:p>
          <w:p w14:paraId="7B0B3571" w14:textId="77777777" w:rsidR="006E437A" w:rsidRPr="002077B4" w:rsidRDefault="006E437A" w:rsidP="00E80FB2">
            <w:pPr>
              <w:adjustRightInd w:val="0"/>
              <w:snapToGrid w:val="0"/>
              <w:ind w:firstLine="480"/>
              <w:textAlignment w:val="center"/>
            </w:pPr>
            <w:r w:rsidRPr="002077B4">
              <w:rPr>
                <w:rFonts w:ascii="宋体" w:hAnsi="宋体" w:hint="eastAsia"/>
              </w:rPr>
              <w:t>本项目</w:t>
            </w:r>
            <w:proofErr w:type="gramStart"/>
            <w:r w:rsidR="00C7592A" w:rsidRPr="002077B4">
              <w:rPr>
                <w:rFonts w:ascii="宋体" w:hAnsi="宋体" w:hint="eastAsia"/>
              </w:rPr>
              <w:t>不</w:t>
            </w:r>
            <w:proofErr w:type="gramEnd"/>
            <w:r w:rsidR="00C7592A" w:rsidRPr="002077B4">
              <w:rPr>
                <w:rFonts w:ascii="宋体" w:hAnsi="宋体" w:hint="eastAsia"/>
              </w:rPr>
              <w:t>新增用水量</w:t>
            </w:r>
            <w:r w:rsidRPr="002077B4">
              <w:rPr>
                <w:rFonts w:ascii="宋体" w:hAnsi="宋体" w:hint="eastAsia"/>
              </w:rPr>
              <w:t>，符合水资源利用上线要求。</w:t>
            </w:r>
          </w:p>
          <w:p w14:paraId="780E3233" w14:textId="77777777" w:rsidR="006E437A" w:rsidRPr="002077B4" w:rsidRDefault="006E437A" w:rsidP="00E80FB2">
            <w:pPr>
              <w:adjustRightInd w:val="0"/>
              <w:snapToGrid w:val="0"/>
              <w:ind w:firstLine="482"/>
              <w:textAlignment w:val="center"/>
              <w:rPr>
                <w:b/>
                <w:bCs/>
              </w:rPr>
            </w:pPr>
            <w:r w:rsidRPr="002077B4">
              <w:rPr>
                <w:b/>
                <w:bCs/>
              </w:rPr>
              <w:t>3</w:t>
            </w:r>
            <w:r w:rsidRPr="002077B4">
              <w:rPr>
                <w:rFonts w:ascii="宋体" w:hAnsi="宋体" w:hint="eastAsia"/>
                <w:b/>
                <w:bCs/>
              </w:rPr>
              <w:t>）土地资源利用上线目标</w:t>
            </w:r>
          </w:p>
          <w:p w14:paraId="53A8BBFF" w14:textId="77777777" w:rsidR="006E437A" w:rsidRPr="002077B4" w:rsidRDefault="006E437A" w:rsidP="00E80FB2">
            <w:pPr>
              <w:adjustRightInd w:val="0"/>
              <w:snapToGrid w:val="0"/>
              <w:ind w:firstLine="480"/>
              <w:textAlignment w:val="center"/>
            </w:pPr>
            <w:r w:rsidRPr="002077B4">
              <w:rPr>
                <w:rFonts w:ascii="宋体" w:hAnsi="宋体" w:hint="eastAsia"/>
              </w:rPr>
              <w:t>衔接自然资源管理部门对土地资源开发利用总量及强度的管控要求，包括基本农田保护面积、城乡建设用地规模、人均城镇工矿用地等因素，作为土地资源利用上线要求。经衔接，到</w:t>
            </w:r>
            <w:r w:rsidRPr="002077B4">
              <w:t>2020</w:t>
            </w:r>
            <w:r w:rsidRPr="002077B4">
              <w:rPr>
                <w:rFonts w:ascii="宋体" w:hAnsi="宋体" w:hint="eastAsia"/>
              </w:rPr>
              <w:t>年，嘉兴市耕地保有量不少于</w:t>
            </w:r>
            <w:r w:rsidRPr="002077B4">
              <w:t>298.19</w:t>
            </w:r>
            <w:r w:rsidRPr="002077B4">
              <w:rPr>
                <w:rFonts w:ascii="宋体" w:hAnsi="宋体" w:hint="eastAsia"/>
              </w:rPr>
              <w:t>万亩，基本农田保护面积</w:t>
            </w:r>
            <w:r w:rsidRPr="002077B4">
              <w:t>259.50</w:t>
            </w:r>
            <w:r w:rsidRPr="002077B4">
              <w:rPr>
                <w:rFonts w:ascii="宋体" w:hAnsi="宋体" w:hint="eastAsia"/>
              </w:rPr>
              <w:t>万亩。</w:t>
            </w:r>
            <w:r w:rsidRPr="002077B4">
              <w:t>2020</w:t>
            </w:r>
            <w:r w:rsidRPr="002077B4">
              <w:rPr>
                <w:rFonts w:ascii="宋体" w:hAnsi="宋体" w:hint="eastAsia"/>
              </w:rPr>
              <w:t>年嘉兴市建设用地总规模控制在控制在</w:t>
            </w:r>
            <w:r w:rsidRPr="002077B4">
              <w:t>179.41</w:t>
            </w:r>
            <w:r w:rsidRPr="002077B4">
              <w:rPr>
                <w:rFonts w:ascii="宋体" w:hAnsi="宋体" w:hint="eastAsia"/>
              </w:rPr>
              <w:t>万亩以内，土地开发强度控制在</w:t>
            </w:r>
            <w:r w:rsidRPr="002077B4">
              <w:t>29.5%</w:t>
            </w:r>
            <w:r w:rsidRPr="002077B4">
              <w:rPr>
                <w:rFonts w:ascii="宋体" w:hAnsi="宋体" w:hint="eastAsia"/>
              </w:rPr>
              <w:t>以内，城乡建设用地规模控制在</w:t>
            </w:r>
            <w:r w:rsidRPr="002077B4">
              <w:t>153.50</w:t>
            </w:r>
            <w:r w:rsidRPr="002077B4">
              <w:rPr>
                <w:rFonts w:ascii="宋体" w:hAnsi="宋体" w:hint="eastAsia"/>
              </w:rPr>
              <w:t>万亩以内。到</w:t>
            </w:r>
            <w:r w:rsidRPr="002077B4">
              <w:t>2020</w:t>
            </w:r>
            <w:r w:rsidRPr="002077B4">
              <w:rPr>
                <w:rFonts w:ascii="宋体" w:hAnsi="宋体" w:hint="eastAsia"/>
              </w:rPr>
              <w:t>年，嘉兴市人均城乡建设用地控制在</w:t>
            </w:r>
            <w:r w:rsidRPr="002077B4">
              <w:t>200</w:t>
            </w:r>
            <w:r w:rsidRPr="002077B4">
              <w:rPr>
                <w:rFonts w:ascii="宋体" w:hAnsi="宋体" w:hint="eastAsia"/>
              </w:rPr>
              <w:t>平方米，人均城镇工矿用地控制在</w:t>
            </w:r>
            <w:r w:rsidRPr="002077B4">
              <w:t>130</w:t>
            </w:r>
            <w:r w:rsidRPr="002077B4">
              <w:rPr>
                <w:rFonts w:ascii="宋体" w:hAnsi="宋体" w:hint="eastAsia"/>
              </w:rPr>
              <w:t>平方米，万元二三产业</w:t>
            </w:r>
            <w:r w:rsidRPr="002077B4">
              <w:t>GDP</w:t>
            </w:r>
            <w:r w:rsidRPr="002077B4">
              <w:rPr>
                <w:rFonts w:ascii="宋体" w:hAnsi="宋体" w:hint="eastAsia"/>
              </w:rPr>
              <w:t>用地量控制在</w:t>
            </w:r>
            <w:r w:rsidRPr="002077B4">
              <w:t>25.7</w:t>
            </w:r>
            <w:r w:rsidRPr="002077B4">
              <w:rPr>
                <w:rFonts w:ascii="宋体" w:hAnsi="宋体" w:hint="eastAsia"/>
              </w:rPr>
              <w:t>平方米以内。</w:t>
            </w:r>
          </w:p>
          <w:p w14:paraId="0B410E04" w14:textId="77777777" w:rsidR="006E437A" w:rsidRPr="002077B4" w:rsidRDefault="006E437A" w:rsidP="00C7592A">
            <w:pPr>
              <w:ind w:firstLine="480"/>
            </w:pPr>
            <w:r w:rsidRPr="002077B4">
              <w:rPr>
                <w:rFonts w:hint="eastAsia"/>
              </w:rPr>
              <w:lastRenderedPageBreak/>
              <w:t>本项目</w:t>
            </w:r>
            <w:proofErr w:type="gramStart"/>
            <w:r w:rsidRPr="002077B4">
              <w:rPr>
                <w:rFonts w:hint="eastAsia"/>
              </w:rPr>
              <w:t>不</w:t>
            </w:r>
            <w:proofErr w:type="gramEnd"/>
            <w:r w:rsidRPr="002077B4">
              <w:rPr>
                <w:rFonts w:hint="eastAsia"/>
              </w:rPr>
              <w:t>新增土地，</w:t>
            </w:r>
            <w:r w:rsidR="00C7592A" w:rsidRPr="002077B4">
              <w:rPr>
                <w:rFonts w:hint="eastAsia"/>
              </w:rPr>
              <w:t>利用企业现有位于桐乡经济开发区文华南路</w:t>
            </w:r>
            <w:r w:rsidR="00C7592A" w:rsidRPr="002077B4">
              <w:rPr>
                <w:rFonts w:hint="eastAsia"/>
              </w:rPr>
              <w:t>600</w:t>
            </w:r>
            <w:r w:rsidR="00C7592A" w:rsidRPr="002077B4">
              <w:rPr>
                <w:rFonts w:hint="eastAsia"/>
              </w:rPr>
              <w:t>号的工业厂房进行生产，</w:t>
            </w:r>
            <w:r w:rsidRPr="002077B4">
              <w:rPr>
                <w:rFonts w:hint="eastAsia"/>
              </w:rPr>
              <w:t>符合土地资源利用上线要求。</w:t>
            </w:r>
          </w:p>
          <w:p w14:paraId="59C363E7" w14:textId="77777777" w:rsidR="006E437A" w:rsidRPr="002077B4" w:rsidRDefault="006E437A" w:rsidP="00C74849">
            <w:pPr>
              <w:pStyle w:val="3"/>
            </w:pPr>
            <w:r w:rsidRPr="002077B4">
              <w:rPr>
                <w:rFonts w:hint="eastAsia"/>
              </w:rPr>
              <w:t>2</w:t>
            </w:r>
            <w:r w:rsidRPr="002077B4">
              <w:t>.4.4</w:t>
            </w:r>
            <w:r w:rsidRPr="002077B4">
              <w:rPr>
                <w:rFonts w:hint="eastAsia"/>
              </w:rPr>
              <w:t>生态环境准入清单符合性分析</w:t>
            </w:r>
          </w:p>
          <w:p w14:paraId="37DC7474" w14:textId="77777777" w:rsidR="006E437A" w:rsidRPr="002077B4" w:rsidRDefault="00A97DD1" w:rsidP="00E80FB2">
            <w:pPr>
              <w:ind w:firstLine="480"/>
              <w:textAlignment w:val="center"/>
            </w:pPr>
            <w:r w:rsidRPr="002077B4">
              <w:rPr>
                <w:rFonts w:hint="eastAsia"/>
              </w:rPr>
              <w:t>桐乡经济开发区产业集聚重点管控单元（</w:t>
            </w:r>
            <w:r w:rsidRPr="002077B4">
              <w:rPr>
                <w:rFonts w:hint="eastAsia"/>
              </w:rPr>
              <w:t>ZH33048320005</w:t>
            </w:r>
            <w:r w:rsidRPr="002077B4">
              <w:rPr>
                <w:rFonts w:hint="eastAsia"/>
              </w:rPr>
              <w:t>）概况及生态环境准入清单见表</w:t>
            </w:r>
            <w:r w:rsidR="006E437A" w:rsidRPr="002077B4">
              <w:t>2-2</w:t>
            </w:r>
            <w:r w:rsidR="006E437A" w:rsidRPr="002077B4">
              <w:t>。</w:t>
            </w:r>
          </w:p>
          <w:p w14:paraId="1F6C5052" w14:textId="77777777" w:rsidR="006E437A" w:rsidRPr="002077B4" w:rsidRDefault="006E437A" w:rsidP="00C74849">
            <w:pPr>
              <w:pStyle w:val="aff0"/>
              <w:spacing w:before="62" w:after="31"/>
            </w:pPr>
            <w:r w:rsidRPr="002077B4">
              <w:t>表</w:t>
            </w:r>
            <w:r w:rsidRPr="002077B4">
              <w:t xml:space="preserve">2-2  </w:t>
            </w:r>
            <w:r w:rsidRPr="002077B4">
              <w:rPr>
                <w:rFonts w:hint="eastAsia"/>
              </w:rPr>
              <w:t>桐乡经济开发区产业集聚重点管控单元（</w:t>
            </w:r>
            <w:r w:rsidRPr="002077B4">
              <w:rPr>
                <w:rFonts w:hint="eastAsia"/>
              </w:rPr>
              <w:t>ZH33048320005</w:t>
            </w:r>
            <w:r w:rsidRPr="002077B4">
              <w:rPr>
                <w:rFonts w:hint="eastAsia"/>
              </w:rPr>
              <w:t>）</w:t>
            </w:r>
            <w:r w:rsidR="00A97DD1" w:rsidRPr="002077B4">
              <w:rPr>
                <w:rFonts w:hint="eastAsia"/>
              </w:rPr>
              <w:t>生态环境准入清单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2835"/>
              <w:gridCol w:w="1559"/>
              <w:gridCol w:w="1418"/>
              <w:gridCol w:w="1184"/>
            </w:tblGrid>
            <w:tr w:rsidR="002077B4" w:rsidRPr="002077B4" w14:paraId="329243D7" w14:textId="77777777" w:rsidTr="00A97DD1">
              <w:trPr>
                <w:trHeight w:val="340"/>
                <w:jc w:val="center"/>
              </w:trPr>
              <w:tc>
                <w:tcPr>
                  <w:tcW w:w="1328" w:type="dxa"/>
                  <w:tcBorders>
                    <w:bottom w:val="single" w:sz="4" w:space="0" w:color="auto"/>
                  </w:tcBorders>
                  <w:vAlign w:val="center"/>
                </w:tcPr>
                <w:p w14:paraId="19522CE3" w14:textId="77777777" w:rsidR="006E437A" w:rsidRPr="002077B4" w:rsidRDefault="006E437A" w:rsidP="00C74849">
                  <w:pPr>
                    <w:pStyle w:val="aff1"/>
                    <w:rPr>
                      <w:b/>
                      <w:bCs/>
                    </w:rPr>
                  </w:pPr>
                  <w:r w:rsidRPr="002077B4">
                    <w:rPr>
                      <w:b/>
                      <w:bCs/>
                    </w:rPr>
                    <w:t>名称及编号</w:t>
                  </w:r>
                </w:p>
              </w:tc>
              <w:tc>
                <w:tcPr>
                  <w:tcW w:w="2835" w:type="dxa"/>
                  <w:tcBorders>
                    <w:bottom w:val="single" w:sz="4" w:space="0" w:color="auto"/>
                  </w:tcBorders>
                  <w:vAlign w:val="center"/>
                </w:tcPr>
                <w:p w14:paraId="0090C4CE" w14:textId="77777777" w:rsidR="006E437A" w:rsidRPr="002077B4" w:rsidRDefault="006E437A" w:rsidP="00C74849">
                  <w:pPr>
                    <w:pStyle w:val="aff1"/>
                    <w:rPr>
                      <w:b/>
                      <w:bCs/>
                    </w:rPr>
                  </w:pPr>
                  <w:r w:rsidRPr="002077B4">
                    <w:rPr>
                      <w:b/>
                      <w:bCs/>
                    </w:rPr>
                    <w:t>空间布局约束</w:t>
                  </w:r>
                </w:p>
              </w:tc>
              <w:tc>
                <w:tcPr>
                  <w:tcW w:w="1559" w:type="dxa"/>
                  <w:tcBorders>
                    <w:bottom w:val="single" w:sz="4" w:space="0" w:color="auto"/>
                  </w:tcBorders>
                  <w:vAlign w:val="center"/>
                </w:tcPr>
                <w:p w14:paraId="4CDAB920" w14:textId="77777777" w:rsidR="006E437A" w:rsidRPr="002077B4" w:rsidRDefault="006E437A" w:rsidP="00C74849">
                  <w:pPr>
                    <w:pStyle w:val="aff1"/>
                    <w:rPr>
                      <w:b/>
                      <w:bCs/>
                    </w:rPr>
                  </w:pPr>
                  <w:r w:rsidRPr="002077B4">
                    <w:rPr>
                      <w:b/>
                      <w:bCs/>
                    </w:rPr>
                    <w:t>污染物排放管控</w:t>
                  </w:r>
                </w:p>
              </w:tc>
              <w:tc>
                <w:tcPr>
                  <w:tcW w:w="1418" w:type="dxa"/>
                  <w:tcBorders>
                    <w:bottom w:val="single" w:sz="4" w:space="0" w:color="auto"/>
                  </w:tcBorders>
                  <w:vAlign w:val="center"/>
                </w:tcPr>
                <w:p w14:paraId="7DFCD37E" w14:textId="77777777" w:rsidR="006E437A" w:rsidRPr="002077B4" w:rsidRDefault="006E437A" w:rsidP="00C74849">
                  <w:pPr>
                    <w:pStyle w:val="aff1"/>
                    <w:rPr>
                      <w:b/>
                      <w:bCs/>
                    </w:rPr>
                  </w:pPr>
                  <w:r w:rsidRPr="002077B4">
                    <w:rPr>
                      <w:b/>
                      <w:bCs/>
                    </w:rPr>
                    <w:t>环境风险防控</w:t>
                  </w:r>
                </w:p>
              </w:tc>
              <w:tc>
                <w:tcPr>
                  <w:tcW w:w="1184" w:type="dxa"/>
                  <w:tcBorders>
                    <w:bottom w:val="single" w:sz="4" w:space="0" w:color="auto"/>
                  </w:tcBorders>
                  <w:vAlign w:val="center"/>
                </w:tcPr>
                <w:p w14:paraId="674A9064" w14:textId="77777777" w:rsidR="006E437A" w:rsidRPr="002077B4" w:rsidRDefault="006E437A" w:rsidP="00C74849">
                  <w:pPr>
                    <w:pStyle w:val="aff1"/>
                    <w:rPr>
                      <w:b/>
                      <w:bCs/>
                    </w:rPr>
                  </w:pPr>
                  <w:r w:rsidRPr="002077B4">
                    <w:rPr>
                      <w:b/>
                      <w:bCs/>
                    </w:rPr>
                    <w:t>资源开发效率要求</w:t>
                  </w:r>
                </w:p>
              </w:tc>
            </w:tr>
            <w:tr w:rsidR="002077B4" w:rsidRPr="002077B4" w14:paraId="31D53677" w14:textId="77777777" w:rsidTr="00A97DD1">
              <w:trPr>
                <w:trHeight w:val="340"/>
                <w:jc w:val="center"/>
              </w:trPr>
              <w:tc>
                <w:tcPr>
                  <w:tcW w:w="1328" w:type="dxa"/>
                  <w:tcBorders>
                    <w:top w:val="single" w:sz="4" w:space="0" w:color="auto"/>
                  </w:tcBorders>
                  <w:vAlign w:val="center"/>
                </w:tcPr>
                <w:p w14:paraId="30415E15" w14:textId="77777777" w:rsidR="006E437A" w:rsidRPr="002077B4" w:rsidRDefault="006E437A" w:rsidP="00C74849">
                  <w:pPr>
                    <w:pStyle w:val="aff1"/>
                  </w:pPr>
                  <w:r w:rsidRPr="002077B4">
                    <w:rPr>
                      <w:rFonts w:hint="eastAsia"/>
                    </w:rPr>
                    <w:t>桐乡经济开发区产业集聚重点管控单元（</w:t>
                  </w:r>
                  <w:r w:rsidRPr="002077B4">
                    <w:rPr>
                      <w:rFonts w:hint="eastAsia"/>
                    </w:rPr>
                    <w:t>ZH33048320005</w:t>
                  </w:r>
                  <w:r w:rsidRPr="002077B4">
                    <w:rPr>
                      <w:rFonts w:hint="eastAsia"/>
                    </w:rPr>
                    <w:t>）</w:t>
                  </w:r>
                </w:p>
              </w:tc>
              <w:tc>
                <w:tcPr>
                  <w:tcW w:w="2835" w:type="dxa"/>
                  <w:tcBorders>
                    <w:top w:val="single" w:sz="4" w:space="0" w:color="auto"/>
                    <w:bottom w:val="single" w:sz="4" w:space="0" w:color="auto"/>
                  </w:tcBorders>
                  <w:vAlign w:val="center"/>
                </w:tcPr>
                <w:p w14:paraId="56C31056" w14:textId="77777777" w:rsidR="006E437A" w:rsidRPr="002077B4" w:rsidRDefault="006E437A" w:rsidP="00C7592A">
                  <w:pPr>
                    <w:pStyle w:val="aff1"/>
                    <w:jc w:val="both"/>
                  </w:pPr>
                  <w:r w:rsidRPr="002077B4">
                    <w:rPr>
                      <w:rFonts w:hint="eastAsia"/>
                    </w:rPr>
                    <w:t>1</w:t>
                  </w:r>
                  <w:r w:rsidRPr="002077B4">
                    <w:rPr>
                      <w:rFonts w:hint="eastAsia"/>
                    </w:rPr>
                    <w:t>、优化产业布局和结构，实施分区差别化的产业准入条件。</w:t>
                  </w:r>
                </w:p>
                <w:p w14:paraId="1456A2BD" w14:textId="77777777" w:rsidR="006E437A" w:rsidRPr="002077B4" w:rsidRDefault="006E437A" w:rsidP="00C7592A">
                  <w:pPr>
                    <w:pStyle w:val="aff1"/>
                    <w:jc w:val="both"/>
                  </w:pPr>
                  <w:r w:rsidRPr="002077B4">
                    <w:rPr>
                      <w:rFonts w:hint="eastAsia"/>
                    </w:rPr>
                    <w:t>2</w:t>
                  </w:r>
                  <w:r w:rsidRPr="002077B4">
                    <w:rPr>
                      <w:rFonts w:hint="eastAsia"/>
                    </w:rPr>
                    <w:t>、合理规划布局三类工业项目，控制三类工业项目布局范围和总体规模，对不符合桐乡市重点支持产业导向的三类工业项目禁止准入，鼓励对现有三类工业项目进行淘汰和提升。</w:t>
                  </w:r>
                </w:p>
                <w:p w14:paraId="5AADEAED" w14:textId="77777777" w:rsidR="006E437A" w:rsidRPr="002077B4" w:rsidRDefault="006E437A" w:rsidP="00C7592A">
                  <w:pPr>
                    <w:pStyle w:val="aff1"/>
                    <w:jc w:val="both"/>
                  </w:pPr>
                  <w:r w:rsidRPr="002077B4">
                    <w:rPr>
                      <w:rFonts w:hint="eastAsia"/>
                    </w:rPr>
                    <w:t>3</w:t>
                  </w:r>
                  <w:r w:rsidRPr="002077B4">
                    <w:rPr>
                      <w:rFonts w:hint="eastAsia"/>
                    </w:rPr>
                    <w:t>、提高电力、化工、印染、造纸、化纤等重点</w:t>
                  </w:r>
                  <w:proofErr w:type="gramStart"/>
                  <w:r w:rsidRPr="002077B4">
                    <w:rPr>
                      <w:rFonts w:hint="eastAsia"/>
                    </w:rPr>
                    <w:t>行业环</w:t>
                  </w:r>
                  <w:proofErr w:type="gramEnd"/>
                  <w:r w:rsidRPr="002077B4">
                    <w:rPr>
                      <w:rFonts w:hint="eastAsia"/>
                    </w:rPr>
                    <w:t>保准入门槛，控制新增污染物排放量。</w:t>
                  </w:r>
                </w:p>
                <w:p w14:paraId="5D1A5DC3" w14:textId="77777777" w:rsidR="006E437A" w:rsidRPr="002077B4" w:rsidRDefault="006E437A" w:rsidP="00C7592A">
                  <w:pPr>
                    <w:pStyle w:val="aff1"/>
                    <w:jc w:val="both"/>
                  </w:pPr>
                  <w:r w:rsidRPr="002077B4">
                    <w:rPr>
                      <w:rFonts w:hint="eastAsia"/>
                    </w:rPr>
                    <w:t>4</w:t>
                  </w:r>
                  <w:r w:rsidRPr="002077B4">
                    <w:rPr>
                      <w:rFonts w:hint="eastAsia"/>
                    </w:rPr>
                    <w:t>、新建涉</w:t>
                  </w:r>
                  <w:r w:rsidRPr="002077B4">
                    <w:rPr>
                      <w:rFonts w:hint="eastAsia"/>
                    </w:rPr>
                    <w:t>VOCs</w:t>
                  </w:r>
                  <w:r w:rsidRPr="002077B4">
                    <w:rPr>
                      <w:rFonts w:hint="eastAsia"/>
                    </w:rPr>
                    <w:t>排放的工业企业全部进入工业功能区，严格执行相关污染物排放量削减替代管理要求。</w:t>
                  </w:r>
                </w:p>
                <w:p w14:paraId="578BEF9C" w14:textId="77777777" w:rsidR="006E437A" w:rsidRPr="002077B4" w:rsidRDefault="006E437A" w:rsidP="00C7592A">
                  <w:pPr>
                    <w:pStyle w:val="aff1"/>
                    <w:jc w:val="both"/>
                  </w:pPr>
                  <w:r w:rsidRPr="002077B4">
                    <w:rPr>
                      <w:rFonts w:hint="eastAsia"/>
                    </w:rPr>
                    <w:t>5</w:t>
                  </w:r>
                  <w:r w:rsidRPr="002077B4">
                    <w:rPr>
                      <w:rFonts w:hint="eastAsia"/>
                    </w:rPr>
                    <w:t>、除热电行业外，禁止新建、改建、扩建使用高污染燃料的项目。</w:t>
                  </w:r>
                </w:p>
                <w:p w14:paraId="2E74117C" w14:textId="77777777" w:rsidR="006E437A" w:rsidRPr="002077B4" w:rsidRDefault="006E437A" w:rsidP="00C7592A">
                  <w:pPr>
                    <w:pStyle w:val="aff1"/>
                    <w:jc w:val="both"/>
                  </w:pPr>
                  <w:r w:rsidRPr="002077B4">
                    <w:rPr>
                      <w:rFonts w:hint="eastAsia"/>
                    </w:rPr>
                    <w:t>6</w:t>
                  </w:r>
                  <w:r w:rsidRPr="002077B4">
                    <w:rPr>
                      <w:rFonts w:hint="eastAsia"/>
                    </w:rPr>
                    <w:t>、合理规划居住区与工业功能区，在居住区和工业区、工业企业之间设置防护绿地、生态绿地等隔离带。</w:t>
                  </w:r>
                </w:p>
              </w:tc>
              <w:tc>
                <w:tcPr>
                  <w:tcW w:w="1559" w:type="dxa"/>
                  <w:tcBorders>
                    <w:top w:val="single" w:sz="4" w:space="0" w:color="auto"/>
                    <w:bottom w:val="single" w:sz="4" w:space="0" w:color="auto"/>
                  </w:tcBorders>
                  <w:vAlign w:val="center"/>
                </w:tcPr>
                <w:p w14:paraId="35CF8569" w14:textId="77777777" w:rsidR="006E437A" w:rsidRPr="002077B4" w:rsidRDefault="006E437A" w:rsidP="00C7592A">
                  <w:pPr>
                    <w:pStyle w:val="aff1"/>
                    <w:jc w:val="both"/>
                  </w:pPr>
                  <w:r w:rsidRPr="002077B4">
                    <w:rPr>
                      <w:rFonts w:hint="eastAsia"/>
                    </w:rPr>
                    <w:t>1</w:t>
                  </w:r>
                  <w:r w:rsidRPr="002077B4">
                    <w:rPr>
                      <w:rFonts w:hint="eastAsia"/>
                    </w:rPr>
                    <w:t>、严格实施污染物总量控制制度，根据区域环境质量改善目标，削减污染物排放总量。</w:t>
                  </w:r>
                </w:p>
                <w:p w14:paraId="753DCBEE" w14:textId="77777777" w:rsidR="006E437A" w:rsidRPr="002077B4" w:rsidRDefault="006E437A" w:rsidP="00C7592A">
                  <w:pPr>
                    <w:pStyle w:val="aff1"/>
                    <w:jc w:val="both"/>
                  </w:pPr>
                  <w:r w:rsidRPr="002077B4">
                    <w:rPr>
                      <w:rFonts w:hint="eastAsia"/>
                    </w:rPr>
                    <w:t>2</w:t>
                  </w:r>
                  <w:r w:rsidRPr="002077B4">
                    <w:rPr>
                      <w:rFonts w:hint="eastAsia"/>
                    </w:rPr>
                    <w:t>、新建二类、三类工业项目污染物排放水平要达到同行业国内先进水平。</w:t>
                  </w:r>
                </w:p>
                <w:p w14:paraId="5EC571E7" w14:textId="77777777" w:rsidR="006E437A" w:rsidRPr="002077B4" w:rsidRDefault="006E437A" w:rsidP="00C7592A">
                  <w:pPr>
                    <w:pStyle w:val="aff1"/>
                    <w:jc w:val="both"/>
                  </w:pPr>
                  <w:r w:rsidRPr="002077B4">
                    <w:rPr>
                      <w:rFonts w:hint="eastAsia"/>
                    </w:rPr>
                    <w:t>3</w:t>
                  </w:r>
                  <w:r w:rsidRPr="002077B4">
                    <w:rPr>
                      <w:rFonts w:hint="eastAsia"/>
                    </w:rPr>
                    <w:t>、加快落实污水处理厂建设及提升改造项目，推进工业园区（工业企业）“污水零直排区”建设，所有企业实现雨污分流。</w:t>
                  </w:r>
                </w:p>
                <w:p w14:paraId="57AFA247" w14:textId="77777777" w:rsidR="006E437A" w:rsidRPr="002077B4" w:rsidRDefault="006E437A" w:rsidP="00C7592A">
                  <w:pPr>
                    <w:pStyle w:val="aff1"/>
                    <w:jc w:val="both"/>
                  </w:pPr>
                  <w:r w:rsidRPr="002077B4">
                    <w:rPr>
                      <w:rFonts w:hint="eastAsia"/>
                    </w:rPr>
                    <w:t>4</w:t>
                  </w:r>
                  <w:r w:rsidRPr="002077B4">
                    <w:rPr>
                      <w:rFonts w:hint="eastAsia"/>
                    </w:rPr>
                    <w:t>、加强土壤和地下水污染防治与修复。</w:t>
                  </w:r>
                </w:p>
              </w:tc>
              <w:tc>
                <w:tcPr>
                  <w:tcW w:w="1418" w:type="dxa"/>
                  <w:tcBorders>
                    <w:top w:val="single" w:sz="4" w:space="0" w:color="auto"/>
                    <w:bottom w:val="single" w:sz="4" w:space="0" w:color="auto"/>
                  </w:tcBorders>
                  <w:vAlign w:val="center"/>
                </w:tcPr>
                <w:p w14:paraId="07F16533" w14:textId="77777777" w:rsidR="006E437A" w:rsidRPr="002077B4" w:rsidRDefault="006E437A" w:rsidP="00C7592A">
                  <w:pPr>
                    <w:pStyle w:val="aff1"/>
                    <w:jc w:val="both"/>
                  </w:pPr>
                  <w:r w:rsidRPr="002077B4">
                    <w:rPr>
                      <w:rFonts w:hint="eastAsia"/>
                    </w:rPr>
                    <w:t>1</w:t>
                  </w:r>
                  <w:r w:rsidRPr="002077B4">
                    <w:rPr>
                      <w:rFonts w:hint="eastAsia"/>
                    </w:rPr>
                    <w:t>、定期评估沿江河湖库工业企业、工业集聚区环境和健康风险。</w:t>
                  </w:r>
                </w:p>
                <w:p w14:paraId="52C3FC1D" w14:textId="77777777" w:rsidR="006E437A" w:rsidRPr="002077B4" w:rsidRDefault="006E437A" w:rsidP="00C7592A">
                  <w:pPr>
                    <w:pStyle w:val="aff1"/>
                    <w:jc w:val="both"/>
                  </w:pPr>
                  <w:r w:rsidRPr="002077B4">
                    <w:rPr>
                      <w:rFonts w:hint="eastAsia"/>
                    </w:rPr>
                    <w:t>2</w:t>
                  </w:r>
                  <w:r w:rsidRPr="002077B4">
                    <w:rPr>
                      <w:rFonts w:hint="eastAsia"/>
                    </w:rPr>
                    <w:t>、强化工业集聚区企业环境风险防范设施设备建设和正常运行监管，加强重点环境风险管</w:t>
                  </w:r>
                  <w:proofErr w:type="gramStart"/>
                  <w:r w:rsidRPr="002077B4">
                    <w:rPr>
                      <w:rFonts w:hint="eastAsia"/>
                    </w:rPr>
                    <w:t>控企业</w:t>
                  </w:r>
                  <w:proofErr w:type="gramEnd"/>
                  <w:r w:rsidRPr="002077B4">
                    <w:rPr>
                      <w:rFonts w:hint="eastAsia"/>
                    </w:rPr>
                    <w:t>应急预案制定，建立常态化的企业隐患排查整治监管机制，加强风险防控体系建设。</w:t>
                  </w:r>
                </w:p>
              </w:tc>
              <w:tc>
                <w:tcPr>
                  <w:tcW w:w="1184" w:type="dxa"/>
                  <w:tcBorders>
                    <w:top w:val="single" w:sz="4" w:space="0" w:color="auto"/>
                    <w:bottom w:val="single" w:sz="4" w:space="0" w:color="auto"/>
                  </w:tcBorders>
                  <w:vAlign w:val="center"/>
                </w:tcPr>
                <w:p w14:paraId="43ABD347" w14:textId="77777777" w:rsidR="006E437A" w:rsidRPr="002077B4" w:rsidRDefault="006E437A" w:rsidP="00C7592A">
                  <w:pPr>
                    <w:pStyle w:val="aff1"/>
                    <w:jc w:val="both"/>
                  </w:pPr>
                  <w:r w:rsidRPr="002077B4">
                    <w:rPr>
                      <w:rFonts w:hint="eastAsia"/>
                    </w:rPr>
                    <w:t>推进工业集聚区生态化改造，强化企业清洁生产改造，推进节水型企业、节水型工业园区建设，落实煤炭消费减量替代要求，提高资源能源利用效率。</w:t>
                  </w:r>
                </w:p>
              </w:tc>
            </w:tr>
          </w:tbl>
          <w:p w14:paraId="5B974DBE" w14:textId="38314A69" w:rsidR="006E437A" w:rsidRPr="002077B4" w:rsidRDefault="006E437A" w:rsidP="00E80FB2">
            <w:pPr>
              <w:spacing w:beforeLines="50" w:before="156"/>
              <w:ind w:firstLine="480"/>
              <w:rPr>
                <w:szCs w:val="24"/>
              </w:rPr>
            </w:pPr>
            <w:r w:rsidRPr="002077B4">
              <w:rPr>
                <w:rFonts w:hint="eastAsia"/>
                <w:szCs w:val="24"/>
              </w:rPr>
              <w:t>对照</w:t>
            </w:r>
            <w:r w:rsidRPr="002077B4">
              <w:rPr>
                <w:rFonts w:hint="eastAsia"/>
                <w:bCs/>
                <w:szCs w:val="24"/>
              </w:rPr>
              <w:t>管控单元生态环境准入清单，本项目建设</w:t>
            </w:r>
            <w:r w:rsidRPr="002077B4">
              <w:rPr>
                <w:szCs w:val="24"/>
              </w:rPr>
              <w:t>均符合</w:t>
            </w:r>
            <w:r w:rsidRPr="002077B4">
              <w:rPr>
                <w:rFonts w:hint="eastAsia"/>
                <w:szCs w:val="24"/>
              </w:rPr>
              <w:t>所属生态环境管控单元准入清单</w:t>
            </w:r>
            <w:r w:rsidRPr="002077B4">
              <w:rPr>
                <w:szCs w:val="24"/>
              </w:rPr>
              <w:t>中</w:t>
            </w:r>
            <w:r w:rsidRPr="002077B4">
              <w:rPr>
                <w:rFonts w:hint="eastAsia"/>
                <w:szCs w:val="24"/>
              </w:rPr>
              <w:t>各项</w:t>
            </w:r>
            <w:r w:rsidRPr="002077B4">
              <w:rPr>
                <w:szCs w:val="24"/>
              </w:rPr>
              <w:t>要求</w:t>
            </w:r>
            <w:r w:rsidRPr="002077B4">
              <w:rPr>
                <w:rFonts w:hint="eastAsia"/>
                <w:szCs w:val="24"/>
              </w:rPr>
              <w:t>，具体对照分析见表</w:t>
            </w:r>
            <w:r w:rsidRPr="002077B4">
              <w:rPr>
                <w:rFonts w:hint="eastAsia"/>
                <w:szCs w:val="24"/>
              </w:rPr>
              <w:t>2</w:t>
            </w:r>
            <w:r w:rsidRPr="002077B4">
              <w:rPr>
                <w:szCs w:val="24"/>
              </w:rPr>
              <w:t>-3</w:t>
            </w:r>
            <w:r w:rsidRPr="002077B4">
              <w:rPr>
                <w:szCs w:val="24"/>
              </w:rPr>
              <w:t>。</w:t>
            </w:r>
          </w:p>
          <w:p w14:paraId="560074B0" w14:textId="6A8955E8" w:rsidR="005F786C" w:rsidRPr="002077B4" w:rsidRDefault="005F786C" w:rsidP="00E80FB2">
            <w:pPr>
              <w:spacing w:beforeLines="50" w:before="156"/>
              <w:ind w:firstLine="480"/>
              <w:rPr>
                <w:szCs w:val="24"/>
              </w:rPr>
            </w:pPr>
          </w:p>
          <w:p w14:paraId="31B19A8C" w14:textId="0582AA9B" w:rsidR="005F786C" w:rsidRPr="002077B4" w:rsidRDefault="005F786C" w:rsidP="00E80FB2">
            <w:pPr>
              <w:spacing w:beforeLines="50" w:before="156"/>
              <w:ind w:firstLine="480"/>
              <w:rPr>
                <w:szCs w:val="24"/>
              </w:rPr>
            </w:pPr>
          </w:p>
          <w:p w14:paraId="00D7A333" w14:textId="6B9C996A" w:rsidR="005F786C" w:rsidRPr="002077B4" w:rsidRDefault="005F786C" w:rsidP="00E80FB2">
            <w:pPr>
              <w:spacing w:beforeLines="50" w:before="156"/>
              <w:ind w:firstLine="480"/>
              <w:rPr>
                <w:szCs w:val="24"/>
              </w:rPr>
            </w:pPr>
          </w:p>
          <w:p w14:paraId="71B6790F" w14:textId="77777777" w:rsidR="005F786C" w:rsidRPr="002077B4" w:rsidRDefault="005F786C" w:rsidP="00E80FB2">
            <w:pPr>
              <w:spacing w:beforeLines="50" w:before="156"/>
              <w:ind w:firstLine="480"/>
              <w:rPr>
                <w:szCs w:val="24"/>
              </w:rPr>
            </w:pPr>
          </w:p>
          <w:p w14:paraId="568E5C0C" w14:textId="77777777" w:rsidR="006E437A" w:rsidRPr="002077B4" w:rsidRDefault="006E437A" w:rsidP="00C7592A">
            <w:pPr>
              <w:pStyle w:val="aff0"/>
              <w:spacing w:before="62" w:after="31"/>
            </w:pPr>
            <w:r w:rsidRPr="002077B4">
              <w:lastRenderedPageBreak/>
              <w:t>表</w:t>
            </w:r>
            <w:r w:rsidRPr="002077B4">
              <w:t xml:space="preserve">2-3  </w:t>
            </w:r>
            <w:r w:rsidRPr="002077B4">
              <w:t>本项目与</w:t>
            </w:r>
            <w:r w:rsidRPr="002077B4">
              <w:rPr>
                <w:rFonts w:hint="eastAsia"/>
              </w:rPr>
              <w:t>生态环境管控单元</w:t>
            </w:r>
            <w:r w:rsidR="00C7592A" w:rsidRPr="002077B4">
              <w:rPr>
                <w:rFonts w:hint="eastAsia"/>
              </w:rPr>
              <w:t>准入清单</w:t>
            </w:r>
            <w:r w:rsidR="0058415F" w:rsidRPr="002077B4">
              <w:rPr>
                <w:rFonts w:hint="eastAsia"/>
              </w:rPr>
              <w:t>要求</w:t>
            </w:r>
            <w:r w:rsidRPr="002077B4">
              <w:t>对照分析</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3761"/>
              <w:gridCol w:w="3580"/>
              <w:gridCol w:w="623"/>
            </w:tblGrid>
            <w:tr w:rsidR="002077B4" w:rsidRPr="002077B4" w14:paraId="424CF065" w14:textId="77777777" w:rsidTr="003C798A">
              <w:trPr>
                <w:trHeight w:val="340"/>
                <w:jc w:val="center"/>
              </w:trPr>
              <w:tc>
                <w:tcPr>
                  <w:tcW w:w="445" w:type="dxa"/>
                  <w:tcBorders>
                    <w:bottom w:val="single" w:sz="4" w:space="0" w:color="auto"/>
                  </w:tcBorders>
                  <w:vAlign w:val="center"/>
                </w:tcPr>
                <w:p w14:paraId="2E6E1306" w14:textId="77777777" w:rsidR="006E437A" w:rsidRPr="002077B4" w:rsidRDefault="006E437A" w:rsidP="00C74849">
                  <w:pPr>
                    <w:pStyle w:val="aff1"/>
                    <w:rPr>
                      <w:b/>
                      <w:bCs/>
                      <w:sz w:val="18"/>
                      <w:szCs w:val="16"/>
                    </w:rPr>
                  </w:pPr>
                  <w:r w:rsidRPr="002077B4">
                    <w:rPr>
                      <w:b/>
                      <w:bCs/>
                      <w:sz w:val="18"/>
                      <w:szCs w:val="16"/>
                    </w:rPr>
                    <w:t>序号</w:t>
                  </w:r>
                </w:p>
              </w:tc>
              <w:tc>
                <w:tcPr>
                  <w:tcW w:w="3761" w:type="dxa"/>
                  <w:tcBorders>
                    <w:bottom w:val="single" w:sz="4" w:space="0" w:color="auto"/>
                  </w:tcBorders>
                  <w:vAlign w:val="center"/>
                </w:tcPr>
                <w:p w14:paraId="4FDC9EC7" w14:textId="77777777" w:rsidR="006E437A" w:rsidRPr="002077B4" w:rsidRDefault="006E437A" w:rsidP="00C74849">
                  <w:pPr>
                    <w:pStyle w:val="aff1"/>
                    <w:rPr>
                      <w:b/>
                      <w:bCs/>
                      <w:sz w:val="18"/>
                      <w:szCs w:val="16"/>
                    </w:rPr>
                  </w:pPr>
                  <w:r w:rsidRPr="002077B4">
                    <w:rPr>
                      <w:rFonts w:hint="eastAsia"/>
                      <w:b/>
                      <w:bCs/>
                      <w:sz w:val="18"/>
                      <w:szCs w:val="16"/>
                    </w:rPr>
                    <w:t>准入清单</w:t>
                  </w:r>
                  <w:r w:rsidRPr="002077B4">
                    <w:rPr>
                      <w:b/>
                      <w:bCs/>
                      <w:sz w:val="18"/>
                      <w:szCs w:val="16"/>
                    </w:rPr>
                    <w:t>要求</w:t>
                  </w:r>
                </w:p>
              </w:tc>
              <w:tc>
                <w:tcPr>
                  <w:tcW w:w="3580" w:type="dxa"/>
                  <w:tcBorders>
                    <w:bottom w:val="single" w:sz="4" w:space="0" w:color="auto"/>
                  </w:tcBorders>
                  <w:vAlign w:val="center"/>
                </w:tcPr>
                <w:p w14:paraId="5DC40AB6" w14:textId="77777777" w:rsidR="006E437A" w:rsidRPr="002077B4" w:rsidRDefault="006E437A" w:rsidP="00C74849">
                  <w:pPr>
                    <w:pStyle w:val="aff1"/>
                    <w:rPr>
                      <w:b/>
                      <w:bCs/>
                      <w:sz w:val="18"/>
                      <w:szCs w:val="16"/>
                    </w:rPr>
                  </w:pPr>
                  <w:r w:rsidRPr="002077B4">
                    <w:rPr>
                      <w:b/>
                      <w:bCs/>
                      <w:sz w:val="18"/>
                      <w:szCs w:val="16"/>
                    </w:rPr>
                    <w:t>本项目</w:t>
                  </w:r>
                  <w:r w:rsidR="00C7592A" w:rsidRPr="002077B4">
                    <w:rPr>
                      <w:rFonts w:hint="eastAsia"/>
                      <w:b/>
                      <w:bCs/>
                      <w:sz w:val="18"/>
                      <w:szCs w:val="16"/>
                    </w:rPr>
                    <w:t>内容</w:t>
                  </w:r>
                </w:p>
              </w:tc>
              <w:tc>
                <w:tcPr>
                  <w:tcW w:w="623" w:type="dxa"/>
                  <w:tcBorders>
                    <w:bottom w:val="single" w:sz="4" w:space="0" w:color="auto"/>
                  </w:tcBorders>
                  <w:vAlign w:val="center"/>
                </w:tcPr>
                <w:p w14:paraId="44DBE0D4" w14:textId="77777777" w:rsidR="006E437A" w:rsidRPr="002077B4" w:rsidRDefault="006E437A" w:rsidP="00C74849">
                  <w:pPr>
                    <w:pStyle w:val="aff1"/>
                    <w:rPr>
                      <w:b/>
                      <w:bCs/>
                      <w:sz w:val="18"/>
                      <w:szCs w:val="16"/>
                    </w:rPr>
                  </w:pPr>
                  <w:r w:rsidRPr="002077B4">
                    <w:rPr>
                      <w:b/>
                      <w:bCs/>
                      <w:sz w:val="18"/>
                      <w:szCs w:val="16"/>
                    </w:rPr>
                    <w:t>是否符合</w:t>
                  </w:r>
                </w:p>
              </w:tc>
            </w:tr>
            <w:tr w:rsidR="002077B4" w:rsidRPr="002077B4" w14:paraId="05BF80EE" w14:textId="77777777" w:rsidTr="003C798A">
              <w:trPr>
                <w:trHeight w:val="340"/>
                <w:jc w:val="center"/>
              </w:trPr>
              <w:tc>
                <w:tcPr>
                  <w:tcW w:w="8409" w:type="dxa"/>
                  <w:gridSpan w:val="4"/>
                  <w:tcBorders>
                    <w:bottom w:val="single" w:sz="4" w:space="0" w:color="auto"/>
                  </w:tcBorders>
                  <w:vAlign w:val="center"/>
                </w:tcPr>
                <w:p w14:paraId="1CAF2231" w14:textId="77777777" w:rsidR="006E437A" w:rsidRPr="002077B4" w:rsidRDefault="006E437A" w:rsidP="00C74849">
                  <w:pPr>
                    <w:pStyle w:val="aff1"/>
                    <w:rPr>
                      <w:sz w:val="18"/>
                      <w:szCs w:val="16"/>
                    </w:rPr>
                  </w:pPr>
                  <w:r w:rsidRPr="002077B4">
                    <w:rPr>
                      <w:sz w:val="18"/>
                      <w:szCs w:val="16"/>
                    </w:rPr>
                    <w:t>空间布局约束</w:t>
                  </w:r>
                </w:p>
              </w:tc>
            </w:tr>
            <w:tr w:rsidR="002077B4" w:rsidRPr="002077B4" w14:paraId="76954C35" w14:textId="77777777" w:rsidTr="003C798A">
              <w:trPr>
                <w:trHeight w:val="340"/>
                <w:jc w:val="center"/>
              </w:trPr>
              <w:tc>
                <w:tcPr>
                  <w:tcW w:w="445" w:type="dxa"/>
                  <w:tcBorders>
                    <w:top w:val="single" w:sz="4" w:space="0" w:color="auto"/>
                    <w:bottom w:val="single" w:sz="4" w:space="0" w:color="auto"/>
                  </w:tcBorders>
                  <w:vAlign w:val="center"/>
                </w:tcPr>
                <w:p w14:paraId="1EC1D6BF" w14:textId="77777777" w:rsidR="006E437A" w:rsidRPr="002077B4" w:rsidRDefault="006E437A" w:rsidP="00C74849">
                  <w:pPr>
                    <w:pStyle w:val="aff1"/>
                    <w:rPr>
                      <w:sz w:val="18"/>
                      <w:szCs w:val="16"/>
                    </w:rPr>
                  </w:pPr>
                  <w:r w:rsidRPr="002077B4">
                    <w:rPr>
                      <w:sz w:val="18"/>
                      <w:szCs w:val="16"/>
                    </w:rPr>
                    <w:t>1</w:t>
                  </w:r>
                </w:p>
              </w:tc>
              <w:tc>
                <w:tcPr>
                  <w:tcW w:w="3761" w:type="dxa"/>
                  <w:tcBorders>
                    <w:top w:val="single" w:sz="4" w:space="0" w:color="auto"/>
                    <w:bottom w:val="single" w:sz="4" w:space="0" w:color="auto"/>
                  </w:tcBorders>
                  <w:vAlign w:val="center"/>
                </w:tcPr>
                <w:p w14:paraId="0D581E47" w14:textId="77777777" w:rsidR="006E437A" w:rsidRPr="002077B4" w:rsidRDefault="006E437A" w:rsidP="0058415F">
                  <w:pPr>
                    <w:pStyle w:val="aff1"/>
                    <w:jc w:val="both"/>
                    <w:rPr>
                      <w:sz w:val="18"/>
                      <w:szCs w:val="16"/>
                    </w:rPr>
                  </w:pPr>
                  <w:r w:rsidRPr="002077B4">
                    <w:rPr>
                      <w:rFonts w:hint="eastAsia"/>
                      <w:sz w:val="18"/>
                      <w:szCs w:val="16"/>
                    </w:rPr>
                    <w:t>优化产业布局和结构，实施分区差别化的产业准入条件</w:t>
                  </w:r>
                </w:p>
              </w:tc>
              <w:tc>
                <w:tcPr>
                  <w:tcW w:w="3580" w:type="dxa"/>
                  <w:tcBorders>
                    <w:top w:val="single" w:sz="4" w:space="0" w:color="auto"/>
                    <w:bottom w:val="single" w:sz="4" w:space="0" w:color="auto"/>
                  </w:tcBorders>
                  <w:vAlign w:val="center"/>
                </w:tcPr>
                <w:p w14:paraId="088E48D0" w14:textId="4E61C97A" w:rsidR="006E437A" w:rsidRPr="002077B4" w:rsidRDefault="00CC0D2A" w:rsidP="0058415F">
                  <w:pPr>
                    <w:pStyle w:val="aff1"/>
                    <w:jc w:val="both"/>
                    <w:rPr>
                      <w:sz w:val="18"/>
                      <w:szCs w:val="16"/>
                    </w:rPr>
                  </w:pPr>
                  <w:r w:rsidRPr="002077B4">
                    <w:rPr>
                      <w:rFonts w:hint="eastAsia"/>
                      <w:sz w:val="18"/>
                      <w:szCs w:val="16"/>
                    </w:rPr>
                    <w:t>本项目主要对企业现有机械毛坯生产线实施技术改造，淘汰原有</w:t>
                  </w:r>
                  <w:proofErr w:type="gramStart"/>
                  <w:r w:rsidRPr="002077B4">
                    <w:rPr>
                      <w:rFonts w:hint="eastAsia"/>
                      <w:sz w:val="18"/>
                      <w:szCs w:val="16"/>
                    </w:rPr>
                    <w:t>燃油室</w:t>
                  </w:r>
                  <w:proofErr w:type="gramEnd"/>
                  <w:r w:rsidRPr="002077B4">
                    <w:rPr>
                      <w:rFonts w:hint="eastAsia"/>
                      <w:sz w:val="18"/>
                      <w:szCs w:val="16"/>
                    </w:rPr>
                    <w:t>式加热炉，新增天然气蓄热式加热炉</w:t>
                  </w:r>
                  <w:r w:rsidR="0058415F" w:rsidRPr="002077B4">
                    <w:rPr>
                      <w:rFonts w:hint="eastAsia"/>
                      <w:sz w:val="18"/>
                      <w:szCs w:val="16"/>
                    </w:rPr>
                    <w:t>，为企业配套技改项目，属于二类工业项目，</w:t>
                  </w:r>
                  <w:r w:rsidR="006E437A" w:rsidRPr="002077B4">
                    <w:rPr>
                      <w:rFonts w:hint="eastAsia"/>
                      <w:sz w:val="18"/>
                      <w:szCs w:val="16"/>
                    </w:rPr>
                    <w:t>符合产业准入条件</w:t>
                  </w:r>
                </w:p>
              </w:tc>
              <w:tc>
                <w:tcPr>
                  <w:tcW w:w="623" w:type="dxa"/>
                  <w:tcBorders>
                    <w:top w:val="single" w:sz="4" w:space="0" w:color="auto"/>
                    <w:bottom w:val="single" w:sz="4" w:space="0" w:color="auto"/>
                  </w:tcBorders>
                  <w:vAlign w:val="center"/>
                </w:tcPr>
                <w:p w14:paraId="558BFDD2" w14:textId="77777777" w:rsidR="006E437A" w:rsidRPr="002077B4" w:rsidRDefault="006E437A" w:rsidP="00C74849">
                  <w:pPr>
                    <w:pStyle w:val="aff1"/>
                    <w:rPr>
                      <w:sz w:val="18"/>
                      <w:szCs w:val="16"/>
                    </w:rPr>
                  </w:pPr>
                  <w:r w:rsidRPr="002077B4">
                    <w:rPr>
                      <w:sz w:val="18"/>
                      <w:szCs w:val="16"/>
                    </w:rPr>
                    <w:t>符合</w:t>
                  </w:r>
                </w:p>
              </w:tc>
            </w:tr>
            <w:tr w:rsidR="002077B4" w:rsidRPr="002077B4" w14:paraId="500A25B4" w14:textId="77777777" w:rsidTr="003C798A">
              <w:trPr>
                <w:trHeight w:val="340"/>
                <w:jc w:val="center"/>
              </w:trPr>
              <w:tc>
                <w:tcPr>
                  <w:tcW w:w="445" w:type="dxa"/>
                  <w:tcBorders>
                    <w:top w:val="single" w:sz="4" w:space="0" w:color="auto"/>
                    <w:bottom w:val="single" w:sz="4" w:space="0" w:color="auto"/>
                  </w:tcBorders>
                  <w:vAlign w:val="center"/>
                </w:tcPr>
                <w:p w14:paraId="5899952C" w14:textId="77777777" w:rsidR="006E437A" w:rsidRPr="002077B4" w:rsidRDefault="006E437A" w:rsidP="00C74849">
                  <w:pPr>
                    <w:pStyle w:val="aff1"/>
                    <w:rPr>
                      <w:sz w:val="18"/>
                      <w:szCs w:val="16"/>
                    </w:rPr>
                  </w:pPr>
                  <w:r w:rsidRPr="002077B4">
                    <w:rPr>
                      <w:sz w:val="18"/>
                      <w:szCs w:val="16"/>
                    </w:rPr>
                    <w:t>2</w:t>
                  </w:r>
                </w:p>
              </w:tc>
              <w:tc>
                <w:tcPr>
                  <w:tcW w:w="3761" w:type="dxa"/>
                  <w:tcBorders>
                    <w:top w:val="single" w:sz="4" w:space="0" w:color="auto"/>
                    <w:bottom w:val="single" w:sz="4" w:space="0" w:color="auto"/>
                  </w:tcBorders>
                  <w:vAlign w:val="center"/>
                </w:tcPr>
                <w:p w14:paraId="16FCA602" w14:textId="05B8C0F3" w:rsidR="006E437A" w:rsidRPr="002077B4" w:rsidRDefault="006E437A" w:rsidP="0058415F">
                  <w:pPr>
                    <w:pStyle w:val="aff1"/>
                    <w:jc w:val="both"/>
                    <w:rPr>
                      <w:sz w:val="18"/>
                      <w:szCs w:val="16"/>
                    </w:rPr>
                  </w:pPr>
                  <w:r w:rsidRPr="002077B4">
                    <w:rPr>
                      <w:rFonts w:hint="eastAsia"/>
                      <w:sz w:val="18"/>
                      <w:szCs w:val="16"/>
                    </w:rPr>
                    <w:t>合理规划布局三类工业项目，控制三类工业项目布局范围和总体规模，对不符合桐乡市重点支持产业导向的三类工业项目禁止准入，鼓励对现有三类工业项目进行淘汰和提升</w:t>
                  </w:r>
                </w:p>
              </w:tc>
              <w:tc>
                <w:tcPr>
                  <w:tcW w:w="3580" w:type="dxa"/>
                  <w:tcBorders>
                    <w:top w:val="single" w:sz="4" w:space="0" w:color="auto"/>
                    <w:bottom w:val="single" w:sz="4" w:space="0" w:color="auto"/>
                  </w:tcBorders>
                  <w:vAlign w:val="center"/>
                </w:tcPr>
                <w:p w14:paraId="75795937" w14:textId="4587EE62" w:rsidR="006E437A" w:rsidRPr="002077B4" w:rsidRDefault="00CC0D2A" w:rsidP="0058415F">
                  <w:pPr>
                    <w:pStyle w:val="aff1"/>
                    <w:jc w:val="both"/>
                    <w:rPr>
                      <w:sz w:val="18"/>
                      <w:szCs w:val="16"/>
                    </w:rPr>
                  </w:pPr>
                  <w:r w:rsidRPr="002077B4">
                    <w:rPr>
                      <w:rFonts w:hint="eastAsia"/>
                      <w:sz w:val="18"/>
                      <w:szCs w:val="16"/>
                    </w:rPr>
                    <w:t>本项目主要对企业现有机械毛坯生产线实施技术改造，淘汰原有</w:t>
                  </w:r>
                  <w:proofErr w:type="gramStart"/>
                  <w:r w:rsidRPr="002077B4">
                    <w:rPr>
                      <w:rFonts w:hint="eastAsia"/>
                      <w:sz w:val="18"/>
                      <w:szCs w:val="16"/>
                    </w:rPr>
                    <w:t>燃油室</w:t>
                  </w:r>
                  <w:proofErr w:type="gramEnd"/>
                  <w:r w:rsidRPr="002077B4">
                    <w:rPr>
                      <w:rFonts w:hint="eastAsia"/>
                      <w:sz w:val="18"/>
                      <w:szCs w:val="16"/>
                    </w:rPr>
                    <w:t>式加热炉，新增天然气蓄热式加热炉，</w:t>
                  </w:r>
                  <w:r w:rsidR="0058415F" w:rsidRPr="002077B4">
                    <w:rPr>
                      <w:rFonts w:hint="eastAsia"/>
                      <w:sz w:val="18"/>
                      <w:szCs w:val="16"/>
                    </w:rPr>
                    <w:t>为企业配套技改项目，</w:t>
                  </w:r>
                  <w:r w:rsidR="006E437A" w:rsidRPr="002077B4">
                    <w:rPr>
                      <w:rFonts w:hint="eastAsia"/>
                      <w:sz w:val="18"/>
                      <w:szCs w:val="16"/>
                    </w:rPr>
                    <w:t>属于二类工业项目</w:t>
                  </w:r>
                </w:p>
              </w:tc>
              <w:tc>
                <w:tcPr>
                  <w:tcW w:w="623" w:type="dxa"/>
                  <w:tcBorders>
                    <w:top w:val="single" w:sz="4" w:space="0" w:color="auto"/>
                    <w:bottom w:val="single" w:sz="4" w:space="0" w:color="auto"/>
                  </w:tcBorders>
                  <w:vAlign w:val="center"/>
                </w:tcPr>
                <w:p w14:paraId="4B607F8D" w14:textId="77777777" w:rsidR="006E437A" w:rsidRPr="002077B4" w:rsidRDefault="006E437A" w:rsidP="00C74849">
                  <w:pPr>
                    <w:pStyle w:val="aff1"/>
                    <w:rPr>
                      <w:sz w:val="18"/>
                      <w:szCs w:val="16"/>
                    </w:rPr>
                  </w:pPr>
                  <w:r w:rsidRPr="002077B4">
                    <w:rPr>
                      <w:sz w:val="18"/>
                      <w:szCs w:val="16"/>
                    </w:rPr>
                    <w:t>符合</w:t>
                  </w:r>
                </w:p>
              </w:tc>
            </w:tr>
            <w:tr w:rsidR="002077B4" w:rsidRPr="002077B4" w14:paraId="3C6C3246" w14:textId="77777777" w:rsidTr="003C798A">
              <w:trPr>
                <w:trHeight w:val="340"/>
                <w:jc w:val="center"/>
              </w:trPr>
              <w:tc>
                <w:tcPr>
                  <w:tcW w:w="445" w:type="dxa"/>
                  <w:tcBorders>
                    <w:top w:val="single" w:sz="4" w:space="0" w:color="auto"/>
                    <w:bottom w:val="single" w:sz="4" w:space="0" w:color="auto"/>
                  </w:tcBorders>
                  <w:vAlign w:val="center"/>
                </w:tcPr>
                <w:p w14:paraId="3055504B" w14:textId="77777777" w:rsidR="006E437A" w:rsidRPr="002077B4" w:rsidRDefault="006E437A" w:rsidP="00C74849">
                  <w:pPr>
                    <w:pStyle w:val="aff1"/>
                    <w:rPr>
                      <w:sz w:val="18"/>
                      <w:szCs w:val="16"/>
                    </w:rPr>
                  </w:pPr>
                  <w:r w:rsidRPr="002077B4">
                    <w:rPr>
                      <w:sz w:val="18"/>
                      <w:szCs w:val="16"/>
                    </w:rPr>
                    <w:t>3</w:t>
                  </w:r>
                </w:p>
              </w:tc>
              <w:tc>
                <w:tcPr>
                  <w:tcW w:w="3761" w:type="dxa"/>
                  <w:tcBorders>
                    <w:top w:val="single" w:sz="4" w:space="0" w:color="auto"/>
                    <w:bottom w:val="single" w:sz="4" w:space="0" w:color="auto"/>
                  </w:tcBorders>
                  <w:vAlign w:val="center"/>
                </w:tcPr>
                <w:p w14:paraId="53F62848" w14:textId="77777777" w:rsidR="006E437A" w:rsidRPr="002077B4" w:rsidRDefault="006E437A" w:rsidP="0058415F">
                  <w:pPr>
                    <w:pStyle w:val="aff1"/>
                    <w:jc w:val="both"/>
                    <w:rPr>
                      <w:sz w:val="18"/>
                      <w:szCs w:val="16"/>
                    </w:rPr>
                  </w:pPr>
                  <w:r w:rsidRPr="002077B4">
                    <w:rPr>
                      <w:rFonts w:hint="eastAsia"/>
                      <w:sz w:val="18"/>
                      <w:szCs w:val="16"/>
                    </w:rPr>
                    <w:t>提高电力、化工、印染、造纸、化纤等重点</w:t>
                  </w:r>
                  <w:proofErr w:type="gramStart"/>
                  <w:r w:rsidRPr="002077B4">
                    <w:rPr>
                      <w:rFonts w:hint="eastAsia"/>
                      <w:sz w:val="18"/>
                      <w:szCs w:val="16"/>
                    </w:rPr>
                    <w:t>行业环</w:t>
                  </w:r>
                  <w:proofErr w:type="gramEnd"/>
                  <w:r w:rsidRPr="002077B4">
                    <w:rPr>
                      <w:rFonts w:hint="eastAsia"/>
                      <w:sz w:val="18"/>
                      <w:szCs w:val="16"/>
                    </w:rPr>
                    <w:t>保准入门槛，控制新增污染物排放量</w:t>
                  </w:r>
                </w:p>
              </w:tc>
              <w:tc>
                <w:tcPr>
                  <w:tcW w:w="3580" w:type="dxa"/>
                  <w:tcBorders>
                    <w:top w:val="single" w:sz="4" w:space="0" w:color="auto"/>
                    <w:bottom w:val="single" w:sz="4" w:space="0" w:color="auto"/>
                  </w:tcBorders>
                  <w:vAlign w:val="center"/>
                </w:tcPr>
                <w:p w14:paraId="25744699" w14:textId="25FF6082" w:rsidR="006E437A" w:rsidRPr="002077B4" w:rsidRDefault="00CC0D2A" w:rsidP="0058415F">
                  <w:pPr>
                    <w:pStyle w:val="aff1"/>
                    <w:jc w:val="both"/>
                    <w:rPr>
                      <w:sz w:val="18"/>
                      <w:szCs w:val="16"/>
                    </w:rPr>
                  </w:pPr>
                  <w:r w:rsidRPr="002077B4">
                    <w:rPr>
                      <w:rFonts w:hint="eastAsia"/>
                      <w:sz w:val="18"/>
                      <w:szCs w:val="16"/>
                    </w:rPr>
                    <w:t>本项目主要对企业现有机械毛坯生产线实施技术改造，淘汰原有</w:t>
                  </w:r>
                  <w:proofErr w:type="gramStart"/>
                  <w:r w:rsidRPr="002077B4">
                    <w:rPr>
                      <w:rFonts w:hint="eastAsia"/>
                      <w:sz w:val="18"/>
                      <w:szCs w:val="16"/>
                    </w:rPr>
                    <w:t>燃油室</w:t>
                  </w:r>
                  <w:proofErr w:type="gramEnd"/>
                  <w:r w:rsidRPr="002077B4">
                    <w:rPr>
                      <w:rFonts w:hint="eastAsia"/>
                      <w:sz w:val="18"/>
                      <w:szCs w:val="16"/>
                    </w:rPr>
                    <w:t>式加热炉，新增天然气蓄热式加热炉</w:t>
                  </w:r>
                  <w:r w:rsidR="0058415F" w:rsidRPr="002077B4">
                    <w:rPr>
                      <w:rFonts w:hint="eastAsia"/>
                      <w:sz w:val="18"/>
                      <w:szCs w:val="16"/>
                    </w:rPr>
                    <w:t>，为企业配套技改项目，</w:t>
                  </w:r>
                  <w:r w:rsidR="006E437A" w:rsidRPr="002077B4">
                    <w:rPr>
                      <w:rFonts w:hint="eastAsia"/>
                      <w:sz w:val="18"/>
                      <w:szCs w:val="16"/>
                    </w:rPr>
                    <w:t>不属于</w:t>
                  </w:r>
                  <w:r w:rsidR="006E437A" w:rsidRPr="002077B4">
                    <w:rPr>
                      <w:sz w:val="18"/>
                      <w:szCs w:val="16"/>
                    </w:rPr>
                    <w:t>电力、化工、印染、造纸、化纤等重点行业</w:t>
                  </w:r>
                  <w:r w:rsidR="006E437A" w:rsidRPr="002077B4">
                    <w:rPr>
                      <w:rFonts w:hint="eastAsia"/>
                      <w:sz w:val="18"/>
                      <w:szCs w:val="16"/>
                    </w:rPr>
                    <w:t>，</w:t>
                  </w:r>
                </w:p>
              </w:tc>
              <w:tc>
                <w:tcPr>
                  <w:tcW w:w="623" w:type="dxa"/>
                  <w:tcBorders>
                    <w:top w:val="single" w:sz="4" w:space="0" w:color="auto"/>
                    <w:bottom w:val="single" w:sz="4" w:space="0" w:color="auto"/>
                  </w:tcBorders>
                  <w:vAlign w:val="center"/>
                </w:tcPr>
                <w:p w14:paraId="78C51965" w14:textId="77777777" w:rsidR="006E437A" w:rsidRPr="002077B4" w:rsidRDefault="006E437A" w:rsidP="00C74849">
                  <w:pPr>
                    <w:pStyle w:val="aff1"/>
                    <w:rPr>
                      <w:sz w:val="18"/>
                      <w:szCs w:val="16"/>
                    </w:rPr>
                  </w:pPr>
                  <w:r w:rsidRPr="002077B4">
                    <w:rPr>
                      <w:sz w:val="18"/>
                      <w:szCs w:val="16"/>
                    </w:rPr>
                    <w:t>符合</w:t>
                  </w:r>
                </w:p>
              </w:tc>
            </w:tr>
            <w:tr w:rsidR="002077B4" w:rsidRPr="002077B4" w14:paraId="33484607" w14:textId="77777777" w:rsidTr="003C798A">
              <w:trPr>
                <w:trHeight w:val="340"/>
                <w:jc w:val="center"/>
              </w:trPr>
              <w:tc>
                <w:tcPr>
                  <w:tcW w:w="445" w:type="dxa"/>
                  <w:tcBorders>
                    <w:top w:val="single" w:sz="4" w:space="0" w:color="auto"/>
                    <w:bottom w:val="single" w:sz="4" w:space="0" w:color="auto"/>
                  </w:tcBorders>
                  <w:vAlign w:val="center"/>
                </w:tcPr>
                <w:p w14:paraId="1DD18791" w14:textId="77777777" w:rsidR="006E437A" w:rsidRPr="002077B4" w:rsidRDefault="006E437A" w:rsidP="00C74849">
                  <w:pPr>
                    <w:pStyle w:val="aff1"/>
                    <w:rPr>
                      <w:sz w:val="18"/>
                      <w:szCs w:val="16"/>
                    </w:rPr>
                  </w:pPr>
                  <w:r w:rsidRPr="002077B4">
                    <w:rPr>
                      <w:sz w:val="18"/>
                      <w:szCs w:val="16"/>
                    </w:rPr>
                    <w:t>4</w:t>
                  </w:r>
                </w:p>
              </w:tc>
              <w:tc>
                <w:tcPr>
                  <w:tcW w:w="3761" w:type="dxa"/>
                  <w:tcBorders>
                    <w:top w:val="single" w:sz="4" w:space="0" w:color="auto"/>
                    <w:bottom w:val="single" w:sz="4" w:space="0" w:color="auto"/>
                  </w:tcBorders>
                  <w:vAlign w:val="center"/>
                </w:tcPr>
                <w:p w14:paraId="0A4A7AE1" w14:textId="77777777" w:rsidR="006E437A" w:rsidRPr="002077B4" w:rsidRDefault="006E437A" w:rsidP="0058415F">
                  <w:pPr>
                    <w:pStyle w:val="aff1"/>
                    <w:jc w:val="both"/>
                    <w:rPr>
                      <w:sz w:val="18"/>
                      <w:szCs w:val="16"/>
                    </w:rPr>
                  </w:pPr>
                  <w:r w:rsidRPr="002077B4">
                    <w:rPr>
                      <w:rFonts w:hint="eastAsia"/>
                      <w:sz w:val="18"/>
                      <w:szCs w:val="16"/>
                    </w:rPr>
                    <w:t>新建涉</w:t>
                  </w:r>
                  <w:r w:rsidRPr="002077B4">
                    <w:rPr>
                      <w:rFonts w:hint="eastAsia"/>
                      <w:sz w:val="18"/>
                      <w:szCs w:val="16"/>
                    </w:rPr>
                    <w:t>VOCs</w:t>
                  </w:r>
                  <w:r w:rsidRPr="002077B4">
                    <w:rPr>
                      <w:rFonts w:hint="eastAsia"/>
                      <w:sz w:val="18"/>
                      <w:szCs w:val="16"/>
                    </w:rPr>
                    <w:t>排放的工业企业全部进入工业功能区，严格执行相关污染物排放量削减替代管理要求</w:t>
                  </w:r>
                </w:p>
              </w:tc>
              <w:tc>
                <w:tcPr>
                  <w:tcW w:w="3580" w:type="dxa"/>
                  <w:tcBorders>
                    <w:top w:val="single" w:sz="4" w:space="0" w:color="auto"/>
                    <w:bottom w:val="single" w:sz="4" w:space="0" w:color="auto"/>
                  </w:tcBorders>
                  <w:vAlign w:val="center"/>
                </w:tcPr>
                <w:p w14:paraId="6658BBDD" w14:textId="0E234691" w:rsidR="006E437A" w:rsidRPr="002077B4" w:rsidRDefault="00CC0D2A" w:rsidP="0058415F">
                  <w:pPr>
                    <w:pStyle w:val="aff1"/>
                    <w:jc w:val="both"/>
                    <w:rPr>
                      <w:sz w:val="18"/>
                      <w:szCs w:val="16"/>
                    </w:rPr>
                  </w:pPr>
                  <w:r w:rsidRPr="002077B4">
                    <w:rPr>
                      <w:rFonts w:hint="eastAsia"/>
                      <w:sz w:val="18"/>
                      <w:szCs w:val="16"/>
                    </w:rPr>
                    <w:t>本项目主要对企业现有机械毛坯生产线实施技术改造，淘汰原有</w:t>
                  </w:r>
                  <w:proofErr w:type="gramStart"/>
                  <w:r w:rsidRPr="002077B4">
                    <w:rPr>
                      <w:rFonts w:hint="eastAsia"/>
                      <w:sz w:val="18"/>
                      <w:szCs w:val="16"/>
                    </w:rPr>
                    <w:t>燃油室</w:t>
                  </w:r>
                  <w:proofErr w:type="gramEnd"/>
                  <w:r w:rsidRPr="002077B4">
                    <w:rPr>
                      <w:rFonts w:hint="eastAsia"/>
                      <w:sz w:val="18"/>
                      <w:szCs w:val="16"/>
                    </w:rPr>
                    <w:t>式加热炉，新增天然气蓄热式加热炉，</w:t>
                  </w:r>
                  <w:r w:rsidR="0058415F" w:rsidRPr="002077B4">
                    <w:rPr>
                      <w:rFonts w:hint="eastAsia"/>
                      <w:sz w:val="18"/>
                      <w:szCs w:val="16"/>
                    </w:rPr>
                    <w:t>为企业配套技改项目，</w:t>
                  </w:r>
                  <w:r w:rsidR="006E437A" w:rsidRPr="002077B4">
                    <w:rPr>
                      <w:rFonts w:hint="eastAsia"/>
                      <w:sz w:val="18"/>
                      <w:szCs w:val="16"/>
                    </w:rPr>
                    <w:t>选址于桐乡经济开发区工业区内，本项目</w:t>
                  </w:r>
                  <w:r w:rsidR="0058415F" w:rsidRPr="002077B4">
                    <w:rPr>
                      <w:rFonts w:hint="eastAsia"/>
                      <w:sz w:val="18"/>
                      <w:szCs w:val="16"/>
                    </w:rPr>
                    <w:t>不涉及</w:t>
                  </w:r>
                  <w:r w:rsidR="0058415F" w:rsidRPr="002077B4">
                    <w:rPr>
                      <w:rFonts w:hint="eastAsia"/>
                      <w:sz w:val="18"/>
                      <w:szCs w:val="16"/>
                    </w:rPr>
                    <w:t>VOCs</w:t>
                  </w:r>
                  <w:r w:rsidR="0058415F" w:rsidRPr="002077B4">
                    <w:rPr>
                      <w:rFonts w:hint="eastAsia"/>
                      <w:sz w:val="18"/>
                      <w:szCs w:val="16"/>
                    </w:rPr>
                    <w:t>排放</w:t>
                  </w:r>
                </w:p>
              </w:tc>
              <w:tc>
                <w:tcPr>
                  <w:tcW w:w="623" w:type="dxa"/>
                  <w:tcBorders>
                    <w:top w:val="single" w:sz="4" w:space="0" w:color="auto"/>
                    <w:bottom w:val="single" w:sz="4" w:space="0" w:color="auto"/>
                  </w:tcBorders>
                  <w:vAlign w:val="center"/>
                </w:tcPr>
                <w:p w14:paraId="752BFAFA" w14:textId="77777777" w:rsidR="006E437A" w:rsidRPr="002077B4" w:rsidRDefault="006E437A" w:rsidP="00C74849">
                  <w:pPr>
                    <w:pStyle w:val="aff1"/>
                    <w:rPr>
                      <w:sz w:val="18"/>
                      <w:szCs w:val="16"/>
                    </w:rPr>
                  </w:pPr>
                  <w:r w:rsidRPr="002077B4">
                    <w:rPr>
                      <w:rFonts w:hint="eastAsia"/>
                      <w:sz w:val="18"/>
                      <w:szCs w:val="16"/>
                    </w:rPr>
                    <w:t>符合</w:t>
                  </w:r>
                </w:p>
              </w:tc>
            </w:tr>
            <w:tr w:rsidR="002077B4" w:rsidRPr="002077B4" w14:paraId="282F2E74" w14:textId="77777777" w:rsidTr="003C798A">
              <w:trPr>
                <w:trHeight w:val="340"/>
                <w:jc w:val="center"/>
              </w:trPr>
              <w:tc>
                <w:tcPr>
                  <w:tcW w:w="445" w:type="dxa"/>
                  <w:tcBorders>
                    <w:top w:val="single" w:sz="4" w:space="0" w:color="auto"/>
                    <w:bottom w:val="single" w:sz="4" w:space="0" w:color="auto"/>
                  </w:tcBorders>
                  <w:vAlign w:val="center"/>
                </w:tcPr>
                <w:p w14:paraId="76B34219" w14:textId="77777777" w:rsidR="006E437A" w:rsidRPr="002077B4" w:rsidRDefault="006E437A" w:rsidP="00C74849">
                  <w:pPr>
                    <w:pStyle w:val="aff1"/>
                    <w:rPr>
                      <w:sz w:val="18"/>
                      <w:szCs w:val="16"/>
                    </w:rPr>
                  </w:pPr>
                  <w:r w:rsidRPr="002077B4">
                    <w:rPr>
                      <w:sz w:val="18"/>
                      <w:szCs w:val="16"/>
                    </w:rPr>
                    <w:t>5</w:t>
                  </w:r>
                </w:p>
              </w:tc>
              <w:tc>
                <w:tcPr>
                  <w:tcW w:w="3761" w:type="dxa"/>
                  <w:tcBorders>
                    <w:top w:val="single" w:sz="4" w:space="0" w:color="auto"/>
                    <w:bottom w:val="single" w:sz="4" w:space="0" w:color="auto"/>
                  </w:tcBorders>
                  <w:vAlign w:val="center"/>
                </w:tcPr>
                <w:p w14:paraId="55FBA4D4" w14:textId="77777777" w:rsidR="006E437A" w:rsidRPr="002077B4" w:rsidRDefault="006E437A" w:rsidP="0058415F">
                  <w:pPr>
                    <w:pStyle w:val="aff1"/>
                    <w:jc w:val="both"/>
                    <w:rPr>
                      <w:sz w:val="18"/>
                      <w:szCs w:val="16"/>
                    </w:rPr>
                  </w:pPr>
                  <w:r w:rsidRPr="002077B4">
                    <w:rPr>
                      <w:rFonts w:hint="eastAsia"/>
                      <w:sz w:val="18"/>
                      <w:szCs w:val="16"/>
                    </w:rPr>
                    <w:t>除热电行业外，禁止新建、改建、扩建使用高污染燃料的项目</w:t>
                  </w:r>
                </w:p>
              </w:tc>
              <w:tc>
                <w:tcPr>
                  <w:tcW w:w="3580" w:type="dxa"/>
                  <w:tcBorders>
                    <w:top w:val="single" w:sz="4" w:space="0" w:color="auto"/>
                    <w:bottom w:val="single" w:sz="4" w:space="0" w:color="auto"/>
                  </w:tcBorders>
                  <w:vAlign w:val="center"/>
                </w:tcPr>
                <w:p w14:paraId="31EF3AA6" w14:textId="77777777" w:rsidR="006E437A" w:rsidRPr="002077B4" w:rsidRDefault="006E437A" w:rsidP="0058415F">
                  <w:pPr>
                    <w:pStyle w:val="aff1"/>
                    <w:jc w:val="both"/>
                    <w:rPr>
                      <w:sz w:val="18"/>
                      <w:szCs w:val="16"/>
                    </w:rPr>
                  </w:pPr>
                  <w:r w:rsidRPr="002077B4">
                    <w:rPr>
                      <w:rFonts w:hint="eastAsia"/>
                      <w:sz w:val="18"/>
                      <w:szCs w:val="16"/>
                    </w:rPr>
                    <w:t>本项目不涉及使用高污染燃料</w:t>
                  </w:r>
                </w:p>
              </w:tc>
              <w:tc>
                <w:tcPr>
                  <w:tcW w:w="623" w:type="dxa"/>
                  <w:tcBorders>
                    <w:top w:val="single" w:sz="4" w:space="0" w:color="auto"/>
                    <w:bottom w:val="single" w:sz="4" w:space="0" w:color="auto"/>
                  </w:tcBorders>
                  <w:vAlign w:val="center"/>
                </w:tcPr>
                <w:p w14:paraId="41A9BFC8" w14:textId="77777777" w:rsidR="006E437A" w:rsidRPr="002077B4" w:rsidRDefault="006E437A" w:rsidP="00C74849">
                  <w:pPr>
                    <w:pStyle w:val="aff1"/>
                    <w:rPr>
                      <w:sz w:val="18"/>
                      <w:szCs w:val="16"/>
                    </w:rPr>
                  </w:pPr>
                  <w:r w:rsidRPr="002077B4">
                    <w:rPr>
                      <w:rFonts w:hint="eastAsia"/>
                      <w:sz w:val="18"/>
                      <w:szCs w:val="16"/>
                    </w:rPr>
                    <w:t>符合</w:t>
                  </w:r>
                </w:p>
              </w:tc>
            </w:tr>
            <w:tr w:rsidR="002077B4" w:rsidRPr="002077B4" w14:paraId="421F2E60" w14:textId="77777777" w:rsidTr="003C798A">
              <w:trPr>
                <w:trHeight w:val="340"/>
                <w:jc w:val="center"/>
              </w:trPr>
              <w:tc>
                <w:tcPr>
                  <w:tcW w:w="445" w:type="dxa"/>
                  <w:tcBorders>
                    <w:top w:val="single" w:sz="4" w:space="0" w:color="auto"/>
                    <w:bottom w:val="single" w:sz="4" w:space="0" w:color="auto"/>
                  </w:tcBorders>
                  <w:vAlign w:val="center"/>
                </w:tcPr>
                <w:p w14:paraId="3515E6F7" w14:textId="77777777" w:rsidR="006E437A" w:rsidRPr="002077B4" w:rsidRDefault="006E437A" w:rsidP="00C74849">
                  <w:pPr>
                    <w:pStyle w:val="aff1"/>
                    <w:rPr>
                      <w:sz w:val="18"/>
                      <w:szCs w:val="16"/>
                    </w:rPr>
                  </w:pPr>
                  <w:r w:rsidRPr="002077B4">
                    <w:rPr>
                      <w:sz w:val="18"/>
                      <w:szCs w:val="16"/>
                    </w:rPr>
                    <w:t>6</w:t>
                  </w:r>
                </w:p>
              </w:tc>
              <w:tc>
                <w:tcPr>
                  <w:tcW w:w="3761" w:type="dxa"/>
                  <w:tcBorders>
                    <w:top w:val="single" w:sz="4" w:space="0" w:color="auto"/>
                    <w:bottom w:val="single" w:sz="4" w:space="0" w:color="auto"/>
                  </w:tcBorders>
                  <w:vAlign w:val="center"/>
                </w:tcPr>
                <w:p w14:paraId="244A6EDE" w14:textId="77777777" w:rsidR="006E437A" w:rsidRPr="002077B4" w:rsidRDefault="006E437A" w:rsidP="0058415F">
                  <w:pPr>
                    <w:pStyle w:val="aff1"/>
                    <w:jc w:val="both"/>
                    <w:rPr>
                      <w:sz w:val="18"/>
                      <w:szCs w:val="16"/>
                    </w:rPr>
                  </w:pPr>
                  <w:r w:rsidRPr="002077B4">
                    <w:rPr>
                      <w:rFonts w:hint="eastAsia"/>
                      <w:sz w:val="18"/>
                      <w:szCs w:val="16"/>
                    </w:rPr>
                    <w:t>合理规划居住区与工业功能区，在居住区和工业区、工业企业之间设置防护绿地、生态绿地等隔离带</w:t>
                  </w:r>
                </w:p>
              </w:tc>
              <w:tc>
                <w:tcPr>
                  <w:tcW w:w="3580" w:type="dxa"/>
                  <w:tcBorders>
                    <w:top w:val="single" w:sz="4" w:space="0" w:color="auto"/>
                    <w:bottom w:val="single" w:sz="4" w:space="0" w:color="auto"/>
                  </w:tcBorders>
                  <w:vAlign w:val="center"/>
                </w:tcPr>
                <w:p w14:paraId="568C0C05" w14:textId="77777777" w:rsidR="006E437A" w:rsidRPr="002077B4" w:rsidRDefault="006E437A" w:rsidP="0058415F">
                  <w:pPr>
                    <w:pStyle w:val="aff1"/>
                    <w:jc w:val="both"/>
                    <w:rPr>
                      <w:sz w:val="18"/>
                      <w:szCs w:val="16"/>
                    </w:rPr>
                  </w:pPr>
                  <w:r w:rsidRPr="002077B4">
                    <w:rPr>
                      <w:rFonts w:hint="eastAsia"/>
                      <w:sz w:val="18"/>
                      <w:szCs w:val="16"/>
                    </w:rPr>
                    <w:t>本项目场地周围均为工业企业、道路，与居住区之间设有绿地、绿化带等隔离</w:t>
                  </w:r>
                </w:p>
              </w:tc>
              <w:tc>
                <w:tcPr>
                  <w:tcW w:w="623" w:type="dxa"/>
                  <w:tcBorders>
                    <w:top w:val="single" w:sz="4" w:space="0" w:color="auto"/>
                    <w:bottom w:val="single" w:sz="4" w:space="0" w:color="auto"/>
                  </w:tcBorders>
                  <w:vAlign w:val="center"/>
                </w:tcPr>
                <w:p w14:paraId="55B5FFB2" w14:textId="77777777" w:rsidR="006E437A" w:rsidRPr="002077B4" w:rsidRDefault="006E437A" w:rsidP="00C74849">
                  <w:pPr>
                    <w:pStyle w:val="aff1"/>
                    <w:rPr>
                      <w:sz w:val="18"/>
                      <w:szCs w:val="16"/>
                    </w:rPr>
                  </w:pPr>
                  <w:r w:rsidRPr="002077B4">
                    <w:rPr>
                      <w:sz w:val="18"/>
                      <w:szCs w:val="16"/>
                    </w:rPr>
                    <w:t>符合</w:t>
                  </w:r>
                </w:p>
              </w:tc>
            </w:tr>
            <w:tr w:rsidR="002077B4" w:rsidRPr="002077B4" w14:paraId="3E10430D" w14:textId="77777777" w:rsidTr="003C798A">
              <w:trPr>
                <w:trHeight w:val="340"/>
                <w:jc w:val="center"/>
              </w:trPr>
              <w:tc>
                <w:tcPr>
                  <w:tcW w:w="8409" w:type="dxa"/>
                  <w:gridSpan w:val="4"/>
                  <w:tcBorders>
                    <w:top w:val="single" w:sz="4" w:space="0" w:color="auto"/>
                    <w:bottom w:val="single" w:sz="4" w:space="0" w:color="auto"/>
                  </w:tcBorders>
                  <w:vAlign w:val="center"/>
                </w:tcPr>
                <w:p w14:paraId="4142E321" w14:textId="77777777" w:rsidR="006E437A" w:rsidRPr="002077B4" w:rsidRDefault="006E437A" w:rsidP="00C74849">
                  <w:pPr>
                    <w:pStyle w:val="aff1"/>
                    <w:rPr>
                      <w:sz w:val="18"/>
                      <w:szCs w:val="16"/>
                    </w:rPr>
                  </w:pPr>
                  <w:r w:rsidRPr="002077B4">
                    <w:rPr>
                      <w:sz w:val="18"/>
                      <w:szCs w:val="16"/>
                    </w:rPr>
                    <w:t>污染物排放管控</w:t>
                  </w:r>
                </w:p>
              </w:tc>
            </w:tr>
            <w:tr w:rsidR="002077B4" w:rsidRPr="002077B4" w14:paraId="5CC84BFD" w14:textId="77777777" w:rsidTr="003C798A">
              <w:trPr>
                <w:trHeight w:val="340"/>
                <w:jc w:val="center"/>
              </w:trPr>
              <w:tc>
                <w:tcPr>
                  <w:tcW w:w="445" w:type="dxa"/>
                  <w:tcBorders>
                    <w:top w:val="single" w:sz="4" w:space="0" w:color="auto"/>
                    <w:bottom w:val="single" w:sz="4" w:space="0" w:color="auto"/>
                  </w:tcBorders>
                  <w:vAlign w:val="center"/>
                </w:tcPr>
                <w:p w14:paraId="10E9304D" w14:textId="77777777" w:rsidR="006E437A" w:rsidRPr="002077B4" w:rsidRDefault="006E437A" w:rsidP="00C74849">
                  <w:pPr>
                    <w:pStyle w:val="aff1"/>
                    <w:rPr>
                      <w:sz w:val="18"/>
                      <w:szCs w:val="16"/>
                    </w:rPr>
                  </w:pPr>
                  <w:r w:rsidRPr="002077B4">
                    <w:rPr>
                      <w:rFonts w:hint="eastAsia"/>
                      <w:sz w:val="18"/>
                      <w:szCs w:val="16"/>
                    </w:rPr>
                    <w:t>1</w:t>
                  </w:r>
                </w:p>
              </w:tc>
              <w:tc>
                <w:tcPr>
                  <w:tcW w:w="3761" w:type="dxa"/>
                  <w:tcBorders>
                    <w:top w:val="single" w:sz="4" w:space="0" w:color="auto"/>
                    <w:bottom w:val="single" w:sz="4" w:space="0" w:color="auto"/>
                  </w:tcBorders>
                  <w:vAlign w:val="center"/>
                </w:tcPr>
                <w:p w14:paraId="5CEEC6FF" w14:textId="77777777" w:rsidR="006E437A" w:rsidRPr="002077B4" w:rsidRDefault="006E437A" w:rsidP="0058415F">
                  <w:pPr>
                    <w:pStyle w:val="aff1"/>
                    <w:jc w:val="both"/>
                    <w:rPr>
                      <w:sz w:val="18"/>
                      <w:szCs w:val="16"/>
                    </w:rPr>
                  </w:pPr>
                  <w:r w:rsidRPr="002077B4">
                    <w:rPr>
                      <w:rFonts w:hint="eastAsia"/>
                      <w:sz w:val="18"/>
                      <w:szCs w:val="16"/>
                    </w:rPr>
                    <w:t>严格实施污染物总量控制制度，根据区域环境质量改善目标，削减污染物排放总量</w:t>
                  </w:r>
                </w:p>
              </w:tc>
              <w:tc>
                <w:tcPr>
                  <w:tcW w:w="3580" w:type="dxa"/>
                  <w:tcBorders>
                    <w:top w:val="single" w:sz="4" w:space="0" w:color="auto"/>
                    <w:bottom w:val="single" w:sz="4" w:space="0" w:color="auto"/>
                  </w:tcBorders>
                  <w:vAlign w:val="center"/>
                </w:tcPr>
                <w:p w14:paraId="4F551A59" w14:textId="77777777" w:rsidR="006E437A" w:rsidRPr="002077B4" w:rsidRDefault="006E437A" w:rsidP="0058415F">
                  <w:pPr>
                    <w:pStyle w:val="aff1"/>
                    <w:jc w:val="both"/>
                    <w:rPr>
                      <w:sz w:val="18"/>
                      <w:szCs w:val="16"/>
                    </w:rPr>
                  </w:pPr>
                  <w:r w:rsidRPr="002077B4">
                    <w:rPr>
                      <w:rFonts w:hint="eastAsia"/>
                      <w:sz w:val="18"/>
                      <w:szCs w:val="16"/>
                    </w:rPr>
                    <w:t>本项目</w:t>
                  </w:r>
                  <w:r w:rsidRPr="002077B4">
                    <w:rPr>
                      <w:sz w:val="18"/>
                      <w:szCs w:val="16"/>
                    </w:rPr>
                    <w:t>严格实施污染物总量控制制度，</w:t>
                  </w:r>
                  <w:r w:rsidRPr="002077B4">
                    <w:rPr>
                      <w:rFonts w:hint="eastAsia"/>
                      <w:sz w:val="18"/>
                      <w:szCs w:val="16"/>
                    </w:rPr>
                    <w:t>新增污染物</w:t>
                  </w:r>
                  <w:r w:rsidR="0058415F" w:rsidRPr="002077B4">
                    <w:rPr>
                      <w:rFonts w:hint="eastAsia"/>
                      <w:sz w:val="18"/>
                      <w:szCs w:val="16"/>
                    </w:rPr>
                    <w:t>SO</w:t>
                  </w:r>
                  <w:r w:rsidR="0058415F" w:rsidRPr="002077B4">
                    <w:rPr>
                      <w:sz w:val="18"/>
                      <w:szCs w:val="16"/>
                      <w:vertAlign w:val="subscript"/>
                    </w:rPr>
                    <w:t>2</w:t>
                  </w:r>
                  <w:r w:rsidR="0058415F" w:rsidRPr="002077B4">
                    <w:rPr>
                      <w:rFonts w:hint="eastAsia"/>
                      <w:sz w:val="18"/>
                      <w:szCs w:val="16"/>
                    </w:rPr>
                    <w:t>、</w:t>
                  </w:r>
                  <w:r w:rsidR="0058415F" w:rsidRPr="002077B4">
                    <w:rPr>
                      <w:rFonts w:hint="eastAsia"/>
                      <w:sz w:val="18"/>
                      <w:szCs w:val="16"/>
                    </w:rPr>
                    <w:t>NOx</w:t>
                  </w:r>
                  <w:r w:rsidR="0058415F" w:rsidRPr="002077B4">
                    <w:rPr>
                      <w:rFonts w:hint="eastAsia"/>
                      <w:sz w:val="18"/>
                      <w:szCs w:val="16"/>
                    </w:rPr>
                    <w:t>颗粒物</w:t>
                  </w:r>
                  <w:r w:rsidRPr="002077B4">
                    <w:rPr>
                      <w:rFonts w:hint="eastAsia"/>
                      <w:sz w:val="18"/>
                      <w:szCs w:val="16"/>
                    </w:rPr>
                    <w:t>排放量</w:t>
                  </w:r>
                  <w:r w:rsidR="0058415F" w:rsidRPr="002077B4">
                    <w:rPr>
                      <w:rFonts w:hint="eastAsia"/>
                      <w:sz w:val="18"/>
                      <w:szCs w:val="16"/>
                    </w:rPr>
                    <w:t>通过企业内部调剂解决，无需进行区域削减替代</w:t>
                  </w:r>
                </w:p>
              </w:tc>
              <w:tc>
                <w:tcPr>
                  <w:tcW w:w="623" w:type="dxa"/>
                  <w:tcBorders>
                    <w:top w:val="single" w:sz="4" w:space="0" w:color="auto"/>
                    <w:bottom w:val="single" w:sz="4" w:space="0" w:color="auto"/>
                  </w:tcBorders>
                  <w:vAlign w:val="center"/>
                </w:tcPr>
                <w:p w14:paraId="0EE0AFE3" w14:textId="77777777" w:rsidR="006E437A" w:rsidRPr="002077B4" w:rsidRDefault="006E437A" w:rsidP="00C74849">
                  <w:pPr>
                    <w:pStyle w:val="aff1"/>
                    <w:rPr>
                      <w:sz w:val="18"/>
                      <w:szCs w:val="16"/>
                    </w:rPr>
                  </w:pPr>
                  <w:r w:rsidRPr="002077B4">
                    <w:rPr>
                      <w:sz w:val="18"/>
                      <w:szCs w:val="16"/>
                    </w:rPr>
                    <w:t>符合</w:t>
                  </w:r>
                </w:p>
              </w:tc>
            </w:tr>
            <w:tr w:rsidR="002077B4" w:rsidRPr="002077B4" w14:paraId="7037FACE" w14:textId="77777777" w:rsidTr="003C798A">
              <w:trPr>
                <w:trHeight w:val="340"/>
                <w:jc w:val="center"/>
              </w:trPr>
              <w:tc>
                <w:tcPr>
                  <w:tcW w:w="445" w:type="dxa"/>
                  <w:tcBorders>
                    <w:top w:val="single" w:sz="4" w:space="0" w:color="auto"/>
                    <w:bottom w:val="single" w:sz="4" w:space="0" w:color="auto"/>
                  </w:tcBorders>
                  <w:vAlign w:val="center"/>
                </w:tcPr>
                <w:p w14:paraId="0B180F6A" w14:textId="77777777" w:rsidR="006E437A" w:rsidRPr="002077B4" w:rsidRDefault="006E437A" w:rsidP="00C74849">
                  <w:pPr>
                    <w:pStyle w:val="aff1"/>
                    <w:rPr>
                      <w:sz w:val="18"/>
                      <w:szCs w:val="16"/>
                    </w:rPr>
                  </w:pPr>
                  <w:r w:rsidRPr="002077B4">
                    <w:rPr>
                      <w:rFonts w:hint="eastAsia"/>
                      <w:sz w:val="18"/>
                      <w:szCs w:val="16"/>
                    </w:rPr>
                    <w:t>2</w:t>
                  </w:r>
                </w:p>
              </w:tc>
              <w:tc>
                <w:tcPr>
                  <w:tcW w:w="3761" w:type="dxa"/>
                  <w:tcBorders>
                    <w:top w:val="single" w:sz="4" w:space="0" w:color="auto"/>
                    <w:bottom w:val="single" w:sz="4" w:space="0" w:color="auto"/>
                  </w:tcBorders>
                  <w:vAlign w:val="center"/>
                </w:tcPr>
                <w:p w14:paraId="35141B91" w14:textId="77777777" w:rsidR="006E437A" w:rsidRPr="002077B4" w:rsidRDefault="006E437A" w:rsidP="0058415F">
                  <w:pPr>
                    <w:pStyle w:val="aff1"/>
                    <w:jc w:val="both"/>
                    <w:rPr>
                      <w:sz w:val="18"/>
                      <w:szCs w:val="16"/>
                    </w:rPr>
                  </w:pPr>
                  <w:r w:rsidRPr="002077B4">
                    <w:rPr>
                      <w:rFonts w:hint="eastAsia"/>
                      <w:sz w:val="18"/>
                      <w:szCs w:val="16"/>
                    </w:rPr>
                    <w:t>新建二类、三类工业项目污染物排放水平要达到同行业国内先进水平</w:t>
                  </w:r>
                </w:p>
              </w:tc>
              <w:tc>
                <w:tcPr>
                  <w:tcW w:w="3580" w:type="dxa"/>
                  <w:tcBorders>
                    <w:top w:val="single" w:sz="4" w:space="0" w:color="auto"/>
                    <w:bottom w:val="single" w:sz="4" w:space="0" w:color="auto"/>
                  </w:tcBorders>
                  <w:vAlign w:val="center"/>
                </w:tcPr>
                <w:p w14:paraId="5F725D25" w14:textId="48FBCD92" w:rsidR="006E437A" w:rsidRPr="002077B4" w:rsidRDefault="00CC0D2A" w:rsidP="0058415F">
                  <w:pPr>
                    <w:pStyle w:val="aff1"/>
                    <w:jc w:val="both"/>
                    <w:rPr>
                      <w:sz w:val="18"/>
                      <w:szCs w:val="16"/>
                    </w:rPr>
                  </w:pPr>
                  <w:r w:rsidRPr="002077B4">
                    <w:rPr>
                      <w:rFonts w:hint="eastAsia"/>
                      <w:sz w:val="18"/>
                      <w:szCs w:val="16"/>
                    </w:rPr>
                    <w:t>本项目主要对企业现有机械毛坯生产线实施技术改造，淘汰原有</w:t>
                  </w:r>
                  <w:proofErr w:type="gramStart"/>
                  <w:r w:rsidRPr="002077B4">
                    <w:rPr>
                      <w:rFonts w:hint="eastAsia"/>
                      <w:sz w:val="18"/>
                      <w:szCs w:val="16"/>
                    </w:rPr>
                    <w:t>燃油室</w:t>
                  </w:r>
                  <w:proofErr w:type="gramEnd"/>
                  <w:r w:rsidRPr="002077B4">
                    <w:rPr>
                      <w:rFonts w:hint="eastAsia"/>
                      <w:sz w:val="18"/>
                      <w:szCs w:val="16"/>
                    </w:rPr>
                    <w:t>式加热炉，新增天然气蓄热式加热炉，</w:t>
                  </w:r>
                  <w:r w:rsidR="00DE3459" w:rsidRPr="002077B4">
                    <w:rPr>
                      <w:rFonts w:hint="eastAsia"/>
                      <w:sz w:val="18"/>
                      <w:szCs w:val="16"/>
                    </w:rPr>
                    <w:t>为企业配套技改项目，属于二类工业项目，</w:t>
                  </w:r>
                  <w:r w:rsidR="006E437A" w:rsidRPr="002077B4">
                    <w:rPr>
                      <w:rFonts w:hint="eastAsia"/>
                      <w:sz w:val="18"/>
                      <w:szCs w:val="16"/>
                    </w:rPr>
                    <w:t>污染物排放水平可达到同行业国内先进水平</w:t>
                  </w:r>
                </w:p>
              </w:tc>
              <w:tc>
                <w:tcPr>
                  <w:tcW w:w="623" w:type="dxa"/>
                  <w:tcBorders>
                    <w:top w:val="single" w:sz="4" w:space="0" w:color="auto"/>
                    <w:bottom w:val="single" w:sz="4" w:space="0" w:color="auto"/>
                  </w:tcBorders>
                  <w:vAlign w:val="center"/>
                </w:tcPr>
                <w:p w14:paraId="416C3B9E" w14:textId="77777777" w:rsidR="006E437A" w:rsidRPr="002077B4" w:rsidRDefault="006E437A" w:rsidP="00C74849">
                  <w:pPr>
                    <w:pStyle w:val="aff1"/>
                    <w:rPr>
                      <w:sz w:val="18"/>
                      <w:szCs w:val="16"/>
                    </w:rPr>
                  </w:pPr>
                  <w:r w:rsidRPr="002077B4">
                    <w:rPr>
                      <w:rFonts w:hint="eastAsia"/>
                      <w:sz w:val="18"/>
                      <w:szCs w:val="16"/>
                    </w:rPr>
                    <w:t>符合</w:t>
                  </w:r>
                </w:p>
              </w:tc>
            </w:tr>
            <w:tr w:rsidR="002077B4" w:rsidRPr="002077B4" w14:paraId="7825B8B6" w14:textId="77777777" w:rsidTr="003C798A">
              <w:trPr>
                <w:trHeight w:val="340"/>
                <w:jc w:val="center"/>
              </w:trPr>
              <w:tc>
                <w:tcPr>
                  <w:tcW w:w="445" w:type="dxa"/>
                  <w:tcBorders>
                    <w:top w:val="single" w:sz="4" w:space="0" w:color="auto"/>
                    <w:bottom w:val="single" w:sz="4" w:space="0" w:color="auto"/>
                  </w:tcBorders>
                  <w:vAlign w:val="center"/>
                </w:tcPr>
                <w:p w14:paraId="2E9DABF2" w14:textId="77777777" w:rsidR="006E437A" w:rsidRPr="002077B4" w:rsidRDefault="006E437A" w:rsidP="00C74849">
                  <w:pPr>
                    <w:pStyle w:val="aff1"/>
                    <w:rPr>
                      <w:sz w:val="18"/>
                      <w:szCs w:val="16"/>
                    </w:rPr>
                  </w:pPr>
                  <w:r w:rsidRPr="002077B4">
                    <w:rPr>
                      <w:sz w:val="18"/>
                      <w:szCs w:val="16"/>
                    </w:rPr>
                    <w:t>3</w:t>
                  </w:r>
                </w:p>
              </w:tc>
              <w:tc>
                <w:tcPr>
                  <w:tcW w:w="3761" w:type="dxa"/>
                  <w:tcBorders>
                    <w:top w:val="single" w:sz="4" w:space="0" w:color="auto"/>
                    <w:bottom w:val="single" w:sz="4" w:space="0" w:color="auto"/>
                  </w:tcBorders>
                  <w:vAlign w:val="center"/>
                </w:tcPr>
                <w:p w14:paraId="71DA272C" w14:textId="77777777" w:rsidR="006E437A" w:rsidRPr="002077B4" w:rsidRDefault="006E437A" w:rsidP="0058415F">
                  <w:pPr>
                    <w:pStyle w:val="aff1"/>
                    <w:jc w:val="both"/>
                    <w:rPr>
                      <w:sz w:val="18"/>
                      <w:szCs w:val="16"/>
                    </w:rPr>
                  </w:pPr>
                  <w:r w:rsidRPr="002077B4">
                    <w:rPr>
                      <w:rFonts w:hint="eastAsia"/>
                      <w:sz w:val="18"/>
                      <w:szCs w:val="16"/>
                    </w:rPr>
                    <w:t>加快落实污水处理厂建设及提升改造项目，推进工业园区（工业企业）“污水零直排区”建设，所有企业实现雨污分流</w:t>
                  </w:r>
                </w:p>
              </w:tc>
              <w:tc>
                <w:tcPr>
                  <w:tcW w:w="3580" w:type="dxa"/>
                  <w:tcBorders>
                    <w:top w:val="single" w:sz="4" w:space="0" w:color="auto"/>
                    <w:bottom w:val="single" w:sz="4" w:space="0" w:color="auto"/>
                  </w:tcBorders>
                  <w:vAlign w:val="center"/>
                </w:tcPr>
                <w:p w14:paraId="591DAF08" w14:textId="77777777" w:rsidR="006E437A" w:rsidRPr="002077B4" w:rsidRDefault="00DE3459" w:rsidP="0058415F">
                  <w:pPr>
                    <w:pStyle w:val="aff1"/>
                    <w:jc w:val="both"/>
                    <w:rPr>
                      <w:sz w:val="18"/>
                      <w:szCs w:val="16"/>
                    </w:rPr>
                  </w:pPr>
                  <w:r w:rsidRPr="002077B4">
                    <w:rPr>
                      <w:rFonts w:hint="eastAsia"/>
                      <w:sz w:val="18"/>
                      <w:szCs w:val="16"/>
                    </w:rPr>
                    <w:t>企业</w:t>
                  </w:r>
                  <w:r w:rsidR="006E437A" w:rsidRPr="002077B4">
                    <w:rPr>
                      <w:rFonts w:hint="eastAsia"/>
                      <w:sz w:val="18"/>
                      <w:szCs w:val="16"/>
                    </w:rPr>
                    <w:t>可实现雨污分流</w:t>
                  </w:r>
                  <w:r w:rsidRPr="002077B4">
                    <w:rPr>
                      <w:rFonts w:hint="eastAsia"/>
                      <w:sz w:val="18"/>
                      <w:szCs w:val="16"/>
                    </w:rPr>
                    <w:t>，污水全部纳管排放</w:t>
                  </w:r>
                </w:p>
              </w:tc>
              <w:tc>
                <w:tcPr>
                  <w:tcW w:w="623" w:type="dxa"/>
                  <w:tcBorders>
                    <w:top w:val="single" w:sz="4" w:space="0" w:color="auto"/>
                    <w:bottom w:val="single" w:sz="4" w:space="0" w:color="auto"/>
                  </w:tcBorders>
                  <w:vAlign w:val="center"/>
                </w:tcPr>
                <w:p w14:paraId="62D09D0C" w14:textId="77777777" w:rsidR="006E437A" w:rsidRPr="002077B4" w:rsidRDefault="006E437A" w:rsidP="00C74849">
                  <w:pPr>
                    <w:pStyle w:val="aff1"/>
                    <w:rPr>
                      <w:sz w:val="18"/>
                      <w:szCs w:val="16"/>
                    </w:rPr>
                  </w:pPr>
                  <w:r w:rsidRPr="002077B4">
                    <w:rPr>
                      <w:sz w:val="18"/>
                      <w:szCs w:val="16"/>
                    </w:rPr>
                    <w:t>符合</w:t>
                  </w:r>
                </w:p>
              </w:tc>
            </w:tr>
            <w:tr w:rsidR="002077B4" w:rsidRPr="002077B4" w14:paraId="3A9A1C8A" w14:textId="77777777" w:rsidTr="003C798A">
              <w:trPr>
                <w:trHeight w:val="340"/>
                <w:jc w:val="center"/>
              </w:trPr>
              <w:tc>
                <w:tcPr>
                  <w:tcW w:w="445" w:type="dxa"/>
                  <w:tcBorders>
                    <w:top w:val="single" w:sz="4" w:space="0" w:color="auto"/>
                    <w:bottom w:val="single" w:sz="4" w:space="0" w:color="auto"/>
                  </w:tcBorders>
                  <w:vAlign w:val="center"/>
                </w:tcPr>
                <w:p w14:paraId="5A2C18C6" w14:textId="77777777" w:rsidR="006E437A" w:rsidRPr="002077B4" w:rsidRDefault="006E437A" w:rsidP="00C74849">
                  <w:pPr>
                    <w:pStyle w:val="aff1"/>
                    <w:rPr>
                      <w:sz w:val="18"/>
                      <w:szCs w:val="16"/>
                    </w:rPr>
                  </w:pPr>
                  <w:r w:rsidRPr="002077B4">
                    <w:rPr>
                      <w:rFonts w:hint="eastAsia"/>
                      <w:sz w:val="18"/>
                      <w:szCs w:val="16"/>
                    </w:rPr>
                    <w:t>4</w:t>
                  </w:r>
                </w:p>
              </w:tc>
              <w:tc>
                <w:tcPr>
                  <w:tcW w:w="3761" w:type="dxa"/>
                  <w:tcBorders>
                    <w:top w:val="single" w:sz="4" w:space="0" w:color="auto"/>
                    <w:bottom w:val="single" w:sz="4" w:space="0" w:color="auto"/>
                  </w:tcBorders>
                  <w:vAlign w:val="center"/>
                </w:tcPr>
                <w:p w14:paraId="68BF4B1B" w14:textId="77777777" w:rsidR="006E437A" w:rsidRPr="002077B4" w:rsidRDefault="006E437A" w:rsidP="0058415F">
                  <w:pPr>
                    <w:pStyle w:val="aff1"/>
                    <w:jc w:val="both"/>
                    <w:rPr>
                      <w:sz w:val="18"/>
                      <w:szCs w:val="16"/>
                    </w:rPr>
                  </w:pPr>
                  <w:r w:rsidRPr="002077B4">
                    <w:rPr>
                      <w:rFonts w:hint="eastAsia"/>
                      <w:sz w:val="18"/>
                      <w:szCs w:val="16"/>
                    </w:rPr>
                    <w:t>加强土壤和地下水污染防治与修复</w:t>
                  </w:r>
                </w:p>
              </w:tc>
              <w:tc>
                <w:tcPr>
                  <w:tcW w:w="3580" w:type="dxa"/>
                  <w:tcBorders>
                    <w:top w:val="single" w:sz="4" w:space="0" w:color="auto"/>
                    <w:bottom w:val="single" w:sz="4" w:space="0" w:color="auto"/>
                  </w:tcBorders>
                  <w:vAlign w:val="center"/>
                </w:tcPr>
                <w:p w14:paraId="0DB12939" w14:textId="77777777" w:rsidR="006E437A" w:rsidRPr="002077B4" w:rsidRDefault="006E437A" w:rsidP="0058415F">
                  <w:pPr>
                    <w:pStyle w:val="aff1"/>
                    <w:jc w:val="both"/>
                    <w:rPr>
                      <w:sz w:val="18"/>
                      <w:szCs w:val="16"/>
                    </w:rPr>
                  </w:pPr>
                  <w:r w:rsidRPr="002077B4">
                    <w:rPr>
                      <w:rFonts w:hint="eastAsia"/>
                      <w:sz w:val="18"/>
                      <w:szCs w:val="16"/>
                    </w:rPr>
                    <w:t>要求企业加强</w:t>
                  </w:r>
                  <w:r w:rsidR="00DE3459" w:rsidRPr="002077B4">
                    <w:rPr>
                      <w:rFonts w:hint="eastAsia"/>
                      <w:sz w:val="18"/>
                      <w:szCs w:val="16"/>
                    </w:rPr>
                    <w:t>风险防范</w:t>
                  </w:r>
                  <w:r w:rsidRPr="002077B4">
                    <w:rPr>
                      <w:rFonts w:hint="eastAsia"/>
                      <w:sz w:val="18"/>
                      <w:szCs w:val="16"/>
                    </w:rPr>
                    <w:t>措施，加强土壤和地下水污染防治与修复</w:t>
                  </w:r>
                </w:p>
              </w:tc>
              <w:tc>
                <w:tcPr>
                  <w:tcW w:w="623" w:type="dxa"/>
                  <w:tcBorders>
                    <w:top w:val="single" w:sz="4" w:space="0" w:color="auto"/>
                    <w:bottom w:val="single" w:sz="4" w:space="0" w:color="auto"/>
                  </w:tcBorders>
                  <w:vAlign w:val="center"/>
                </w:tcPr>
                <w:p w14:paraId="60871E16" w14:textId="77777777" w:rsidR="006E437A" w:rsidRPr="002077B4" w:rsidRDefault="006E437A" w:rsidP="00C74849">
                  <w:pPr>
                    <w:pStyle w:val="aff1"/>
                    <w:rPr>
                      <w:sz w:val="18"/>
                      <w:szCs w:val="16"/>
                    </w:rPr>
                  </w:pPr>
                  <w:r w:rsidRPr="002077B4">
                    <w:rPr>
                      <w:rFonts w:hint="eastAsia"/>
                      <w:sz w:val="18"/>
                      <w:szCs w:val="16"/>
                    </w:rPr>
                    <w:t>符合</w:t>
                  </w:r>
                </w:p>
              </w:tc>
            </w:tr>
            <w:tr w:rsidR="002077B4" w:rsidRPr="002077B4" w14:paraId="1FC555BB" w14:textId="77777777" w:rsidTr="003C798A">
              <w:trPr>
                <w:trHeight w:val="340"/>
                <w:jc w:val="center"/>
              </w:trPr>
              <w:tc>
                <w:tcPr>
                  <w:tcW w:w="8409" w:type="dxa"/>
                  <w:gridSpan w:val="4"/>
                  <w:tcBorders>
                    <w:top w:val="single" w:sz="4" w:space="0" w:color="auto"/>
                    <w:bottom w:val="single" w:sz="4" w:space="0" w:color="auto"/>
                  </w:tcBorders>
                  <w:vAlign w:val="center"/>
                </w:tcPr>
                <w:p w14:paraId="4545BF36" w14:textId="77777777" w:rsidR="006E437A" w:rsidRPr="002077B4" w:rsidRDefault="006E437A" w:rsidP="00C74849">
                  <w:pPr>
                    <w:pStyle w:val="aff1"/>
                    <w:rPr>
                      <w:sz w:val="18"/>
                      <w:szCs w:val="16"/>
                    </w:rPr>
                  </w:pPr>
                  <w:r w:rsidRPr="002077B4">
                    <w:rPr>
                      <w:sz w:val="18"/>
                      <w:szCs w:val="16"/>
                    </w:rPr>
                    <w:t>环境风险防控</w:t>
                  </w:r>
                </w:p>
              </w:tc>
            </w:tr>
            <w:tr w:rsidR="002077B4" w:rsidRPr="002077B4" w14:paraId="78EE56A9" w14:textId="77777777" w:rsidTr="003C798A">
              <w:trPr>
                <w:trHeight w:val="340"/>
                <w:jc w:val="center"/>
              </w:trPr>
              <w:tc>
                <w:tcPr>
                  <w:tcW w:w="445" w:type="dxa"/>
                  <w:tcBorders>
                    <w:top w:val="single" w:sz="4" w:space="0" w:color="auto"/>
                    <w:bottom w:val="single" w:sz="4" w:space="0" w:color="auto"/>
                  </w:tcBorders>
                  <w:vAlign w:val="center"/>
                </w:tcPr>
                <w:p w14:paraId="7076BBF9" w14:textId="77777777" w:rsidR="006E437A" w:rsidRPr="002077B4" w:rsidRDefault="006E437A" w:rsidP="00C74849">
                  <w:pPr>
                    <w:pStyle w:val="aff1"/>
                    <w:rPr>
                      <w:sz w:val="18"/>
                      <w:szCs w:val="16"/>
                    </w:rPr>
                  </w:pPr>
                  <w:r w:rsidRPr="002077B4">
                    <w:rPr>
                      <w:rFonts w:hint="eastAsia"/>
                      <w:sz w:val="18"/>
                      <w:szCs w:val="16"/>
                    </w:rPr>
                    <w:t>1</w:t>
                  </w:r>
                </w:p>
              </w:tc>
              <w:tc>
                <w:tcPr>
                  <w:tcW w:w="3761" w:type="dxa"/>
                  <w:tcBorders>
                    <w:top w:val="single" w:sz="4" w:space="0" w:color="auto"/>
                    <w:bottom w:val="single" w:sz="4" w:space="0" w:color="auto"/>
                  </w:tcBorders>
                  <w:vAlign w:val="center"/>
                </w:tcPr>
                <w:p w14:paraId="161645E2" w14:textId="77777777" w:rsidR="006E437A" w:rsidRPr="002077B4" w:rsidRDefault="006E437A" w:rsidP="0058415F">
                  <w:pPr>
                    <w:pStyle w:val="aff1"/>
                    <w:jc w:val="both"/>
                    <w:rPr>
                      <w:sz w:val="18"/>
                      <w:szCs w:val="16"/>
                    </w:rPr>
                  </w:pPr>
                  <w:r w:rsidRPr="002077B4">
                    <w:rPr>
                      <w:rFonts w:hint="eastAsia"/>
                      <w:sz w:val="18"/>
                      <w:szCs w:val="16"/>
                    </w:rPr>
                    <w:t>定期评估沿江河湖库工业企业、工业集聚区环境和健康风险</w:t>
                  </w:r>
                </w:p>
              </w:tc>
              <w:tc>
                <w:tcPr>
                  <w:tcW w:w="3580" w:type="dxa"/>
                  <w:tcBorders>
                    <w:top w:val="single" w:sz="4" w:space="0" w:color="auto"/>
                    <w:bottom w:val="single" w:sz="4" w:space="0" w:color="auto"/>
                  </w:tcBorders>
                  <w:vAlign w:val="center"/>
                </w:tcPr>
                <w:p w14:paraId="6F839D7B" w14:textId="77777777" w:rsidR="006E437A" w:rsidRPr="002077B4" w:rsidRDefault="00DE3459" w:rsidP="0058415F">
                  <w:pPr>
                    <w:pStyle w:val="aff1"/>
                    <w:jc w:val="both"/>
                    <w:rPr>
                      <w:sz w:val="18"/>
                      <w:szCs w:val="16"/>
                    </w:rPr>
                  </w:pPr>
                  <w:r w:rsidRPr="002077B4">
                    <w:rPr>
                      <w:rFonts w:hint="eastAsia"/>
                      <w:sz w:val="18"/>
                      <w:szCs w:val="16"/>
                    </w:rPr>
                    <w:t>本项目企业不属于沿江河湖库工业企业</w:t>
                  </w:r>
                </w:p>
              </w:tc>
              <w:tc>
                <w:tcPr>
                  <w:tcW w:w="623" w:type="dxa"/>
                  <w:tcBorders>
                    <w:top w:val="single" w:sz="4" w:space="0" w:color="auto"/>
                    <w:bottom w:val="single" w:sz="4" w:space="0" w:color="auto"/>
                  </w:tcBorders>
                  <w:vAlign w:val="center"/>
                </w:tcPr>
                <w:p w14:paraId="273D623C" w14:textId="77777777" w:rsidR="006E437A" w:rsidRPr="002077B4" w:rsidRDefault="006E437A" w:rsidP="00C74849">
                  <w:pPr>
                    <w:pStyle w:val="aff1"/>
                    <w:rPr>
                      <w:sz w:val="18"/>
                      <w:szCs w:val="16"/>
                    </w:rPr>
                  </w:pPr>
                  <w:r w:rsidRPr="002077B4">
                    <w:rPr>
                      <w:rFonts w:hint="eastAsia"/>
                      <w:sz w:val="18"/>
                      <w:szCs w:val="16"/>
                    </w:rPr>
                    <w:t>符合</w:t>
                  </w:r>
                </w:p>
              </w:tc>
            </w:tr>
            <w:tr w:rsidR="002077B4" w:rsidRPr="002077B4" w14:paraId="442366FE" w14:textId="77777777" w:rsidTr="003C798A">
              <w:trPr>
                <w:trHeight w:val="340"/>
                <w:jc w:val="center"/>
              </w:trPr>
              <w:tc>
                <w:tcPr>
                  <w:tcW w:w="445" w:type="dxa"/>
                  <w:tcBorders>
                    <w:top w:val="single" w:sz="4" w:space="0" w:color="auto"/>
                    <w:bottom w:val="single" w:sz="4" w:space="0" w:color="auto"/>
                  </w:tcBorders>
                  <w:vAlign w:val="center"/>
                </w:tcPr>
                <w:p w14:paraId="6A7F7A71" w14:textId="77777777" w:rsidR="006E437A" w:rsidRPr="002077B4" w:rsidRDefault="006E437A" w:rsidP="00C74849">
                  <w:pPr>
                    <w:pStyle w:val="aff1"/>
                    <w:rPr>
                      <w:sz w:val="18"/>
                      <w:szCs w:val="16"/>
                    </w:rPr>
                  </w:pPr>
                  <w:r w:rsidRPr="002077B4">
                    <w:rPr>
                      <w:rFonts w:hint="eastAsia"/>
                      <w:sz w:val="18"/>
                      <w:szCs w:val="16"/>
                    </w:rPr>
                    <w:t>2</w:t>
                  </w:r>
                </w:p>
              </w:tc>
              <w:tc>
                <w:tcPr>
                  <w:tcW w:w="3761" w:type="dxa"/>
                  <w:tcBorders>
                    <w:top w:val="single" w:sz="4" w:space="0" w:color="auto"/>
                    <w:bottom w:val="single" w:sz="4" w:space="0" w:color="auto"/>
                  </w:tcBorders>
                  <w:vAlign w:val="center"/>
                </w:tcPr>
                <w:p w14:paraId="3789345E" w14:textId="77777777" w:rsidR="006E437A" w:rsidRPr="002077B4" w:rsidRDefault="006E437A" w:rsidP="0058415F">
                  <w:pPr>
                    <w:pStyle w:val="aff1"/>
                    <w:jc w:val="both"/>
                    <w:rPr>
                      <w:sz w:val="18"/>
                      <w:szCs w:val="16"/>
                    </w:rPr>
                  </w:pPr>
                  <w:r w:rsidRPr="002077B4">
                    <w:rPr>
                      <w:rFonts w:hint="eastAsia"/>
                      <w:sz w:val="18"/>
                      <w:szCs w:val="16"/>
                    </w:rPr>
                    <w:t>强化工业集聚区企业环境风险防范设施设备建设和正常运行监管，加强重点环境风险管</w:t>
                  </w:r>
                  <w:proofErr w:type="gramStart"/>
                  <w:r w:rsidRPr="002077B4">
                    <w:rPr>
                      <w:rFonts w:hint="eastAsia"/>
                      <w:sz w:val="18"/>
                      <w:szCs w:val="16"/>
                    </w:rPr>
                    <w:t>控企业</w:t>
                  </w:r>
                  <w:proofErr w:type="gramEnd"/>
                  <w:r w:rsidRPr="002077B4">
                    <w:rPr>
                      <w:rFonts w:hint="eastAsia"/>
                      <w:sz w:val="18"/>
                      <w:szCs w:val="16"/>
                    </w:rPr>
                    <w:t>应急预案制定，建立常态化的企业隐患排查整治监管机制，加强风险防控体系建设</w:t>
                  </w:r>
                </w:p>
              </w:tc>
              <w:tc>
                <w:tcPr>
                  <w:tcW w:w="3580" w:type="dxa"/>
                  <w:tcBorders>
                    <w:top w:val="single" w:sz="4" w:space="0" w:color="auto"/>
                    <w:bottom w:val="single" w:sz="4" w:space="0" w:color="auto"/>
                  </w:tcBorders>
                  <w:vAlign w:val="center"/>
                </w:tcPr>
                <w:p w14:paraId="25AAC288" w14:textId="77777777" w:rsidR="006E437A" w:rsidRPr="002077B4" w:rsidRDefault="006E437A" w:rsidP="0058415F">
                  <w:pPr>
                    <w:pStyle w:val="aff1"/>
                    <w:jc w:val="both"/>
                    <w:rPr>
                      <w:sz w:val="18"/>
                      <w:szCs w:val="16"/>
                    </w:rPr>
                  </w:pPr>
                  <w:r w:rsidRPr="002077B4">
                    <w:rPr>
                      <w:rFonts w:hint="eastAsia"/>
                      <w:sz w:val="18"/>
                      <w:szCs w:val="16"/>
                    </w:rPr>
                    <w:t>要求企业加强</w:t>
                  </w:r>
                  <w:r w:rsidR="00DE3459" w:rsidRPr="002077B4">
                    <w:rPr>
                      <w:rFonts w:hint="eastAsia"/>
                      <w:sz w:val="18"/>
                      <w:szCs w:val="16"/>
                    </w:rPr>
                    <w:t>环境风险防范设施设备建设和</w:t>
                  </w:r>
                  <w:r w:rsidRPr="002077B4">
                    <w:rPr>
                      <w:rFonts w:hint="eastAsia"/>
                      <w:sz w:val="18"/>
                      <w:szCs w:val="16"/>
                    </w:rPr>
                    <w:t>运行监管，建立</w:t>
                  </w:r>
                  <w:r w:rsidRPr="002077B4">
                    <w:rPr>
                      <w:sz w:val="18"/>
                      <w:szCs w:val="16"/>
                    </w:rPr>
                    <w:t>隐患排查整治</w:t>
                  </w:r>
                  <w:r w:rsidRPr="002077B4">
                    <w:rPr>
                      <w:rFonts w:hint="eastAsia"/>
                      <w:sz w:val="18"/>
                      <w:szCs w:val="16"/>
                    </w:rPr>
                    <w:t>监管机制，加强风险防控体系建设</w:t>
                  </w:r>
                </w:p>
              </w:tc>
              <w:tc>
                <w:tcPr>
                  <w:tcW w:w="623" w:type="dxa"/>
                  <w:tcBorders>
                    <w:top w:val="single" w:sz="4" w:space="0" w:color="auto"/>
                    <w:bottom w:val="single" w:sz="4" w:space="0" w:color="auto"/>
                  </w:tcBorders>
                  <w:vAlign w:val="center"/>
                </w:tcPr>
                <w:p w14:paraId="22F5A0B8" w14:textId="77777777" w:rsidR="006E437A" w:rsidRPr="002077B4" w:rsidRDefault="006E437A" w:rsidP="00C74849">
                  <w:pPr>
                    <w:pStyle w:val="aff1"/>
                    <w:rPr>
                      <w:sz w:val="18"/>
                      <w:szCs w:val="16"/>
                    </w:rPr>
                  </w:pPr>
                  <w:r w:rsidRPr="002077B4">
                    <w:rPr>
                      <w:rFonts w:hint="eastAsia"/>
                      <w:sz w:val="18"/>
                      <w:szCs w:val="16"/>
                    </w:rPr>
                    <w:t>符合</w:t>
                  </w:r>
                </w:p>
              </w:tc>
            </w:tr>
            <w:tr w:rsidR="002077B4" w:rsidRPr="002077B4" w14:paraId="49D22646" w14:textId="77777777" w:rsidTr="003C798A">
              <w:trPr>
                <w:trHeight w:val="340"/>
                <w:jc w:val="center"/>
              </w:trPr>
              <w:tc>
                <w:tcPr>
                  <w:tcW w:w="8409" w:type="dxa"/>
                  <w:gridSpan w:val="4"/>
                  <w:tcBorders>
                    <w:top w:val="single" w:sz="4" w:space="0" w:color="auto"/>
                    <w:bottom w:val="single" w:sz="4" w:space="0" w:color="auto"/>
                  </w:tcBorders>
                  <w:vAlign w:val="center"/>
                </w:tcPr>
                <w:p w14:paraId="1D33084D" w14:textId="77777777" w:rsidR="006E437A" w:rsidRPr="002077B4" w:rsidRDefault="006E437A" w:rsidP="00C74849">
                  <w:pPr>
                    <w:pStyle w:val="aff1"/>
                    <w:rPr>
                      <w:sz w:val="18"/>
                      <w:szCs w:val="16"/>
                    </w:rPr>
                  </w:pPr>
                  <w:r w:rsidRPr="002077B4">
                    <w:rPr>
                      <w:sz w:val="18"/>
                      <w:szCs w:val="16"/>
                    </w:rPr>
                    <w:t>资源开发效率要求</w:t>
                  </w:r>
                </w:p>
              </w:tc>
            </w:tr>
            <w:tr w:rsidR="002077B4" w:rsidRPr="002077B4" w14:paraId="4BF7F471" w14:textId="77777777" w:rsidTr="003C798A">
              <w:trPr>
                <w:trHeight w:val="340"/>
                <w:jc w:val="center"/>
              </w:trPr>
              <w:tc>
                <w:tcPr>
                  <w:tcW w:w="445" w:type="dxa"/>
                  <w:tcBorders>
                    <w:top w:val="single" w:sz="4" w:space="0" w:color="auto"/>
                    <w:bottom w:val="single" w:sz="4" w:space="0" w:color="auto"/>
                  </w:tcBorders>
                  <w:vAlign w:val="center"/>
                </w:tcPr>
                <w:p w14:paraId="1E131D07" w14:textId="77777777" w:rsidR="006E437A" w:rsidRPr="002077B4" w:rsidRDefault="006E437A" w:rsidP="00C74849">
                  <w:pPr>
                    <w:pStyle w:val="aff1"/>
                    <w:rPr>
                      <w:sz w:val="18"/>
                      <w:szCs w:val="16"/>
                    </w:rPr>
                  </w:pPr>
                  <w:r w:rsidRPr="002077B4">
                    <w:rPr>
                      <w:rFonts w:hint="eastAsia"/>
                      <w:sz w:val="18"/>
                      <w:szCs w:val="16"/>
                    </w:rPr>
                    <w:t>1</w:t>
                  </w:r>
                </w:p>
              </w:tc>
              <w:tc>
                <w:tcPr>
                  <w:tcW w:w="3761" w:type="dxa"/>
                  <w:tcBorders>
                    <w:top w:val="single" w:sz="4" w:space="0" w:color="auto"/>
                    <w:bottom w:val="single" w:sz="4" w:space="0" w:color="auto"/>
                  </w:tcBorders>
                  <w:vAlign w:val="center"/>
                </w:tcPr>
                <w:p w14:paraId="5E4D67F6" w14:textId="77777777" w:rsidR="006E437A" w:rsidRPr="002077B4" w:rsidRDefault="006E437A" w:rsidP="0058415F">
                  <w:pPr>
                    <w:pStyle w:val="aff1"/>
                    <w:jc w:val="both"/>
                    <w:rPr>
                      <w:sz w:val="18"/>
                      <w:szCs w:val="16"/>
                    </w:rPr>
                  </w:pPr>
                  <w:r w:rsidRPr="002077B4">
                    <w:rPr>
                      <w:rFonts w:hint="eastAsia"/>
                      <w:sz w:val="18"/>
                      <w:szCs w:val="16"/>
                    </w:rPr>
                    <w:t>推进工业集聚区生态化改造，强化企业清洁生产改造，推进节水型企业、节水型工业园区建设，落实煤炭消费减量替代要求，提高资源能源利用效率</w:t>
                  </w:r>
                </w:p>
              </w:tc>
              <w:tc>
                <w:tcPr>
                  <w:tcW w:w="3580" w:type="dxa"/>
                  <w:tcBorders>
                    <w:top w:val="single" w:sz="4" w:space="0" w:color="auto"/>
                    <w:bottom w:val="single" w:sz="4" w:space="0" w:color="auto"/>
                  </w:tcBorders>
                  <w:vAlign w:val="center"/>
                </w:tcPr>
                <w:p w14:paraId="5A9A4113" w14:textId="77777777" w:rsidR="006E437A" w:rsidRPr="002077B4" w:rsidRDefault="006E437A" w:rsidP="0058415F">
                  <w:pPr>
                    <w:pStyle w:val="aff1"/>
                    <w:jc w:val="both"/>
                    <w:rPr>
                      <w:sz w:val="18"/>
                      <w:szCs w:val="16"/>
                    </w:rPr>
                  </w:pPr>
                  <w:r w:rsidRPr="002077B4">
                    <w:rPr>
                      <w:sz w:val="18"/>
                      <w:szCs w:val="16"/>
                    </w:rPr>
                    <w:t>本项目</w:t>
                  </w:r>
                  <w:proofErr w:type="gramStart"/>
                  <w:r w:rsidR="00DE3459" w:rsidRPr="002077B4">
                    <w:rPr>
                      <w:rFonts w:hint="eastAsia"/>
                      <w:sz w:val="18"/>
                      <w:szCs w:val="16"/>
                    </w:rPr>
                    <w:t>不</w:t>
                  </w:r>
                  <w:proofErr w:type="gramEnd"/>
                  <w:r w:rsidR="00DE3459" w:rsidRPr="002077B4">
                    <w:rPr>
                      <w:rFonts w:hint="eastAsia"/>
                      <w:sz w:val="18"/>
                      <w:szCs w:val="16"/>
                    </w:rPr>
                    <w:t>新增用水量</w:t>
                  </w:r>
                  <w:r w:rsidRPr="002077B4">
                    <w:rPr>
                      <w:rFonts w:hint="eastAsia"/>
                      <w:sz w:val="18"/>
                      <w:szCs w:val="16"/>
                    </w:rPr>
                    <w:t>，</w:t>
                  </w:r>
                  <w:r w:rsidRPr="002077B4">
                    <w:rPr>
                      <w:sz w:val="18"/>
                      <w:szCs w:val="16"/>
                    </w:rPr>
                    <w:t>所有设备用电驱动</w:t>
                  </w:r>
                  <w:r w:rsidRPr="002077B4">
                    <w:rPr>
                      <w:rFonts w:hint="eastAsia"/>
                      <w:sz w:val="18"/>
                      <w:szCs w:val="16"/>
                    </w:rPr>
                    <w:t>，</w:t>
                  </w:r>
                  <w:r w:rsidR="00DE3459" w:rsidRPr="002077B4">
                    <w:rPr>
                      <w:rFonts w:hint="eastAsia"/>
                      <w:sz w:val="18"/>
                      <w:szCs w:val="16"/>
                    </w:rPr>
                    <w:t>使用天然气替代柴油燃烧供热，</w:t>
                  </w:r>
                  <w:r w:rsidRPr="002077B4">
                    <w:rPr>
                      <w:rFonts w:hint="eastAsia"/>
                      <w:sz w:val="18"/>
                      <w:szCs w:val="16"/>
                    </w:rPr>
                    <w:t>符合清洁生产要求</w:t>
                  </w:r>
                </w:p>
              </w:tc>
              <w:tc>
                <w:tcPr>
                  <w:tcW w:w="623" w:type="dxa"/>
                  <w:tcBorders>
                    <w:top w:val="single" w:sz="4" w:space="0" w:color="auto"/>
                    <w:bottom w:val="single" w:sz="4" w:space="0" w:color="auto"/>
                  </w:tcBorders>
                  <w:vAlign w:val="center"/>
                </w:tcPr>
                <w:p w14:paraId="6ABF67A4" w14:textId="77777777" w:rsidR="006E437A" w:rsidRPr="002077B4" w:rsidRDefault="006E437A" w:rsidP="00C74849">
                  <w:pPr>
                    <w:pStyle w:val="aff1"/>
                    <w:rPr>
                      <w:sz w:val="18"/>
                      <w:szCs w:val="16"/>
                    </w:rPr>
                  </w:pPr>
                  <w:r w:rsidRPr="002077B4">
                    <w:rPr>
                      <w:rFonts w:hint="eastAsia"/>
                      <w:sz w:val="18"/>
                      <w:szCs w:val="16"/>
                    </w:rPr>
                    <w:t>符合</w:t>
                  </w:r>
                </w:p>
              </w:tc>
            </w:tr>
          </w:tbl>
          <w:p w14:paraId="275642BF" w14:textId="5FFA9463" w:rsidR="003C798A" w:rsidRPr="002077B4" w:rsidRDefault="003C798A" w:rsidP="003C798A">
            <w:pPr>
              <w:pStyle w:val="aff1"/>
              <w:rPr>
                <w:sz w:val="15"/>
                <w:szCs w:val="13"/>
              </w:rPr>
            </w:pPr>
            <w:r w:rsidRPr="002077B4">
              <w:rPr>
                <w:rFonts w:hint="eastAsia"/>
                <w:sz w:val="15"/>
                <w:szCs w:val="13"/>
              </w:rPr>
              <w:t xml:space="preserve"> </w:t>
            </w:r>
          </w:p>
          <w:p w14:paraId="0269622E" w14:textId="17DA28A7" w:rsidR="00A97DD1" w:rsidRPr="002077B4" w:rsidRDefault="006E437A" w:rsidP="00C74849">
            <w:pPr>
              <w:pStyle w:val="2"/>
              <w:spacing w:beforeLines="50" w:before="156"/>
            </w:pPr>
            <w:r w:rsidRPr="002077B4">
              <w:lastRenderedPageBreak/>
              <w:t>2.5</w:t>
            </w:r>
            <w:r w:rsidR="00A97DD1" w:rsidRPr="002077B4">
              <w:rPr>
                <w:rFonts w:hint="eastAsia"/>
              </w:rPr>
              <w:t>区域污水处理工程概况</w:t>
            </w:r>
          </w:p>
          <w:p w14:paraId="1FE82AFF" w14:textId="77777777" w:rsidR="006E437A" w:rsidRPr="002077B4" w:rsidRDefault="00A97DD1" w:rsidP="00C74849">
            <w:pPr>
              <w:pStyle w:val="3"/>
            </w:pPr>
            <w:r w:rsidRPr="002077B4">
              <w:rPr>
                <w:rFonts w:hint="eastAsia"/>
              </w:rPr>
              <w:t>2</w:t>
            </w:r>
            <w:r w:rsidRPr="002077B4">
              <w:t>.5.1</w:t>
            </w:r>
            <w:r w:rsidR="006E437A" w:rsidRPr="002077B4">
              <w:rPr>
                <w:rFonts w:hint="eastAsia"/>
              </w:rPr>
              <w:t>桐乡申和水务有限公司</w:t>
            </w:r>
          </w:p>
          <w:p w14:paraId="28C63987" w14:textId="77777777" w:rsidR="006E437A" w:rsidRPr="002077B4" w:rsidRDefault="006E437A" w:rsidP="00E80FB2">
            <w:pPr>
              <w:snapToGrid w:val="0"/>
              <w:ind w:firstLine="480"/>
              <w:jc w:val="left"/>
            </w:pPr>
            <w:r w:rsidRPr="002077B4">
              <w:rPr>
                <w:rFonts w:hint="eastAsia"/>
              </w:rPr>
              <w:t>桐乡申和水务有限公司（原桐乡经济开发区污水处理厂）于</w:t>
            </w:r>
            <w:r w:rsidRPr="002077B4">
              <w:t>2003</w:t>
            </w:r>
            <w:r w:rsidRPr="002077B4">
              <w:rPr>
                <w:rFonts w:hint="eastAsia"/>
              </w:rPr>
              <w:t>年提交《桐乡市经济开发区污水处理厂环境影响报告书》，环保局出具批文（桐环管</w:t>
            </w:r>
            <w:r w:rsidRPr="002077B4">
              <w:t>[2003]127</w:t>
            </w:r>
            <w:r w:rsidRPr="002077B4">
              <w:rPr>
                <w:rFonts w:hint="eastAsia"/>
              </w:rPr>
              <w:t>号）同意其建设，后改名桐乡申和水务有限公司。</w:t>
            </w:r>
          </w:p>
          <w:p w14:paraId="5799C60F" w14:textId="77777777" w:rsidR="006E437A" w:rsidRPr="002077B4" w:rsidRDefault="00067C9D" w:rsidP="00E80FB2">
            <w:pPr>
              <w:snapToGrid w:val="0"/>
              <w:ind w:firstLine="480"/>
              <w:jc w:val="left"/>
            </w:pPr>
            <w:r w:rsidRPr="002077B4">
              <w:rPr>
                <w:rFonts w:hint="eastAsia"/>
              </w:rPr>
              <w:t>桐乡申和水务有限公司污水处理一期工程规模为</w:t>
            </w:r>
            <w:r w:rsidRPr="002077B4">
              <w:rPr>
                <w:rFonts w:hint="eastAsia"/>
              </w:rPr>
              <w:t>2.5</w:t>
            </w:r>
            <w:r w:rsidRPr="002077B4">
              <w:rPr>
                <w:rFonts w:hint="eastAsia"/>
              </w:rPr>
              <w:t>万吨</w:t>
            </w:r>
            <w:r w:rsidRPr="002077B4">
              <w:rPr>
                <w:rFonts w:hint="eastAsia"/>
              </w:rPr>
              <w:t>/</w:t>
            </w:r>
            <w:r w:rsidRPr="002077B4">
              <w:rPr>
                <w:rFonts w:hint="eastAsia"/>
              </w:rPr>
              <w:t>日，二期工程建设规模为</w:t>
            </w:r>
            <w:r w:rsidRPr="002077B4">
              <w:rPr>
                <w:rFonts w:hint="eastAsia"/>
              </w:rPr>
              <w:t>2.5</w:t>
            </w:r>
            <w:r w:rsidRPr="002077B4">
              <w:rPr>
                <w:rFonts w:hint="eastAsia"/>
              </w:rPr>
              <w:t>万吨</w:t>
            </w:r>
            <w:r w:rsidRPr="002077B4">
              <w:rPr>
                <w:rFonts w:hint="eastAsia"/>
              </w:rPr>
              <w:t>/</w:t>
            </w:r>
            <w:r w:rsidRPr="002077B4">
              <w:rPr>
                <w:rFonts w:hint="eastAsia"/>
              </w:rPr>
              <w:t>日，一、二期总规模</w:t>
            </w:r>
            <w:r w:rsidRPr="002077B4">
              <w:rPr>
                <w:rFonts w:hint="eastAsia"/>
              </w:rPr>
              <w:t>5</w:t>
            </w:r>
            <w:r w:rsidRPr="002077B4">
              <w:rPr>
                <w:rFonts w:hint="eastAsia"/>
              </w:rPr>
              <w:t>万吨</w:t>
            </w:r>
            <w:r w:rsidRPr="002077B4">
              <w:rPr>
                <w:rFonts w:hint="eastAsia"/>
              </w:rPr>
              <w:t>/</w:t>
            </w:r>
            <w:r w:rsidRPr="002077B4">
              <w:rPr>
                <w:rFonts w:hint="eastAsia"/>
              </w:rPr>
              <w:t>日。</w:t>
            </w:r>
            <w:r w:rsidRPr="002077B4">
              <w:rPr>
                <w:rFonts w:hint="eastAsia"/>
              </w:rPr>
              <w:t>2014</w:t>
            </w:r>
            <w:r w:rsidRPr="002077B4">
              <w:rPr>
                <w:rFonts w:hint="eastAsia"/>
              </w:rPr>
              <w:t>年企业开始筹建</w:t>
            </w:r>
            <w:r w:rsidRPr="002077B4">
              <w:rPr>
                <w:rFonts w:hint="eastAsia"/>
              </w:rPr>
              <w:t>5</w:t>
            </w:r>
            <w:r w:rsidRPr="002077B4">
              <w:rPr>
                <w:rFonts w:hint="eastAsia"/>
              </w:rPr>
              <w:t>万吨</w:t>
            </w:r>
            <w:r w:rsidRPr="002077B4">
              <w:rPr>
                <w:rFonts w:hint="eastAsia"/>
              </w:rPr>
              <w:t>/</w:t>
            </w:r>
            <w:r w:rsidRPr="002077B4">
              <w:rPr>
                <w:rFonts w:hint="eastAsia"/>
              </w:rPr>
              <w:t>日的污水处理三期改扩建工程，目前改工程已建成投入营运。三期工程采用</w:t>
            </w:r>
            <w:r w:rsidRPr="002077B4">
              <w:rPr>
                <w:rFonts w:hint="eastAsia"/>
              </w:rPr>
              <w:t>AAO</w:t>
            </w:r>
            <w:r w:rsidRPr="002077B4">
              <w:rPr>
                <w:rFonts w:hint="eastAsia"/>
              </w:rPr>
              <w:t>生化处理工艺，并对现有一、二期工程的水解酸化池等设施进行改造。申和水务三期改扩建工程投产后桐乡申和水务有限公司处理总规模已达到</w:t>
            </w:r>
            <w:r w:rsidRPr="002077B4">
              <w:rPr>
                <w:rFonts w:hint="eastAsia"/>
              </w:rPr>
              <w:t>10</w:t>
            </w:r>
            <w:r w:rsidRPr="002077B4">
              <w:rPr>
                <w:rFonts w:hint="eastAsia"/>
              </w:rPr>
              <w:t>万吨</w:t>
            </w:r>
            <w:r w:rsidRPr="002077B4">
              <w:rPr>
                <w:rFonts w:hint="eastAsia"/>
              </w:rPr>
              <w:t>/</w:t>
            </w:r>
            <w:r w:rsidRPr="002077B4">
              <w:rPr>
                <w:rFonts w:hint="eastAsia"/>
              </w:rPr>
              <w:t>日，全厂出水指标执行（</w:t>
            </w:r>
            <w:r w:rsidRPr="002077B4">
              <w:rPr>
                <w:rFonts w:hint="eastAsia"/>
              </w:rPr>
              <w:t>GB18918-2002</w:t>
            </w:r>
            <w:r w:rsidRPr="002077B4">
              <w:rPr>
                <w:rFonts w:hint="eastAsia"/>
              </w:rPr>
              <w:t>）中一级标准的</w:t>
            </w:r>
            <w:r w:rsidRPr="002077B4">
              <w:rPr>
                <w:rFonts w:hint="eastAsia"/>
              </w:rPr>
              <w:t>A</w:t>
            </w:r>
            <w:r w:rsidRPr="002077B4">
              <w:rPr>
                <w:rFonts w:hint="eastAsia"/>
              </w:rPr>
              <w:t>标准，全厂污水处理工艺流程见图</w:t>
            </w:r>
            <w:r w:rsidRPr="002077B4">
              <w:rPr>
                <w:rFonts w:hint="eastAsia"/>
              </w:rPr>
              <w:t>2-4</w:t>
            </w:r>
            <w:r w:rsidRPr="002077B4">
              <w:rPr>
                <w:rFonts w:hint="eastAsia"/>
              </w:rPr>
              <w:t>。</w:t>
            </w:r>
          </w:p>
          <w:p w14:paraId="41501B5F" w14:textId="77777777" w:rsidR="00A97DD1" w:rsidRPr="002077B4" w:rsidRDefault="000D66D5" w:rsidP="00E80FB2">
            <w:pPr>
              <w:snapToGrid w:val="0"/>
              <w:ind w:firstLine="480"/>
              <w:jc w:val="left"/>
            </w:pPr>
            <w:r w:rsidRPr="002077B4">
              <w:rPr>
                <w:noProof/>
              </w:rPr>
              <mc:AlternateContent>
                <mc:Choice Requires="wps">
                  <w:drawing>
                    <wp:anchor distT="0" distB="0" distL="114300" distR="114300" simplePos="0" relativeHeight="251579392" behindDoc="0" locked="0" layoutInCell="1" allowOverlap="1" wp14:anchorId="4260097A" wp14:editId="475863DC">
                      <wp:simplePos x="0" y="0"/>
                      <wp:positionH relativeFrom="margin">
                        <wp:align>center</wp:align>
                      </wp:positionH>
                      <wp:positionV relativeFrom="paragraph">
                        <wp:posOffset>17780</wp:posOffset>
                      </wp:positionV>
                      <wp:extent cx="5311140" cy="3634740"/>
                      <wp:effectExtent l="5080" t="8255" r="8255" b="5080"/>
                      <wp:wrapNone/>
                      <wp:docPr id="9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1140" cy="36347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1593903"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8C581E" id="Rectangle 192" o:spid="_x0000_s1026" style="position:absolute;left:0;text-align:left;margin-left:0;margin-top:1.4pt;width:418.2pt;height:286.2pt;z-index:251579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" filled="f">
                      <v:shadow offset=",1pt"/>
                      <w10:wrap anchorx="margin"/>
                    </v:rect>
                  </w:pict>
                </mc:Fallback>
              </mc:AlternateContent>
            </w:r>
            <w:r w:rsidRPr="002077B4">
              <w:rPr>
                <w:noProof/>
              </w:rPr>
              <w:drawing>
                <wp:anchor distT="0" distB="0" distL="114300" distR="114300" simplePos="0" relativeHeight="251576320" behindDoc="0" locked="0" layoutInCell="1" allowOverlap="1" wp14:anchorId="4CBFE0FE" wp14:editId="24FBCAB6">
                  <wp:simplePos x="0" y="0"/>
                  <wp:positionH relativeFrom="column">
                    <wp:posOffset>125730</wp:posOffset>
                  </wp:positionH>
                  <wp:positionV relativeFrom="paragraph">
                    <wp:posOffset>88900</wp:posOffset>
                  </wp:positionV>
                  <wp:extent cx="5147945" cy="3487420"/>
                  <wp:effectExtent l="0" t="0" r="0" b="0"/>
                  <wp:wrapNone/>
                  <wp:docPr id="19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7945" cy="348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6D0E5" w14:textId="77777777" w:rsidR="006E437A" w:rsidRPr="002077B4" w:rsidRDefault="006E437A" w:rsidP="00E80FB2">
            <w:pPr>
              <w:snapToGrid w:val="0"/>
              <w:ind w:firstLine="480"/>
              <w:jc w:val="left"/>
            </w:pPr>
          </w:p>
          <w:p w14:paraId="06F8C2AD" w14:textId="77777777" w:rsidR="006E437A" w:rsidRPr="002077B4" w:rsidRDefault="006E437A" w:rsidP="00E80FB2">
            <w:pPr>
              <w:snapToGrid w:val="0"/>
              <w:ind w:firstLine="480"/>
              <w:jc w:val="left"/>
            </w:pPr>
          </w:p>
          <w:p w14:paraId="10512664" w14:textId="77777777" w:rsidR="006E437A" w:rsidRPr="002077B4" w:rsidRDefault="006E437A" w:rsidP="00E80FB2">
            <w:pPr>
              <w:snapToGrid w:val="0"/>
              <w:ind w:firstLine="480"/>
              <w:jc w:val="left"/>
            </w:pPr>
          </w:p>
          <w:p w14:paraId="143A7F01" w14:textId="77777777" w:rsidR="006E437A" w:rsidRPr="002077B4" w:rsidRDefault="006E437A" w:rsidP="00E80FB2">
            <w:pPr>
              <w:snapToGrid w:val="0"/>
              <w:ind w:firstLine="480"/>
              <w:jc w:val="left"/>
            </w:pPr>
          </w:p>
          <w:p w14:paraId="23271771" w14:textId="77777777" w:rsidR="006E437A" w:rsidRPr="002077B4" w:rsidRDefault="006E437A" w:rsidP="00E80FB2">
            <w:pPr>
              <w:snapToGrid w:val="0"/>
              <w:ind w:firstLine="480"/>
              <w:jc w:val="left"/>
            </w:pPr>
          </w:p>
          <w:p w14:paraId="2DBB07DE" w14:textId="77777777" w:rsidR="006E437A" w:rsidRPr="002077B4" w:rsidRDefault="006E437A" w:rsidP="00E80FB2">
            <w:pPr>
              <w:snapToGrid w:val="0"/>
              <w:ind w:firstLine="480"/>
              <w:jc w:val="left"/>
            </w:pPr>
          </w:p>
          <w:p w14:paraId="7B29A3DD" w14:textId="77777777" w:rsidR="006E437A" w:rsidRPr="002077B4" w:rsidRDefault="006E437A" w:rsidP="00E80FB2">
            <w:pPr>
              <w:snapToGrid w:val="0"/>
              <w:ind w:firstLine="480"/>
              <w:jc w:val="left"/>
            </w:pPr>
          </w:p>
          <w:p w14:paraId="07805BC9" w14:textId="77777777" w:rsidR="006E437A" w:rsidRPr="002077B4" w:rsidRDefault="006E437A" w:rsidP="00E80FB2">
            <w:pPr>
              <w:snapToGrid w:val="0"/>
              <w:ind w:firstLine="480"/>
              <w:jc w:val="left"/>
            </w:pPr>
          </w:p>
          <w:p w14:paraId="624DE34B" w14:textId="77777777" w:rsidR="006E437A" w:rsidRPr="002077B4" w:rsidRDefault="006E437A" w:rsidP="00E80FB2">
            <w:pPr>
              <w:snapToGrid w:val="0"/>
              <w:ind w:firstLine="480"/>
              <w:jc w:val="left"/>
            </w:pPr>
          </w:p>
          <w:p w14:paraId="611593B4" w14:textId="77777777" w:rsidR="006E437A" w:rsidRPr="002077B4" w:rsidRDefault="006E437A" w:rsidP="00E80FB2">
            <w:pPr>
              <w:snapToGrid w:val="0"/>
              <w:ind w:firstLine="480"/>
              <w:jc w:val="left"/>
            </w:pPr>
          </w:p>
          <w:p w14:paraId="13D049F8" w14:textId="77777777" w:rsidR="006E437A" w:rsidRPr="002077B4" w:rsidRDefault="006E437A" w:rsidP="00E80FB2">
            <w:pPr>
              <w:snapToGrid w:val="0"/>
              <w:ind w:firstLine="480"/>
              <w:jc w:val="left"/>
            </w:pPr>
          </w:p>
          <w:p w14:paraId="38B25FF3" w14:textId="77777777" w:rsidR="006E437A" w:rsidRPr="002077B4" w:rsidRDefault="006E437A" w:rsidP="00E80FB2">
            <w:pPr>
              <w:snapToGrid w:val="0"/>
              <w:ind w:firstLine="480"/>
            </w:pPr>
          </w:p>
          <w:p w14:paraId="2E17B13D" w14:textId="77777777" w:rsidR="006E437A" w:rsidRPr="002077B4" w:rsidRDefault="006E437A" w:rsidP="00E80FB2">
            <w:pPr>
              <w:snapToGrid w:val="0"/>
              <w:ind w:firstLine="482"/>
              <w:rPr>
                <w:b/>
                <w:bCs/>
                <w:szCs w:val="21"/>
              </w:rPr>
            </w:pPr>
          </w:p>
          <w:p w14:paraId="5DF74155" w14:textId="77777777" w:rsidR="006E437A" w:rsidRPr="002077B4" w:rsidRDefault="006E437A" w:rsidP="00DB7CEC">
            <w:pPr>
              <w:pStyle w:val="aff0"/>
              <w:spacing w:before="62" w:afterLines="50" w:after="156"/>
            </w:pPr>
            <w:r w:rsidRPr="002077B4">
              <w:rPr>
                <w:rFonts w:hint="eastAsia"/>
              </w:rPr>
              <w:t>图</w:t>
            </w:r>
            <w:r w:rsidRPr="002077B4">
              <w:t>2-4</w:t>
            </w:r>
            <w:r w:rsidR="00DE2F25" w:rsidRPr="002077B4">
              <w:t xml:space="preserve">  </w:t>
            </w:r>
            <w:r w:rsidRPr="002077B4">
              <w:rPr>
                <w:rFonts w:hint="eastAsia"/>
              </w:rPr>
              <w:t>桐乡申和水务有限公司污水处理系统工艺流程</w:t>
            </w:r>
          </w:p>
          <w:p w14:paraId="7192415A" w14:textId="77777777" w:rsidR="006E437A" w:rsidRPr="002077B4" w:rsidRDefault="006E437A" w:rsidP="00E80FB2">
            <w:pPr>
              <w:topLinePunct/>
              <w:snapToGrid w:val="0"/>
              <w:ind w:firstLine="480"/>
              <w:jc w:val="left"/>
            </w:pPr>
            <w:r w:rsidRPr="002077B4">
              <w:rPr>
                <w:rFonts w:hint="eastAsia"/>
              </w:rPr>
              <w:t>本项目位于桐乡经济开发区文华南路</w:t>
            </w:r>
            <w:r w:rsidRPr="002077B4">
              <w:t>600</w:t>
            </w:r>
            <w:r w:rsidRPr="002077B4">
              <w:rPr>
                <w:rFonts w:hint="eastAsia"/>
              </w:rPr>
              <w:t>号，项目属桐乡申和水务有限公司处理范围，所在区域的污水管网已开通，污水经园区污水管网收集，最终经桐乡申和水务有限公司处理达标后排放钱塘江。本报告收集了浙江省重点排污单位监督性监测信息公开平台发布的桐乡申和水务有限公司出水口监督性监测数据，具</w:t>
            </w:r>
            <w:r w:rsidRPr="002077B4">
              <w:rPr>
                <w:rFonts w:hint="eastAsia"/>
              </w:rPr>
              <w:lastRenderedPageBreak/>
              <w:t>体数据见表</w:t>
            </w:r>
            <w:r w:rsidRPr="002077B4">
              <w:t>2-</w:t>
            </w:r>
            <w:r w:rsidR="00DB7CEC" w:rsidRPr="002077B4">
              <w:t>4</w:t>
            </w:r>
            <w:r w:rsidRPr="002077B4">
              <w:rPr>
                <w:rFonts w:hint="eastAsia"/>
              </w:rPr>
              <w:t>。</w:t>
            </w:r>
          </w:p>
          <w:p w14:paraId="12E213FB" w14:textId="77777777" w:rsidR="006E437A" w:rsidRPr="002077B4" w:rsidRDefault="006E437A" w:rsidP="00C74849">
            <w:pPr>
              <w:pStyle w:val="aff0"/>
              <w:spacing w:before="62" w:after="31"/>
            </w:pPr>
            <w:r w:rsidRPr="002077B4">
              <w:rPr>
                <w:rFonts w:hint="eastAsia"/>
              </w:rPr>
              <w:t>表</w:t>
            </w:r>
            <w:r w:rsidRPr="002077B4">
              <w:t>2-</w:t>
            </w:r>
            <w:r w:rsidR="00DB7CEC" w:rsidRPr="002077B4">
              <w:t>4</w:t>
            </w:r>
            <w:r w:rsidR="00DE2F25" w:rsidRPr="002077B4">
              <w:t xml:space="preserve">  </w:t>
            </w:r>
            <w:r w:rsidRPr="002077B4">
              <w:rPr>
                <w:rFonts w:hint="eastAsia"/>
              </w:rPr>
              <w:t>桐乡申和水务有限公司水质监测情况</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245"/>
              <w:gridCol w:w="1034"/>
              <w:gridCol w:w="1034"/>
              <w:gridCol w:w="1034"/>
              <w:gridCol w:w="1034"/>
              <w:gridCol w:w="1034"/>
              <w:gridCol w:w="1036"/>
            </w:tblGrid>
            <w:tr w:rsidR="002077B4" w:rsidRPr="002077B4" w14:paraId="5476504B" w14:textId="77777777" w:rsidTr="00A97DD1">
              <w:trPr>
                <w:trHeight w:val="340"/>
                <w:jc w:val="center"/>
              </w:trPr>
              <w:tc>
                <w:tcPr>
                  <w:tcW w:w="1273" w:type="pct"/>
                  <w:gridSpan w:val="2"/>
                  <w:tcBorders>
                    <w:top w:val="single" w:sz="4" w:space="0" w:color="auto"/>
                    <w:left w:val="single" w:sz="4" w:space="0" w:color="auto"/>
                    <w:bottom w:val="single" w:sz="4" w:space="0" w:color="auto"/>
                    <w:right w:val="single" w:sz="4" w:space="0" w:color="auto"/>
                    <w:tl2br w:val="single" w:sz="4" w:space="0" w:color="auto"/>
                  </w:tcBorders>
                  <w:vAlign w:val="center"/>
                </w:tcPr>
                <w:p w14:paraId="06254872" w14:textId="77777777" w:rsidR="00DE2F25" w:rsidRPr="002077B4" w:rsidRDefault="00DE2F25" w:rsidP="00C74849">
                  <w:pPr>
                    <w:pStyle w:val="aff1"/>
                    <w:jc w:val="right"/>
                    <w:rPr>
                      <w:b/>
                      <w:bCs/>
                    </w:rPr>
                  </w:pPr>
                  <w:r w:rsidRPr="002077B4">
                    <w:rPr>
                      <w:b/>
                      <w:bCs/>
                    </w:rPr>
                    <w:t>检测项目</w:t>
                  </w:r>
                </w:p>
                <w:p w14:paraId="5F590319" w14:textId="77777777" w:rsidR="00DE2F25" w:rsidRPr="002077B4" w:rsidRDefault="00DE2F25" w:rsidP="00C74849">
                  <w:pPr>
                    <w:pStyle w:val="aff1"/>
                    <w:jc w:val="both"/>
                    <w:rPr>
                      <w:b/>
                      <w:bCs/>
                    </w:rPr>
                  </w:pPr>
                  <w:r w:rsidRPr="002077B4">
                    <w:rPr>
                      <w:b/>
                      <w:bCs/>
                    </w:rPr>
                    <w:t>样品日期</w:t>
                  </w:r>
                </w:p>
              </w:tc>
              <w:tc>
                <w:tcPr>
                  <w:tcW w:w="621" w:type="pct"/>
                  <w:tcBorders>
                    <w:top w:val="single" w:sz="4" w:space="0" w:color="auto"/>
                    <w:left w:val="single" w:sz="4" w:space="0" w:color="auto"/>
                    <w:bottom w:val="single" w:sz="4" w:space="0" w:color="auto"/>
                    <w:right w:val="single" w:sz="4" w:space="0" w:color="auto"/>
                  </w:tcBorders>
                  <w:vAlign w:val="center"/>
                </w:tcPr>
                <w:p w14:paraId="74D8AD12" w14:textId="77777777" w:rsidR="00DE2F25" w:rsidRPr="002077B4" w:rsidRDefault="00DE2F25" w:rsidP="00C74849">
                  <w:pPr>
                    <w:pStyle w:val="aff1"/>
                    <w:rPr>
                      <w:b/>
                      <w:bCs/>
                    </w:rPr>
                  </w:pPr>
                  <w:r w:rsidRPr="002077B4">
                    <w:rPr>
                      <w:b/>
                      <w:bCs/>
                    </w:rPr>
                    <w:t>pH</w:t>
                  </w:r>
                </w:p>
              </w:tc>
              <w:tc>
                <w:tcPr>
                  <w:tcW w:w="621" w:type="pct"/>
                  <w:tcBorders>
                    <w:top w:val="single" w:sz="4" w:space="0" w:color="auto"/>
                    <w:left w:val="single" w:sz="4" w:space="0" w:color="auto"/>
                    <w:bottom w:val="single" w:sz="4" w:space="0" w:color="auto"/>
                    <w:right w:val="single" w:sz="4" w:space="0" w:color="auto"/>
                  </w:tcBorders>
                  <w:vAlign w:val="center"/>
                </w:tcPr>
                <w:p w14:paraId="37748752" w14:textId="77777777" w:rsidR="00DE2F25" w:rsidRPr="002077B4" w:rsidRDefault="00DE2F25" w:rsidP="00C74849">
                  <w:pPr>
                    <w:pStyle w:val="aff1"/>
                    <w:rPr>
                      <w:b/>
                      <w:bCs/>
                      <w:vertAlign w:val="subscript"/>
                    </w:rPr>
                  </w:pPr>
                  <w:r w:rsidRPr="002077B4">
                    <w:rPr>
                      <w:b/>
                      <w:bCs/>
                    </w:rPr>
                    <w:t>BOD</w:t>
                  </w:r>
                  <w:r w:rsidRPr="002077B4">
                    <w:rPr>
                      <w:b/>
                      <w:bCs/>
                      <w:vertAlign w:val="subscript"/>
                    </w:rPr>
                    <w:t>5</w:t>
                  </w:r>
                </w:p>
              </w:tc>
              <w:tc>
                <w:tcPr>
                  <w:tcW w:w="621" w:type="pct"/>
                  <w:tcBorders>
                    <w:top w:val="single" w:sz="4" w:space="0" w:color="auto"/>
                    <w:left w:val="single" w:sz="4" w:space="0" w:color="auto"/>
                    <w:bottom w:val="single" w:sz="4" w:space="0" w:color="auto"/>
                    <w:right w:val="single" w:sz="4" w:space="0" w:color="auto"/>
                  </w:tcBorders>
                  <w:vAlign w:val="center"/>
                </w:tcPr>
                <w:p w14:paraId="0C783154" w14:textId="77777777" w:rsidR="00DE2F25" w:rsidRPr="002077B4" w:rsidRDefault="00DE2F25" w:rsidP="00C74849">
                  <w:pPr>
                    <w:pStyle w:val="aff1"/>
                    <w:rPr>
                      <w:b/>
                      <w:bCs/>
                      <w:spacing w:val="-20"/>
                    </w:rPr>
                  </w:pPr>
                  <w:proofErr w:type="spellStart"/>
                  <w:r w:rsidRPr="002077B4">
                    <w:rPr>
                      <w:b/>
                      <w:bCs/>
                      <w:spacing w:val="-20"/>
                    </w:rPr>
                    <w:t>COD</w:t>
                  </w:r>
                  <w:r w:rsidRPr="002077B4">
                    <w:rPr>
                      <w:b/>
                      <w:bCs/>
                      <w:spacing w:val="-20"/>
                      <w:vertAlign w:val="subscript"/>
                    </w:rPr>
                    <w:t>Cr</w:t>
                  </w:r>
                  <w:proofErr w:type="spellEnd"/>
                </w:p>
              </w:tc>
              <w:tc>
                <w:tcPr>
                  <w:tcW w:w="621" w:type="pct"/>
                  <w:tcBorders>
                    <w:top w:val="single" w:sz="4" w:space="0" w:color="auto"/>
                    <w:left w:val="single" w:sz="4" w:space="0" w:color="auto"/>
                    <w:bottom w:val="single" w:sz="4" w:space="0" w:color="auto"/>
                    <w:right w:val="single" w:sz="4" w:space="0" w:color="auto"/>
                  </w:tcBorders>
                  <w:vAlign w:val="center"/>
                </w:tcPr>
                <w:p w14:paraId="7A092380" w14:textId="77777777" w:rsidR="00DE2F25" w:rsidRPr="002077B4" w:rsidRDefault="00DE2F25" w:rsidP="00C74849">
                  <w:pPr>
                    <w:pStyle w:val="aff1"/>
                    <w:rPr>
                      <w:b/>
                      <w:bCs/>
                    </w:rPr>
                  </w:pPr>
                  <w:r w:rsidRPr="002077B4">
                    <w:rPr>
                      <w:b/>
                      <w:bCs/>
                    </w:rPr>
                    <w:t>氨氮</w:t>
                  </w:r>
                </w:p>
              </w:tc>
              <w:tc>
                <w:tcPr>
                  <w:tcW w:w="621" w:type="pct"/>
                  <w:tcBorders>
                    <w:top w:val="single" w:sz="4" w:space="0" w:color="auto"/>
                    <w:left w:val="single" w:sz="4" w:space="0" w:color="auto"/>
                    <w:bottom w:val="single" w:sz="4" w:space="0" w:color="auto"/>
                    <w:right w:val="single" w:sz="4" w:space="0" w:color="auto"/>
                  </w:tcBorders>
                  <w:vAlign w:val="center"/>
                </w:tcPr>
                <w:p w14:paraId="4BA3EA59" w14:textId="77777777" w:rsidR="00DE2F25" w:rsidRPr="002077B4" w:rsidRDefault="00DE2F25" w:rsidP="00C74849">
                  <w:pPr>
                    <w:pStyle w:val="aff1"/>
                    <w:rPr>
                      <w:b/>
                      <w:bCs/>
                    </w:rPr>
                  </w:pPr>
                  <w:r w:rsidRPr="002077B4">
                    <w:rPr>
                      <w:b/>
                      <w:bCs/>
                    </w:rPr>
                    <w:t>悬浮物</w:t>
                  </w:r>
                </w:p>
              </w:tc>
              <w:tc>
                <w:tcPr>
                  <w:tcW w:w="621" w:type="pct"/>
                  <w:tcBorders>
                    <w:top w:val="single" w:sz="4" w:space="0" w:color="auto"/>
                    <w:left w:val="single" w:sz="4" w:space="0" w:color="auto"/>
                    <w:bottom w:val="single" w:sz="4" w:space="0" w:color="auto"/>
                    <w:right w:val="single" w:sz="4" w:space="0" w:color="auto"/>
                  </w:tcBorders>
                  <w:vAlign w:val="center"/>
                </w:tcPr>
                <w:p w14:paraId="6A62341E" w14:textId="77777777" w:rsidR="00DE2F25" w:rsidRPr="002077B4" w:rsidRDefault="00DE2F25" w:rsidP="00C74849">
                  <w:pPr>
                    <w:pStyle w:val="aff1"/>
                    <w:rPr>
                      <w:b/>
                      <w:bCs/>
                    </w:rPr>
                  </w:pPr>
                  <w:r w:rsidRPr="002077B4">
                    <w:rPr>
                      <w:b/>
                      <w:bCs/>
                    </w:rPr>
                    <w:t>TP</w:t>
                  </w:r>
                </w:p>
              </w:tc>
            </w:tr>
            <w:tr w:rsidR="002077B4" w:rsidRPr="002077B4" w14:paraId="4A6D80F9" w14:textId="77777777" w:rsidTr="00A97DD1">
              <w:trPr>
                <w:trHeight w:val="340"/>
                <w:jc w:val="center"/>
              </w:trPr>
              <w:tc>
                <w:tcPr>
                  <w:tcW w:w="525" w:type="pct"/>
                  <w:vMerge w:val="restart"/>
                  <w:tcBorders>
                    <w:top w:val="single" w:sz="4" w:space="0" w:color="auto"/>
                    <w:left w:val="single" w:sz="4" w:space="0" w:color="auto"/>
                    <w:bottom w:val="single" w:sz="4" w:space="0" w:color="auto"/>
                    <w:right w:val="single" w:sz="4" w:space="0" w:color="auto"/>
                  </w:tcBorders>
                  <w:vAlign w:val="center"/>
                </w:tcPr>
                <w:p w14:paraId="59F32E94" w14:textId="77777777" w:rsidR="00DE2F25" w:rsidRPr="002077B4" w:rsidRDefault="00DE2F25" w:rsidP="00C74849">
                  <w:pPr>
                    <w:pStyle w:val="aff1"/>
                  </w:pPr>
                  <w:r w:rsidRPr="002077B4">
                    <w:t>出水口</w:t>
                  </w:r>
                </w:p>
              </w:tc>
              <w:tc>
                <w:tcPr>
                  <w:tcW w:w="748" w:type="pct"/>
                  <w:tcBorders>
                    <w:top w:val="single" w:sz="4" w:space="0" w:color="auto"/>
                    <w:left w:val="single" w:sz="4" w:space="0" w:color="auto"/>
                    <w:bottom w:val="single" w:sz="4" w:space="0" w:color="auto"/>
                    <w:right w:val="single" w:sz="4" w:space="0" w:color="auto"/>
                  </w:tcBorders>
                  <w:vAlign w:val="center"/>
                </w:tcPr>
                <w:p w14:paraId="614EBBBB" w14:textId="77777777" w:rsidR="00DE2F25" w:rsidRPr="002077B4" w:rsidRDefault="00DE2F25" w:rsidP="00C74849">
                  <w:pPr>
                    <w:pStyle w:val="aff1"/>
                  </w:pPr>
                  <w:r w:rsidRPr="002077B4">
                    <w:t>2020.1.14</w:t>
                  </w:r>
                </w:p>
              </w:tc>
              <w:tc>
                <w:tcPr>
                  <w:tcW w:w="621" w:type="pct"/>
                  <w:tcBorders>
                    <w:top w:val="single" w:sz="4" w:space="0" w:color="auto"/>
                    <w:left w:val="single" w:sz="4" w:space="0" w:color="auto"/>
                    <w:bottom w:val="single" w:sz="4" w:space="0" w:color="auto"/>
                    <w:right w:val="single" w:sz="4" w:space="0" w:color="auto"/>
                  </w:tcBorders>
                  <w:vAlign w:val="center"/>
                </w:tcPr>
                <w:p w14:paraId="2484D837" w14:textId="77777777" w:rsidR="00DE2F25" w:rsidRPr="002077B4" w:rsidRDefault="00DE2F25" w:rsidP="00C74849">
                  <w:pPr>
                    <w:pStyle w:val="aff1"/>
                  </w:pPr>
                  <w:r w:rsidRPr="002077B4">
                    <w:t>7.26</w:t>
                  </w:r>
                </w:p>
              </w:tc>
              <w:tc>
                <w:tcPr>
                  <w:tcW w:w="621" w:type="pct"/>
                  <w:tcBorders>
                    <w:top w:val="single" w:sz="4" w:space="0" w:color="auto"/>
                    <w:left w:val="single" w:sz="4" w:space="0" w:color="auto"/>
                    <w:bottom w:val="single" w:sz="4" w:space="0" w:color="auto"/>
                    <w:right w:val="single" w:sz="4" w:space="0" w:color="auto"/>
                  </w:tcBorders>
                  <w:vAlign w:val="center"/>
                </w:tcPr>
                <w:p w14:paraId="1767834F" w14:textId="77777777" w:rsidR="00DE2F25" w:rsidRPr="002077B4" w:rsidRDefault="00DE2F25" w:rsidP="00C74849">
                  <w:pPr>
                    <w:pStyle w:val="aff1"/>
                  </w:pPr>
                  <w:r w:rsidRPr="002077B4">
                    <w:t>0.8</w:t>
                  </w:r>
                </w:p>
              </w:tc>
              <w:tc>
                <w:tcPr>
                  <w:tcW w:w="621" w:type="pct"/>
                  <w:tcBorders>
                    <w:top w:val="single" w:sz="4" w:space="0" w:color="auto"/>
                    <w:left w:val="single" w:sz="4" w:space="0" w:color="auto"/>
                    <w:bottom w:val="single" w:sz="4" w:space="0" w:color="auto"/>
                    <w:right w:val="single" w:sz="4" w:space="0" w:color="auto"/>
                  </w:tcBorders>
                  <w:vAlign w:val="center"/>
                </w:tcPr>
                <w:p w14:paraId="7925328E" w14:textId="77777777" w:rsidR="00DE2F25" w:rsidRPr="002077B4" w:rsidRDefault="00DE2F25" w:rsidP="00C74849">
                  <w:pPr>
                    <w:pStyle w:val="aff1"/>
                  </w:pPr>
                  <w:r w:rsidRPr="002077B4">
                    <w:t>29</w:t>
                  </w:r>
                </w:p>
              </w:tc>
              <w:tc>
                <w:tcPr>
                  <w:tcW w:w="621" w:type="pct"/>
                  <w:tcBorders>
                    <w:top w:val="single" w:sz="4" w:space="0" w:color="auto"/>
                    <w:left w:val="single" w:sz="4" w:space="0" w:color="auto"/>
                    <w:bottom w:val="single" w:sz="4" w:space="0" w:color="auto"/>
                    <w:right w:val="single" w:sz="4" w:space="0" w:color="auto"/>
                  </w:tcBorders>
                  <w:vAlign w:val="center"/>
                </w:tcPr>
                <w:p w14:paraId="23116F05" w14:textId="77777777" w:rsidR="00DE2F25" w:rsidRPr="002077B4" w:rsidRDefault="00DE2F25" w:rsidP="00C74849">
                  <w:pPr>
                    <w:pStyle w:val="aff1"/>
                  </w:pPr>
                  <w:r w:rsidRPr="002077B4">
                    <w:t>0.173</w:t>
                  </w:r>
                </w:p>
              </w:tc>
              <w:tc>
                <w:tcPr>
                  <w:tcW w:w="621" w:type="pct"/>
                  <w:tcBorders>
                    <w:top w:val="single" w:sz="4" w:space="0" w:color="auto"/>
                    <w:left w:val="single" w:sz="4" w:space="0" w:color="auto"/>
                    <w:bottom w:val="single" w:sz="4" w:space="0" w:color="auto"/>
                    <w:right w:val="single" w:sz="4" w:space="0" w:color="auto"/>
                  </w:tcBorders>
                  <w:vAlign w:val="center"/>
                </w:tcPr>
                <w:p w14:paraId="6EDCC8FD" w14:textId="77777777" w:rsidR="00DE2F25" w:rsidRPr="002077B4" w:rsidRDefault="00DE2F25" w:rsidP="00C74849">
                  <w:pPr>
                    <w:pStyle w:val="aff1"/>
                  </w:pPr>
                  <w:r w:rsidRPr="002077B4">
                    <w:t>4</w:t>
                  </w:r>
                </w:p>
              </w:tc>
              <w:tc>
                <w:tcPr>
                  <w:tcW w:w="621" w:type="pct"/>
                  <w:tcBorders>
                    <w:top w:val="single" w:sz="4" w:space="0" w:color="auto"/>
                    <w:left w:val="single" w:sz="4" w:space="0" w:color="auto"/>
                    <w:bottom w:val="single" w:sz="4" w:space="0" w:color="auto"/>
                    <w:right w:val="single" w:sz="4" w:space="0" w:color="auto"/>
                  </w:tcBorders>
                  <w:vAlign w:val="center"/>
                </w:tcPr>
                <w:p w14:paraId="27177844" w14:textId="77777777" w:rsidR="00DE2F25" w:rsidRPr="002077B4" w:rsidRDefault="00DE2F25" w:rsidP="00C74849">
                  <w:pPr>
                    <w:pStyle w:val="aff1"/>
                  </w:pPr>
                  <w:r w:rsidRPr="002077B4">
                    <w:t>0.134</w:t>
                  </w:r>
                </w:p>
              </w:tc>
            </w:tr>
            <w:tr w:rsidR="002077B4" w:rsidRPr="002077B4" w14:paraId="34BC65A4" w14:textId="77777777" w:rsidTr="00A97DD1">
              <w:trPr>
                <w:trHeight w:val="340"/>
                <w:jc w:val="center"/>
              </w:trPr>
              <w:tc>
                <w:tcPr>
                  <w:tcW w:w="525" w:type="pct"/>
                  <w:vMerge/>
                  <w:tcBorders>
                    <w:top w:val="single" w:sz="4" w:space="0" w:color="auto"/>
                    <w:left w:val="single" w:sz="4" w:space="0" w:color="auto"/>
                    <w:bottom w:val="single" w:sz="4" w:space="0" w:color="auto"/>
                    <w:right w:val="single" w:sz="4" w:space="0" w:color="auto"/>
                  </w:tcBorders>
                  <w:vAlign w:val="center"/>
                </w:tcPr>
                <w:p w14:paraId="65F9BA1B" w14:textId="77777777" w:rsidR="00DE2F25" w:rsidRPr="002077B4" w:rsidRDefault="00DE2F25" w:rsidP="00C74849">
                  <w:pPr>
                    <w:pStyle w:val="aff1"/>
                  </w:pPr>
                </w:p>
              </w:tc>
              <w:tc>
                <w:tcPr>
                  <w:tcW w:w="748" w:type="pct"/>
                  <w:tcBorders>
                    <w:top w:val="single" w:sz="4" w:space="0" w:color="auto"/>
                    <w:left w:val="single" w:sz="4" w:space="0" w:color="auto"/>
                    <w:bottom w:val="single" w:sz="4" w:space="0" w:color="auto"/>
                    <w:right w:val="single" w:sz="4" w:space="0" w:color="auto"/>
                  </w:tcBorders>
                  <w:vAlign w:val="center"/>
                </w:tcPr>
                <w:p w14:paraId="38657BFF" w14:textId="77777777" w:rsidR="00DE2F25" w:rsidRPr="002077B4" w:rsidRDefault="00DE2F25" w:rsidP="00C74849">
                  <w:pPr>
                    <w:pStyle w:val="aff1"/>
                  </w:pPr>
                  <w:r w:rsidRPr="002077B4">
                    <w:rPr>
                      <w:rFonts w:hint="eastAsia"/>
                    </w:rPr>
                    <w:t>2</w:t>
                  </w:r>
                  <w:r w:rsidRPr="002077B4">
                    <w:t>020.4.14</w:t>
                  </w:r>
                </w:p>
              </w:tc>
              <w:tc>
                <w:tcPr>
                  <w:tcW w:w="621" w:type="pct"/>
                  <w:tcBorders>
                    <w:top w:val="single" w:sz="4" w:space="0" w:color="auto"/>
                    <w:left w:val="single" w:sz="4" w:space="0" w:color="auto"/>
                    <w:bottom w:val="single" w:sz="4" w:space="0" w:color="auto"/>
                    <w:right w:val="single" w:sz="4" w:space="0" w:color="auto"/>
                  </w:tcBorders>
                  <w:vAlign w:val="center"/>
                </w:tcPr>
                <w:p w14:paraId="2852A57A" w14:textId="77777777" w:rsidR="00DE2F25" w:rsidRPr="002077B4" w:rsidRDefault="00DE2F25" w:rsidP="00C74849">
                  <w:pPr>
                    <w:pStyle w:val="aff1"/>
                  </w:pPr>
                  <w:r w:rsidRPr="002077B4">
                    <w:rPr>
                      <w:rFonts w:hint="eastAsia"/>
                    </w:rPr>
                    <w:t>7</w:t>
                  </w:r>
                  <w:r w:rsidRPr="002077B4">
                    <w:t>.55</w:t>
                  </w:r>
                </w:p>
              </w:tc>
              <w:tc>
                <w:tcPr>
                  <w:tcW w:w="621" w:type="pct"/>
                  <w:tcBorders>
                    <w:top w:val="single" w:sz="4" w:space="0" w:color="auto"/>
                    <w:left w:val="single" w:sz="4" w:space="0" w:color="auto"/>
                    <w:bottom w:val="single" w:sz="4" w:space="0" w:color="auto"/>
                    <w:right w:val="single" w:sz="4" w:space="0" w:color="auto"/>
                  </w:tcBorders>
                  <w:vAlign w:val="center"/>
                </w:tcPr>
                <w:p w14:paraId="05A309DF" w14:textId="77777777" w:rsidR="00DE2F25" w:rsidRPr="002077B4" w:rsidRDefault="00DE2F25" w:rsidP="00C74849">
                  <w:pPr>
                    <w:pStyle w:val="aff1"/>
                  </w:pPr>
                  <w:r w:rsidRPr="002077B4">
                    <w:rPr>
                      <w:rFonts w:hint="eastAsia"/>
                    </w:rPr>
                    <w:t>＜</w:t>
                  </w:r>
                  <w:r w:rsidRPr="002077B4">
                    <w:rPr>
                      <w:rFonts w:hint="eastAsia"/>
                    </w:rPr>
                    <w:t>0</w:t>
                  </w:r>
                  <w:r w:rsidRPr="002077B4">
                    <w:t>.5</w:t>
                  </w:r>
                </w:p>
              </w:tc>
              <w:tc>
                <w:tcPr>
                  <w:tcW w:w="621" w:type="pct"/>
                  <w:tcBorders>
                    <w:top w:val="single" w:sz="4" w:space="0" w:color="auto"/>
                    <w:left w:val="single" w:sz="4" w:space="0" w:color="auto"/>
                    <w:bottom w:val="single" w:sz="4" w:space="0" w:color="auto"/>
                    <w:right w:val="single" w:sz="4" w:space="0" w:color="auto"/>
                  </w:tcBorders>
                  <w:vAlign w:val="center"/>
                </w:tcPr>
                <w:p w14:paraId="5ABE6D9A" w14:textId="77777777" w:rsidR="00DE2F25" w:rsidRPr="002077B4" w:rsidRDefault="00DE2F25" w:rsidP="00C74849">
                  <w:pPr>
                    <w:pStyle w:val="aff1"/>
                  </w:pPr>
                  <w:r w:rsidRPr="002077B4">
                    <w:rPr>
                      <w:rFonts w:hint="eastAsia"/>
                    </w:rPr>
                    <w:t>3</w:t>
                  </w:r>
                  <w:r w:rsidRPr="002077B4">
                    <w:t>9</w:t>
                  </w:r>
                </w:p>
              </w:tc>
              <w:tc>
                <w:tcPr>
                  <w:tcW w:w="621" w:type="pct"/>
                  <w:tcBorders>
                    <w:top w:val="single" w:sz="4" w:space="0" w:color="auto"/>
                    <w:left w:val="single" w:sz="4" w:space="0" w:color="auto"/>
                    <w:bottom w:val="single" w:sz="4" w:space="0" w:color="auto"/>
                    <w:right w:val="single" w:sz="4" w:space="0" w:color="auto"/>
                  </w:tcBorders>
                  <w:vAlign w:val="center"/>
                </w:tcPr>
                <w:p w14:paraId="567F929F" w14:textId="77777777" w:rsidR="00DE2F25" w:rsidRPr="002077B4" w:rsidRDefault="00DE2F25" w:rsidP="00C74849">
                  <w:pPr>
                    <w:pStyle w:val="aff1"/>
                  </w:pPr>
                  <w:r w:rsidRPr="002077B4">
                    <w:rPr>
                      <w:rFonts w:hint="eastAsia"/>
                    </w:rPr>
                    <w:t>0</w:t>
                  </w:r>
                  <w:r w:rsidRPr="002077B4">
                    <w:t>.70</w:t>
                  </w:r>
                </w:p>
              </w:tc>
              <w:tc>
                <w:tcPr>
                  <w:tcW w:w="621" w:type="pct"/>
                  <w:tcBorders>
                    <w:top w:val="single" w:sz="4" w:space="0" w:color="auto"/>
                    <w:left w:val="single" w:sz="4" w:space="0" w:color="auto"/>
                    <w:bottom w:val="single" w:sz="4" w:space="0" w:color="auto"/>
                    <w:right w:val="single" w:sz="4" w:space="0" w:color="auto"/>
                  </w:tcBorders>
                  <w:vAlign w:val="center"/>
                </w:tcPr>
                <w:p w14:paraId="7728CA41" w14:textId="77777777" w:rsidR="00DE2F25" w:rsidRPr="002077B4" w:rsidRDefault="00DE2F25" w:rsidP="00C74849">
                  <w:pPr>
                    <w:pStyle w:val="aff1"/>
                  </w:pPr>
                  <w:r w:rsidRPr="002077B4">
                    <w:rPr>
                      <w:rFonts w:hint="eastAsia"/>
                    </w:rPr>
                    <w:t>5</w:t>
                  </w:r>
                </w:p>
              </w:tc>
              <w:tc>
                <w:tcPr>
                  <w:tcW w:w="621" w:type="pct"/>
                  <w:tcBorders>
                    <w:top w:val="single" w:sz="4" w:space="0" w:color="auto"/>
                    <w:left w:val="single" w:sz="4" w:space="0" w:color="auto"/>
                    <w:bottom w:val="single" w:sz="4" w:space="0" w:color="auto"/>
                    <w:right w:val="single" w:sz="4" w:space="0" w:color="auto"/>
                  </w:tcBorders>
                  <w:vAlign w:val="center"/>
                </w:tcPr>
                <w:p w14:paraId="72E4206A" w14:textId="77777777" w:rsidR="00DE2F25" w:rsidRPr="002077B4" w:rsidRDefault="00DE2F25" w:rsidP="00C74849">
                  <w:pPr>
                    <w:pStyle w:val="aff1"/>
                  </w:pPr>
                  <w:r w:rsidRPr="002077B4">
                    <w:rPr>
                      <w:rFonts w:hint="eastAsia"/>
                    </w:rPr>
                    <w:t>0</w:t>
                  </w:r>
                  <w:r w:rsidRPr="002077B4">
                    <w:t>.221</w:t>
                  </w:r>
                </w:p>
              </w:tc>
            </w:tr>
            <w:tr w:rsidR="002077B4" w:rsidRPr="002077B4" w14:paraId="23E008AA" w14:textId="77777777" w:rsidTr="00A97DD1">
              <w:trPr>
                <w:trHeight w:val="340"/>
                <w:jc w:val="center"/>
              </w:trPr>
              <w:tc>
                <w:tcPr>
                  <w:tcW w:w="525" w:type="pct"/>
                  <w:vMerge/>
                  <w:tcBorders>
                    <w:top w:val="single" w:sz="4" w:space="0" w:color="auto"/>
                    <w:left w:val="single" w:sz="4" w:space="0" w:color="auto"/>
                    <w:bottom w:val="single" w:sz="4" w:space="0" w:color="auto"/>
                    <w:right w:val="single" w:sz="4" w:space="0" w:color="auto"/>
                  </w:tcBorders>
                  <w:vAlign w:val="center"/>
                </w:tcPr>
                <w:p w14:paraId="3A94040B" w14:textId="77777777" w:rsidR="00DE2F25" w:rsidRPr="002077B4" w:rsidRDefault="00DE2F25" w:rsidP="00C74849">
                  <w:pPr>
                    <w:pStyle w:val="aff1"/>
                  </w:pPr>
                </w:p>
              </w:tc>
              <w:tc>
                <w:tcPr>
                  <w:tcW w:w="748" w:type="pct"/>
                  <w:tcBorders>
                    <w:top w:val="single" w:sz="4" w:space="0" w:color="auto"/>
                    <w:left w:val="single" w:sz="4" w:space="0" w:color="auto"/>
                    <w:bottom w:val="single" w:sz="4" w:space="0" w:color="auto"/>
                    <w:right w:val="single" w:sz="4" w:space="0" w:color="auto"/>
                  </w:tcBorders>
                  <w:vAlign w:val="center"/>
                </w:tcPr>
                <w:p w14:paraId="5B6BEE10" w14:textId="77777777" w:rsidR="00DE2F25" w:rsidRPr="002077B4" w:rsidRDefault="00DE2F25" w:rsidP="00C74849">
                  <w:pPr>
                    <w:pStyle w:val="aff1"/>
                  </w:pPr>
                  <w:r w:rsidRPr="002077B4">
                    <w:rPr>
                      <w:rFonts w:hint="eastAsia"/>
                    </w:rPr>
                    <w:t>2</w:t>
                  </w:r>
                  <w:r w:rsidRPr="002077B4">
                    <w:t>020.7.7</w:t>
                  </w:r>
                </w:p>
              </w:tc>
              <w:tc>
                <w:tcPr>
                  <w:tcW w:w="621" w:type="pct"/>
                  <w:tcBorders>
                    <w:top w:val="single" w:sz="4" w:space="0" w:color="auto"/>
                    <w:left w:val="single" w:sz="4" w:space="0" w:color="auto"/>
                    <w:bottom w:val="single" w:sz="4" w:space="0" w:color="auto"/>
                    <w:right w:val="single" w:sz="4" w:space="0" w:color="auto"/>
                  </w:tcBorders>
                  <w:vAlign w:val="center"/>
                </w:tcPr>
                <w:p w14:paraId="5698D45F" w14:textId="77777777" w:rsidR="00DE2F25" w:rsidRPr="002077B4" w:rsidRDefault="00DE2F25" w:rsidP="00C74849">
                  <w:pPr>
                    <w:pStyle w:val="aff1"/>
                  </w:pPr>
                  <w:r w:rsidRPr="002077B4">
                    <w:rPr>
                      <w:rFonts w:hint="eastAsia"/>
                    </w:rPr>
                    <w:t>7</w:t>
                  </w:r>
                  <w:r w:rsidRPr="002077B4">
                    <w:t>.74</w:t>
                  </w:r>
                </w:p>
              </w:tc>
              <w:tc>
                <w:tcPr>
                  <w:tcW w:w="621" w:type="pct"/>
                  <w:tcBorders>
                    <w:top w:val="single" w:sz="4" w:space="0" w:color="auto"/>
                    <w:left w:val="single" w:sz="4" w:space="0" w:color="auto"/>
                    <w:bottom w:val="single" w:sz="4" w:space="0" w:color="auto"/>
                    <w:right w:val="single" w:sz="4" w:space="0" w:color="auto"/>
                  </w:tcBorders>
                  <w:vAlign w:val="center"/>
                </w:tcPr>
                <w:p w14:paraId="40182451" w14:textId="77777777" w:rsidR="00DE2F25" w:rsidRPr="002077B4" w:rsidRDefault="00DE2F25" w:rsidP="00C74849">
                  <w:pPr>
                    <w:pStyle w:val="aff1"/>
                  </w:pPr>
                  <w:r w:rsidRPr="002077B4">
                    <w:rPr>
                      <w:rFonts w:hint="eastAsia"/>
                    </w:rPr>
                    <w:t>＜</w:t>
                  </w:r>
                  <w:r w:rsidRPr="002077B4">
                    <w:rPr>
                      <w:rFonts w:hint="eastAsia"/>
                    </w:rPr>
                    <w:t>0</w:t>
                  </w:r>
                  <w:r w:rsidRPr="002077B4">
                    <w:t>.5</w:t>
                  </w:r>
                </w:p>
              </w:tc>
              <w:tc>
                <w:tcPr>
                  <w:tcW w:w="621" w:type="pct"/>
                  <w:tcBorders>
                    <w:top w:val="single" w:sz="4" w:space="0" w:color="auto"/>
                    <w:left w:val="single" w:sz="4" w:space="0" w:color="auto"/>
                    <w:bottom w:val="single" w:sz="4" w:space="0" w:color="auto"/>
                    <w:right w:val="single" w:sz="4" w:space="0" w:color="auto"/>
                  </w:tcBorders>
                  <w:vAlign w:val="center"/>
                </w:tcPr>
                <w:p w14:paraId="79360F2A" w14:textId="77777777" w:rsidR="00DE2F25" w:rsidRPr="002077B4" w:rsidRDefault="00DE2F25" w:rsidP="00C74849">
                  <w:pPr>
                    <w:pStyle w:val="aff1"/>
                  </w:pPr>
                  <w:r w:rsidRPr="002077B4">
                    <w:rPr>
                      <w:rFonts w:hint="eastAsia"/>
                    </w:rPr>
                    <w:t>2</w:t>
                  </w:r>
                  <w:r w:rsidRPr="002077B4">
                    <w:t>8</w:t>
                  </w:r>
                </w:p>
              </w:tc>
              <w:tc>
                <w:tcPr>
                  <w:tcW w:w="621" w:type="pct"/>
                  <w:tcBorders>
                    <w:top w:val="single" w:sz="4" w:space="0" w:color="auto"/>
                    <w:left w:val="single" w:sz="4" w:space="0" w:color="auto"/>
                    <w:bottom w:val="single" w:sz="4" w:space="0" w:color="auto"/>
                    <w:right w:val="single" w:sz="4" w:space="0" w:color="auto"/>
                  </w:tcBorders>
                  <w:vAlign w:val="center"/>
                </w:tcPr>
                <w:p w14:paraId="29F0B2FF" w14:textId="77777777" w:rsidR="00DE2F25" w:rsidRPr="002077B4" w:rsidRDefault="00DE2F25" w:rsidP="00C74849">
                  <w:pPr>
                    <w:pStyle w:val="aff1"/>
                  </w:pPr>
                  <w:r w:rsidRPr="002077B4">
                    <w:rPr>
                      <w:rFonts w:hint="eastAsia"/>
                    </w:rPr>
                    <w:t>0</w:t>
                  </w:r>
                  <w:r w:rsidRPr="002077B4">
                    <w:t>.088</w:t>
                  </w:r>
                </w:p>
              </w:tc>
              <w:tc>
                <w:tcPr>
                  <w:tcW w:w="621" w:type="pct"/>
                  <w:tcBorders>
                    <w:top w:val="single" w:sz="4" w:space="0" w:color="auto"/>
                    <w:left w:val="single" w:sz="4" w:space="0" w:color="auto"/>
                    <w:bottom w:val="single" w:sz="4" w:space="0" w:color="auto"/>
                    <w:right w:val="single" w:sz="4" w:space="0" w:color="auto"/>
                  </w:tcBorders>
                  <w:vAlign w:val="center"/>
                </w:tcPr>
                <w:p w14:paraId="120FBA7B" w14:textId="77777777" w:rsidR="00DE2F25" w:rsidRPr="002077B4" w:rsidRDefault="00DE2F25" w:rsidP="00C74849">
                  <w:pPr>
                    <w:pStyle w:val="aff1"/>
                  </w:pPr>
                  <w:r w:rsidRPr="002077B4">
                    <w:rPr>
                      <w:rFonts w:hint="eastAsia"/>
                    </w:rPr>
                    <w:t>3</w:t>
                  </w:r>
                </w:p>
              </w:tc>
              <w:tc>
                <w:tcPr>
                  <w:tcW w:w="621" w:type="pct"/>
                  <w:tcBorders>
                    <w:top w:val="single" w:sz="4" w:space="0" w:color="auto"/>
                    <w:left w:val="single" w:sz="4" w:space="0" w:color="auto"/>
                    <w:bottom w:val="single" w:sz="4" w:space="0" w:color="auto"/>
                    <w:right w:val="single" w:sz="4" w:space="0" w:color="auto"/>
                  </w:tcBorders>
                  <w:vAlign w:val="center"/>
                </w:tcPr>
                <w:p w14:paraId="0071ABFF" w14:textId="77777777" w:rsidR="00DE2F25" w:rsidRPr="002077B4" w:rsidRDefault="00DE2F25" w:rsidP="00C74849">
                  <w:pPr>
                    <w:pStyle w:val="aff1"/>
                  </w:pPr>
                  <w:r w:rsidRPr="002077B4">
                    <w:rPr>
                      <w:rFonts w:hint="eastAsia"/>
                    </w:rPr>
                    <w:t>0</w:t>
                  </w:r>
                  <w:r w:rsidRPr="002077B4">
                    <w:t>.278</w:t>
                  </w:r>
                </w:p>
              </w:tc>
            </w:tr>
            <w:tr w:rsidR="002077B4" w:rsidRPr="002077B4" w14:paraId="0F34C4C3" w14:textId="77777777" w:rsidTr="00A97DD1">
              <w:trPr>
                <w:trHeight w:val="340"/>
                <w:jc w:val="center"/>
              </w:trPr>
              <w:tc>
                <w:tcPr>
                  <w:tcW w:w="525" w:type="pct"/>
                  <w:vMerge/>
                  <w:tcBorders>
                    <w:top w:val="single" w:sz="4" w:space="0" w:color="auto"/>
                    <w:left w:val="single" w:sz="4" w:space="0" w:color="auto"/>
                    <w:bottom w:val="single" w:sz="4" w:space="0" w:color="auto"/>
                    <w:right w:val="single" w:sz="4" w:space="0" w:color="auto"/>
                  </w:tcBorders>
                  <w:vAlign w:val="center"/>
                </w:tcPr>
                <w:p w14:paraId="64B92FFB" w14:textId="77777777" w:rsidR="00DE2F25" w:rsidRPr="002077B4" w:rsidRDefault="00DE2F25" w:rsidP="00C74849">
                  <w:pPr>
                    <w:pStyle w:val="aff1"/>
                  </w:pPr>
                </w:p>
              </w:tc>
              <w:tc>
                <w:tcPr>
                  <w:tcW w:w="748" w:type="pct"/>
                  <w:tcBorders>
                    <w:top w:val="single" w:sz="4" w:space="0" w:color="auto"/>
                    <w:left w:val="single" w:sz="4" w:space="0" w:color="auto"/>
                    <w:bottom w:val="single" w:sz="4" w:space="0" w:color="auto"/>
                    <w:right w:val="single" w:sz="4" w:space="0" w:color="auto"/>
                  </w:tcBorders>
                  <w:vAlign w:val="center"/>
                </w:tcPr>
                <w:p w14:paraId="2F72ADCD" w14:textId="77777777" w:rsidR="00DE2F25" w:rsidRPr="002077B4" w:rsidRDefault="00DE2F25" w:rsidP="00C74849">
                  <w:pPr>
                    <w:pStyle w:val="aff1"/>
                  </w:pPr>
                  <w:r w:rsidRPr="002077B4">
                    <w:rPr>
                      <w:rFonts w:hint="eastAsia"/>
                    </w:rPr>
                    <w:t>2</w:t>
                  </w:r>
                  <w:r w:rsidRPr="002077B4">
                    <w:t>020.10.19</w:t>
                  </w:r>
                </w:p>
              </w:tc>
              <w:tc>
                <w:tcPr>
                  <w:tcW w:w="621" w:type="pct"/>
                  <w:tcBorders>
                    <w:top w:val="single" w:sz="4" w:space="0" w:color="auto"/>
                    <w:left w:val="single" w:sz="4" w:space="0" w:color="auto"/>
                    <w:bottom w:val="single" w:sz="4" w:space="0" w:color="auto"/>
                    <w:right w:val="single" w:sz="4" w:space="0" w:color="auto"/>
                  </w:tcBorders>
                  <w:vAlign w:val="center"/>
                </w:tcPr>
                <w:p w14:paraId="5D826C22" w14:textId="77777777" w:rsidR="00DE2F25" w:rsidRPr="002077B4" w:rsidRDefault="00DE2F25" w:rsidP="00C74849">
                  <w:pPr>
                    <w:pStyle w:val="aff1"/>
                  </w:pPr>
                  <w:r w:rsidRPr="002077B4">
                    <w:rPr>
                      <w:rFonts w:hint="eastAsia"/>
                    </w:rPr>
                    <w:t>7</w:t>
                  </w:r>
                  <w:r w:rsidRPr="002077B4">
                    <w:t>.31</w:t>
                  </w:r>
                </w:p>
              </w:tc>
              <w:tc>
                <w:tcPr>
                  <w:tcW w:w="621" w:type="pct"/>
                  <w:tcBorders>
                    <w:top w:val="single" w:sz="4" w:space="0" w:color="auto"/>
                    <w:left w:val="single" w:sz="4" w:space="0" w:color="auto"/>
                    <w:bottom w:val="single" w:sz="4" w:space="0" w:color="auto"/>
                    <w:right w:val="single" w:sz="4" w:space="0" w:color="auto"/>
                  </w:tcBorders>
                  <w:vAlign w:val="center"/>
                </w:tcPr>
                <w:p w14:paraId="6F7B4C4F" w14:textId="77777777" w:rsidR="00DE2F25" w:rsidRPr="002077B4" w:rsidRDefault="00DE2F25" w:rsidP="00C74849">
                  <w:pPr>
                    <w:pStyle w:val="aff1"/>
                  </w:pPr>
                  <w:r w:rsidRPr="002077B4">
                    <w:rPr>
                      <w:rFonts w:hint="eastAsia"/>
                    </w:rPr>
                    <w:t>＜</w:t>
                  </w:r>
                  <w:r w:rsidRPr="002077B4">
                    <w:rPr>
                      <w:rFonts w:hint="eastAsia"/>
                    </w:rPr>
                    <w:t>0</w:t>
                  </w:r>
                  <w:r w:rsidRPr="002077B4">
                    <w:t>.5</w:t>
                  </w:r>
                </w:p>
              </w:tc>
              <w:tc>
                <w:tcPr>
                  <w:tcW w:w="621" w:type="pct"/>
                  <w:tcBorders>
                    <w:top w:val="single" w:sz="4" w:space="0" w:color="auto"/>
                    <w:left w:val="single" w:sz="4" w:space="0" w:color="auto"/>
                    <w:bottom w:val="single" w:sz="4" w:space="0" w:color="auto"/>
                    <w:right w:val="single" w:sz="4" w:space="0" w:color="auto"/>
                  </w:tcBorders>
                  <w:vAlign w:val="center"/>
                </w:tcPr>
                <w:p w14:paraId="682B6B7B" w14:textId="77777777" w:rsidR="00DE2F25" w:rsidRPr="002077B4" w:rsidRDefault="00DE2F25" w:rsidP="00C74849">
                  <w:pPr>
                    <w:pStyle w:val="aff1"/>
                  </w:pPr>
                  <w:r w:rsidRPr="002077B4">
                    <w:rPr>
                      <w:rFonts w:hint="eastAsia"/>
                    </w:rPr>
                    <w:t>2</w:t>
                  </w:r>
                  <w:r w:rsidRPr="002077B4">
                    <w:t>9</w:t>
                  </w:r>
                </w:p>
              </w:tc>
              <w:tc>
                <w:tcPr>
                  <w:tcW w:w="621" w:type="pct"/>
                  <w:tcBorders>
                    <w:top w:val="single" w:sz="4" w:space="0" w:color="auto"/>
                    <w:left w:val="single" w:sz="4" w:space="0" w:color="auto"/>
                    <w:bottom w:val="single" w:sz="4" w:space="0" w:color="auto"/>
                    <w:right w:val="single" w:sz="4" w:space="0" w:color="auto"/>
                  </w:tcBorders>
                  <w:vAlign w:val="center"/>
                </w:tcPr>
                <w:p w14:paraId="64C74664" w14:textId="77777777" w:rsidR="00DE2F25" w:rsidRPr="002077B4" w:rsidRDefault="00DE2F25" w:rsidP="00C74849">
                  <w:pPr>
                    <w:pStyle w:val="aff1"/>
                  </w:pPr>
                  <w:r w:rsidRPr="002077B4">
                    <w:rPr>
                      <w:rFonts w:hint="eastAsia"/>
                    </w:rPr>
                    <w:t>0</w:t>
                  </w:r>
                  <w:r w:rsidRPr="002077B4">
                    <w:t>.326</w:t>
                  </w:r>
                </w:p>
              </w:tc>
              <w:tc>
                <w:tcPr>
                  <w:tcW w:w="621" w:type="pct"/>
                  <w:tcBorders>
                    <w:top w:val="single" w:sz="4" w:space="0" w:color="auto"/>
                    <w:left w:val="single" w:sz="4" w:space="0" w:color="auto"/>
                    <w:bottom w:val="single" w:sz="4" w:space="0" w:color="auto"/>
                    <w:right w:val="single" w:sz="4" w:space="0" w:color="auto"/>
                  </w:tcBorders>
                  <w:vAlign w:val="center"/>
                </w:tcPr>
                <w:p w14:paraId="4BE45C12" w14:textId="77777777" w:rsidR="00DE2F25" w:rsidRPr="002077B4" w:rsidRDefault="00DE2F25" w:rsidP="00C74849">
                  <w:pPr>
                    <w:pStyle w:val="aff1"/>
                  </w:pPr>
                  <w:r w:rsidRPr="002077B4">
                    <w:rPr>
                      <w:rFonts w:hint="eastAsia"/>
                    </w:rPr>
                    <w:t>4</w:t>
                  </w:r>
                </w:p>
              </w:tc>
              <w:tc>
                <w:tcPr>
                  <w:tcW w:w="621" w:type="pct"/>
                  <w:tcBorders>
                    <w:top w:val="single" w:sz="4" w:space="0" w:color="auto"/>
                    <w:left w:val="single" w:sz="4" w:space="0" w:color="auto"/>
                    <w:bottom w:val="single" w:sz="4" w:space="0" w:color="auto"/>
                    <w:right w:val="single" w:sz="4" w:space="0" w:color="auto"/>
                  </w:tcBorders>
                  <w:vAlign w:val="center"/>
                </w:tcPr>
                <w:p w14:paraId="12ACEE0B" w14:textId="77777777" w:rsidR="00DE2F25" w:rsidRPr="002077B4" w:rsidRDefault="00DE2F25" w:rsidP="00C74849">
                  <w:pPr>
                    <w:pStyle w:val="aff1"/>
                  </w:pPr>
                  <w:r w:rsidRPr="002077B4">
                    <w:rPr>
                      <w:rFonts w:hint="eastAsia"/>
                    </w:rPr>
                    <w:t>0</w:t>
                  </w:r>
                  <w:r w:rsidRPr="002077B4">
                    <w:t>.144</w:t>
                  </w:r>
                </w:p>
              </w:tc>
            </w:tr>
            <w:tr w:rsidR="002077B4" w:rsidRPr="002077B4" w14:paraId="4A48803F" w14:textId="77777777" w:rsidTr="00A97DD1">
              <w:trPr>
                <w:trHeight w:val="340"/>
                <w:jc w:val="center"/>
              </w:trPr>
              <w:tc>
                <w:tcPr>
                  <w:tcW w:w="1273" w:type="pct"/>
                  <w:gridSpan w:val="2"/>
                  <w:tcBorders>
                    <w:top w:val="single" w:sz="4" w:space="0" w:color="auto"/>
                    <w:left w:val="single" w:sz="4" w:space="0" w:color="auto"/>
                    <w:bottom w:val="single" w:sz="4" w:space="0" w:color="auto"/>
                    <w:right w:val="single" w:sz="4" w:space="0" w:color="auto"/>
                  </w:tcBorders>
                  <w:vAlign w:val="center"/>
                </w:tcPr>
                <w:p w14:paraId="766D191F" w14:textId="77777777" w:rsidR="00DE2F25" w:rsidRPr="002077B4" w:rsidRDefault="00DE2F25" w:rsidP="00C74849">
                  <w:pPr>
                    <w:pStyle w:val="aff1"/>
                  </w:pPr>
                  <w:r w:rsidRPr="002077B4">
                    <w:t>最高容许排放浓度</w:t>
                  </w:r>
                </w:p>
              </w:tc>
              <w:tc>
                <w:tcPr>
                  <w:tcW w:w="621" w:type="pct"/>
                  <w:tcBorders>
                    <w:top w:val="single" w:sz="4" w:space="0" w:color="auto"/>
                    <w:left w:val="single" w:sz="4" w:space="0" w:color="auto"/>
                    <w:bottom w:val="single" w:sz="4" w:space="0" w:color="auto"/>
                    <w:right w:val="single" w:sz="4" w:space="0" w:color="auto"/>
                  </w:tcBorders>
                  <w:vAlign w:val="center"/>
                </w:tcPr>
                <w:p w14:paraId="5269A183" w14:textId="77777777" w:rsidR="00DE2F25" w:rsidRPr="002077B4" w:rsidRDefault="00DE2F25" w:rsidP="00C74849">
                  <w:pPr>
                    <w:pStyle w:val="aff1"/>
                  </w:pPr>
                  <w:r w:rsidRPr="002077B4">
                    <w:t>6</w:t>
                  </w:r>
                  <w:r w:rsidRPr="002077B4">
                    <w:t>～</w:t>
                  </w:r>
                  <w:r w:rsidRPr="002077B4">
                    <w:t>9</w:t>
                  </w:r>
                </w:p>
              </w:tc>
              <w:tc>
                <w:tcPr>
                  <w:tcW w:w="621" w:type="pct"/>
                  <w:tcBorders>
                    <w:top w:val="single" w:sz="4" w:space="0" w:color="auto"/>
                    <w:left w:val="single" w:sz="4" w:space="0" w:color="auto"/>
                    <w:bottom w:val="single" w:sz="4" w:space="0" w:color="auto"/>
                    <w:right w:val="single" w:sz="4" w:space="0" w:color="auto"/>
                  </w:tcBorders>
                  <w:vAlign w:val="center"/>
                </w:tcPr>
                <w:p w14:paraId="3966041E" w14:textId="77777777" w:rsidR="00DE2F25" w:rsidRPr="002077B4" w:rsidRDefault="00DE2F25" w:rsidP="00C74849">
                  <w:pPr>
                    <w:pStyle w:val="aff1"/>
                  </w:pPr>
                  <w:r w:rsidRPr="002077B4">
                    <w:t>10</w:t>
                  </w:r>
                </w:p>
              </w:tc>
              <w:tc>
                <w:tcPr>
                  <w:tcW w:w="621" w:type="pct"/>
                  <w:tcBorders>
                    <w:top w:val="single" w:sz="4" w:space="0" w:color="auto"/>
                    <w:left w:val="single" w:sz="4" w:space="0" w:color="auto"/>
                    <w:bottom w:val="single" w:sz="4" w:space="0" w:color="auto"/>
                    <w:right w:val="single" w:sz="4" w:space="0" w:color="auto"/>
                  </w:tcBorders>
                  <w:vAlign w:val="center"/>
                </w:tcPr>
                <w:p w14:paraId="19B8D176" w14:textId="77777777" w:rsidR="00DE2F25" w:rsidRPr="002077B4" w:rsidRDefault="00DE2F25" w:rsidP="00C74849">
                  <w:pPr>
                    <w:pStyle w:val="aff1"/>
                  </w:pPr>
                  <w:r w:rsidRPr="002077B4">
                    <w:t>50</w:t>
                  </w:r>
                </w:p>
              </w:tc>
              <w:tc>
                <w:tcPr>
                  <w:tcW w:w="621" w:type="pct"/>
                  <w:tcBorders>
                    <w:top w:val="single" w:sz="4" w:space="0" w:color="auto"/>
                    <w:left w:val="single" w:sz="4" w:space="0" w:color="auto"/>
                    <w:bottom w:val="single" w:sz="4" w:space="0" w:color="auto"/>
                    <w:right w:val="single" w:sz="4" w:space="0" w:color="auto"/>
                  </w:tcBorders>
                  <w:vAlign w:val="center"/>
                </w:tcPr>
                <w:p w14:paraId="6248582F" w14:textId="77777777" w:rsidR="00DE2F25" w:rsidRPr="002077B4" w:rsidRDefault="00DE2F25" w:rsidP="00C74849">
                  <w:pPr>
                    <w:pStyle w:val="aff1"/>
                  </w:pPr>
                  <w:r w:rsidRPr="002077B4">
                    <w:t>5</w:t>
                  </w:r>
                </w:p>
              </w:tc>
              <w:tc>
                <w:tcPr>
                  <w:tcW w:w="621" w:type="pct"/>
                  <w:tcBorders>
                    <w:top w:val="single" w:sz="4" w:space="0" w:color="auto"/>
                    <w:left w:val="single" w:sz="4" w:space="0" w:color="auto"/>
                    <w:bottom w:val="single" w:sz="4" w:space="0" w:color="auto"/>
                    <w:right w:val="single" w:sz="4" w:space="0" w:color="auto"/>
                  </w:tcBorders>
                  <w:vAlign w:val="center"/>
                </w:tcPr>
                <w:p w14:paraId="0C6BE562" w14:textId="77777777" w:rsidR="00DE2F25" w:rsidRPr="002077B4" w:rsidRDefault="00DE2F25" w:rsidP="00C74849">
                  <w:pPr>
                    <w:pStyle w:val="aff1"/>
                  </w:pPr>
                  <w:r w:rsidRPr="002077B4">
                    <w:t>10.0</w:t>
                  </w:r>
                </w:p>
              </w:tc>
              <w:tc>
                <w:tcPr>
                  <w:tcW w:w="621" w:type="pct"/>
                  <w:tcBorders>
                    <w:top w:val="single" w:sz="4" w:space="0" w:color="auto"/>
                    <w:left w:val="single" w:sz="4" w:space="0" w:color="auto"/>
                    <w:bottom w:val="single" w:sz="4" w:space="0" w:color="auto"/>
                    <w:right w:val="single" w:sz="4" w:space="0" w:color="auto"/>
                  </w:tcBorders>
                  <w:vAlign w:val="center"/>
                </w:tcPr>
                <w:p w14:paraId="224BA011" w14:textId="77777777" w:rsidR="00DE2F25" w:rsidRPr="002077B4" w:rsidRDefault="00DE2F25" w:rsidP="00C74849">
                  <w:pPr>
                    <w:pStyle w:val="aff1"/>
                  </w:pPr>
                  <w:r w:rsidRPr="002077B4">
                    <w:t>0.5</w:t>
                  </w:r>
                </w:p>
              </w:tc>
            </w:tr>
            <w:tr w:rsidR="002077B4" w:rsidRPr="002077B4" w14:paraId="162D4E83" w14:textId="77777777" w:rsidTr="00A97DD1">
              <w:trPr>
                <w:trHeight w:val="340"/>
                <w:jc w:val="center"/>
              </w:trPr>
              <w:tc>
                <w:tcPr>
                  <w:tcW w:w="1273" w:type="pct"/>
                  <w:gridSpan w:val="2"/>
                  <w:tcBorders>
                    <w:top w:val="single" w:sz="4" w:space="0" w:color="auto"/>
                    <w:left w:val="single" w:sz="4" w:space="0" w:color="auto"/>
                    <w:bottom w:val="single" w:sz="4" w:space="0" w:color="auto"/>
                    <w:right w:val="single" w:sz="4" w:space="0" w:color="auto"/>
                  </w:tcBorders>
                  <w:vAlign w:val="center"/>
                </w:tcPr>
                <w:p w14:paraId="5A6CC315" w14:textId="77777777" w:rsidR="00DE2F25" w:rsidRPr="002077B4" w:rsidRDefault="00DE2F25" w:rsidP="00C74849">
                  <w:pPr>
                    <w:pStyle w:val="aff1"/>
                  </w:pPr>
                  <w:r w:rsidRPr="002077B4">
                    <w:t>出厂水质评价结果</w:t>
                  </w:r>
                </w:p>
              </w:tc>
              <w:tc>
                <w:tcPr>
                  <w:tcW w:w="621" w:type="pct"/>
                  <w:tcBorders>
                    <w:top w:val="single" w:sz="4" w:space="0" w:color="auto"/>
                    <w:left w:val="single" w:sz="4" w:space="0" w:color="auto"/>
                    <w:bottom w:val="single" w:sz="4" w:space="0" w:color="auto"/>
                    <w:right w:val="single" w:sz="4" w:space="0" w:color="auto"/>
                  </w:tcBorders>
                  <w:vAlign w:val="center"/>
                </w:tcPr>
                <w:p w14:paraId="1984E070" w14:textId="77777777" w:rsidR="00DE2F25" w:rsidRPr="002077B4" w:rsidRDefault="00DE2F25" w:rsidP="00C74849">
                  <w:pPr>
                    <w:pStyle w:val="aff1"/>
                  </w:pPr>
                  <w:r w:rsidRPr="002077B4">
                    <w:t>合格</w:t>
                  </w:r>
                </w:p>
              </w:tc>
              <w:tc>
                <w:tcPr>
                  <w:tcW w:w="621" w:type="pct"/>
                  <w:tcBorders>
                    <w:top w:val="single" w:sz="4" w:space="0" w:color="auto"/>
                    <w:left w:val="single" w:sz="4" w:space="0" w:color="auto"/>
                    <w:bottom w:val="single" w:sz="4" w:space="0" w:color="auto"/>
                    <w:right w:val="single" w:sz="4" w:space="0" w:color="auto"/>
                  </w:tcBorders>
                  <w:vAlign w:val="center"/>
                </w:tcPr>
                <w:p w14:paraId="19A2DA11" w14:textId="77777777" w:rsidR="00DE2F25" w:rsidRPr="002077B4" w:rsidRDefault="00DE2F25" w:rsidP="00C74849">
                  <w:pPr>
                    <w:pStyle w:val="aff1"/>
                  </w:pPr>
                  <w:r w:rsidRPr="002077B4">
                    <w:t>合格</w:t>
                  </w:r>
                </w:p>
              </w:tc>
              <w:tc>
                <w:tcPr>
                  <w:tcW w:w="621" w:type="pct"/>
                  <w:tcBorders>
                    <w:top w:val="single" w:sz="4" w:space="0" w:color="auto"/>
                    <w:left w:val="single" w:sz="4" w:space="0" w:color="auto"/>
                    <w:bottom w:val="single" w:sz="4" w:space="0" w:color="auto"/>
                    <w:right w:val="single" w:sz="4" w:space="0" w:color="auto"/>
                  </w:tcBorders>
                  <w:vAlign w:val="center"/>
                </w:tcPr>
                <w:p w14:paraId="17948C8E" w14:textId="77777777" w:rsidR="00DE2F25" w:rsidRPr="002077B4" w:rsidRDefault="00DE2F25" w:rsidP="00C74849">
                  <w:pPr>
                    <w:pStyle w:val="aff1"/>
                  </w:pPr>
                  <w:r w:rsidRPr="002077B4">
                    <w:t>合格</w:t>
                  </w:r>
                </w:p>
              </w:tc>
              <w:tc>
                <w:tcPr>
                  <w:tcW w:w="621" w:type="pct"/>
                  <w:tcBorders>
                    <w:top w:val="single" w:sz="4" w:space="0" w:color="auto"/>
                    <w:left w:val="single" w:sz="4" w:space="0" w:color="auto"/>
                    <w:bottom w:val="single" w:sz="4" w:space="0" w:color="auto"/>
                    <w:right w:val="single" w:sz="4" w:space="0" w:color="auto"/>
                  </w:tcBorders>
                  <w:vAlign w:val="center"/>
                </w:tcPr>
                <w:p w14:paraId="38E0D6EA" w14:textId="77777777" w:rsidR="00DE2F25" w:rsidRPr="002077B4" w:rsidRDefault="00DE2F25" w:rsidP="00C74849">
                  <w:pPr>
                    <w:pStyle w:val="aff1"/>
                  </w:pPr>
                  <w:r w:rsidRPr="002077B4">
                    <w:t>合格</w:t>
                  </w:r>
                </w:p>
              </w:tc>
              <w:tc>
                <w:tcPr>
                  <w:tcW w:w="621" w:type="pct"/>
                  <w:tcBorders>
                    <w:top w:val="single" w:sz="4" w:space="0" w:color="auto"/>
                    <w:left w:val="single" w:sz="4" w:space="0" w:color="auto"/>
                    <w:bottom w:val="single" w:sz="4" w:space="0" w:color="auto"/>
                    <w:right w:val="single" w:sz="4" w:space="0" w:color="auto"/>
                  </w:tcBorders>
                  <w:vAlign w:val="center"/>
                </w:tcPr>
                <w:p w14:paraId="24A192BF" w14:textId="77777777" w:rsidR="00DE2F25" w:rsidRPr="002077B4" w:rsidRDefault="00DE2F25" w:rsidP="00C74849">
                  <w:pPr>
                    <w:pStyle w:val="aff1"/>
                  </w:pPr>
                  <w:r w:rsidRPr="002077B4">
                    <w:t>合格</w:t>
                  </w:r>
                </w:p>
              </w:tc>
              <w:tc>
                <w:tcPr>
                  <w:tcW w:w="621" w:type="pct"/>
                  <w:tcBorders>
                    <w:top w:val="single" w:sz="4" w:space="0" w:color="auto"/>
                    <w:left w:val="single" w:sz="4" w:space="0" w:color="auto"/>
                    <w:bottom w:val="single" w:sz="4" w:space="0" w:color="auto"/>
                    <w:right w:val="single" w:sz="4" w:space="0" w:color="auto"/>
                  </w:tcBorders>
                  <w:vAlign w:val="center"/>
                </w:tcPr>
                <w:p w14:paraId="658764A7" w14:textId="77777777" w:rsidR="00DE2F25" w:rsidRPr="002077B4" w:rsidRDefault="00DE2F25" w:rsidP="00C74849">
                  <w:pPr>
                    <w:pStyle w:val="aff1"/>
                  </w:pPr>
                  <w:r w:rsidRPr="002077B4">
                    <w:t>合格</w:t>
                  </w:r>
                </w:p>
              </w:tc>
            </w:tr>
            <w:tr w:rsidR="002077B4" w:rsidRPr="002077B4" w14:paraId="4F864901" w14:textId="77777777" w:rsidTr="00A97DD1">
              <w:trPr>
                <w:trHeight w:val="34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329A405" w14:textId="77777777" w:rsidR="00DE2F25" w:rsidRPr="002077B4" w:rsidRDefault="00DE2F25" w:rsidP="005F25FA">
                  <w:pPr>
                    <w:pStyle w:val="aff1"/>
                    <w:jc w:val="both"/>
                  </w:pPr>
                  <w:r w:rsidRPr="002077B4">
                    <w:rPr>
                      <w:rFonts w:hint="eastAsia"/>
                    </w:rPr>
                    <w:t>注：单位除</w:t>
                  </w:r>
                  <w:r w:rsidRPr="002077B4">
                    <w:rPr>
                      <w:rFonts w:hint="eastAsia"/>
                    </w:rPr>
                    <w:t>pH</w:t>
                  </w:r>
                  <w:r w:rsidRPr="002077B4">
                    <w:rPr>
                      <w:rFonts w:hint="eastAsia"/>
                    </w:rPr>
                    <w:t>（无量纲）外，均为</w:t>
                  </w:r>
                  <w:r w:rsidRPr="002077B4">
                    <w:rPr>
                      <w:rFonts w:hint="eastAsia"/>
                    </w:rPr>
                    <w:t>mg</w:t>
                  </w:r>
                  <w:r w:rsidRPr="002077B4">
                    <w:t>/</w:t>
                  </w:r>
                  <w:r w:rsidRPr="002077B4">
                    <w:rPr>
                      <w:rFonts w:hint="eastAsia"/>
                    </w:rPr>
                    <w:t>L</w:t>
                  </w:r>
                  <w:r w:rsidRPr="002077B4">
                    <w:rPr>
                      <w:rFonts w:hint="eastAsia"/>
                    </w:rPr>
                    <w:t>。</w:t>
                  </w:r>
                </w:p>
              </w:tc>
            </w:tr>
          </w:tbl>
          <w:p w14:paraId="6DAB887F" w14:textId="360C8812" w:rsidR="006E437A" w:rsidRPr="002077B4" w:rsidRDefault="006E437A" w:rsidP="00DE2F25">
            <w:pPr>
              <w:snapToGrid w:val="0"/>
              <w:spacing w:beforeLines="50" w:before="156"/>
              <w:ind w:firstLine="480"/>
              <w:jc w:val="left"/>
            </w:pPr>
            <w:r w:rsidRPr="002077B4">
              <w:rPr>
                <w:rFonts w:hint="eastAsia"/>
              </w:rPr>
              <w:t>从监测结果可知桐乡申和水务有限公司出水口能达到《城镇污水处理厂污染物排放标准》</w:t>
            </w:r>
            <w:r w:rsidR="00067C9D" w:rsidRPr="002077B4">
              <w:rPr>
                <w:rFonts w:hint="eastAsia"/>
              </w:rPr>
              <w:t>（</w:t>
            </w:r>
            <w:r w:rsidR="00067C9D" w:rsidRPr="002077B4">
              <w:t>GB18918-2002</w:t>
            </w:r>
            <w:r w:rsidR="00067C9D" w:rsidRPr="002077B4">
              <w:rPr>
                <w:rFonts w:hint="eastAsia"/>
              </w:rPr>
              <w:t>）表</w:t>
            </w:r>
            <w:r w:rsidR="00067C9D" w:rsidRPr="002077B4">
              <w:rPr>
                <w:rFonts w:hint="eastAsia"/>
              </w:rPr>
              <w:t>1</w:t>
            </w:r>
            <w:r w:rsidR="00067C9D" w:rsidRPr="002077B4">
              <w:rPr>
                <w:rFonts w:hint="eastAsia"/>
              </w:rPr>
              <w:t>中</w:t>
            </w:r>
            <w:r w:rsidRPr="002077B4">
              <w:rPr>
                <w:rFonts w:hint="eastAsia"/>
              </w:rPr>
              <w:t>一级</w:t>
            </w:r>
            <w:r w:rsidRPr="002077B4">
              <w:t>A</w:t>
            </w:r>
            <w:r w:rsidRPr="002077B4">
              <w:rPr>
                <w:rFonts w:hint="eastAsia"/>
              </w:rPr>
              <w:t>标准。</w:t>
            </w:r>
          </w:p>
          <w:p w14:paraId="68A067DF" w14:textId="77777777" w:rsidR="006E437A" w:rsidRPr="002077B4" w:rsidRDefault="006E437A" w:rsidP="00C74849">
            <w:pPr>
              <w:pStyle w:val="3"/>
            </w:pPr>
            <w:r w:rsidRPr="002077B4">
              <w:t>2.</w:t>
            </w:r>
            <w:r w:rsidR="00A97DD1" w:rsidRPr="002077B4">
              <w:t>5.2</w:t>
            </w:r>
            <w:r w:rsidRPr="002077B4">
              <w:rPr>
                <w:rFonts w:hint="eastAsia"/>
              </w:rPr>
              <w:t>桐乡市污水处理尾水排江工程</w:t>
            </w:r>
          </w:p>
          <w:p w14:paraId="6CBDBA0A" w14:textId="77777777" w:rsidR="006E437A" w:rsidRPr="002077B4" w:rsidRDefault="006E437A" w:rsidP="00A97DD1">
            <w:pPr>
              <w:ind w:firstLine="480"/>
              <w:textAlignment w:val="center"/>
            </w:pPr>
            <w:r w:rsidRPr="002077B4">
              <w:rPr>
                <w:rFonts w:hint="eastAsia"/>
              </w:rPr>
              <w:t>（</w:t>
            </w:r>
            <w:r w:rsidRPr="002077B4">
              <w:t>1</w:t>
            </w:r>
            <w:r w:rsidRPr="002077B4">
              <w:rPr>
                <w:rFonts w:hint="eastAsia"/>
              </w:rPr>
              <w:t>）工程概况</w:t>
            </w:r>
          </w:p>
          <w:p w14:paraId="4596FE47" w14:textId="77777777" w:rsidR="006E437A" w:rsidRPr="002077B4" w:rsidRDefault="006E437A" w:rsidP="00A97DD1">
            <w:pPr>
              <w:ind w:firstLine="480"/>
              <w:textAlignment w:val="center"/>
            </w:pPr>
            <w:r w:rsidRPr="002077B4">
              <w:rPr>
                <w:rFonts w:hint="eastAsia"/>
              </w:rPr>
              <w:t>根据浙江省发展和改革委员会</w:t>
            </w:r>
            <w:r w:rsidRPr="002077B4">
              <w:t>“</w:t>
            </w:r>
            <w:r w:rsidRPr="002077B4">
              <w:rPr>
                <w:rFonts w:hint="eastAsia"/>
              </w:rPr>
              <w:t>浙发改设计</w:t>
            </w:r>
            <w:r w:rsidRPr="002077B4">
              <w:t>[2008]156</w:t>
            </w:r>
            <w:r w:rsidRPr="002077B4">
              <w:rPr>
                <w:rFonts w:hint="eastAsia"/>
              </w:rPr>
              <w:t>号</w:t>
            </w:r>
            <w:r w:rsidRPr="002077B4">
              <w:t>”</w:t>
            </w:r>
            <w:r w:rsidRPr="002077B4">
              <w:rPr>
                <w:rFonts w:hint="eastAsia"/>
              </w:rPr>
              <w:t>文件批复，桐乡市污水处理收集系统及尾水外排工程，采用污水区域性分散收集，集中处理，借到海宁专管外排钱塘江。项目由区域污水管网、城镇二级管网、尾水外排管网和排江口工程四部分组成。项目服务范围为桐乡市行政辖区，重点为中心城区和各镇区。其中区域污水管网总长</w:t>
            </w:r>
            <w:r w:rsidRPr="002077B4">
              <w:t>69.40</w:t>
            </w:r>
            <w:r w:rsidRPr="002077B4">
              <w:rPr>
                <w:rFonts w:hint="eastAsia"/>
              </w:rPr>
              <w:t>公里，沿线设污水泵站</w:t>
            </w:r>
            <w:r w:rsidRPr="002077B4">
              <w:t>9</w:t>
            </w:r>
            <w:r w:rsidRPr="002077B4">
              <w:rPr>
                <w:rFonts w:hint="eastAsia"/>
              </w:rPr>
              <w:t>座；城镇污水二级管网总长</w:t>
            </w:r>
            <w:r w:rsidRPr="002077B4">
              <w:t>155.40</w:t>
            </w:r>
            <w:r w:rsidRPr="002077B4">
              <w:rPr>
                <w:rFonts w:hint="eastAsia"/>
              </w:rPr>
              <w:t>公里，设污水泵站</w:t>
            </w:r>
            <w:r w:rsidRPr="002077B4">
              <w:t>7</w:t>
            </w:r>
            <w:r w:rsidRPr="002077B4">
              <w:rPr>
                <w:rFonts w:hint="eastAsia"/>
              </w:rPr>
              <w:t>座；尾水输送管线总长</w:t>
            </w:r>
            <w:r w:rsidRPr="002077B4">
              <w:t>69.51</w:t>
            </w:r>
            <w:r w:rsidRPr="002077B4">
              <w:rPr>
                <w:rFonts w:hint="eastAsia"/>
              </w:rPr>
              <w:t>公里，设污水泵站</w:t>
            </w:r>
            <w:r w:rsidRPr="002077B4">
              <w:t>7</w:t>
            </w:r>
            <w:r w:rsidRPr="002077B4">
              <w:rPr>
                <w:rFonts w:hint="eastAsia"/>
              </w:rPr>
              <w:t>座及运行管理中心、应急</w:t>
            </w:r>
            <w:proofErr w:type="gramStart"/>
            <w:r w:rsidRPr="002077B4">
              <w:rPr>
                <w:rFonts w:hint="eastAsia"/>
              </w:rPr>
              <w:t>抢修站</w:t>
            </w:r>
            <w:proofErr w:type="gramEnd"/>
            <w:r w:rsidRPr="002077B4">
              <w:rPr>
                <w:rFonts w:hint="eastAsia"/>
              </w:rPr>
              <w:t>各</w:t>
            </w:r>
            <w:r w:rsidRPr="002077B4">
              <w:t>1</w:t>
            </w:r>
            <w:r w:rsidRPr="002077B4">
              <w:rPr>
                <w:rFonts w:hint="eastAsia"/>
              </w:rPr>
              <w:t>座；排江工程管线长</w:t>
            </w:r>
            <w:r w:rsidRPr="002077B4">
              <w:t>2.2</w:t>
            </w:r>
            <w:r w:rsidRPr="002077B4">
              <w:rPr>
                <w:rFonts w:hint="eastAsia"/>
              </w:rPr>
              <w:t>公里，其中入江管为</w:t>
            </w:r>
            <w:r w:rsidRPr="002077B4">
              <w:t>0.61</w:t>
            </w:r>
            <w:r w:rsidRPr="002077B4">
              <w:rPr>
                <w:rFonts w:hint="eastAsia"/>
              </w:rPr>
              <w:t>公里，设高位井</w:t>
            </w:r>
            <w:r w:rsidRPr="002077B4">
              <w:t>1</w:t>
            </w:r>
            <w:r w:rsidRPr="002077B4">
              <w:rPr>
                <w:rFonts w:hint="eastAsia"/>
              </w:rPr>
              <w:t>座。桐乡市污水处理尾水排放工程尾水排放管、排</w:t>
            </w:r>
            <w:proofErr w:type="gramStart"/>
            <w:r w:rsidRPr="002077B4">
              <w:rPr>
                <w:rFonts w:hint="eastAsia"/>
              </w:rPr>
              <w:t>江系统</w:t>
            </w:r>
            <w:proofErr w:type="gramEnd"/>
            <w:r w:rsidRPr="002077B4">
              <w:rPr>
                <w:rFonts w:hint="eastAsia"/>
              </w:rPr>
              <w:t>远期按</w:t>
            </w:r>
            <w:r w:rsidRPr="002077B4">
              <w:t>30</w:t>
            </w:r>
            <w:r w:rsidRPr="002077B4">
              <w:rPr>
                <w:rFonts w:hint="eastAsia"/>
              </w:rPr>
              <w:t>万</w:t>
            </w:r>
            <w:r w:rsidRPr="002077B4">
              <w:t>m³/d</w:t>
            </w:r>
            <w:r w:rsidRPr="002077B4">
              <w:rPr>
                <w:rFonts w:hint="eastAsia"/>
              </w:rPr>
              <w:t>建设，近期排江水量为</w:t>
            </w:r>
            <w:r w:rsidRPr="002077B4">
              <w:t>22</w:t>
            </w:r>
            <w:r w:rsidRPr="002077B4">
              <w:rPr>
                <w:rFonts w:hint="eastAsia"/>
              </w:rPr>
              <w:t>万</w:t>
            </w:r>
            <w:r w:rsidRPr="002077B4">
              <w:t>m³/d</w:t>
            </w:r>
            <w:r w:rsidRPr="002077B4">
              <w:rPr>
                <w:rFonts w:hint="eastAsia"/>
              </w:rPr>
              <w:t>。</w:t>
            </w:r>
          </w:p>
          <w:p w14:paraId="4CA5D251" w14:textId="77777777" w:rsidR="006E437A" w:rsidRPr="002077B4" w:rsidRDefault="006E437A" w:rsidP="00A97DD1">
            <w:pPr>
              <w:adjustRightInd w:val="0"/>
              <w:snapToGrid w:val="0"/>
              <w:ind w:firstLine="480"/>
              <w:textAlignment w:val="center"/>
              <w:rPr>
                <w:bCs/>
              </w:rPr>
            </w:pPr>
            <w:r w:rsidRPr="002077B4">
              <w:rPr>
                <w:rFonts w:hint="eastAsia"/>
                <w:bCs/>
              </w:rPr>
              <w:t>（</w:t>
            </w:r>
            <w:r w:rsidRPr="002077B4">
              <w:rPr>
                <w:bCs/>
              </w:rPr>
              <w:t>2</w:t>
            </w:r>
            <w:r w:rsidRPr="002077B4">
              <w:rPr>
                <w:rFonts w:hint="eastAsia"/>
                <w:bCs/>
              </w:rPr>
              <w:t>）环评及批复情况</w:t>
            </w:r>
          </w:p>
          <w:p w14:paraId="1082562E" w14:textId="77777777" w:rsidR="006E437A" w:rsidRPr="002077B4" w:rsidRDefault="006E437A" w:rsidP="00A97DD1">
            <w:pPr>
              <w:adjustRightInd w:val="0"/>
              <w:snapToGrid w:val="0"/>
              <w:ind w:firstLine="480"/>
              <w:textAlignment w:val="center"/>
              <w:rPr>
                <w:bCs/>
              </w:rPr>
            </w:pPr>
            <w:r w:rsidRPr="002077B4">
              <w:rPr>
                <w:bCs/>
              </w:rPr>
              <w:t>2007</w:t>
            </w:r>
            <w:r w:rsidRPr="002077B4">
              <w:rPr>
                <w:rFonts w:hint="eastAsia"/>
                <w:bCs/>
              </w:rPr>
              <w:t>年</w:t>
            </w:r>
            <w:r w:rsidRPr="002077B4">
              <w:rPr>
                <w:bCs/>
              </w:rPr>
              <w:t>12</w:t>
            </w:r>
            <w:r w:rsidRPr="002077B4">
              <w:rPr>
                <w:rFonts w:hint="eastAsia"/>
                <w:bCs/>
              </w:rPr>
              <w:t>月，浙江省环境保护科学设计研究院编制了《桐乡市污水处理尾水外排工程环境影响报告书（报批稿）》，</w:t>
            </w:r>
            <w:r w:rsidRPr="002077B4">
              <w:rPr>
                <w:bCs/>
              </w:rPr>
              <w:t>2008</w:t>
            </w:r>
            <w:r w:rsidRPr="002077B4">
              <w:rPr>
                <w:rFonts w:hint="eastAsia"/>
                <w:bCs/>
              </w:rPr>
              <w:t>年</w:t>
            </w:r>
            <w:r w:rsidRPr="002077B4">
              <w:rPr>
                <w:bCs/>
              </w:rPr>
              <w:t>1</w:t>
            </w:r>
            <w:r w:rsidRPr="002077B4">
              <w:rPr>
                <w:rFonts w:hint="eastAsia"/>
                <w:bCs/>
              </w:rPr>
              <w:t>月，原浙江省环保局以浙环建</w:t>
            </w:r>
            <w:r w:rsidRPr="002077B4">
              <w:rPr>
                <w:bCs/>
              </w:rPr>
              <w:t>[2008]6</w:t>
            </w:r>
            <w:r w:rsidRPr="002077B4">
              <w:rPr>
                <w:rFonts w:hint="eastAsia"/>
                <w:bCs/>
              </w:rPr>
              <w:t>号文对环评报告书进行了批复；后期由于经济的发展及桐乡市高铁火车站的建设等原因，工程进行了部分调整，因此桐乡市汇合水质净化有限公司委托浙江环科环境咨询有限公司编制了《桐乡市污水处理尾水外排工程调整环境影响报告书（报批稿）》，浙江省环境保护厅以浙环建</w:t>
            </w:r>
            <w:r w:rsidRPr="002077B4">
              <w:rPr>
                <w:bCs/>
              </w:rPr>
              <w:t>[2013]70</w:t>
            </w:r>
            <w:r w:rsidRPr="002077B4">
              <w:rPr>
                <w:rFonts w:hint="eastAsia"/>
                <w:bCs/>
              </w:rPr>
              <w:t>号文对环评报告书进行了批</w:t>
            </w:r>
            <w:r w:rsidRPr="002077B4">
              <w:rPr>
                <w:rFonts w:hint="eastAsia"/>
                <w:bCs/>
              </w:rPr>
              <w:lastRenderedPageBreak/>
              <w:t>复。</w:t>
            </w:r>
          </w:p>
          <w:p w14:paraId="7330D3A3" w14:textId="77777777" w:rsidR="006E437A" w:rsidRPr="002077B4" w:rsidRDefault="006E437A" w:rsidP="00A97DD1">
            <w:pPr>
              <w:adjustRightInd w:val="0"/>
              <w:snapToGrid w:val="0"/>
              <w:ind w:firstLine="480"/>
              <w:textAlignment w:val="center"/>
              <w:rPr>
                <w:bCs/>
              </w:rPr>
            </w:pPr>
            <w:r w:rsidRPr="002077B4">
              <w:rPr>
                <w:rFonts w:hint="eastAsia"/>
                <w:bCs/>
              </w:rPr>
              <w:t>（</w:t>
            </w:r>
            <w:r w:rsidRPr="002077B4">
              <w:rPr>
                <w:bCs/>
              </w:rPr>
              <w:t>3</w:t>
            </w:r>
            <w:r w:rsidRPr="002077B4">
              <w:rPr>
                <w:rFonts w:hint="eastAsia"/>
                <w:bCs/>
              </w:rPr>
              <w:t>）运行情况</w:t>
            </w:r>
          </w:p>
          <w:p w14:paraId="33340582" w14:textId="77777777" w:rsidR="006E437A" w:rsidRPr="002077B4" w:rsidRDefault="006E437A" w:rsidP="00A97DD1">
            <w:pPr>
              <w:adjustRightInd w:val="0"/>
              <w:snapToGrid w:val="0"/>
              <w:ind w:firstLine="480"/>
              <w:textAlignment w:val="center"/>
              <w:rPr>
                <w:bCs/>
              </w:rPr>
            </w:pPr>
            <w:r w:rsidRPr="002077B4">
              <w:rPr>
                <w:rFonts w:hint="eastAsia"/>
                <w:bCs/>
              </w:rPr>
              <w:t>外排工程自投入试运行以来，取得了较好的环境效益和社会效益。</w:t>
            </w:r>
            <w:r w:rsidRPr="002077B4">
              <w:rPr>
                <w:bCs/>
              </w:rPr>
              <w:t>2015</w:t>
            </w:r>
            <w:r w:rsidRPr="002077B4">
              <w:rPr>
                <w:rFonts w:hint="eastAsia"/>
                <w:bCs/>
              </w:rPr>
              <w:t>年至</w:t>
            </w:r>
            <w:r w:rsidRPr="002077B4">
              <w:rPr>
                <w:bCs/>
              </w:rPr>
              <w:t>2016</w:t>
            </w:r>
            <w:r w:rsidRPr="002077B4">
              <w:rPr>
                <w:rFonts w:hint="eastAsia"/>
                <w:bCs/>
              </w:rPr>
              <w:t>年，全市累计排放尾水</w:t>
            </w:r>
            <w:r w:rsidRPr="002077B4">
              <w:rPr>
                <w:bCs/>
              </w:rPr>
              <w:t>14100</w:t>
            </w:r>
            <w:r w:rsidRPr="002077B4">
              <w:rPr>
                <w:rFonts w:hint="eastAsia"/>
                <w:bCs/>
              </w:rPr>
              <w:t>万吨，按平均削减量</w:t>
            </w:r>
            <w:r w:rsidRPr="002077B4">
              <w:rPr>
                <w:bCs/>
              </w:rPr>
              <w:t>COD56mg/L</w:t>
            </w:r>
            <w:r w:rsidRPr="002077B4">
              <w:rPr>
                <w:rFonts w:hint="eastAsia"/>
                <w:bCs/>
              </w:rPr>
              <w:t>、氨氮</w:t>
            </w:r>
            <w:r w:rsidRPr="002077B4">
              <w:rPr>
                <w:bCs/>
              </w:rPr>
              <w:t>1.33mg/L</w:t>
            </w:r>
            <w:r w:rsidRPr="002077B4">
              <w:rPr>
                <w:rFonts w:hint="eastAsia"/>
                <w:bCs/>
              </w:rPr>
              <w:t>计算，累计较少排入内河污染物</w:t>
            </w:r>
            <w:r w:rsidRPr="002077B4">
              <w:rPr>
                <w:bCs/>
              </w:rPr>
              <w:t>COD7896</w:t>
            </w:r>
            <w:r w:rsidRPr="002077B4">
              <w:rPr>
                <w:rFonts w:hint="eastAsia"/>
                <w:bCs/>
              </w:rPr>
              <w:t>吨，氨氮</w:t>
            </w:r>
            <w:r w:rsidRPr="002077B4">
              <w:rPr>
                <w:bCs/>
              </w:rPr>
              <w:t>188</w:t>
            </w:r>
            <w:r w:rsidRPr="002077B4">
              <w:rPr>
                <w:rFonts w:hint="eastAsia"/>
                <w:bCs/>
              </w:rPr>
              <w:t>吨。充分发挥了尾水外排工程在节能减排、改善内河水质方面的作用，为确保桐乡及下游嘉兴、海宁流域的饮用水水源安全，改善环太湖流域水环境起到了良好的促进作用。</w:t>
            </w:r>
          </w:p>
          <w:p w14:paraId="6DC41847" w14:textId="77777777" w:rsidR="006E437A" w:rsidRPr="002077B4" w:rsidRDefault="006E437A" w:rsidP="00A97DD1">
            <w:pPr>
              <w:adjustRightInd w:val="0"/>
              <w:snapToGrid w:val="0"/>
              <w:ind w:firstLine="360"/>
              <w:rPr>
                <w:sz w:val="18"/>
                <w:szCs w:val="18"/>
              </w:rPr>
            </w:pPr>
          </w:p>
          <w:p w14:paraId="16E443A5" w14:textId="77777777" w:rsidR="00A97DD1" w:rsidRPr="002077B4" w:rsidRDefault="00A97DD1" w:rsidP="00A97DD1">
            <w:pPr>
              <w:adjustRightInd w:val="0"/>
              <w:snapToGrid w:val="0"/>
              <w:ind w:firstLine="360"/>
              <w:rPr>
                <w:sz w:val="18"/>
                <w:szCs w:val="18"/>
              </w:rPr>
            </w:pPr>
            <w:r w:rsidRPr="002077B4">
              <w:rPr>
                <w:rFonts w:hint="eastAsia"/>
                <w:sz w:val="18"/>
                <w:szCs w:val="18"/>
              </w:rPr>
              <w:t xml:space="preserve"> </w:t>
            </w:r>
          </w:p>
          <w:p w14:paraId="4E03E17D" w14:textId="77777777" w:rsidR="00DB7CEC" w:rsidRPr="002077B4" w:rsidRDefault="00DB7CEC" w:rsidP="00A97DD1">
            <w:pPr>
              <w:adjustRightInd w:val="0"/>
              <w:snapToGrid w:val="0"/>
              <w:ind w:firstLine="360"/>
              <w:rPr>
                <w:sz w:val="18"/>
                <w:szCs w:val="18"/>
              </w:rPr>
            </w:pPr>
          </w:p>
          <w:p w14:paraId="05EE5C5E" w14:textId="77777777" w:rsidR="00DB7CEC" w:rsidRPr="002077B4" w:rsidRDefault="00DB7CEC" w:rsidP="00A97DD1">
            <w:pPr>
              <w:adjustRightInd w:val="0"/>
              <w:snapToGrid w:val="0"/>
              <w:ind w:firstLine="360"/>
              <w:rPr>
                <w:sz w:val="18"/>
                <w:szCs w:val="18"/>
              </w:rPr>
            </w:pPr>
          </w:p>
          <w:p w14:paraId="245A4177" w14:textId="77777777" w:rsidR="00DB7CEC" w:rsidRPr="002077B4" w:rsidRDefault="00DB7CEC" w:rsidP="00A97DD1">
            <w:pPr>
              <w:adjustRightInd w:val="0"/>
              <w:snapToGrid w:val="0"/>
              <w:ind w:firstLine="360"/>
              <w:rPr>
                <w:sz w:val="18"/>
                <w:szCs w:val="18"/>
              </w:rPr>
            </w:pPr>
          </w:p>
          <w:p w14:paraId="358E385D" w14:textId="77777777" w:rsidR="00DB7CEC" w:rsidRPr="002077B4" w:rsidRDefault="00DB7CEC" w:rsidP="00A97DD1">
            <w:pPr>
              <w:adjustRightInd w:val="0"/>
              <w:snapToGrid w:val="0"/>
              <w:ind w:firstLine="360"/>
              <w:rPr>
                <w:sz w:val="18"/>
                <w:szCs w:val="18"/>
              </w:rPr>
            </w:pPr>
          </w:p>
          <w:p w14:paraId="2C15223A" w14:textId="77777777" w:rsidR="00DB7CEC" w:rsidRPr="002077B4" w:rsidRDefault="00DB7CEC" w:rsidP="00A97DD1">
            <w:pPr>
              <w:adjustRightInd w:val="0"/>
              <w:snapToGrid w:val="0"/>
              <w:ind w:firstLine="360"/>
              <w:rPr>
                <w:sz w:val="18"/>
                <w:szCs w:val="18"/>
              </w:rPr>
            </w:pPr>
          </w:p>
          <w:p w14:paraId="41CEC7C3" w14:textId="77777777" w:rsidR="00DB7CEC" w:rsidRPr="002077B4" w:rsidRDefault="00DB7CEC" w:rsidP="00A97DD1">
            <w:pPr>
              <w:adjustRightInd w:val="0"/>
              <w:snapToGrid w:val="0"/>
              <w:ind w:firstLine="360"/>
              <w:rPr>
                <w:sz w:val="18"/>
                <w:szCs w:val="18"/>
              </w:rPr>
            </w:pPr>
          </w:p>
          <w:p w14:paraId="34D262A0" w14:textId="77777777" w:rsidR="00DB7CEC" w:rsidRPr="002077B4" w:rsidRDefault="00DB7CEC" w:rsidP="00A97DD1">
            <w:pPr>
              <w:adjustRightInd w:val="0"/>
              <w:snapToGrid w:val="0"/>
              <w:ind w:firstLine="360"/>
              <w:rPr>
                <w:sz w:val="18"/>
                <w:szCs w:val="18"/>
              </w:rPr>
            </w:pPr>
          </w:p>
          <w:p w14:paraId="061E655A" w14:textId="77777777" w:rsidR="00DB7CEC" w:rsidRPr="002077B4" w:rsidRDefault="00DB7CEC" w:rsidP="00A97DD1">
            <w:pPr>
              <w:adjustRightInd w:val="0"/>
              <w:snapToGrid w:val="0"/>
              <w:ind w:firstLine="360"/>
              <w:rPr>
                <w:sz w:val="18"/>
                <w:szCs w:val="18"/>
              </w:rPr>
            </w:pPr>
          </w:p>
          <w:p w14:paraId="5722DD46" w14:textId="77777777" w:rsidR="00DB7CEC" w:rsidRPr="002077B4" w:rsidRDefault="00DB7CEC" w:rsidP="00A97DD1">
            <w:pPr>
              <w:adjustRightInd w:val="0"/>
              <w:snapToGrid w:val="0"/>
              <w:ind w:firstLine="360"/>
              <w:rPr>
                <w:sz w:val="18"/>
                <w:szCs w:val="18"/>
              </w:rPr>
            </w:pPr>
          </w:p>
          <w:p w14:paraId="6F8FAD61" w14:textId="77777777" w:rsidR="00DB7CEC" w:rsidRPr="002077B4" w:rsidRDefault="00DB7CEC" w:rsidP="00A97DD1">
            <w:pPr>
              <w:adjustRightInd w:val="0"/>
              <w:snapToGrid w:val="0"/>
              <w:ind w:firstLine="360"/>
              <w:rPr>
                <w:sz w:val="18"/>
                <w:szCs w:val="18"/>
              </w:rPr>
            </w:pPr>
          </w:p>
          <w:p w14:paraId="75FB521A" w14:textId="77777777" w:rsidR="00DB7CEC" w:rsidRPr="002077B4" w:rsidRDefault="00DB7CEC" w:rsidP="00A97DD1">
            <w:pPr>
              <w:adjustRightInd w:val="0"/>
              <w:snapToGrid w:val="0"/>
              <w:ind w:firstLine="360"/>
              <w:rPr>
                <w:sz w:val="18"/>
                <w:szCs w:val="18"/>
              </w:rPr>
            </w:pPr>
          </w:p>
          <w:p w14:paraId="4589B6FE" w14:textId="77777777" w:rsidR="00DB7CEC" w:rsidRPr="002077B4" w:rsidRDefault="00DB7CEC" w:rsidP="00A97DD1">
            <w:pPr>
              <w:adjustRightInd w:val="0"/>
              <w:snapToGrid w:val="0"/>
              <w:ind w:firstLine="360"/>
              <w:rPr>
                <w:sz w:val="18"/>
                <w:szCs w:val="18"/>
              </w:rPr>
            </w:pPr>
          </w:p>
          <w:p w14:paraId="4F3DF860" w14:textId="77777777" w:rsidR="00DB7CEC" w:rsidRPr="002077B4" w:rsidRDefault="00DB7CEC" w:rsidP="00A97DD1">
            <w:pPr>
              <w:adjustRightInd w:val="0"/>
              <w:snapToGrid w:val="0"/>
              <w:ind w:firstLine="360"/>
              <w:rPr>
                <w:sz w:val="18"/>
                <w:szCs w:val="18"/>
              </w:rPr>
            </w:pPr>
          </w:p>
          <w:p w14:paraId="176E6D5E" w14:textId="77777777" w:rsidR="00DB7CEC" w:rsidRPr="002077B4" w:rsidRDefault="00DB7CEC" w:rsidP="00A97DD1">
            <w:pPr>
              <w:adjustRightInd w:val="0"/>
              <w:snapToGrid w:val="0"/>
              <w:ind w:firstLine="360"/>
              <w:rPr>
                <w:sz w:val="18"/>
                <w:szCs w:val="18"/>
              </w:rPr>
            </w:pPr>
          </w:p>
          <w:p w14:paraId="0266779C" w14:textId="77777777" w:rsidR="00DB7CEC" w:rsidRPr="002077B4" w:rsidRDefault="00DB7CEC" w:rsidP="00A97DD1">
            <w:pPr>
              <w:adjustRightInd w:val="0"/>
              <w:snapToGrid w:val="0"/>
              <w:ind w:firstLine="360"/>
              <w:rPr>
                <w:sz w:val="18"/>
                <w:szCs w:val="18"/>
              </w:rPr>
            </w:pPr>
          </w:p>
          <w:p w14:paraId="30074196" w14:textId="77777777" w:rsidR="00DB7CEC" w:rsidRPr="002077B4" w:rsidRDefault="00DB7CEC" w:rsidP="00A97DD1">
            <w:pPr>
              <w:adjustRightInd w:val="0"/>
              <w:snapToGrid w:val="0"/>
              <w:ind w:firstLine="360"/>
              <w:rPr>
                <w:sz w:val="18"/>
                <w:szCs w:val="18"/>
              </w:rPr>
            </w:pPr>
          </w:p>
          <w:p w14:paraId="216BEDE4" w14:textId="77777777" w:rsidR="00DB7CEC" w:rsidRPr="002077B4" w:rsidRDefault="00DB7CEC" w:rsidP="00A97DD1">
            <w:pPr>
              <w:adjustRightInd w:val="0"/>
              <w:snapToGrid w:val="0"/>
              <w:ind w:firstLine="360"/>
              <w:rPr>
                <w:sz w:val="18"/>
                <w:szCs w:val="18"/>
              </w:rPr>
            </w:pPr>
          </w:p>
          <w:p w14:paraId="4491F881" w14:textId="77777777" w:rsidR="00DB7CEC" w:rsidRPr="002077B4" w:rsidRDefault="00DB7CEC" w:rsidP="00A97DD1">
            <w:pPr>
              <w:adjustRightInd w:val="0"/>
              <w:snapToGrid w:val="0"/>
              <w:ind w:firstLine="360"/>
              <w:rPr>
                <w:sz w:val="18"/>
                <w:szCs w:val="18"/>
              </w:rPr>
            </w:pPr>
          </w:p>
          <w:p w14:paraId="2EF73AF1" w14:textId="77777777" w:rsidR="00DB7CEC" w:rsidRPr="002077B4" w:rsidRDefault="00DB7CEC" w:rsidP="00A97DD1">
            <w:pPr>
              <w:adjustRightInd w:val="0"/>
              <w:snapToGrid w:val="0"/>
              <w:ind w:firstLine="360"/>
              <w:rPr>
                <w:sz w:val="18"/>
                <w:szCs w:val="18"/>
              </w:rPr>
            </w:pPr>
          </w:p>
          <w:p w14:paraId="5D9CED5D" w14:textId="77777777" w:rsidR="00DB7CEC" w:rsidRPr="002077B4" w:rsidRDefault="00DB7CEC" w:rsidP="00A97DD1">
            <w:pPr>
              <w:adjustRightInd w:val="0"/>
              <w:snapToGrid w:val="0"/>
              <w:ind w:firstLine="360"/>
              <w:rPr>
                <w:sz w:val="18"/>
                <w:szCs w:val="18"/>
              </w:rPr>
            </w:pPr>
          </w:p>
          <w:p w14:paraId="684B035E" w14:textId="77777777" w:rsidR="00DB7CEC" w:rsidRPr="002077B4" w:rsidRDefault="00DB7CEC" w:rsidP="00A97DD1">
            <w:pPr>
              <w:adjustRightInd w:val="0"/>
              <w:snapToGrid w:val="0"/>
              <w:ind w:firstLine="360"/>
              <w:rPr>
                <w:sz w:val="18"/>
                <w:szCs w:val="18"/>
              </w:rPr>
            </w:pPr>
          </w:p>
          <w:p w14:paraId="20CD0D49" w14:textId="77777777" w:rsidR="00DB7CEC" w:rsidRPr="002077B4" w:rsidRDefault="00DB7CEC" w:rsidP="00A97DD1">
            <w:pPr>
              <w:adjustRightInd w:val="0"/>
              <w:snapToGrid w:val="0"/>
              <w:ind w:firstLine="360"/>
              <w:rPr>
                <w:sz w:val="18"/>
                <w:szCs w:val="18"/>
              </w:rPr>
            </w:pPr>
          </w:p>
          <w:p w14:paraId="75835EB7" w14:textId="77777777" w:rsidR="00DB7CEC" w:rsidRPr="002077B4" w:rsidRDefault="00DB7CEC" w:rsidP="00A97DD1">
            <w:pPr>
              <w:adjustRightInd w:val="0"/>
              <w:snapToGrid w:val="0"/>
              <w:ind w:firstLine="360"/>
              <w:rPr>
                <w:sz w:val="18"/>
                <w:szCs w:val="18"/>
              </w:rPr>
            </w:pPr>
          </w:p>
          <w:p w14:paraId="4BD59155" w14:textId="77777777" w:rsidR="00DB7CEC" w:rsidRPr="002077B4" w:rsidRDefault="00DB7CEC" w:rsidP="00A97DD1">
            <w:pPr>
              <w:adjustRightInd w:val="0"/>
              <w:snapToGrid w:val="0"/>
              <w:ind w:firstLine="360"/>
              <w:rPr>
                <w:sz w:val="18"/>
                <w:szCs w:val="18"/>
              </w:rPr>
            </w:pPr>
          </w:p>
          <w:p w14:paraId="5B3557A6" w14:textId="2B1B7202" w:rsidR="00DB7CEC" w:rsidRPr="002077B4" w:rsidRDefault="00DB7CEC" w:rsidP="00A97DD1">
            <w:pPr>
              <w:adjustRightInd w:val="0"/>
              <w:snapToGrid w:val="0"/>
              <w:ind w:firstLine="360"/>
              <w:rPr>
                <w:sz w:val="18"/>
                <w:szCs w:val="18"/>
              </w:rPr>
            </w:pPr>
          </w:p>
          <w:p w14:paraId="56F17A9C" w14:textId="08F9A23E" w:rsidR="003C798A" w:rsidRPr="002077B4" w:rsidRDefault="003C798A" w:rsidP="00A97DD1">
            <w:pPr>
              <w:adjustRightInd w:val="0"/>
              <w:snapToGrid w:val="0"/>
              <w:ind w:firstLine="360"/>
              <w:rPr>
                <w:sz w:val="18"/>
                <w:szCs w:val="18"/>
              </w:rPr>
            </w:pPr>
          </w:p>
          <w:p w14:paraId="6BD1E9C1" w14:textId="6F018B05" w:rsidR="003C798A" w:rsidRPr="002077B4" w:rsidRDefault="003C798A" w:rsidP="00A97DD1">
            <w:pPr>
              <w:adjustRightInd w:val="0"/>
              <w:snapToGrid w:val="0"/>
              <w:ind w:firstLine="360"/>
              <w:rPr>
                <w:sz w:val="18"/>
                <w:szCs w:val="18"/>
              </w:rPr>
            </w:pPr>
          </w:p>
          <w:p w14:paraId="293F2D0A" w14:textId="77AF9399" w:rsidR="003C798A" w:rsidRPr="002077B4" w:rsidRDefault="003C798A" w:rsidP="00A97DD1">
            <w:pPr>
              <w:adjustRightInd w:val="0"/>
              <w:snapToGrid w:val="0"/>
              <w:ind w:firstLine="360"/>
              <w:rPr>
                <w:sz w:val="18"/>
                <w:szCs w:val="18"/>
              </w:rPr>
            </w:pPr>
          </w:p>
          <w:p w14:paraId="25BE52EA" w14:textId="77777777" w:rsidR="003C798A" w:rsidRPr="002077B4" w:rsidRDefault="003C798A" w:rsidP="00A97DD1">
            <w:pPr>
              <w:adjustRightInd w:val="0"/>
              <w:snapToGrid w:val="0"/>
              <w:ind w:firstLine="360"/>
              <w:rPr>
                <w:sz w:val="18"/>
                <w:szCs w:val="18"/>
              </w:rPr>
            </w:pPr>
          </w:p>
          <w:p w14:paraId="2870591E" w14:textId="77777777" w:rsidR="00DB7CEC" w:rsidRPr="002077B4" w:rsidRDefault="00DB7CEC" w:rsidP="00A97DD1">
            <w:pPr>
              <w:adjustRightInd w:val="0"/>
              <w:snapToGrid w:val="0"/>
              <w:ind w:firstLine="360"/>
              <w:rPr>
                <w:sz w:val="18"/>
                <w:szCs w:val="18"/>
              </w:rPr>
            </w:pPr>
          </w:p>
        </w:tc>
      </w:tr>
      <w:bookmarkEnd w:id="33"/>
    </w:tbl>
    <w:p w14:paraId="1912A422" w14:textId="77777777" w:rsidR="006E437A" w:rsidRPr="002077B4" w:rsidRDefault="006E437A" w:rsidP="006E437A">
      <w:pPr>
        <w:ind w:firstLine="480"/>
        <w:sectPr w:rsidR="006E437A" w:rsidRPr="002077B4" w:rsidSect="0094355D">
          <w:footerReference w:type="default" r:id="rId25"/>
          <w:pgSz w:w="11906" w:h="16838" w:code="9"/>
          <w:pgMar w:top="1701" w:right="1701" w:bottom="1701" w:left="1701" w:header="1134" w:footer="1134" w:gutter="0"/>
          <w:cols w:space="425"/>
          <w:docGrid w:type="linesAndChars" w:linePitch="312"/>
        </w:sectPr>
      </w:pPr>
    </w:p>
    <w:p w14:paraId="7B2F6837" w14:textId="77777777" w:rsidR="00B37437" w:rsidRPr="002077B4" w:rsidRDefault="00B37437" w:rsidP="00C74849">
      <w:pPr>
        <w:pStyle w:val="1"/>
      </w:pPr>
      <w:r w:rsidRPr="002077B4">
        <w:lastRenderedPageBreak/>
        <w:t>3</w:t>
      </w:r>
      <w:r w:rsidRPr="002077B4">
        <w:rPr>
          <w:rFonts w:hint="eastAsia"/>
        </w:rPr>
        <w:t>环境质量状况</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7437" w:rsidRPr="002077B4" w14:paraId="45FC3ABD" w14:textId="77777777" w:rsidTr="00690DBD">
        <w:trPr>
          <w:trHeight w:val="12744"/>
        </w:trPr>
        <w:tc>
          <w:tcPr>
            <w:tcW w:w="5000" w:type="pct"/>
            <w:tcBorders>
              <w:top w:val="single" w:sz="12" w:space="0" w:color="auto"/>
              <w:left w:val="single" w:sz="12" w:space="0" w:color="auto"/>
              <w:bottom w:val="single" w:sz="12" w:space="0" w:color="auto"/>
              <w:right w:val="single" w:sz="12" w:space="0" w:color="auto"/>
            </w:tcBorders>
          </w:tcPr>
          <w:p w14:paraId="64BE0B33" w14:textId="77777777" w:rsidR="00B37437" w:rsidRPr="002077B4" w:rsidRDefault="00B37437" w:rsidP="00C74849">
            <w:pPr>
              <w:pStyle w:val="2"/>
            </w:pPr>
            <w:r w:rsidRPr="002077B4">
              <w:t>3.1</w:t>
            </w:r>
            <w:r w:rsidRPr="002077B4">
              <w:rPr>
                <w:rFonts w:hint="eastAsia"/>
              </w:rPr>
              <w:t>建设项目所在地区域环境质量现状及主要环境问题：</w:t>
            </w:r>
          </w:p>
          <w:p w14:paraId="69C0A23B" w14:textId="77777777" w:rsidR="00B37437" w:rsidRPr="002077B4" w:rsidRDefault="00B37437" w:rsidP="00C74849">
            <w:pPr>
              <w:pStyle w:val="3"/>
            </w:pPr>
            <w:smartTag w:uri="urn:schemas-microsoft-com:office:smarttags" w:element="chsdate">
              <w:smartTagPr>
                <w:attr w:name="Year" w:val="1899"/>
                <w:attr w:name="Month" w:val="12"/>
                <w:attr w:name="Day" w:val="30"/>
                <w:attr w:name="IsLunarDate" w:val="False"/>
                <w:attr w:name="IsROCDate" w:val="False"/>
              </w:smartTagPr>
              <w:r w:rsidRPr="002077B4">
                <w:t>3.1.1</w:t>
              </w:r>
            </w:smartTag>
            <w:r w:rsidRPr="002077B4">
              <w:rPr>
                <w:rFonts w:hint="eastAsia"/>
              </w:rPr>
              <w:t>地表水环境质量现状</w:t>
            </w:r>
          </w:p>
          <w:p w14:paraId="1E1C9132" w14:textId="77777777" w:rsidR="00B37437" w:rsidRPr="002077B4" w:rsidRDefault="00B37437" w:rsidP="00BD5AFB">
            <w:pPr>
              <w:ind w:firstLine="480"/>
              <w:textAlignment w:val="center"/>
            </w:pPr>
            <w:r w:rsidRPr="002077B4">
              <w:rPr>
                <w:rFonts w:hint="eastAsia"/>
              </w:rPr>
              <w:t>根据《</w:t>
            </w:r>
            <w:r w:rsidRPr="002077B4">
              <w:t>2019</w:t>
            </w:r>
            <w:r w:rsidRPr="002077B4">
              <w:rPr>
                <w:rFonts w:hint="eastAsia"/>
              </w:rPr>
              <w:t>年桐乡市环境状况公报》，</w:t>
            </w:r>
            <w:r w:rsidRPr="002077B4">
              <w:t>2019</w:t>
            </w:r>
            <w:r w:rsidRPr="002077B4">
              <w:rPr>
                <w:rFonts w:hint="eastAsia"/>
              </w:rPr>
              <w:t>年全市地表水环境质量总体保持稳定，总体水质为</w:t>
            </w:r>
            <w:r w:rsidRPr="002077B4">
              <w:t>III-IV</w:t>
            </w:r>
            <w:r w:rsidRPr="002077B4">
              <w:rPr>
                <w:rFonts w:hint="eastAsia"/>
              </w:rPr>
              <w:t>类水质，全面消除</w:t>
            </w:r>
            <w:r w:rsidRPr="002077B4">
              <w:t>V</w:t>
            </w:r>
            <w:r w:rsidRPr="002077B4">
              <w:rPr>
                <w:rFonts w:hint="eastAsia"/>
              </w:rPr>
              <w:t>类水质，</w:t>
            </w:r>
            <w:proofErr w:type="gramStart"/>
            <w:r w:rsidRPr="002077B4">
              <w:rPr>
                <w:rFonts w:hint="eastAsia"/>
              </w:rPr>
              <w:t>除芝村</w:t>
            </w:r>
            <w:proofErr w:type="gramEnd"/>
            <w:r w:rsidRPr="002077B4">
              <w:rPr>
                <w:rFonts w:hint="eastAsia"/>
              </w:rPr>
              <w:t>断面外，其余监测断面均符合水域环境功能标准，主要污染因子为化学需氧量。其中</w:t>
            </w:r>
            <w:r w:rsidRPr="002077B4">
              <w:t xml:space="preserve">III </w:t>
            </w:r>
            <w:r w:rsidRPr="002077B4">
              <w:rPr>
                <w:rFonts w:hint="eastAsia"/>
              </w:rPr>
              <w:t>类水质断面</w:t>
            </w:r>
            <w:r w:rsidRPr="002077B4">
              <w:t>11</w:t>
            </w:r>
            <w:r w:rsidRPr="002077B4">
              <w:rPr>
                <w:rFonts w:hint="eastAsia"/>
              </w:rPr>
              <w:t>个，占比为</w:t>
            </w:r>
            <w:r w:rsidRPr="002077B4">
              <w:t>91.7%</w:t>
            </w:r>
            <w:r w:rsidRPr="002077B4">
              <w:rPr>
                <w:rFonts w:hint="eastAsia"/>
              </w:rPr>
              <w:t>，</w:t>
            </w:r>
            <w:r w:rsidRPr="002077B4">
              <w:t>IV</w:t>
            </w:r>
            <w:r w:rsidRPr="002077B4">
              <w:rPr>
                <w:rFonts w:hint="eastAsia"/>
              </w:rPr>
              <w:t>类水质断面</w:t>
            </w:r>
            <w:r w:rsidRPr="002077B4">
              <w:t>1</w:t>
            </w:r>
            <w:r w:rsidRPr="002077B4">
              <w:rPr>
                <w:rFonts w:hint="eastAsia"/>
              </w:rPr>
              <w:t>个，占比</w:t>
            </w:r>
            <w:r w:rsidRPr="002077B4">
              <w:t>8.3%</w:t>
            </w:r>
            <w:r w:rsidRPr="002077B4">
              <w:rPr>
                <w:rFonts w:hint="eastAsia"/>
              </w:rPr>
              <w:t>。与</w:t>
            </w:r>
            <w:r w:rsidRPr="002077B4">
              <w:t>2018</w:t>
            </w:r>
            <w:r w:rsidRPr="002077B4">
              <w:rPr>
                <w:rFonts w:hint="eastAsia"/>
              </w:rPr>
              <w:t>年相比，</w:t>
            </w:r>
            <w:r w:rsidRPr="002077B4">
              <w:t>IV</w:t>
            </w:r>
            <w:r w:rsidRPr="002077B4">
              <w:rPr>
                <w:rFonts w:hint="eastAsia"/>
              </w:rPr>
              <w:t>类断面减少</w:t>
            </w:r>
            <w:r w:rsidRPr="002077B4">
              <w:t>3</w:t>
            </w:r>
            <w:r w:rsidRPr="002077B4">
              <w:rPr>
                <w:rFonts w:hint="eastAsia"/>
              </w:rPr>
              <w:t>个，</w:t>
            </w:r>
            <w:r w:rsidRPr="002077B4">
              <w:t>III</w:t>
            </w:r>
            <w:r w:rsidRPr="002077B4">
              <w:rPr>
                <w:rFonts w:hint="eastAsia"/>
              </w:rPr>
              <w:t>类断面增加</w:t>
            </w:r>
            <w:r w:rsidRPr="002077B4">
              <w:t>3</w:t>
            </w:r>
            <w:r w:rsidRPr="002077B4">
              <w:rPr>
                <w:rFonts w:hint="eastAsia"/>
              </w:rPr>
              <w:t>个。</w:t>
            </w:r>
          </w:p>
          <w:p w14:paraId="48FAE3E2" w14:textId="77777777" w:rsidR="00B37437" w:rsidRPr="002077B4" w:rsidRDefault="00B37437" w:rsidP="00BD5AFB">
            <w:pPr>
              <w:ind w:firstLine="480"/>
              <w:textAlignment w:val="center"/>
            </w:pPr>
            <w:r w:rsidRPr="002077B4">
              <w:t>2019</w:t>
            </w:r>
            <w:r w:rsidRPr="002077B4">
              <w:rPr>
                <w:rFonts w:hint="eastAsia"/>
              </w:rPr>
              <w:t>年全市</w:t>
            </w:r>
            <w:r w:rsidRPr="002077B4">
              <w:t>12</w:t>
            </w:r>
            <w:r w:rsidRPr="002077B4">
              <w:rPr>
                <w:rFonts w:hint="eastAsia"/>
              </w:rPr>
              <w:t>个常规监测断面高锰酸盐、氨氮、总磷和化学需氧量平均浓度分别为</w:t>
            </w:r>
            <w:r w:rsidRPr="002077B4">
              <w:t>4.49mg/L</w:t>
            </w:r>
            <w:r w:rsidRPr="002077B4">
              <w:rPr>
                <w:rFonts w:hint="eastAsia"/>
              </w:rPr>
              <w:t>、</w:t>
            </w:r>
            <w:r w:rsidRPr="002077B4">
              <w:t>0.622mg/L</w:t>
            </w:r>
            <w:r w:rsidRPr="002077B4">
              <w:rPr>
                <w:rFonts w:hint="eastAsia"/>
              </w:rPr>
              <w:t>、</w:t>
            </w:r>
            <w:r w:rsidRPr="002077B4">
              <w:t>0.168mg/L</w:t>
            </w:r>
            <w:r w:rsidRPr="002077B4">
              <w:rPr>
                <w:rFonts w:hint="eastAsia"/>
              </w:rPr>
              <w:t>和</w:t>
            </w:r>
            <w:r w:rsidRPr="002077B4">
              <w:t>16.8mg/L</w:t>
            </w:r>
            <w:r w:rsidRPr="002077B4">
              <w:rPr>
                <w:rFonts w:hint="eastAsia"/>
              </w:rPr>
              <w:t>，相比去年同期，高锰酸</w:t>
            </w:r>
            <w:proofErr w:type="gramStart"/>
            <w:r w:rsidRPr="002077B4">
              <w:rPr>
                <w:rFonts w:hint="eastAsia"/>
              </w:rPr>
              <w:t>盐平均</w:t>
            </w:r>
            <w:proofErr w:type="gramEnd"/>
            <w:r w:rsidRPr="002077B4">
              <w:rPr>
                <w:rFonts w:hint="eastAsia"/>
              </w:rPr>
              <w:t>浓度改善</w:t>
            </w:r>
            <w:r w:rsidRPr="002077B4">
              <w:t>9.1%</w:t>
            </w:r>
            <w:r w:rsidRPr="002077B4">
              <w:rPr>
                <w:rFonts w:hint="eastAsia"/>
              </w:rPr>
              <w:t>，氨氮平均浓度改善</w:t>
            </w:r>
            <w:r w:rsidRPr="002077B4">
              <w:t>2.7%</w:t>
            </w:r>
            <w:r w:rsidRPr="002077B4">
              <w:rPr>
                <w:rFonts w:hint="eastAsia"/>
              </w:rPr>
              <w:t>，总磷平均浓度改善</w:t>
            </w:r>
            <w:r w:rsidRPr="002077B4">
              <w:t>6.7%</w:t>
            </w:r>
            <w:r w:rsidRPr="002077B4">
              <w:rPr>
                <w:rFonts w:hint="eastAsia"/>
              </w:rPr>
              <w:t>，化学需氧量平均浓度恶化</w:t>
            </w:r>
            <w:r w:rsidRPr="002077B4">
              <w:t>5.9%</w:t>
            </w:r>
            <w:r w:rsidRPr="002077B4">
              <w:rPr>
                <w:rFonts w:hint="eastAsia"/>
              </w:rPr>
              <w:t>。具体监测断面评价结果见下表</w:t>
            </w:r>
            <w:r w:rsidRPr="002077B4">
              <w:t>3-1</w:t>
            </w:r>
            <w:r w:rsidRPr="002077B4">
              <w:rPr>
                <w:rFonts w:hint="eastAsia"/>
              </w:rPr>
              <w:t>。</w:t>
            </w:r>
          </w:p>
          <w:p w14:paraId="5C054232" w14:textId="77777777" w:rsidR="00B37437" w:rsidRPr="002077B4" w:rsidRDefault="00B37437" w:rsidP="00C74849">
            <w:pPr>
              <w:pStyle w:val="aff0"/>
              <w:spacing w:before="62" w:after="31"/>
            </w:pPr>
            <w:r w:rsidRPr="002077B4">
              <w:rPr>
                <w:rFonts w:hint="eastAsia"/>
              </w:rPr>
              <w:t>表</w:t>
            </w:r>
            <w:r w:rsidRPr="002077B4">
              <w:t>3-1  2019</w:t>
            </w:r>
            <w:r w:rsidRPr="002077B4">
              <w:rPr>
                <w:rFonts w:hint="eastAsia"/>
              </w:rPr>
              <w:t>年地表水监测断面评价结果表</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2048"/>
              <w:gridCol w:w="1253"/>
              <w:gridCol w:w="1253"/>
              <w:gridCol w:w="2292"/>
            </w:tblGrid>
            <w:tr w:rsidR="002077B4" w:rsidRPr="002077B4" w14:paraId="5D82558D" w14:textId="77777777" w:rsidTr="00690DBD">
              <w:trPr>
                <w:trHeight w:val="340"/>
                <w:jc w:val="center"/>
              </w:trPr>
              <w:tc>
                <w:tcPr>
                  <w:tcW w:w="1517" w:type="dxa"/>
                  <w:tcBorders>
                    <w:top w:val="single" w:sz="4" w:space="0" w:color="auto"/>
                    <w:left w:val="single" w:sz="4" w:space="0" w:color="auto"/>
                    <w:bottom w:val="single" w:sz="4" w:space="0" w:color="auto"/>
                    <w:right w:val="single" w:sz="4" w:space="0" w:color="auto"/>
                  </w:tcBorders>
                  <w:vAlign w:val="center"/>
                </w:tcPr>
                <w:p w14:paraId="50C963FC" w14:textId="77777777" w:rsidR="00B37437" w:rsidRPr="002077B4" w:rsidRDefault="00B37437" w:rsidP="00C74849">
                  <w:pPr>
                    <w:pStyle w:val="aff1"/>
                    <w:rPr>
                      <w:b/>
                      <w:bCs/>
                    </w:rPr>
                  </w:pPr>
                  <w:r w:rsidRPr="002077B4">
                    <w:rPr>
                      <w:rFonts w:hint="eastAsia"/>
                      <w:b/>
                      <w:bCs/>
                    </w:rPr>
                    <w:t>所属河流</w:t>
                  </w:r>
                </w:p>
              </w:tc>
              <w:tc>
                <w:tcPr>
                  <w:tcW w:w="2002" w:type="dxa"/>
                  <w:tcBorders>
                    <w:top w:val="single" w:sz="4" w:space="0" w:color="auto"/>
                    <w:left w:val="single" w:sz="4" w:space="0" w:color="auto"/>
                    <w:bottom w:val="single" w:sz="4" w:space="0" w:color="auto"/>
                    <w:right w:val="single" w:sz="4" w:space="0" w:color="auto"/>
                  </w:tcBorders>
                  <w:vAlign w:val="center"/>
                </w:tcPr>
                <w:p w14:paraId="590DA2FF" w14:textId="77777777" w:rsidR="00B37437" w:rsidRPr="002077B4" w:rsidRDefault="00B37437" w:rsidP="00C74849">
                  <w:pPr>
                    <w:pStyle w:val="aff1"/>
                    <w:rPr>
                      <w:b/>
                      <w:bCs/>
                    </w:rPr>
                  </w:pPr>
                  <w:r w:rsidRPr="002077B4">
                    <w:rPr>
                      <w:rFonts w:hint="eastAsia"/>
                      <w:b/>
                      <w:bCs/>
                    </w:rPr>
                    <w:t>断面名称</w:t>
                  </w:r>
                </w:p>
              </w:tc>
              <w:tc>
                <w:tcPr>
                  <w:tcW w:w="1225" w:type="dxa"/>
                  <w:tcBorders>
                    <w:top w:val="single" w:sz="4" w:space="0" w:color="auto"/>
                    <w:left w:val="single" w:sz="4" w:space="0" w:color="auto"/>
                    <w:bottom w:val="single" w:sz="4" w:space="0" w:color="auto"/>
                    <w:right w:val="single" w:sz="4" w:space="0" w:color="auto"/>
                  </w:tcBorders>
                  <w:vAlign w:val="center"/>
                </w:tcPr>
                <w:p w14:paraId="7B32F26A" w14:textId="77777777" w:rsidR="00B37437" w:rsidRPr="002077B4" w:rsidRDefault="00B37437" w:rsidP="00C74849">
                  <w:pPr>
                    <w:pStyle w:val="aff1"/>
                    <w:rPr>
                      <w:b/>
                      <w:bCs/>
                    </w:rPr>
                  </w:pPr>
                  <w:r w:rsidRPr="002077B4">
                    <w:rPr>
                      <w:rFonts w:hint="eastAsia"/>
                      <w:b/>
                      <w:bCs/>
                    </w:rPr>
                    <w:t>功能类别</w:t>
                  </w:r>
                </w:p>
              </w:tc>
              <w:tc>
                <w:tcPr>
                  <w:tcW w:w="1225" w:type="dxa"/>
                  <w:tcBorders>
                    <w:top w:val="single" w:sz="4" w:space="0" w:color="auto"/>
                    <w:left w:val="single" w:sz="4" w:space="0" w:color="auto"/>
                    <w:bottom w:val="single" w:sz="4" w:space="0" w:color="auto"/>
                    <w:right w:val="single" w:sz="4" w:space="0" w:color="auto"/>
                  </w:tcBorders>
                  <w:vAlign w:val="center"/>
                </w:tcPr>
                <w:p w14:paraId="6C8ACE48" w14:textId="77777777" w:rsidR="00B37437" w:rsidRPr="002077B4" w:rsidRDefault="00B37437" w:rsidP="00C74849">
                  <w:pPr>
                    <w:pStyle w:val="aff1"/>
                    <w:rPr>
                      <w:b/>
                      <w:bCs/>
                    </w:rPr>
                  </w:pPr>
                  <w:r w:rsidRPr="002077B4">
                    <w:rPr>
                      <w:rFonts w:hint="eastAsia"/>
                      <w:b/>
                      <w:bCs/>
                    </w:rPr>
                    <w:t>水质类别</w:t>
                  </w:r>
                </w:p>
              </w:tc>
              <w:tc>
                <w:tcPr>
                  <w:tcW w:w="2240" w:type="dxa"/>
                  <w:tcBorders>
                    <w:top w:val="single" w:sz="4" w:space="0" w:color="auto"/>
                    <w:left w:val="single" w:sz="4" w:space="0" w:color="auto"/>
                    <w:bottom w:val="single" w:sz="4" w:space="0" w:color="auto"/>
                    <w:right w:val="single" w:sz="4" w:space="0" w:color="auto"/>
                  </w:tcBorders>
                  <w:vAlign w:val="center"/>
                </w:tcPr>
                <w:p w14:paraId="24189113" w14:textId="77777777" w:rsidR="00B37437" w:rsidRPr="002077B4" w:rsidRDefault="00B37437" w:rsidP="00C74849">
                  <w:pPr>
                    <w:pStyle w:val="aff1"/>
                    <w:rPr>
                      <w:b/>
                      <w:bCs/>
                    </w:rPr>
                  </w:pPr>
                  <w:r w:rsidRPr="002077B4">
                    <w:rPr>
                      <w:rFonts w:hint="eastAsia"/>
                      <w:b/>
                      <w:bCs/>
                    </w:rPr>
                    <w:t>超标项目（类别）</w:t>
                  </w:r>
                </w:p>
              </w:tc>
            </w:tr>
            <w:tr w:rsidR="002077B4" w:rsidRPr="002077B4" w14:paraId="0154FD00" w14:textId="77777777" w:rsidTr="00690DBD">
              <w:trPr>
                <w:trHeight w:val="340"/>
                <w:jc w:val="center"/>
              </w:trPr>
              <w:tc>
                <w:tcPr>
                  <w:tcW w:w="1517" w:type="dxa"/>
                  <w:vMerge w:val="restart"/>
                  <w:tcBorders>
                    <w:top w:val="single" w:sz="4" w:space="0" w:color="auto"/>
                    <w:left w:val="single" w:sz="4" w:space="0" w:color="auto"/>
                    <w:bottom w:val="single" w:sz="4" w:space="0" w:color="auto"/>
                    <w:right w:val="single" w:sz="4" w:space="0" w:color="auto"/>
                  </w:tcBorders>
                  <w:vAlign w:val="center"/>
                </w:tcPr>
                <w:p w14:paraId="6C18DF48" w14:textId="77777777" w:rsidR="00B37437" w:rsidRPr="002077B4" w:rsidRDefault="00B37437" w:rsidP="00C74849">
                  <w:pPr>
                    <w:pStyle w:val="aff1"/>
                  </w:pPr>
                  <w:r w:rsidRPr="002077B4">
                    <w:rPr>
                      <w:rFonts w:hint="eastAsia"/>
                    </w:rPr>
                    <w:t>京杭运河桐乡段</w:t>
                  </w:r>
                </w:p>
              </w:tc>
              <w:tc>
                <w:tcPr>
                  <w:tcW w:w="2002" w:type="dxa"/>
                  <w:tcBorders>
                    <w:top w:val="single" w:sz="4" w:space="0" w:color="auto"/>
                    <w:left w:val="single" w:sz="4" w:space="0" w:color="auto"/>
                    <w:bottom w:val="single" w:sz="4" w:space="0" w:color="auto"/>
                    <w:right w:val="single" w:sz="4" w:space="0" w:color="auto"/>
                  </w:tcBorders>
                  <w:vAlign w:val="center"/>
                </w:tcPr>
                <w:p w14:paraId="113ABDED" w14:textId="77777777" w:rsidR="00B37437" w:rsidRPr="002077B4" w:rsidRDefault="00B37437" w:rsidP="00C74849">
                  <w:pPr>
                    <w:pStyle w:val="aff1"/>
                  </w:pPr>
                  <w:r w:rsidRPr="002077B4">
                    <w:rPr>
                      <w:rFonts w:hint="eastAsia"/>
                    </w:rPr>
                    <w:t>大麻渡口</w:t>
                  </w:r>
                </w:p>
              </w:tc>
              <w:tc>
                <w:tcPr>
                  <w:tcW w:w="1225" w:type="dxa"/>
                  <w:tcBorders>
                    <w:top w:val="single" w:sz="4" w:space="0" w:color="auto"/>
                    <w:left w:val="single" w:sz="4" w:space="0" w:color="auto"/>
                    <w:bottom w:val="single" w:sz="4" w:space="0" w:color="auto"/>
                    <w:right w:val="single" w:sz="4" w:space="0" w:color="auto"/>
                  </w:tcBorders>
                  <w:vAlign w:val="center"/>
                </w:tcPr>
                <w:p w14:paraId="1594EED0" w14:textId="77777777" w:rsidR="00B37437" w:rsidRPr="002077B4" w:rsidRDefault="00B37437" w:rsidP="00C74849">
                  <w:pPr>
                    <w:pStyle w:val="aff1"/>
                  </w:pPr>
                  <w:r w:rsidRPr="002077B4">
                    <w:t>Ⅳ</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0D9A6081"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7674FE84" w14:textId="77777777" w:rsidR="00B37437" w:rsidRPr="002077B4" w:rsidRDefault="00B37437" w:rsidP="00C74849">
                  <w:pPr>
                    <w:pStyle w:val="aff1"/>
                  </w:pPr>
                  <w:r w:rsidRPr="002077B4">
                    <w:t>-</w:t>
                  </w:r>
                </w:p>
              </w:tc>
            </w:tr>
            <w:tr w:rsidR="002077B4" w:rsidRPr="002077B4" w14:paraId="0C0BD8AB" w14:textId="77777777" w:rsidTr="00690DBD">
              <w:trPr>
                <w:trHeight w:val="340"/>
                <w:jc w:val="center"/>
              </w:trPr>
              <w:tc>
                <w:tcPr>
                  <w:tcW w:w="1517" w:type="dxa"/>
                  <w:vMerge/>
                  <w:tcBorders>
                    <w:top w:val="single" w:sz="4" w:space="0" w:color="auto"/>
                    <w:left w:val="single" w:sz="4" w:space="0" w:color="auto"/>
                    <w:bottom w:val="single" w:sz="4" w:space="0" w:color="auto"/>
                    <w:right w:val="single" w:sz="4" w:space="0" w:color="auto"/>
                  </w:tcBorders>
                  <w:vAlign w:val="center"/>
                </w:tcPr>
                <w:p w14:paraId="347AA3F8" w14:textId="77777777" w:rsidR="00B37437" w:rsidRPr="002077B4" w:rsidRDefault="00B37437" w:rsidP="00C74849">
                  <w:pPr>
                    <w:pStyle w:val="aff1"/>
                  </w:pPr>
                </w:p>
              </w:tc>
              <w:tc>
                <w:tcPr>
                  <w:tcW w:w="2002" w:type="dxa"/>
                  <w:tcBorders>
                    <w:top w:val="single" w:sz="4" w:space="0" w:color="auto"/>
                    <w:left w:val="single" w:sz="4" w:space="0" w:color="auto"/>
                    <w:bottom w:val="single" w:sz="4" w:space="0" w:color="auto"/>
                    <w:right w:val="single" w:sz="4" w:space="0" w:color="auto"/>
                  </w:tcBorders>
                  <w:vAlign w:val="center"/>
                </w:tcPr>
                <w:p w14:paraId="5FF1390F" w14:textId="77777777" w:rsidR="00B37437" w:rsidRPr="002077B4" w:rsidRDefault="00B37437" w:rsidP="00C74849">
                  <w:pPr>
                    <w:pStyle w:val="aff1"/>
                  </w:pPr>
                  <w:proofErr w:type="gramStart"/>
                  <w:r w:rsidRPr="002077B4">
                    <w:rPr>
                      <w:rFonts w:hint="eastAsia"/>
                    </w:rPr>
                    <w:t>崇福市河</w:t>
                  </w:r>
                  <w:proofErr w:type="gramEnd"/>
                </w:p>
              </w:tc>
              <w:tc>
                <w:tcPr>
                  <w:tcW w:w="1225" w:type="dxa"/>
                  <w:tcBorders>
                    <w:top w:val="single" w:sz="4" w:space="0" w:color="auto"/>
                    <w:left w:val="single" w:sz="4" w:space="0" w:color="auto"/>
                    <w:bottom w:val="single" w:sz="4" w:space="0" w:color="auto"/>
                    <w:right w:val="single" w:sz="4" w:space="0" w:color="auto"/>
                  </w:tcBorders>
                  <w:vAlign w:val="center"/>
                </w:tcPr>
                <w:p w14:paraId="4426E33B" w14:textId="77777777" w:rsidR="00B37437" w:rsidRPr="002077B4" w:rsidRDefault="00B37437" w:rsidP="00C74849">
                  <w:pPr>
                    <w:pStyle w:val="aff1"/>
                  </w:pPr>
                  <w:r w:rsidRPr="002077B4">
                    <w:t>Ⅳ</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22E82A73"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3FB1335A" w14:textId="77777777" w:rsidR="00B37437" w:rsidRPr="002077B4" w:rsidRDefault="00B37437" w:rsidP="00C74849">
                  <w:pPr>
                    <w:pStyle w:val="aff1"/>
                  </w:pPr>
                  <w:r w:rsidRPr="002077B4">
                    <w:t>-</w:t>
                  </w:r>
                </w:p>
              </w:tc>
            </w:tr>
            <w:tr w:rsidR="002077B4" w:rsidRPr="002077B4" w14:paraId="00E33097" w14:textId="77777777" w:rsidTr="00690DBD">
              <w:trPr>
                <w:trHeight w:val="340"/>
                <w:jc w:val="center"/>
              </w:trPr>
              <w:tc>
                <w:tcPr>
                  <w:tcW w:w="1517" w:type="dxa"/>
                  <w:vMerge/>
                  <w:tcBorders>
                    <w:top w:val="single" w:sz="4" w:space="0" w:color="auto"/>
                    <w:left w:val="single" w:sz="4" w:space="0" w:color="auto"/>
                    <w:bottom w:val="single" w:sz="4" w:space="0" w:color="auto"/>
                    <w:right w:val="single" w:sz="4" w:space="0" w:color="auto"/>
                  </w:tcBorders>
                  <w:vAlign w:val="center"/>
                </w:tcPr>
                <w:p w14:paraId="3D83CAD9" w14:textId="77777777" w:rsidR="00B37437" w:rsidRPr="002077B4" w:rsidRDefault="00B37437" w:rsidP="00C74849">
                  <w:pPr>
                    <w:pStyle w:val="aff1"/>
                  </w:pPr>
                </w:p>
              </w:tc>
              <w:tc>
                <w:tcPr>
                  <w:tcW w:w="2002" w:type="dxa"/>
                  <w:tcBorders>
                    <w:top w:val="single" w:sz="4" w:space="0" w:color="auto"/>
                    <w:left w:val="single" w:sz="4" w:space="0" w:color="auto"/>
                    <w:bottom w:val="single" w:sz="4" w:space="0" w:color="auto"/>
                    <w:right w:val="single" w:sz="4" w:space="0" w:color="auto"/>
                  </w:tcBorders>
                  <w:vAlign w:val="center"/>
                </w:tcPr>
                <w:p w14:paraId="0409BF8D" w14:textId="77777777" w:rsidR="00B37437" w:rsidRPr="002077B4" w:rsidRDefault="00B37437" w:rsidP="00C74849">
                  <w:pPr>
                    <w:pStyle w:val="aff1"/>
                  </w:pPr>
                  <w:r w:rsidRPr="002077B4">
                    <w:rPr>
                      <w:rFonts w:hint="eastAsia"/>
                    </w:rPr>
                    <w:t>西双桥</w:t>
                  </w:r>
                </w:p>
              </w:tc>
              <w:tc>
                <w:tcPr>
                  <w:tcW w:w="1225" w:type="dxa"/>
                  <w:tcBorders>
                    <w:top w:val="single" w:sz="4" w:space="0" w:color="auto"/>
                    <w:left w:val="single" w:sz="4" w:space="0" w:color="auto"/>
                    <w:bottom w:val="single" w:sz="4" w:space="0" w:color="auto"/>
                    <w:right w:val="single" w:sz="4" w:space="0" w:color="auto"/>
                  </w:tcBorders>
                  <w:vAlign w:val="center"/>
                </w:tcPr>
                <w:p w14:paraId="05063A1A" w14:textId="77777777" w:rsidR="00B37437" w:rsidRPr="002077B4" w:rsidRDefault="00B37437" w:rsidP="00C74849">
                  <w:pPr>
                    <w:pStyle w:val="aff1"/>
                  </w:pPr>
                  <w:r w:rsidRPr="002077B4">
                    <w:t>Ⅲ</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5AEF9B8F"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352FABEB" w14:textId="77777777" w:rsidR="00B37437" w:rsidRPr="002077B4" w:rsidRDefault="00B37437" w:rsidP="00C74849">
                  <w:pPr>
                    <w:pStyle w:val="aff1"/>
                  </w:pPr>
                  <w:r w:rsidRPr="002077B4">
                    <w:t>-</w:t>
                  </w:r>
                </w:p>
              </w:tc>
            </w:tr>
            <w:tr w:rsidR="002077B4" w:rsidRPr="002077B4" w14:paraId="34501441" w14:textId="77777777" w:rsidTr="00690DBD">
              <w:trPr>
                <w:trHeight w:val="340"/>
                <w:jc w:val="center"/>
              </w:trPr>
              <w:tc>
                <w:tcPr>
                  <w:tcW w:w="1517" w:type="dxa"/>
                  <w:vMerge/>
                  <w:tcBorders>
                    <w:top w:val="single" w:sz="4" w:space="0" w:color="auto"/>
                    <w:left w:val="single" w:sz="4" w:space="0" w:color="auto"/>
                    <w:bottom w:val="single" w:sz="4" w:space="0" w:color="auto"/>
                    <w:right w:val="single" w:sz="4" w:space="0" w:color="auto"/>
                  </w:tcBorders>
                  <w:vAlign w:val="center"/>
                </w:tcPr>
                <w:p w14:paraId="26CBB8A5" w14:textId="77777777" w:rsidR="00B37437" w:rsidRPr="002077B4" w:rsidRDefault="00B37437" w:rsidP="00C74849">
                  <w:pPr>
                    <w:pStyle w:val="aff1"/>
                  </w:pPr>
                </w:p>
              </w:tc>
              <w:tc>
                <w:tcPr>
                  <w:tcW w:w="2002" w:type="dxa"/>
                  <w:tcBorders>
                    <w:top w:val="single" w:sz="4" w:space="0" w:color="auto"/>
                    <w:left w:val="single" w:sz="4" w:space="0" w:color="auto"/>
                    <w:bottom w:val="single" w:sz="4" w:space="0" w:color="auto"/>
                    <w:right w:val="single" w:sz="4" w:space="0" w:color="auto"/>
                  </w:tcBorders>
                  <w:vAlign w:val="center"/>
                </w:tcPr>
                <w:p w14:paraId="707756B9" w14:textId="77777777" w:rsidR="00B37437" w:rsidRPr="002077B4" w:rsidRDefault="00B37437" w:rsidP="00C74849">
                  <w:pPr>
                    <w:pStyle w:val="aff1"/>
                  </w:pPr>
                  <w:r w:rsidRPr="002077B4">
                    <w:rPr>
                      <w:rFonts w:hint="eastAsia"/>
                    </w:rPr>
                    <w:t>单桥</w:t>
                  </w:r>
                </w:p>
              </w:tc>
              <w:tc>
                <w:tcPr>
                  <w:tcW w:w="1225" w:type="dxa"/>
                  <w:tcBorders>
                    <w:top w:val="single" w:sz="4" w:space="0" w:color="auto"/>
                    <w:left w:val="single" w:sz="4" w:space="0" w:color="auto"/>
                    <w:bottom w:val="single" w:sz="4" w:space="0" w:color="auto"/>
                    <w:right w:val="single" w:sz="4" w:space="0" w:color="auto"/>
                  </w:tcBorders>
                  <w:vAlign w:val="center"/>
                </w:tcPr>
                <w:p w14:paraId="2D46F92C" w14:textId="77777777" w:rsidR="00B37437" w:rsidRPr="002077B4" w:rsidRDefault="00B37437" w:rsidP="00C74849">
                  <w:pPr>
                    <w:pStyle w:val="aff1"/>
                  </w:pPr>
                  <w:r w:rsidRPr="002077B4">
                    <w:t>Ⅲ</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16D1D5E4"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0B075B8E" w14:textId="77777777" w:rsidR="00B37437" w:rsidRPr="002077B4" w:rsidRDefault="00B37437" w:rsidP="00C74849">
                  <w:pPr>
                    <w:pStyle w:val="aff1"/>
                  </w:pPr>
                  <w:r w:rsidRPr="002077B4">
                    <w:t>-</w:t>
                  </w:r>
                </w:p>
              </w:tc>
            </w:tr>
            <w:tr w:rsidR="002077B4" w:rsidRPr="002077B4" w14:paraId="30736905" w14:textId="77777777" w:rsidTr="00690DBD">
              <w:trPr>
                <w:trHeight w:val="340"/>
                <w:jc w:val="center"/>
              </w:trPr>
              <w:tc>
                <w:tcPr>
                  <w:tcW w:w="1517" w:type="dxa"/>
                  <w:vMerge w:val="restart"/>
                  <w:tcBorders>
                    <w:top w:val="single" w:sz="4" w:space="0" w:color="auto"/>
                    <w:left w:val="single" w:sz="4" w:space="0" w:color="auto"/>
                    <w:bottom w:val="single" w:sz="4" w:space="0" w:color="auto"/>
                    <w:right w:val="single" w:sz="4" w:space="0" w:color="auto"/>
                  </w:tcBorders>
                  <w:vAlign w:val="center"/>
                </w:tcPr>
                <w:p w14:paraId="7F25C7E4" w14:textId="77777777" w:rsidR="00B37437" w:rsidRPr="002077B4" w:rsidRDefault="00B37437" w:rsidP="00C74849">
                  <w:pPr>
                    <w:pStyle w:val="aff1"/>
                  </w:pPr>
                  <w:r w:rsidRPr="002077B4">
                    <w:rPr>
                      <w:rFonts w:hint="eastAsia"/>
                    </w:rPr>
                    <w:t>长山河</w:t>
                  </w:r>
                </w:p>
              </w:tc>
              <w:tc>
                <w:tcPr>
                  <w:tcW w:w="2002" w:type="dxa"/>
                  <w:tcBorders>
                    <w:top w:val="single" w:sz="4" w:space="0" w:color="auto"/>
                    <w:left w:val="single" w:sz="4" w:space="0" w:color="auto"/>
                    <w:bottom w:val="single" w:sz="4" w:space="0" w:color="auto"/>
                    <w:right w:val="single" w:sz="4" w:space="0" w:color="auto"/>
                  </w:tcBorders>
                  <w:vAlign w:val="center"/>
                </w:tcPr>
                <w:p w14:paraId="67728490" w14:textId="77777777" w:rsidR="00B37437" w:rsidRPr="002077B4" w:rsidRDefault="00B37437" w:rsidP="00C74849">
                  <w:pPr>
                    <w:pStyle w:val="aff1"/>
                  </w:pPr>
                  <w:r w:rsidRPr="002077B4">
                    <w:rPr>
                      <w:rFonts w:hint="eastAsia"/>
                    </w:rPr>
                    <w:t>长山河入口</w:t>
                  </w:r>
                </w:p>
              </w:tc>
              <w:tc>
                <w:tcPr>
                  <w:tcW w:w="1225" w:type="dxa"/>
                  <w:tcBorders>
                    <w:top w:val="single" w:sz="4" w:space="0" w:color="auto"/>
                    <w:left w:val="single" w:sz="4" w:space="0" w:color="auto"/>
                    <w:bottom w:val="single" w:sz="4" w:space="0" w:color="auto"/>
                    <w:right w:val="single" w:sz="4" w:space="0" w:color="auto"/>
                  </w:tcBorders>
                  <w:vAlign w:val="center"/>
                </w:tcPr>
                <w:p w14:paraId="2F548991" w14:textId="77777777" w:rsidR="00B37437" w:rsidRPr="002077B4" w:rsidRDefault="00B37437" w:rsidP="00C74849">
                  <w:pPr>
                    <w:pStyle w:val="aff1"/>
                  </w:pPr>
                  <w:r w:rsidRPr="002077B4">
                    <w:t>Ⅲ</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592E3FD0"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5E52FAFB" w14:textId="77777777" w:rsidR="00B37437" w:rsidRPr="002077B4" w:rsidRDefault="00B37437" w:rsidP="00C74849">
                  <w:pPr>
                    <w:pStyle w:val="aff1"/>
                  </w:pPr>
                  <w:r w:rsidRPr="002077B4">
                    <w:t>-</w:t>
                  </w:r>
                </w:p>
              </w:tc>
            </w:tr>
            <w:tr w:rsidR="002077B4" w:rsidRPr="002077B4" w14:paraId="16248BCA" w14:textId="77777777" w:rsidTr="00690DBD">
              <w:trPr>
                <w:trHeight w:val="340"/>
                <w:jc w:val="center"/>
              </w:trPr>
              <w:tc>
                <w:tcPr>
                  <w:tcW w:w="1517" w:type="dxa"/>
                  <w:vMerge/>
                  <w:tcBorders>
                    <w:top w:val="single" w:sz="4" w:space="0" w:color="auto"/>
                    <w:left w:val="single" w:sz="4" w:space="0" w:color="auto"/>
                    <w:bottom w:val="single" w:sz="4" w:space="0" w:color="auto"/>
                    <w:right w:val="single" w:sz="4" w:space="0" w:color="auto"/>
                  </w:tcBorders>
                  <w:vAlign w:val="center"/>
                </w:tcPr>
                <w:p w14:paraId="5690A5A1" w14:textId="77777777" w:rsidR="00B37437" w:rsidRPr="002077B4" w:rsidRDefault="00B37437" w:rsidP="00C74849">
                  <w:pPr>
                    <w:pStyle w:val="aff1"/>
                  </w:pPr>
                </w:p>
              </w:tc>
              <w:tc>
                <w:tcPr>
                  <w:tcW w:w="2002" w:type="dxa"/>
                  <w:tcBorders>
                    <w:top w:val="single" w:sz="4" w:space="0" w:color="auto"/>
                    <w:left w:val="single" w:sz="4" w:space="0" w:color="auto"/>
                    <w:bottom w:val="single" w:sz="4" w:space="0" w:color="auto"/>
                    <w:right w:val="single" w:sz="4" w:space="0" w:color="auto"/>
                  </w:tcBorders>
                  <w:vAlign w:val="center"/>
                </w:tcPr>
                <w:p w14:paraId="062EEFE7" w14:textId="77777777" w:rsidR="00B37437" w:rsidRPr="002077B4" w:rsidRDefault="00B37437" w:rsidP="00C74849">
                  <w:pPr>
                    <w:pStyle w:val="aff1"/>
                  </w:pPr>
                  <w:proofErr w:type="gramStart"/>
                  <w:r w:rsidRPr="002077B4">
                    <w:rPr>
                      <w:rFonts w:hint="eastAsia"/>
                    </w:rPr>
                    <w:t>屠甸</w:t>
                  </w:r>
                  <w:proofErr w:type="gramEnd"/>
                  <w:r w:rsidRPr="002077B4">
                    <w:rPr>
                      <w:rFonts w:hint="eastAsia"/>
                    </w:rPr>
                    <w:t>市河</w:t>
                  </w:r>
                </w:p>
              </w:tc>
              <w:tc>
                <w:tcPr>
                  <w:tcW w:w="1225" w:type="dxa"/>
                  <w:tcBorders>
                    <w:top w:val="single" w:sz="4" w:space="0" w:color="auto"/>
                    <w:left w:val="single" w:sz="4" w:space="0" w:color="auto"/>
                    <w:bottom w:val="single" w:sz="4" w:space="0" w:color="auto"/>
                    <w:right w:val="single" w:sz="4" w:space="0" w:color="auto"/>
                  </w:tcBorders>
                  <w:vAlign w:val="center"/>
                </w:tcPr>
                <w:p w14:paraId="51B61F4C" w14:textId="77777777" w:rsidR="00B37437" w:rsidRPr="002077B4" w:rsidRDefault="00B37437" w:rsidP="00C74849">
                  <w:pPr>
                    <w:pStyle w:val="aff1"/>
                  </w:pPr>
                  <w:r w:rsidRPr="002077B4">
                    <w:t>Ⅲ</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52DB9128"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4C5C909C" w14:textId="77777777" w:rsidR="00B37437" w:rsidRPr="002077B4" w:rsidRDefault="00B37437" w:rsidP="00C74849">
                  <w:pPr>
                    <w:pStyle w:val="aff1"/>
                  </w:pPr>
                  <w:r w:rsidRPr="002077B4">
                    <w:t>-</w:t>
                  </w:r>
                </w:p>
              </w:tc>
            </w:tr>
            <w:tr w:rsidR="002077B4" w:rsidRPr="002077B4" w14:paraId="7AA52B8D" w14:textId="77777777" w:rsidTr="00690DBD">
              <w:trPr>
                <w:trHeight w:val="340"/>
                <w:jc w:val="center"/>
              </w:trPr>
              <w:tc>
                <w:tcPr>
                  <w:tcW w:w="1517" w:type="dxa"/>
                  <w:vMerge w:val="restart"/>
                  <w:tcBorders>
                    <w:top w:val="single" w:sz="4" w:space="0" w:color="auto"/>
                    <w:left w:val="single" w:sz="4" w:space="0" w:color="auto"/>
                    <w:bottom w:val="single" w:sz="4" w:space="0" w:color="auto"/>
                    <w:right w:val="single" w:sz="4" w:space="0" w:color="auto"/>
                  </w:tcBorders>
                  <w:vAlign w:val="center"/>
                </w:tcPr>
                <w:p w14:paraId="13137311" w14:textId="77777777" w:rsidR="00B37437" w:rsidRPr="002077B4" w:rsidRDefault="00B37437" w:rsidP="00C74849">
                  <w:pPr>
                    <w:pStyle w:val="aff1"/>
                  </w:pPr>
                  <w:r w:rsidRPr="002077B4">
                    <w:rPr>
                      <w:rFonts w:hint="eastAsia"/>
                    </w:rPr>
                    <w:t>康</w:t>
                  </w:r>
                  <w:proofErr w:type="gramStart"/>
                  <w:r w:rsidRPr="002077B4">
                    <w:rPr>
                      <w:rFonts w:hint="eastAsia"/>
                    </w:rPr>
                    <w:t>泾</w:t>
                  </w:r>
                  <w:proofErr w:type="gramEnd"/>
                  <w:r w:rsidRPr="002077B4">
                    <w:rPr>
                      <w:rFonts w:hint="eastAsia"/>
                    </w:rPr>
                    <w:t>塘</w:t>
                  </w:r>
                </w:p>
              </w:tc>
              <w:tc>
                <w:tcPr>
                  <w:tcW w:w="2002" w:type="dxa"/>
                  <w:tcBorders>
                    <w:top w:val="single" w:sz="4" w:space="0" w:color="auto"/>
                    <w:left w:val="single" w:sz="4" w:space="0" w:color="auto"/>
                    <w:bottom w:val="single" w:sz="4" w:space="0" w:color="auto"/>
                    <w:right w:val="single" w:sz="4" w:space="0" w:color="auto"/>
                  </w:tcBorders>
                  <w:vAlign w:val="center"/>
                </w:tcPr>
                <w:p w14:paraId="6C320CDE" w14:textId="77777777" w:rsidR="00B37437" w:rsidRPr="002077B4" w:rsidRDefault="00B37437" w:rsidP="00C74849">
                  <w:pPr>
                    <w:pStyle w:val="aff1"/>
                  </w:pPr>
                  <w:proofErr w:type="gramStart"/>
                  <w:r w:rsidRPr="002077B4">
                    <w:rPr>
                      <w:rFonts w:hint="eastAsia"/>
                    </w:rPr>
                    <w:t>梧桐北</w:t>
                  </w:r>
                  <w:proofErr w:type="gramEnd"/>
                </w:p>
              </w:tc>
              <w:tc>
                <w:tcPr>
                  <w:tcW w:w="1225" w:type="dxa"/>
                  <w:tcBorders>
                    <w:top w:val="single" w:sz="4" w:space="0" w:color="auto"/>
                    <w:left w:val="single" w:sz="4" w:space="0" w:color="auto"/>
                    <w:bottom w:val="single" w:sz="4" w:space="0" w:color="auto"/>
                    <w:right w:val="single" w:sz="4" w:space="0" w:color="auto"/>
                  </w:tcBorders>
                  <w:vAlign w:val="center"/>
                </w:tcPr>
                <w:p w14:paraId="57249B9B" w14:textId="77777777" w:rsidR="00B37437" w:rsidRPr="002077B4" w:rsidRDefault="00B37437" w:rsidP="00C74849">
                  <w:pPr>
                    <w:pStyle w:val="aff1"/>
                  </w:pPr>
                  <w:r w:rsidRPr="002077B4">
                    <w:t>Ⅲ</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327265FF"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69BFB58F" w14:textId="77777777" w:rsidR="00B37437" w:rsidRPr="002077B4" w:rsidRDefault="00B37437" w:rsidP="00C74849">
                  <w:pPr>
                    <w:pStyle w:val="aff1"/>
                  </w:pPr>
                  <w:r w:rsidRPr="002077B4">
                    <w:t>-</w:t>
                  </w:r>
                </w:p>
              </w:tc>
            </w:tr>
            <w:tr w:rsidR="002077B4" w:rsidRPr="002077B4" w14:paraId="68E4FA60" w14:textId="77777777" w:rsidTr="00690DBD">
              <w:trPr>
                <w:trHeight w:val="340"/>
                <w:jc w:val="center"/>
              </w:trPr>
              <w:tc>
                <w:tcPr>
                  <w:tcW w:w="1517" w:type="dxa"/>
                  <w:vMerge/>
                  <w:tcBorders>
                    <w:top w:val="single" w:sz="4" w:space="0" w:color="auto"/>
                    <w:left w:val="single" w:sz="4" w:space="0" w:color="auto"/>
                    <w:bottom w:val="single" w:sz="4" w:space="0" w:color="auto"/>
                    <w:right w:val="single" w:sz="4" w:space="0" w:color="auto"/>
                  </w:tcBorders>
                  <w:vAlign w:val="center"/>
                </w:tcPr>
                <w:p w14:paraId="2D84C30D" w14:textId="77777777" w:rsidR="00B37437" w:rsidRPr="002077B4" w:rsidRDefault="00B37437" w:rsidP="00C74849">
                  <w:pPr>
                    <w:pStyle w:val="aff1"/>
                  </w:pPr>
                </w:p>
              </w:tc>
              <w:tc>
                <w:tcPr>
                  <w:tcW w:w="2002" w:type="dxa"/>
                  <w:tcBorders>
                    <w:top w:val="single" w:sz="4" w:space="0" w:color="auto"/>
                    <w:left w:val="single" w:sz="4" w:space="0" w:color="auto"/>
                    <w:bottom w:val="single" w:sz="4" w:space="0" w:color="auto"/>
                    <w:right w:val="single" w:sz="4" w:space="0" w:color="auto"/>
                  </w:tcBorders>
                  <w:vAlign w:val="center"/>
                </w:tcPr>
                <w:p w14:paraId="593B82E4" w14:textId="77777777" w:rsidR="00B37437" w:rsidRPr="002077B4" w:rsidRDefault="00B37437" w:rsidP="00C74849">
                  <w:pPr>
                    <w:pStyle w:val="aff1"/>
                  </w:pPr>
                  <w:proofErr w:type="gramStart"/>
                  <w:r w:rsidRPr="002077B4">
                    <w:rPr>
                      <w:rFonts w:hint="eastAsia"/>
                    </w:rPr>
                    <w:t>梧桐南</w:t>
                  </w:r>
                  <w:proofErr w:type="gramEnd"/>
                </w:p>
              </w:tc>
              <w:tc>
                <w:tcPr>
                  <w:tcW w:w="1225" w:type="dxa"/>
                  <w:tcBorders>
                    <w:top w:val="single" w:sz="4" w:space="0" w:color="auto"/>
                    <w:left w:val="single" w:sz="4" w:space="0" w:color="auto"/>
                    <w:bottom w:val="single" w:sz="4" w:space="0" w:color="auto"/>
                    <w:right w:val="single" w:sz="4" w:space="0" w:color="auto"/>
                  </w:tcBorders>
                  <w:vAlign w:val="center"/>
                </w:tcPr>
                <w:p w14:paraId="5B19555E" w14:textId="77777777" w:rsidR="00B37437" w:rsidRPr="002077B4" w:rsidRDefault="00B37437" w:rsidP="00C74849">
                  <w:pPr>
                    <w:pStyle w:val="aff1"/>
                  </w:pPr>
                  <w:r w:rsidRPr="002077B4">
                    <w:t>Ⅲ</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75ECF09B"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1DD75502" w14:textId="77777777" w:rsidR="00B37437" w:rsidRPr="002077B4" w:rsidRDefault="00B37437" w:rsidP="00C74849">
                  <w:pPr>
                    <w:pStyle w:val="aff1"/>
                  </w:pPr>
                  <w:r w:rsidRPr="002077B4">
                    <w:t>-</w:t>
                  </w:r>
                </w:p>
              </w:tc>
            </w:tr>
            <w:tr w:rsidR="002077B4" w:rsidRPr="002077B4" w14:paraId="5C677A38" w14:textId="77777777" w:rsidTr="00690DBD">
              <w:trPr>
                <w:trHeight w:val="340"/>
                <w:jc w:val="center"/>
              </w:trPr>
              <w:tc>
                <w:tcPr>
                  <w:tcW w:w="1517" w:type="dxa"/>
                  <w:tcBorders>
                    <w:top w:val="single" w:sz="4" w:space="0" w:color="auto"/>
                    <w:left w:val="single" w:sz="4" w:space="0" w:color="auto"/>
                    <w:bottom w:val="single" w:sz="4" w:space="0" w:color="auto"/>
                    <w:right w:val="single" w:sz="4" w:space="0" w:color="auto"/>
                  </w:tcBorders>
                  <w:vAlign w:val="center"/>
                </w:tcPr>
                <w:p w14:paraId="33662E1C" w14:textId="77777777" w:rsidR="00B37437" w:rsidRPr="002077B4" w:rsidRDefault="00B37437" w:rsidP="00C74849">
                  <w:pPr>
                    <w:pStyle w:val="aff1"/>
                  </w:pPr>
                  <w:proofErr w:type="gramStart"/>
                  <w:r w:rsidRPr="002077B4">
                    <w:rPr>
                      <w:rFonts w:hint="eastAsia"/>
                    </w:rPr>
                    <w:t>澜</w:t>
                  </w:r>
                  <w:proofErr w:type="gramEnd"/>
                  <w:r w:rsidRPr="002077B4">
                    <w:rPr>
                      <w:rFonts w:hint="eastAsia"/>
                    </w:rPr>
                    <w:t>溪塘</w:t>
                  </w:r>
                </w:p>
              </w:tc>
              <w:tc>
                <w:tcPr>
                  <w:tcW w:w="2002" w:type="dxa"/>
                  <w:tcBorders>
                    <w:top w:val="single" w:sz="4" w:space="0" w:color="auto"/>
                    <w:left w:val="single" w:sz="4" w:space="0" w:color="auto"/>
                    <w:bottom w:val="single" w:sz="4" w:space="0" w:color="auto"/>
                    <w:right w:val="single" w:sz="4" w:space="0" w:color="auto"/>
                  </w:tcBorders>
                  <w:vAlign w:val="center"/>
                </w:tcPr>
                <w:p w14:paraId="7203BDF6" w14:textId="77777777" w:rsidR="00B37437" w:rsidRPr="002077B4" w:rsidRDefault="00B37437" w:rsidP="00C74849">
                  <w:pPr>
                    <w:pStyle w:val="aff1"/>
                  </w:pPr>
                  <w:r w:rsidRPr="002077B4">
                    <w:rPr>
                      <w:rFonts w:hint="eastAsia"/>
                    </w:rPr>
                    <w:t>乌镇北</w:t>
                  </w:r>
                </w:p>
              </w:tc>
              <w:tc>
                <w:tcPr>
                  <w:tcW w:w="1225" w:type="dxa"/>
                  <w:tcBorders>
                    <w:top w:val="single" w:sz="4" w:space="0" w:color="auto"/>
                    <w:left w:val="single" w:sz="4" w:space="0" w:color="auto"/>
                    <w:bottom w:val="single" w:sz="4" w:space="0" w:color="auto"/>
                    <w:right w:val="single" w:sz="4" w:space="0" w:color="auto"/>
                  </w:tcBorders>
                  <w:vAlign w:val="center"/>
                </w:tcPr>
                <w:p w14:paraId="149B85C0" w14:textId="77777777" w:rsidR="00B37437" w:rsidRPr="002077B4" w:rsidRDefault="00B37437" w:rsidP="00C74849">
                  <w:pPr>
                    <w:pStyle w:val="aff1"/>
                  </w:pPr>
                  <w:r w:rsidRPr="002077B4">
                    <w:t>Ⅲ</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2D66C223"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5A3272B5" w14:textId="77777777" w:rsidR="00B37437" w:rsidRPr="002077B4" w:rsidRDefault="00B37437" w:rsidP="00C74849">
                  <w:pPr>
                    <w:pStyle w:val="aff1"/>
                  </w:pPr>
                  <w:r w:rsidRPr="002077B4">
                    <w:t>-</w:t>
                  </w:r>
                </w:p>
              </w:tc>
            </w:tr>
            <w:tr w:rsidR="002077B4" w:rsidRPr="002077B4" w14:paraId="4349F0BC" w14:textId="77777777" w:rsidTr="00690DBD">
              <w:trPr>
                <w:trHeight w:val="340"/>
                <w:jc w:val="center"/>
              </w:trPr>
              <w:tc>
                <w:tcPr>
                  <w:tcW w:w="1517" w:type="dxa"/>
                  <w:tcBorders>
                    <w:top w:val="single" w:sz="4" w:space="0" w:color="auto"/>
                    <w:left w:val="single" w:sz="4" w:space="0" w:color="auto"/>
                    <w:bottom w:val="single" w:sz="4" w:space="0" w:color="auto"/>
                    <w:right w:val="single" w:sz="4" w:space="0" w:color="auto"/>
                  </w:tcBorders>
                  <w:vAlign w:val="center"/>
                </w:tcPr>
                <w:p w14:paraId="08C8A8D6" w14:textId="77777777" w:rsidR="00B37437" w:rsidRPr="002077B4" w:rsidRDefault="00B37437" w:rsidP="00C74849">
                  <w:pPr>
                    <w:pStyle w:val="aff1"/>
                  </w:pPr>
                  <w:r w:rsidRPr="002077B4">
                    <w:rPr>
                      <w:rFonts w:hint="eastAsia"/>
                    </w:rPr>
                    <w:t>横塘港</w:t>
                  </w:r>
                </w:p>
              </w:tc>
              <w:tc>
                <w:tcPr>
                  <w:tcW w:w="2002" w:type="dxa"/>
                  <w:tcBorders>
                    <w:top w:val="single" w:sz="4" w:space="0" w:color="auto"/>
                    <w:left w:val="single" w:sz="4" w:space="0" w:color="auto"/>
                    <w:bottom w:val="single" w:sz="4" w:space="0" w:color="auto"/>
                    <w:right w:val="single" w:sz="4" w:space="0" w:color="auto"/>
                  </w:tcBorders>
                  <w:vAlign w:val="center"/>
                </w:tcPr>
                <w:p w14:paraId="1501E233" w14:textId="77777777" w:rsidR="00B37437" w:rsidRPr="002077B4" w:rsidRDefault="00B37437" w:rsidP="00C74849">
                  <w:pPr>
                    <w:pStyle w:val="aff1"/>
                  </w:pPr>
                  <w:proofErr w:type="gramStart"/>
                  <w:r w:rsidRPr="002077B4">
                    <w:rPr>
                      <w:rFonts w:hint="eastAsia"/>
                    </w:rPr>
                    <w:t>晚村</w:t>
                  </w:r>
                  <w:proofErr w:type="gramEnd"/>
                </w:p>
              </w:tc>
              <w:tc>
                <w:tcPr>
                  <w:tcW w:w="1225" w:type="dxa"/>
                  <w:tcBorders>
                    <w:top w:val="single" w:sz="4" w:space="0" w:color="auto"/>
                    <w:left w:val="single" w:sz="4" w:space="0" w:color="auto"/>
                    <w:bottom w:val="single" w:sz="4" w:space="0" w:color="auto"/>
                    <w:right w:val="single" w:sz="4" w:space="0" w:color="auto"/>
                  </w:tcBorders>
                  <w:vAlign w:val="center"/>
                </w:tcPr>
                <w:p w14:paraId="044F8ACF" w14:textId="77777777" w:rsidR="00B37437" w:rsidRPr="002077B4" w:rsidRDefault="00B37437" w:rsidP="00C74849">
                  <w:pPr>
                    <w:pStyle w:val="aff1"/>
                  </w:pPr>
                  <w:r w:rsidRPr="002077B4">
                    <w:t>Ⅲ</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7A8CD73A"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0829B679" w14:textId="77777777" w:rsidR="00B37437" w:rsidRPr="002077B4" w:rsidRDefault="00B37437" w:rsidP="00C74849">
                  <w:pPr>
                    <w:pStyle w:val="aff1"/>
                  </w:pPr>
                  <w:r w:rsidRPr="002077B4">
                    <w:t>-</w:t>
                  </w:r>
                </w:p>
              </w:tc>
            </w:tr>
            <w:tr w:rsidR="002077B4" w:rsidRPr="002077B4" w14:paraId="7195F8AC" w14:textId="77777777" w:rsidTr="00690DBD">
              <w:trPr>
                <w:trHeight w:val="340"/>
                <w:jc w:val="center"/>
              </w:trPr>
              <w:tc>
                <w:tcPr>
                  <w:tcW w:w="1517" w:type="dxa"/>
                  <w:tcBorders>
                    <w:top w:val="single" w:sz="4" w:space="0" w:color="auto"/>
                    <w:left w:val="single" w:sz="4" w:space="0" w:color="auto"/>
                    <w:bottom w:val="single" w:sz="4" w:space="0" w:color="auto"/>
                    <w:right w:val="single" w:sz="4" w:space="0" w:color="auto"/>
                  </w:tcBorders>
                  <w:vAlign w:val="center"/>
                </w:tcPr>
                <w:p w14:paraId="06A53FA8" w14:textId="77777777" w:rsidR="00B37437" w:rsidRPr="002077B4" w:rsidRDefault="00B37437" w:rsidP="00C74849">
                  <w:pPr>
                    <w:pStyle w:val="aff1"/>
                  </w:pPr>
                  <w:r w:rsidRPr="002077B4">
                    <w:rPr>
                      <w:rFonts w:hint="eastAsia"/>
                    </w:rPr>
                    <w:t>泰山桥港</w:t>
                  </w:r>
                </w:p>
              </w:tc>
              <w:tc>
                <w:tcPr>
                  <w:tcW w:w="2002" w:type="dxa"/>
                  <w:tcBorders>
                    <w:top w:val="single" w:sz="4" w:space="0" w:color="auto"/>
                    <w:left w:val="single" w:sz="4" w:space="0" w:color="auto"/>
                    <w:bottom w:val="single" w:sz="4" w:space="0" w:color="auto"/>
                    <w:right w:val="single" w:sz="4" w:space="0" w:color="auto"/>
                  </w:tcBorders>
                  <w:vAlign w:val="center"/>
                </w:tcPr>
                <w:p w14:paraId="0C87BDF7" w14:textId="77777777" w:rsidR="00B37437" w:rsidRPr="002077B4" w:rsidRDefault="00B37437" w:rsidP="00C74849">
                  <w:pPr>
                    <w:pStyle w:val="aff1"/>
                  </w:pPr>
                  <w:r w:rsidRPr="002077B4">
                    <w:rPr>
                      <w:rFonts w:hint="eastAsia"/>
                    </w:rPr>
                    <w:t>上市</w:t>
                  </w:r>
                </w:p>
              </w:tc>
              <w:tc>
                <w:tcPr>
                  <w:tcW w:w="1225" w:type="dxa"/>
                  <w:tcBorders>
                    <w:top w:val="single" w:sz="4" w:space="0" w:color="auto"/>
                    <w:left w:val="single" w:sz="4" w:space="0" w:color="auto"/>
                    <w:bottom w:val="single" w:sz="4" w:space="0" w:color="auto"/>
                    <w:right w:val="single" w:sz="4" w:space="0" w:color="auto"/>
                  </w:tcBorders>
                  <w:vAlign w:val="center"/>
                </w:tcPr>
                <w:p w14:paraId="4E8F6D78" w14:textId="77777777" w:rsidR="00B37437" w:rsidRPr="002077B4" w:rsidRDefault="00B37437" w:rsidP="00C74849">
                  <w:pPr>
                    <w:pStyle w:val="aff1"/>
                  </w:pPr>
                  <w:r w:rsidRPr="002077B4">
                    <w:t>Ⅲ</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6F676C08" w14:textId="77777777" w:rsidR="00B37437" w:rsidRPr="002077B4" w:rsidRDefault="00B37437" w:rsidP="00C74849">
                  <w:pPr>
                    <w:pStyle w:val="aff1"/>
                  </w:pPr>
                  <w:r w:rsidRPr="002077B4">
                    <w:t>Ⅲ</w:t>
                  </w:r>
                  <w:r w:rsidRPr="002077B4">
                    <w:rPr>
                      <w:rFonts w:hint="eastAsia"/>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6DA86E22" w14:textId="77777777" w:rsidR="00B37437" w:rsidRPr="002077B4" w:rsidRDefault="00B37437" w:rsidP="00C74849">
                  <w:pPr>
                    <w:pStyle w:val="aff1"/>
                  </w:pPr>
                  <w:r w:rsidRPr="002077B4">
                    <w:t>-</w:t>
                  </w:r>
                </w:p>
              </w:tc>
            </w:tr>
            <w:tr w:rsidR="002077B4" w:rsidRPr="002077B4" w14:paraId="526FC149" w14:textId="77777777" w:rsidTr="00690DBD">
              <w:trPr>
                <w:trHeight w:val="340"/>
                <w:jc w:val="center"/>
              </w:trPr>
              <w:tc>
                <w:tcPr>
                  <w:tcW w:w="1517" w:type="dxa"/>
                  <w:tcBorders>
                    <w:top w:val="single" w:sz="4" w:space="0" w:color="auto"/>
                    <w:left w:val="single" w:sz="4" w:space="0" w:color="auto"/>
                    <w:bottom w:val="single" w:sz="4" w:space="0" w:color="auto"/>
                    <w:right w:val="single" w:sz="4" w:space="0" w:color="auto"/>
                  </w:tcBorders>
                  <w:vAlign w:val="center"/>
                </w:tcPr>
                <w:p w14:paraId="2171D519" w14:textId="77777777" w:rsidR="00B37437" w:rsidRPr="002077B4" w:rsidRDefault="00B37437" w:rsidP="00C74849">
                  <w:pPr>
                    <w:pStyle w:val="aff1"/>
                  </w:pPr>
                  <w:proofErr w:type="gramStart"/>
                  <w:r w:rsidRPr="002077B4">
                    <w:rPr>
                      <w:rFonts w:hint="eastAsia"/>
                    </w:rPr>
                    <w:t>大红桥港</w:t>
                  </w:r>
                  <w:proofErr w:type="gramEnd"/>
                </w:p>
              </w:tc>
              <w:tc>
                <w:tcPr>
                  <w:tcW w:w="2002" w:type="dxa"/>
                  <w:tcBorders>
                    <w:top w:val="single" w:sz="4" w:space="0" w:color="auto"/>
                    <w:left w:val="single" w:sz="4" w:space="0" w:color="auto"/>
                    <w:bottom w:val="single" w:sz="4" w:space="0" w:color="auto"/>
                    <w:right w:val="single" w:sz="4" w:space="0" w:color="auto"/>
                  </w:tcBorders>
                  <w:vAlign w:val="center"/>
                </w:tcPr>
                <w:p w14:paraId="2708E83D" w14:textId="77777777" w:rsidR="00B37437" w:rsidRPr="002077B4" w:rsidRDefault="00B37437" w:rsidP="00C74849">
                  <w:pPr>
                    <w:pStyle w:val="aff1"/>
                  </w:pPr>
                  <w:proofErr w:type="gramStart"/>
                  <w:r w:rsidRPr="002077B4">
                    <w:rPr>
                      <w:rFonts w:hint="eastAsia"/>
                    </w:rPr>
                    <w:t>芝村</w:t>
                  </w:r>
                  <w:proofErr w:type="gramEnd"/>
                </w:p>
              </w:tc>
              <w:tc>
                <w:tcPr>
                  <w:tcW w:w="1225" w:type="dxa"/>
                  <w:tcBorders>
                    <w:top w:val="single" w:sz="4" w:space="0" w:color="auto"/>
                    <w:left w:val="single" w:sz="4" w:space="0" w:color="auto"/>
                    <w:bottom w:val="single" w:sz="4" w:space="0" w:color="auto"/>
                    <w:right w:val="single" w:sz="4" w:space="0" w:color="auto"/>
                  </w:tcBorders>
                  <w:vAlign w:val="center"/>
                </w:tcPr>
                <w:p w14:paraId="1BC242EE" w14:textId="77777777" w:rsidR="00B37437" w:rsidRPr="002077B4" w:rsidRDefault="00B37437" w:rsidP="00C74849">
                  <w:pPr>
                    <w:pStyle w:val="aff1"/>
                  </w:pPr>
                  <w:r w:rsidRPr="002077B4">
                    <w:t>Ⅲ</w:t>
                  </w:r>
                  <w:r w:rsidRPr="002077B4">
                    <w:rPr>
                      <w:rFonts w:hint="eastAsia"/>
                    </w:rPr>
                    <w:t>类</w:t>
                  </w:r>
                </w:p>
              </w:tc>
              <w:tc>
                <w:tcPr>
                  <w:tcW w:w="1225" w:type="dxa"/>
                  <w:tcBorders>
                    <w:top w:val="single" w:sz="4" w:space="0" w:color="auto"/>
                    <w:left w:val="single" w:sz="4" w:space="0" w:color="auto"/>
                    <w:bottom w:val="single" w:sz="4" w:space="0" w:color="auto"/>
                    <w:right w:val="single" w:sz="4" w:space="0" w:color="auto"/>
                  </w:tcBorders>
                  <w:vAlign w:val="center"/>
                </w:tcPr>
                <w:p w14:paraId="068E64FA" w14:textId="77777777" w:rsidR="00B37437" w:rsidRPr="002077B4" w:rsidRDefault="00B37437" w:rsidP="00C74849">
                  <w:pPr>
                    <w:pStyle w:val="aff1"/>
                    <w:rPr>
                      <w:b/>
                    </w:rPr>
                  </w:pPr>
                  <w:r w:rsidRPr="002077B4">
                    <w:rPr>
                      <w:b/>
                    </w:rPr>
                    <w:t>Ⅳ</w:t>
                  </w:r>
                  <w:r w:rsidRPr="002077B4">
                    <w:rPr>
                      <w:rFonts w:hint="eastAsia"/>
                      <w:b/>
                    </w:rPr>
                    <w:t>类</w:t>
                  </w:r>
                </w:p>
              </w:tc>
              <w:tc>
                <w:tcPr>
                  <w:tcW w:w="2240" w:type="dxa"/>
                  <w:tcBorders>
                    <w:top w:val="single" w:sz="4" w:space="0" w:color="auto"/>
                    <w:left w:val="single" w:sz="4" w:space="0" w:color="auto"/>
                    <w:bottom w:val="single" w:sz="4" w:space="0" w:color="auto"/>
                    <w:right w:val="single" w:sz="4" w:space="0" w:color="auto"/>
                  </w:tcBorders>
                  <w:vAlign w:val="center"/>
                </w:tcPr>
                <w:p w14:paraId="1FC48D5C" w14:textId="77777777" w:rsidR="00B37437" w:rsidRPr="002077B4" w:rsidRDefault="00B37437" w:rsidP="00C74849">
                  <w:pPr>
                    <w:pStyle w:val="aff1"/>
                  </w:pPr>
                  <w:r w:rsidRPr="002077B4">
                    <w:rPr>
                      <w:rFonts w:hint="eastAsia"/>
                    </w:rPr>
                    <w:t>化学需氧量</w:t>
                  </w:r>
                </w:p>
              </w:tc>
            </w:tr>
          </w:tbl>
          <w:p w14:paraId="2456F692" w14:textId="77777777" w:rsidR="00B37437" w:rsidRPr="002077B4" w:rsidRDefault="00F801F2" w:rsidP="00BD5AFB">
            <w:pPr>
              <w:spacing w:beforeLines="50" w:before="156"/>
              <w:ind w:firstLine="480"/>
              <w:textAlignment w:val="center"/>
            </w:pPr>
            <w:r w:rsidRPr="002077B4">
              <w:rPr>
                <w:rFonts w:hint="eastAsia"/>
              </w:rPr>
              <w:t>本项目选址区域周围水体主要是康</w:t>
            </w:r>
            <w:proofErr w:type="gramStart"/>
            <w:r w:rsidRPr="002077B4">
              <w:rPr>
                <w:rFonts w:hint="eastAsia"/>
              </w:rPr>
              <w:t>泾塘及其</w:t>
            </w:r>
            <w:proofErr w:type="gramEnd"/>
            <w:r w:rsidRPr="002077B4">
              <w:rPr>
                <w:rFonts w:hint="eastAsia"/>
              </w:rPr>
              <w:t>支流，</w:t>
            </w:r>
            <w:r w:rsidR="00B37437" w:rsidRPr="002077B4">
              <w:rPr>
                <w:rFonts w:hint="eastAsia"/>
              </w:rPr>
              <w:t>根据上述监测结果，本项目所在地附近的康</w:t>
            </w:r>
            <w:proofErr w:type="gramStart"/>
            <w:r w:rsidR="00B37437" w:rsidRPr="002077B4">
              <w:rPr>
                <w:rFonts w:hint="eastAsia"/>
              </w:rPr>
              <w:t>泾</w:t>
            </w:r>
            <w:proofErr w:type="gramEnd"/>
            <w:r w:rsidR="00B37437" w:rsidRPr="002077B4">
              <w:rPr>
                <w:rFonts w:hint="eastAsia"/>
              </w:rPr>
              <w:t>塘</w:t>
            </w:r>
            <w:r w:rsidRPr="002077B4">
              <w:rPr>
                <w:rFonts w:hint="eastAsia"/>
              </w:rPr>
              <w:t>-</w:t>
            </w:r>
            <w:proofErr w:type="gramStart"/>
            <w:r w:rsidR="00B37437" w:rsidRPr="002077B4">
              <w:rPr>
                <w:rFonts w:hint="eastAsia"/>
              </w:rPr>
              <w:t>梧桐南</w:t>
            </w:r>
            <w:proofErr w:type="gramEnd"/>
            <w:r w:rsidRPr="002077B4">
              <w:rPr>
                <w:rFonts w:hint="eastAsia"/>
              </w:rPr>
              <w:t>地表水常规监测断面全年水质可达到</w:t>
            </w:r>
            <w:r w:rsidR="00B37437" w:rsidRPr="002077B4">
              <w:rPr>
                <w:rFonts w:hint="eastAsia"/>
              </w:rPr>
              <w:t>《地表水环境质量标准》（</w:t>
            </w:r>
            <w:r w:rsidR="00B37437" w:rsidRPr="002077B4">
              <w:t>GB3838-2002</w:t>
            </w:r>
            <w:r w:rsidR="00B37437" w:rsidRPr="002077B4">
              <w:rPr>
                <w:rFonts w:hint="eastAsia"/>
              </w:rPr>
              <w:t>）中的</w:t>
            </w:r>
            <w:r w:rsidR="00B37437" w:rsidRPr="002077B4">
              <w:t>Ⅲ</w:t>
            </w:r>
            <w:r w:rsidR="00B37437" w:rsidRPr="002077B4">
              <w:rPr>
                <w:rFonts w:hint="eastAsia"/>
              </w:rPr>
              <w:t>类标准。</w:t>
            </w:r>
          </w:p>
          <w:p w14:paraId="373E0BD7" w14:textId="77777777" w:rsidR="00B37437" w:rsidRPr="002077B4" w:rsidRDefault="00B37437" w:rsidP="00C74849">
            <w:pPr>
              <w:pStyle w:val="3"/>
            </w:pPr>
            <w:r w:rsidRPr="002077B4">
              <w:t>3.1.2</w:t>
            </w:r>
            <w:r w:rsidRPr="002077B4">
              <w:rPr>
                <w:rFonts w:hint="eastAsia"/>
              </w:rPr>
              <w:t>空气环境质量现状</w:t>
            </w:r>
          </w:p>
          <w:p w14:paraId="625917E9" w14:textId="77777777" w:rsidR="00B37437" w:rsidRPr="002077B4" w:rsidRDefault="00B37437" w:rsidP="00BD5AFB">
            <w:pPr>
              <w:ind w:firstLine="480"/>
              <w:textAlignment w:val="center"/>
            </w:pPr>
            <w:r w:rsidRPr="002077B4">
              <w:rPr>
                <w:rFonts w:hint="eastAsia"/>
              </w:rPr>
              <w:t>根据浙江省空气质量功能区划，项目所在区域大气环境为二类环境质量功能</w:t>
            </w:r>
            <w:r w:rsidRPr="002077B4">
              <w:rPr>
                <w:rFonts w:hint="eastAsia"/>
              </w:rPr>
              <w:lastRenderedPageBreak/>
              <w:t>区，根据嘉兴市生态环境局桐乡分局发布的《</w:t>
            </w:r>
            <w:r w:rsidR="00ED243B" w:rsidRPr="002077B4">
              <w:t>2019</w:t>
            </w:r>
            <w:r w:rsidR="00ED243B" w:rsidRPr="002077B4">
              <w:rPr>
                <w:rFonts w:hint="eastAsia"/>
              </w:rPr>
              <w:t>年</w:t>
            </w:r>
            <w:r w:rsidRPr="002077B4">
              <w:rPr>
                <w:rFonts w:hint="eastAsia"/>
              </w:rPr>
              <w:t>桐乡市环境状况公报》，</w:t>
            </w:r>
            <w:r w:rsidRPr="002077B4">
              <w:t>2019</w:t>
            </w:r>
            <w:r w:rsidRPr="002077B4">
              <w:rPr>
                <w:rFonts w:hint="eastAsia"/>
              </w:rPr>
              <w:t>年桐乡市区空气质量综合指数为</w:t>
            </w:r>
            <w:r w:rsidRPr="002077B4">
              <w:t>4.08</w:t>
            </w:r>
            <w:r w:rsidRPr="002077B4">
              <w:rPr>
                <w:rFonts w:hint="eastAsia"/>
              </w:rPr>
              <w:t>。大气中主要污染物年平均浓度分别为：细颗粒物（</w:t>
            </w:r>
            <w:r w:rsidRPr="002077B4">
              <w:t>PM</w:t>
            </w:r>
            <w:r w:rsidRPr="002077B4">
              <w:rPr>
                <w:vertAlign w:val="subscript"/>
              </w:rPr>
              <w:t>2.5</w:t>
            </w:r>
            <w:r w:rsidRPr="002077B4">
              <w:rPr>
                <w:rFonts w:hint="eastAsia"/>
              </w:rPr>
              <w:t>）</w:t>
            </w:r>
            <w:r w:rsidRPr="002077B4">
              <w:t>0.035</w:t>
            </w:r>
            <w:r w:rsidRPr="002077B4">
              <w:rPr>
                <w:rFonts w:hint="eastAsia"/>
              </w:rPr>
              <w:t>毫克</w:t>
            </w:r>
            <w:r w:rsidRPr="002077B4">
              <w:t>/</w:t>
            </w:r>
            <w:r w:rsidRPr="002077B4">
              <w:rPr>
                <w:rFonts w:hint="eastAsia"/>
              </w:rPr>
              <w:t>立方米；可吸入颗粒物（</w:t>
            </w:r>
            <w:r w:rsidRPr="002077B4">
              <w:t>PM</w:t>
            </w:r>
            <w:r w:rsidRPr="002077B4">
              <w:rPr>
                <w:vertAlign w:val="subscript"/>
              </w:rPr>
              <w:t>10</w:t>
            </w:r>
            <w:r w:rsidRPr="002077B4">
              <w:rPr>
                <w:rFonts w:hint="eastAsia"/>
              </w:rPr>
              <w:t>）</w:t>
            </w:r>
            <w:r w:rsidRPr="002077B4">
              <w:t>0.062</w:t>
            </w:r>
            <w:r w:rsidRPr="002077B4">
              <w:rPr>
                <w:rFonts w:hint="eastAsia"/>
              </w:rPr>
              <w:t>毫克</w:t>
            </w:r>
            <w:r w:rsidRPr="002077B4">
              <w:t>/</w:t>
            </w:r>
            <w:r w:rsidRPr="002077B4">
              <w:rPr>
                <w:rFonts w:hint="eastAsia"/>
              </w:rPr>
              <w:t>立方米；臭氧（</w:t>
            </w:r>
            <w:r w:rsidRPr="002077B4">
              <w:t>O</w:t>
            </w:r>
            <w:r w:rsidRPr="002077B4">
              <w:rPr>
                <w:vertAlign w:val="subscript"/>
              </w:rPr>
              <w:t>3</w:t>
            </w:r>
            <w:r w:rsidRPr="002077B4">
              <w:rPr>
                <w:rFonts w:hint="eastAsia"/>
              </w:rPr>
              <w:t>）</w:t>
            </w:r>
            <w:r w:rsidRPr="002077B4">
              <w:t>0.101</w:t>
            </w:r>
            <w:r w:rsidRPr="002077B4">
              <w:rPr>
                <w:rFonts w:hint="eastAsia"/>
              </w:rPr>
              <w:t>毫克</w:t>
            </w:r>
            <w:r w:rsidRPr="002077B4">
              <w:t>/</w:t>
            </w:r>
            <w:r w:rsidRPr="002077B4">
              <w:rPr>
                <w:rFonts w:hint="eastAsia"/>
              </w:rPr>
              <w:t>立方米；一氧化碳（</w:t>
            </w:r>
            <w:r w:rsidRPr="002077B4">
              <w:t>CO</w:t>
            </w:r>
            <w:r w:rsidRPr="002077B4">
              <w:rPr>
                <w:rFonts w:hint="eastAsia"/>
              </w:rPr>
              <w:t>）</w:t>
            </w:r>
            <w:r w:rsidRPr="002077B4">
              <w:t>0.7</w:t>
            </w:r>
            <w:r w:rsidRPr="002077B4">
              <w:rPr>
                <w:rFonts w:hint="eastAsia"/>
              </w:rPr>
              <w:t>毫克</w:t>
            </w:r>
            <w:r w:rsidRPr="002077B4">
              <w:t>/</w:t>
            </w:r>
            <w:r w:rsidRPr="002077B4">
              <w:rPr>
                <w:rFonts w:hint="eastAsia"/>
              </w:rPr>
              <w:t>立方米。</w:t>
            </w:r>
          </w:p>
          <w:p w14:paraId="0EF73990" w14:textId="77777777" w:rsidR="00B37437" w:rsidRPr="002077B4" w:rsidRDefault="00B37437" w:rsidP="00BD5AFB">
            <w:pPr>
              <w:ind w:firstLine="480"/>
              <w:rPr>
                <w:rFonts w:eastAsia="宋"/>
                <w:kern w:val="0"/>
              </w:rPr>
            </w:pPr>
            <w:r w:rsidRPr="002077B4">
              <w:rPr>
                <w:rFonts w:eastAsia="宋" w:hint="eastAsia"/>
                <w:kern w:val="0"/>
              </w:rPr>
              <w:t>本报告收集了</w:t>
            </w:r>
            <w:r w:rsidRPr="002077B4">
              <w:rPr>
                <w:rFonts w:eastAsia="宋"/>
                <w:kern w:val="0"/>
              </w:rPr>
              <w:t>2019</w:t>
            </w:r>
            <w:r w:rsidRPr="002077B4">
              <w:rPr>
                <w:rFonts w:eastAsia="宋" w:hint="eastAsia"/>
                <w:kern w:val="0"/>
              </w:rPr>
              <w:t>年</w:t>
            </w:r>
            <w:r w:rsidRPr="002077B4">
              <w:rPr>
                <w:rFonts w:eastAsia="宋"/>
                <w:kern w:val="0"/>
              </w:rPr>
              <w:t>1</w:t>
            </w:r>
            <w:r w:rsidRPr="002077B4">
              <w:rPr>
                <w:rFonts w:eastAsia="宋" w:hint="eastAsia"/>
                <w:kern w:val="0"/>
              </w:rPr>
              <w:t>月</w:t>
            </w:r>
            <w:r w:rsidRPr="002077B4">
              <w:rPr>
                <w:rFonts w:eastAsia="宋"/>
                <w:kern w:val="0"/>
              </w:rPr>
              <w:t>1</w:t>
            </w:r>
            <w:r w:rsidRPr="002077B4">
              <w:rPr>
                <w:rFonts w:eastAsia="宋" w:hint="eastAsia"/>
                <w:kern w:val="0"/>
              </w:rPr>
              <w:t>日至</w:t>
            </w:r>
            <w:r w:rsidRPr="002077B4">
              <w:rPr>
                <w:rFonts w:eastAsia="宋"/>
                <w:kern w:val="0"/>
              </w:rPr>
              <w:t>2019</w:t>
            </w:r>
            <w:r w:rsidRPr="002077B4">
              <w:rPr>
                <w:rFonts w:eastAsia="宋" w:hint="eastAsia"/>
                <w:kern w:val="0"/>
              </w:rPr>
              <w:t>年</w:t>
            </w:r>
            <w:r w:rsidRPr="002077B4">
              <w:rPr>
                <w:rFonts w:eastAsia="宋"/>
                <w:kern w:val="0"/>
              </w:rPr>
              <w:t>12</w:t>
            </w:r>
            <w:r w:rsidRPr="002077B4">
              <w:rPr>
                <w:rFonts w:eastAsia="宋" w:hint="eastAsia"/>
                <w:kern w:val="0"/>
              </w:rPr>
              <w:t>月</w:t>
            </w:r>
            <w:r w:rsidRPr="002077B4">
              <w:rPr>
                <w:rFonts w:eastAsia="宋"/>
                <w:kern w:val="0"/>
              </w:rPr>
              <w:t>31</w:t>
            </w:r>
            <w:r w:rsidRPr="002077B4">
              <w:rPr>
                <w:rFonts w:eastAsia="宋" w:hint="eastAsia"/>
                <w:kern w:val="0"/>
              </w:rPr>
              <w:t>日桐乡市环境质量指数日报相关统计数据，项目所在区域环境质量达标情况详见表</w:t>
            </w:r>
            <w:r w:rsidRPr="002077B4">
              <w:rPr>
                <w:rFonts w:eastAsia="宋"/>
                <w:kern w:val="0"/>
              </w:rPr>
              <w:t>3-2</w:t>
            </w:r>
            <w:r w:rsidRPr="002077B4">
              <w:rPr>
                <w:rFonts w:eastAsia="宋" w:hint="eastAsia"/>
                <w:kern w:val="0"/>
              </w:rPr>
              <w:t>。</w:t>
            </w:r>
          </w:p>
          <w:p w14:paraId="3D67FCB7" w14:textId="77777777" w:rsidR="00B37437" w:rsidRPr="002077B4" w:rsidRDefault="00B37437" w:rsidP="00C74849">
            <w:pPr>
              <w:pStyle w:val="aff0"/>
              <w:spacing w:before="62" w:after="31"/>
            </w:pPr>
            <w:r w:rsidRPr="002077B4">
              <w:rPr>
                <w:rFonts w:hint="eastAsia"/>
              </w:rPr>
              <w:t>表</w:t>
            </w:r>
            <w:r w:rsidRPr="002077B4">
              <w:t xml:space="preserve">3-2  </w:t>
            </w:r>
            <w:r w:rsidRPr="002077B4">
              <w:rPr>
                <w:rFonts w:hint="eastAsia"/>
              </w:rPr>
              <w:t>桐乡市</w:t>
            </w:r>
            <w:r w:rsidRPr="002077B4">
              <w:t>2019</w:t>
            </w:r>
            <w:r w:rsidRPr="002077B4">
              <w:rPr>
                <w:rFonts w:hint="eastAsia"/>
              </w:rPr>
              <w:t>年区域环境质量标准情况统计一览表</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2423"/>
              <w:gridCol w:w="1282"/>
              <w:gridCol w:w="1409"/>
              <w:gridCol w:w="1100"/>
              <w:gridCol w:w="1137"/>
            </w:tblGrid>
            <w:tr w:rsidR="002077B4" w:rsidRPr="002077B4" w14:paraId="11F0ED40" w14:textId="77777777" w:rsidTr="00690DBD">
              <w:trPr>
                <w:trHeight w:val="345"/>
                <w:jc w:val="center"/>
              </w:trPr>
              <w:tc>
                <w:tcPr>
                  <w:tcW w:w="1054" w:type="dxa"/>
                  <w:tcBorders>
                    <w:top w:val="single" w:sz="4" w:space="0" w:color="auto"/>
                    <w:left w:val="single" w:sz="4" w:space="0" w:color="auto"/>
                    <w:bottom w:val="single" w:sz="4" w:space="0" w:color="auto"/>
                    <w:right w:val="single" w:sz="4" w:space="0" w:color="auto"/>
                  </w:tcBorders>
                  <w:vAlign w:val="center"/>
                </w:tcPr>
                <w:p w14:paraId="5956C32F" w14:textId="77777777" w:rsidR="00B37437" w:rsidRPr="002077B4" w:rsidRDefault="00B37437" w:rsidP="00C74849">
                  <w:pPr>
                    <w:pStyle w:val="aff1"/>
                    <w:rPr>
                      <w:b/>
                      <w:bCs/>
                    </w:rPr>
                  </w:pPr>
                  <w:r w:rsidRPr="002077B4">
                    <w:rPr>
                      <w:rFonts w:hint="eastAsia"/>
                      <w:b/>
                      <w:bCs/>
                    </w:rPr>
                    <w:t>污染物</w:t>
                  </w:r>
                </w:p>
              </w:tc>
              <w:tc>
                <w:tcPr>
                  <w:tcW w:w="2368" w:type="dxa"/>
                  <w:tcBorders>
                    <w:top w:val="single" w:sz="4" w:space="0" w:color="auto"/>
                    <w:left w:val="single" w:sz="4" w:space="0" w:color="auto"/>
                    <w:bottom w:val="single" w:sz="4" w:space="0" w:color="auto"/>
                    <w:right w:val="single" w:sz="4" w:space="0" w:color="auto"/>
                  </w:tcBorders>
                  <w:vAlign w:val="center"/>
                </w:tcPr>
                <w:p w14:paraId="708ABF95" w14:textId="77777777" w:rsidR="00B37437" w:rsidRPr="002077B4" w:rsidRDefault="00B37437" w:rsidP="00C74849">
                  <w:pPr>
                    <w:pStyle w:val="aff1"/>
                    <w:rPr>
                      <w:b/>
                      <w:bCs/>
                    </w:rPr>
                  </w:pPr>
                  <w:r w:rsidRPr="002077B4">
                    <w:rPr>
                      <w:rFonts w:hint="eastAsia"/>
                      <w:b/>
                      <w:bCs/>
                    </w:rPr>
                    <w:t>年平均指标</w:t>
                  </w:r>
                </w:p>
              </w:tc>
              <w:tc>
                <w:tcPr>
                  <w:tcW w:w="1253" w:type="dxa"/>
                  <w:tcBorders>
                    <w:top w:val="single" w:sz="4" w:space="0" w:color="auto"/>
                    <w:left w:val="single" w:sz="4" w:space="0" w:color="auto"/>
                    <w:bottom w:val="single" w:sz="4" w:space="0" w:color="auto"/>
                    <w:right w:val="single" w:sz="4" w:space="0" w:color="auto"/>
                  </w:tcBorders>
                  <w:vAlign w:val="center"/>
                </w:tcPr>
                <w:p w14:paraId="15E4AB58" w14:textId="77777777" w:rsidR="00B37437" w:rsidRPr="002077B4" w:rsidRDefault="00B37437" w:rsidP="00C74849">
                  <w:pPr>
                    <w:pStyle w:val="aff1"/>
                    <w:rPr>
                      <w:b/>
                      <w:bCs/>
                    </w:rPr>
                  </w:pPr>
                  <w:r w:rsidRPr="002077B4">
                    <w:rPr>
                      <w:rFonts w:hint="eastAsia"/>
                      <w:b/>
                      <w:bCs/>
                    </w:rPr>
                    <w:t>现状浓度</w:t>
                  </w:r>
                  <w:r w:rsidRPr="002077B4">
                    <w:rPr>
                      <w:b/>
                      <w:bCs/>
                    </w:rPr>
                    <w:t>/</w:t>
                  </w:r>
                </w:p>
                <w:p w14:paraId="008E1E52" w14:textId="77777777" w:rsidR="00B37437" w:rsidRPr="002077B4" w:rsidRDefault="00B37437" w:rsidP="00C74849">
                  <w:pPr>
                    <w:pStyle w:val="aff1"/>
                    <w:rPr>
                      <w:b/>
                      <w:bCs/>
                    </w:rPr>
                  </w:pPr>
                  <w:r w:rsidRPr="002077B4">
                    <w:rPr>
                      <w:rFonts w:hint="eastAsia"/>
                      <w:b/>
                      <w:bCs/>
                    </w:rPr>
                    <w:t>（</w:t>
                  </w:r>
                  <w:proofErr w:type="spellStart"/>
                  <w:r w:rsidRPr="002077B4">
                    <w:rPr>
                      <w:b/>
                      <w:bCs/>
                    </w:rPr>
                    <w:t>μg</w:t>
                  </w:r>
                  <w:proofErr w:type="spellEnd"/>
                  <w:r w:rsidRPr="002077B4">
                    <w:rPr>
                      <w:b/>
                      <w:bCs/>
                    </w:rPr>
                    <w:t>/m</w:t>
                  </w:r>
                  <w:r w:rsidRPr="002077B4">
                    <w:rPr>
                      <w:b/>
                      <w:bCs/>
                      <w:vertAlign w:val="superscript"/>
                    </w:rPr>
                    <w:t>3</w:t>
                  </w:r>
                  <w:r w:rsidRPr="002077B4">
                    <w:rPr>
                      <w:rFonts w:hint="eastAsia"/>
                      <w:b/>
                      <w:bCs/>
                    </w:rPr>
                    <w:t>）</w:t>
                  </w:r>
                </w:p>
              </w:tc>
              <w:tc>
                <w:tcPr>
                  <w:tcW w:w="1377" w:type="dxa"/>
                  <w:tcBorders>
                    <w:top w:val="single" w:sz="4" w:space="0" w:color="auto"/>
                    <w:left w:val="single" w:sz="4" w:space="0" w:color="auto"/>
                    <w:bottom w:val="single" w:sz="4" w:space="0" w:color="auto"/>
                    <w:right w:val="single" w:sz="4" w:space="0" w:color="auto"/>
                  </w:tcBorders>
                  <w:vAlign w:val="center"/>
                </w:tcPr>
                <w:p w14:paraId="672DF0FA" w14:textId="77777777" w:rsidR="00B37437" w:rsidRPr="002077B4" w:rsidRDefault="00B37437" w:rsidP="00C74849">
                  <w:pPr>
                    <w:pStyle w:val="aff1"/>
                    <w:rPr>
                      <w:b/>
                      <w:bCs/>
                    </w:rPr>
                  </w:pPr>
                  <w:r w:rsidRPr="002077B4">
                    <w:rPr>
                      <w:rFonts w:hint="eastAsia"/>
                      <w:b/>
                      <w:bCs/>
                    </w:rPr>
                    <w:t>标准值</w:t>
                  </w:r>
                  <w:r w:rsidRPr="002077B4">
                    <w:rPr>
                      <w:b/>
                      <w:bCs/>
                    </w:rPr>
                    <w:t>/</w:t>
                  </w:r>
                  <w:r w:rsidRPr="002077B4">
                    <w:rPr>
                      <w:rFonts w:hint="eastAsia"/>
                      <w:b/>
                      <w:bCs/>
                    </w:rPr>
                    <w:t>（</w:t>
                  </w:r>
                  <w:proofErr w:type="spellStart"/>
                  <w:r w:rsidRPr="002077B4">
                    <w:rPr>
                      <w:b/>
                      <w:bCs/>
                    </w:rPr>
                    <w:t>μg</w:t>
                  </w:r>
                  <w:proofErr w:type="spellEnd"/>
                  <w:r w:rsidRPr="002077B4">
                    <w:rPr>
                      <w:b/>
                      <w:bCs/>
                    </w:rPr>
                    <w:t>/m</w:t>
                  </w:r>
                  <w:r w:rsidRPr="002077B4">
                    <w:rPr>
                      <w:b/>
                      <w:bCs/>
                      <w:vertAlign w:val="superscript"/>
                    </w:rPr>
                    <w:t>3</w:t>
                  </w:r>
                  <w:r w:rsidRPr="002077B4">
                    <w:rPr>
                      <w:rFonts w:hint="eastAsia"/>
                      <w:b/>
                      <w:bCs/>
                    </w:rPr>
                    <w:t>）</w:t>
                  </w:r>
                </w:p>
              </w:tc>
              <w:tc>
                <w:tcPr>
                  <w:tcW w:w="1075" w:type="dxa"/>
                  <w:tcBorders>
                    <w:top w:val="single" w:sz="4" w:space="0" w:color="auto"/>
                    <w:left w:val="single" w:sz="4" w:space="0" w:color="auto"/>
                    <w:bottom w:val="single" w:sz="4" w:space="0" w:color="auto"/>
                    <w:right w:val="single" w:sz="4" w:space="0" w:color="auto"/>
                  </w:tcBorders>
                  <w:vAlign w:val="center"/>
                </w:tcPr>
                <w:p w14:paraId="688281B5" w14:textId="77777777" w:rsidR="00B37437" w:rsidRPr="002077B4" w:rsidRDefault="00B37437" w:rsidP="00C74849">
                  <w:pPr>
                    <w:pStyle w:val="aff1"/>
                    <w:rPr>
                      <w:b/>
                      <w:bCs/>
                    </w:rPr>
                  </w:pPr>
                  <w:r w:rsidRPr="002077B4">
                    <w:rPr>
                      <w:rFonts w:hint="eastAsia"/>
                      <w:b/>
                      <w:bCs/>
                    </w:rPr>
                    <w:t>占标率</w:t>
                  </w:r>
                  <w:r w:rsidRPr="002077B4">
                    <w:rPr>
                      <w:b/>
                      <w:bCs/>
                    </w:rPr>
                    <w:t>/%</w:t>
                  </w:r>
                </w:p>
              </w:tc>
              <w:tc>
                <w:tcPr>
                  <w:tcW w:w="1111" w:type="dxa"/>
                  <w:tcBorders>
                    <w:top w:val="single" w:sz="4" w:space="0" w:color="auto"/>
                    <w:left w:val="single" w:sz="4" w:space="0" w:color="auto"/>
                    <w:bottom w:val="single" w:sz="4" w:space="0" w:color="auto"/>
                    <w:right w:val="single" w:sz="4" w:space="0" w:color="auto"/>
                  </w:tcBorders>
                  <w:vAlign w:val="center"/>
                </w:tcPr>
                <w:p w14:paraId="71B6EEB8" w14:textId="77777777" w:rsidR="00B37437" w:rsidRPr="002077B4" w:rsidRDefault="00B37437" w:rsidP="00C74849">
                  <w:pPr>
                    <w:pStyle w:val="aff1"/>
                    <w:rPr>
                      <w:b/>
                      <w:bCs/>
                    </w:rPr>
                  </w:pPr>
                  <w:r w:rsidRPr="002077B4">
                    <w:rPr>
                      <w:rFonts w:hint="eastAsia"/>
                      <w:b/>
                      <w:bCs/>
                    </w:rPr>
                    <w:t>达标情况</w:t>
                  </w:r>
                </w:p>
              </w:tc>
            </w:tr>
            <w:tr w:rsidR="002077B4" w:rsidRPr="002077B4" w14:paraId="5ECBE4CA" w14:textId="77777777" w:rsidTr="00690DBD">
              <w:trPr>
                <w:trHeight w:val="345"/>
                <w:jc w:val="center"/>
              </w:trPr>
              <w:tc>
                <w:tcPr>
                  <w:tcW w:w="1054" w:type="dxa"/>
                  <w:vMerge w:val="restart"/>
                  <w:tcBorders>
                    <w:top w:val="single" w:sz="4" w:space="0" w:color="auto"/>
                    <w:left w:val="single" w:sz="4" w:space="0" w:color="auto"/>
                    <w:bottom w:val="single" w:sz="4" w:space="0" w:color="auto"/>
                    <w:right w:val="single" w:sz="4" w:space="0" w:color="auto"/>
                  </w:tcBorders>
                  <w:vAlign w:val="center"/>
                </w:tcPr>
                <w:p w14:paraId="62CA7302" w14:textId="77777777" w:rsidR="00B37437" w:rsidRPr="002077B4" w:rsidRDefault="00B37437" w:rsidP="00C74849">
                  <w:pPr>
                    <w:pStyle w:val="aff1"/>
                  </w:pPr>
                  <w:r w:rsidRPr="002077B4">
                    <w:t>SO</w:t>
                  </w:r>
                  <w:r w:rsidRPr="002077B4">
                    <w:rPr>
                      <w:vertAlign w:val="subscript"/>
                    </w:rPr>
                    <w:t>2</w:t>
                  </w:r>
                </w:p>
              </w:tc>
              <w:tc>
                <w:tcPr>
                  <w:tcW w:w="2368" w:type="dxa"/>
                  <w:tcBorders>
                    <w:top w:val="single" w:sz="4" w:space="0" w:color="auto"/>
                    <w:left w:val="single" w:sz="4" w:space="0" w:color="auto"/>
                    <w:bottom w:val="single" w:sz="4" w:space="0" w:color="auto"/>
                    <w:right w:val="single" w:sz="4" w:space="0" w:color="auto"/>
                  </w:tcBorders>
                  <w:vAlign w:val="center"/>
                </w:tcPr>
                <w:p w14:paraId="0BAB0DDD" w14:textId="77777777" w:rsidR="00B37437" w:rsidRPr="002077B4" w:rsidRDefault="00B37437" w:rsidP="00C74849">
                  <w:pPr>
                    <w:pStyle w:val="aff1"/>
                  </w:pPr>
                  <w:r w:rsidRPr="002077B4">
                    <w:rPr>
                      <w:rFonts w:hint="eastAsia"/>
                    </w:rPr>
                    <w:t>年平均质量浓度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3C3F8D9C" w14:textId="77777777" w:rsidR="00B37437" w:rsidRPr="002077B4" w:rsidRDefault="00B37437" w:rsidP="00C74849">
                  <w:pPr>
                    <w:pStyle w:val="aff1"/>
                  </w:pPr>
                  <w:r w:rsidRPr="002077B4">
                    <w:t>8</w:t>
                  </w:r>
                </w:p>
              </w:tc>
              <w:tc>
                <w:tcPr>
                  <w:tcW w:w="1377" w:type="dxa"/>
                  <w:tcBorders>
                    <w:top w:val="single" w:sz="4" w:space="0" w:color="auto"/>
                    <w:left w:val="single" w:sz="4" w:space="0" w:color="auto"/>
                    <w:bottom w:val="single" w:sz="4" w:space="0" w:color="auto"/>
                    <w:right w:val="single" w:sz="4" w:space="0" w:color="auto"/>
                  </w:tcBorders>
                  <w:vAlign w:val="center"/>
                </w:tcPr>
                <w:p w14:paraId="6D286798" w14:textId="77777777" w:rsidR="00B37437" w:rsidRPr="002077B4" w:rsidRDefault="00B37437" w:rsidP="00C74849">
                  <w:pPr>
                    <w:pStyle w:val="aff1"/>
                  </w:pPr>
                  <w:r w:rsidRPr="002077B4">
                    <w:t>60</w:t>
                  </w:r>
                </w:p>
              </w:tc>
              <w:tc>
                <w:tcPr>
                  <w:tcW w:w="1075" w:type="dxa"/>
                  <w:tcBorders>
                    <w:top w:val="single" w:sz="4" w:space="0" w:color="auto"/>
                    <w:left w:val="single" w:sz="4" w:space="0" w:color="auto"/>
                    <w:bottom w:val="single" w:sz="4" w:space="0" w:color="auto"/>
                    <w:right w:val="single" w:sz="4" w:space="0" w:color="auto"/>
                  </w:tcBorders>
                  <w:vAlign w:val="center"/>
                </w:tcPr>
                <w:p w14:paraId="421B2ED3" w14:textId="77777777" w:rsidR="00B37437" w:rsidRPr="002077B4" w:rsidRDefault="00B37437" w:rsidP="00C74849">
                  <w:pPr>
                    <w:pStyle w:val="aff1"/>
                  </w:pPr>
                  <w:r w:rsidRPr="002077B4">
                    <w:t>13.3</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14:paraId="27E03131" w14:textId="77777777" w:rsidR="00B37437" w:rsidRPr="002077B4" w:rsidRDefault="00B37437" w:rsidP="00C74849">
                  <w:pPr>
                    <w:pStyle w:val="aff1"/>
                  </w:pPr>
                  <w:r w:rsidRPr="002077B4">
                    <w:rPr>
                      <w:rFonts w:hint="eastAsia"/>
                    </w:rPr>
                    <w:t>达标</w:t>
                  </w:r>
                </w:p>
              </w:tc>
            </w:tr>
            <w:tr w:rsidR="002077B4" w:rsidRPr="002077B4" w14:paraId="056CF298" w14:textId="77777777" w:rsidTr="00690DBD">
              <w:trPr>
                <w:trHeight w:val="345"/>
                <w:jc w:val="center"/>
              </w:trPr>
              <w:tc>
                <w:tcPr>
                  <w:tcW w:w="1054" w:type="dxa"/>
                  <w:vMerge/>
                  <w:tcBorders>
                    <w:top w:val="single" w:sz="4" w:space="0" w:color="auto"/>
                    <w:left w:val="single" w:sz="4" w:space="0" w:color="auto"/>
                    <w:bottom w:val="single" w:sz="4" w:space="0" w:color="auto"/>
                    <w:right w:val="single" w:sz="4" w:space="0" w:color="auto"/>
                  </w:tcBorders>
                  <w:vAlign w:val="center"/>
                </w:tcPr>
                <w:p w14:paraId="4F14F7DE" w14:textId="77777777" w:rsidR="00B37437" w:rsidRPr="002077B4" w:rsidRDefault="00B37437" w:rsidP="00C74849">
                  <w:pPr>
                    <w:pStyle w:val="aff1"/>
                  </w:pPr>
                </w:p>
              </w:tc>
              <w:tc>
                <w:tcPr>
                  <w:tcW w:w="2368" w:type="dxa"/>
                  <w:tcBorders>
                    <w:top w:val="single" w:sz="4" w:space="0" w:color="auto"/>
                    <w:left w:val="single" w:sz="4" w:space="0" w:color="auto"/>
                    <w:bottom w:val="single" w:sz="4" w:space="0" w:color="auto"/>
                    <w:right w:val="single" w:sz="4" w:space="0" w:color="auto"/>
                  </w:tcBorders>
                  <w:vAlign w:val="center"/>
                </w:tcPr>
                <w:p w14:paraId="7275DB5C" w14:textId="77777777" w:rsidR="00B37437" w:rsidRPr="002077B4" w:rsidRDefault="00B37437" w:rsidP="00C74849">
                  <w:pPr>
                    <w:pStyle w:val="aff1"/>
                  </w:pPr>
                  <w:r w:rsidRPr="002077B4">
                    <w:rPr>
                      <w:rFonts w:hint="eastAsia"/>
                    </w:rPr>
                    <w:t>百分位（</w:t>
                  </w:r>
                  <w:r w:rsidRPr="002077B4">
                    <w:t>98%</w:t>
                  </w:r>
                  <w:r w:rsidRPr="002077B4">
                    <w:rPr>
                      <w:rFonts w:hint="eastAsia"/>
                    </w:rPr>
                    <w:t>）数日平均质量浓度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2E6D3EDA" w14:textId="77777777" w:rsidR="00B37437" w:rsidRPr="002077B4" w:rsidRDefault="00B37437" w:rsidP="00C74849">
                  <w:pPr>
                    <w:pStyle w:val="aff1"/>
                  </w:pPr>
                  <w:r w:rsidRPr="002077B4">
                    <w:t>16</w:t>
                  </w:r>
                </w:p>
              </w:tc>
              <w:tc>
                <w:tcPr>
                  <w:tcW w:w="1377" w:type="dxa"/>
                  <w:tcBorders>
                    <w:top w:val="single" w:sz="4" w:space="0" w:color="auto"/>
                    <w:left w:val="single" w:sz="4" w:space="0" w:color="auto"/>
                    <w:bottom w:val="single" w:sz="4" w:space="0" w:color="auto"/>
                    <w:right w:val="single" w:sz="4" w:space="0" w:color="auto"/>
                  </w:tcBorders>
                  <w:vAlign w:val="center"/>
                </w:tcPr>
                <w:p w14:paraId="3010F05C" w14:textId="77777777" w:rsidR="00B37437" w:rsidRPr="002077B4" w:rsidRDefault="00B37437" w:rsidP="00C74849">
                  <w:pPr>
                    <w:pStyle w:val="aff1"/>
                  </w:pPr>
                  <w:r w:rsidRPr="002077B4">
                    <w:t>150</w:t>
                  </w:r>
                </w:p>
              </w:tc>
              <w:tc>
                <w:tcPr>
                  <w:tcW w:w="1075" w:type="dxa"/>
                  <w:tcBorders>
                    <w:top w:val="single" w:sz="4" w:space="0" w:color="auto"/>
                    <w:left w:val="single" w:sz="4" w:space="0" w:color="auto"/>
                    <w:bottom w:val="single" w:sz="4" w:space="0" w:color="auto"/>
                    <w:right w:val="single" w:sz="4" w:space="0" w:color="auto"/>
                  </w:tcBorders>
                  <w:vAlign w:val="center"/>
                </w:tcPr>
                <w:p w14:paraId="14E1D7FC" w14:textId="77777777" w:rsidR="00B37437" w:rsidRPr="002077B4" w:rsidRDefault="00B37437" w:rsidP="00C74849">
                  <w:pPr>
                    <w:pStyle w:val="aff1"/>
                  </w:pPr>
                  <w:r w:rsidRPr="002077B4">
                    <w:t>10.7</w:t>
                  </w:r>
                </w:p>
              </w:tc>
              <w:tc>
                <w:tcPr>
                  <w:tcW w:w="1111" w:type="dxa"/>
                  <w:vMerge/>
                  <w:tcBorders>
                    <w:top w:val="single" w:sz="4" w:space="0" w:color="auto"/>
                    <w:left w:val="single" w:sz="4" w:space="0" w:color="auto"/>
                    <w:bottom w:val="single" w:sz="4" w:space="0" w:color="auto"/>
                    <w:right w:val="single" w:sz="4" w:space="0" w:color="auto"/>
                  </w:tcBorders>
                  <w:vAlign w:val="center"/>
                </w:tcPr>
                <w:p w14:paraId="37279ADD" w14:textId="77777777" w:rsidR="00B37437" w:rsidRPr="002077B4" w:rsidRDefault="00B37437" w:rsidP="00C74849">
                  <w:pPr>
                    <w:pStyle w:val="aff1"/>
                  </w:pPr>
                </w:p>
              </w:tc>
            </w:tr>
            <w:tr w:rsidR="002077B4" w:rsidRPr="002077B4" w14:paraId="2B9D5070" w14:textId="77777777" w:rsidTr="00690DBD">
              <w:trPr>
                <w:trHeight w:val="345"/>
                <w:jc w:val="center"/>
              </w:trPr>
              <w:tc>
                <w:tcPr>
                  <w:tcW w:w="1054" w:type="dxa"/>
                  <w:vMerge w:val="restart"/>
                  <w:tcBorders>
                    <w:top w:val="single" w:sz="4" w:space="0" w:color="auto"/>
                    <w:left w:val="single" w:sz="4" w:space="0" w:color="auto"/>
                    <w:bottom w:val="single" w:sz="4" w:space="0" w:color="auto"/>
                    <w:right w:val="single" w:sz="4" w:space="0" w:color="auto"/>
                  </w:tcBorders>
                  <w:vAlign w:val="center"/>
                </w:tcPr>
                <w:p w14:paraId="3FA370AF" w14:textId="77777777" w:rsidR="00B37437" w:rsidRPr="002077B4" w:rsidRDefault="00B37437" w:rsidP="00C74849">
                  <w:pPr>
                    <w:pStyle w:val="aff1"/>
                  </w:pPr>
                  <w:r w:rsidRPr="002077B4">
                    <w:t>NO</w:t>
                  </w:r>
                  <w:r w:rsidRPr="002077B4">
                    <w:rPr>
                      <w:vertAlign w:val="subscript"/>
                    </w:rPr>
                    <w:t>2</w:t>
                  </w:r>
                </w:p>
              </w:tc>
              <w:tc>
                <w:tcPr>
                  <w:tcW w:w="2368" w:type="dxa"/>
                  <w:tcBorders>
                    <w:top w:val="single" w:sz="4" w:space="0" w:color="auto"/>
                    <w:left w:val="single" w:sz="4" w:space="0" w:color="auto"/>
                    <w:bottom w:val="single" w:sz="4" w:space="0" w:color="auto"/>
                    <w:right w:val="single" w:sz="4" w:space="0" w:color="auto"/>
                  </w:tcBorders>
                  <w:vAlign w:val="center"/>
                </w:tcPr>
                <w:p w14:paraId="7C26BDA4" w14:textId="77777777" w:rsidR="00B37437" w:rsidRPr="002077B4" w:rsidRDefault="00B37437" w:rsidP="00C74849">
                  <w:pPr>
                    <w:pStyle w:val="aff1"/>
                  </w:pPr>
                  <w:r w:rsidRPr="002077B4">
                    <w:rPr>
                      <w:rFonts w:hint="eastAsia"/>
                    </w:rPr>
                    <w:t>年平均质量浓度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75463523" w14:textId="77777777" w:rsidR="00B37437" w:rsidRPr="002077B4" w:rsidRDefault="00B37437" w:rsidP="00C74849">
                  <w:pPr>
                    <w:pStyle w:val="aff1"/>
                  </w:pPr>
                  <w:r w:rsidRPr="002077B4">
                    <w:t>32</w:t>
                  </w:r>
                </w:p>
              </w:tc>
              <w:tc>
                <w:tcPr>
                  <w:tcW w:w="1377" w:type="dxa"/>
                  <w:tcBorders>
                    <w:top w:val="single" w:sz="4" w:space="0" w:color="auto"/>
                    <w:left w:val="single" w:sz="4" w:space="0" w:color="auto"/>
                    <w:bottom w:val="single" w:sz="4" w:space="0" w:color="auto"/>
                    <w:right w:val="single" w:sz="4" w:space="0" w:color="auto"/>
                  </w:tcBorders>
                  <w:vAlign w:val="center"/>
                </w:tcPr>
                <w:p w14:paraId="21716399" w14:textId="77777777" w:rsidR="00B37437" w:rsidRPr="002077B4" w:rsidRDefault="00B37437" w:rsidP="00C74849">
                  <w:pPr>
                    <w:pStyle w:val="aff1"/>
                  </w:pPr>
                  <w:r w:rsidRPr="002077B4">
                    <w:t>40</w:t>
                  </w:r>
                </w:p>
              </w:tc>
              <w:tc>
                <w:tcPr>
                  <w:tcW w:w="1075" w:type="dxa"/>
                  <w:tcBorders>
                    <w:top w:val="single" w:sz="4" w:space="0" w:color="auto"/>
                    <w:left w:val="single" w:sz="4" w:space="0" w:color="auto"/>
                    <w:bottom w:val="single" w:sz="4" w:space="0" w:color="auto"/>
                    <w:right w:val="single" w:sz="4" w:space="0" w:color="auto"/>
                  </w:tcBorders>
                  <w:vAlign w:val="center"/>
                </w:tcPr>
                <w:p w14:paraId="16069D02" w14:textId="77777777" w:rsidR="00B37437" w:rsidRPr="002077B4" w:rsidRDefault="00B37437" w:rsidP="00C74849">
                  <w:pPr>
                    <w:pStyle w:val="aff1"/>
                  </w:pPr>
                  <w:r w:rsidRPr="002077B4">
                    <w:t>80</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14:paraId="16C20097" w14:textId="77777777" w:rsidR="00B37437" w:rsidRPr="002077B4" w:rsidRDefault="00B37437" w:rsidP="00C74849">
                  <w:pPr>
                    <w:pStyle w:val="aff1"/>
                  </w:pPr>
                  <w:r w:rsidRPr="002077B4">
                    <w:rPr>
                      <w:rFonts w:hint="eastAsia"/>
                    </w:rPr>
                    <w:t>达标</w:t>
                  </w:r>
                </w:p>
              </w:tc>
            </w:tr>
            <w:tr w:rsidR="002077B4" w:rsidRPr="002077B4" w14:paraId="71759D6A" w14:textId="77777777" w:rsidTr="00690DBD">
              <w:trPr>
                <w:trHeight w:val="345"/>
                <w:jc w:val="center"/>
              </w:trPr>
              <w:tc>
                <w:tcPr>
                  <w:tcW w:w="1054" w:type="dxa"/>
                  <w:vMerge/>
                  <w:tcBorders>
                    <w:top w:val="single" w:sz="4" w:space="0" w:color="auto"/>
                    <w:left w:val="single" w:sz="4" w:space="0" w:color="auto"/>
                    <w:bottom w:val="single" w:sz="4" w:space="0" w:color="auto"/>
                    <w:right w:val="single" w:sz="4" w:space="0" w:color="auto"/>
                  </w:tcBorders>
                  <w:vAlign w:val="center"/>
                </w:tcPr>
                <w:p w14:paraId="4D239946" w14:textId="77777777" w:rsidR="00B37437" w:rsidRPr="002077B4" w:rsidRDefault="00B37437" w:rsidP="00C74849">
                  <w:pPr>
                    <w:pStyle w:val="aff1"/>
                  </w:pPr>
                </w:p>
              </w:tc>
              <w:tc>
                <w:tcPr>
                  <w:tcW w:w="2368" w:type="dxa"/>
                  <w:tcBorders>
                    <w:top w:val="single" w:sz="4" w:space="0" w:color="auto"/>
                    <w:left w:val="single" w:sz="4" w:space="0" w:color="auto"/>
                    <w:bottom w:val="single" w:sz="4" w:space="0" w:color="auto"/>
                    <w:right w:val="single" w:sz="4" w:space="0" w:color="auto"/>
                  </w:tcBorders>
                  <w:vAlign w:val="center"/>
                </w:tcPr>
                <w:p w14:paraId="69BC024C" w14:textId="77777777" w:rsidR="00B37437" w:rsidRPr="002077B4" w:rsidRDefault="00B37437" w:rsidP="00C74849">
                  <w:pPr>
                    <w:pStyle w:val="aff1"/>
                  </w:pPr>
                  <w:r w:rsidRPr="002077B4">
                    <w:rPr>
                      <w:rFonts w:hint="eastAsia"/>
                    </w:rPr>
                    <w:t>百分位（</w:t>
                  </w:r>
                  <w:r w:rsidRPr="002077B4">
                    <w:t>98%</w:t>
                  </w:r>
                  <w:r w:rsidRPr="002077B4">
                    <w:rPr>
                      <w:rFonts w:hint="eastAsia"/>
                    </w:rPr>
                    <w:t>）日平均质量浓度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6CB0FEB7" w14:textId="77777777" w:rsidR="00B37437" w:rsidRPr="002077B4" w:rsidRDefault="00B37437" w:rsidP="00C74849">
                  <w:pPr>
                    <w:pStyle w:val="aff1"/>
                  </w:pPr>
                  <w:r w:rsidRPr="002077B4">
                    <w:t>74</w:t>
                  </w:r>
                </w:p>
              </w:tc>
              <w:tc>
                <w:tcPr>
                  <w:tcW w:w="1377" w:type="dxa"/>
                  <w:tcBorders>
                    <w:top w:val="single" w:sz="4" w:space="0" w:color="auto"/>
                    <w:left w:val="single" w:sz="4" w:space="0" w:color="auto"/>
                    <w:bottom w:val="single" w:sz="4" w:space="0" w:color="auto"/>
                    <w:right w:val="single" w:sz="4" w:space="0" w:color="auto"/>
                  </w:tcBorders>
                  <w:vAlign w:val="center"/>
                </w:tcPr>
                <w:p w14:paraId="5D289BE7" w14:textId="77777777" w:rsidR="00B37437" w:rsidRPr="002077B4" w:rsidRDefault="00B37437" w:rsidP="00C74849">
                  <w:pPr>
                    <w:pStyle w:val="aff1"/>
                  </w:pPr>
                  <w:r w:rsidRPr="002077B4">
                    <w:t>80</w:t>
                  </w:r>
                </w:p>
              </w:tc>
              <w:tc>
                <w:tcPr>
                  <w:tcW w:w="1075" w:type="dxa"/>
                  <w:tcBorders>
                    <w:top w:val="single" w:sz="4" w:space="0" w:color="auto"/>
                    <w:left w:val="single" w:sz="4" w:space="0" w:color="auto"/>
                    <w:bottom w:val="single" w:sz="4" w:space="0" w:color="auto"/>
                    <w:right w:val="single" w:sz="4" w:space="0" w:color="auto"/>
                  </w:tcBorders>
                  <w:vAlign w:val="center"/>
                </w:tcPr>
                <w:p w14:paraId="79F1DCA2" w14:textId="77777777" w:rsidR="00B37437" w:rsidRPr="002077B4" w:rsidRDefault="00B37437" w:rsidP="00C74849">
                  <w:pPr>
                    <w:pStyle w:val="aff1"/>
                  </w:pPr>
                  <w:r w:rsidRPr="002077B4">
                    <w:t>92.5</w:t>
                  </w:r>
                </w:p>
              </w:tc>
              <w:tc>
                <w:tcPr>
                  <w:tcW w:w="1111" w:type="dxa"/>
                  <w:vMerge/>
                  <w:tcBorders>
                    <w:top w:val="single" w:sz="4" w:space="0" w:color="auto"/>
                    <w:left w:val="single" w:sz="4" w:space="0" w:color="auto"/>
                    <w:bottom w:val="single" w:sz="4" w:space="0" w:color="auto"/>
                    <w:right w:val="single" w:sz="4" w:space="0" w:color="auto"/>
                  </w:tcBorders>
                  <w:vAlign w:val="center"/>
                </w:tcPr>
                <w:p w14:paraId="4EAA2C62" w14:textId="77777777" w:rsidR="00B37437" w:rsidRPr="002077B4" w:rsidRDefault="00B37437" w:rsidP="00C74849">
                  <w:pPr>
                    <w:pStyle w:val="aff1"/>
                  </w:pPr>
                </w:p>
              </w:tc>
            </w:tr>
            <w:tr w:rsidR="002077B4" w:rsidRPr="002077B4" w14:paraId="22A6ABE2" w14:textId="77777777" w:rsidTr="00690DBD">
              <w:trPr>
                <w:trHeight w:val="345"/>
                <w:jc w:val="center"/>
              </w:trPr>
              <w:tc>
                <w:tcPr>
                  <w:tcW w:w="1054" w:type="dxa"/>
                  <w:vMerge w:val="restart"/>
                  <w:tcBorders>
                    <w:top w:val="single" w:sz="4" w:space="0" w:color="auto"/>
                    <w:left w:val="single" w:sz="4" w:space="0" w:color="auto"/>
                    <w:bottom w:val="single" w:sz="4" w:space="0" w:color="auto"/>
                    <w:right w:val="single" w:sz="4" w:space="0" w:color="auto"/>
                  </w:tcBorders>
                  <w:vAlign w:val="center"/>
                </w:tcPr>
                <w:p w14:paraId="4824E857" w14:textId="77777777" w:rsidR="00B37437" w:rsidRPr="002077B4" w:rsidRDefault="00B37437" w:rsidP="00C74849">
                  <w:pPr>
                    <w:pStyle w:val="aff1"/>
                  </w:pPr>
                  <w:r w:rsidRPr="002077B4">
                    <w:t>PM</w:t>
                  </w:r>
                  <w:r w:rsidRPr="002077B4">
                    <w:rPr>
                      <w:vertAlign w:val="subscript"/>
                    </w:rPr>
                    <w:t>10</w:t>
                  </w:r>
                </w:p>
              </w:tc>
              <w:tc>
                <w:tcPr>
                  <w:tcW w:w="2368" w:type="dxa"/>
                  <w:tcBorders>
                    <w:top w:val="single" w:sz="4" w:space="0" w:color="auto"/>
                    <w:left w:val="single" w:sz="4" w:space="0" w:color="auto"/>
                    <w:bottom w:val="single" w:sz="4" w:space="0" w:color="auto"/>
                    <w:right w:val="single" w:sz="4" w:space="0" w:color="auto"/>
                  </w:tcBorders>
                  <w:vAlign w:val="center"/>
                </w:tcPr>
                <w:p w14:paraId="4AF21CC2" w14:textId="77777777" w:rsidR="00B37437" w:rsidRPr="002077B4" w:rsidRDefault="00B37437" w:rsidP="00C74849">
                  <w:pPr>
                    <w:pStyle w:val="aff1"/>
                  </w:pPr>
                  <w:r w:rsidRPr="002077B4">
                    <w:rPr>
                      <w:rFonts w:hint="eastAsia"/>
                    </w:rPr>
                    <w:t>年平均质量浓度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45461F6F" w14:textId="77777777" w:rsidR="00B37437" w:rsidRPr="002077B4" w:rsidRDefault="00B37437" w:rsidP="00C74849">
                  <w:pPr>
                    <w:pStyle w:val="aff1"/>
                  </w:pPr>
                  <w:r w:rsidRPr="002077B4">
                    <w:t>62</w:t>
                  </w:r>
                </w:p>
              </w:tc>
              <w:tc>
                <w:tcPr>
                  <w:tcW w:w="1377" w:type="dxa"/>
                  <w:tcBorders>
                    <w:top w:val="single" w:sz="4" w:space="0" w:color="auto"/>
                    <w:left w:val="single" w:sz="4" w:space="0" w:color="auto"/>
                    <w:bottom w:val="single" w:sz="4" w:space="0" w:color="auto"/>
                    <w:right w:val="single" w:sz="4" w:space="0" w:color="auto"/>
                  </w:tcBorders>
                  <w:vAlign w:val="center"/>
                </w:tcPr>
                <w:p w14:paraId="2E30C0D0" w14:textId="77777777" w:rsidR="00B37437" w:rsidRPr="002077B4" w:rsidRDefault="00B37437" w:rsidP="00C74849">
                  <w:pPr>
                    <w:pStyle w:val="aff1"/>
                  </w:pPr>
                  <w:r w:rsidRPr="002077B4">
                    <w:t>70</w:t>
                  </w:r>
                </w:p>
              </w:tc>
              <w:tc>
                <w:tcPr>
                  <w:tcW w:w="1075" w:type="dxa"/>
                  <w:tcBorders>
                    <w:top w:val="single" w:sz="4" w:space="0" w:color="auto"/>
                    <w:left w:val="single" w:sz="4" w:space="0" w:color="auto"/>
                    <w:bottom w:val="single" w:sz="4" w:space="0" w:color="auto"/>
                    <w:right w:val="single" w:sz="4" w:space="0" w:color="auto"/>
                  </w:tcBorders>
                  <w:vAlign w:val="center"/>
                </w:tcPr>
                <w:p w14:paraId="1F61BD16" w14:textId="77777777" w:rsidR="00B37437" w:rsidRPr="002077B4" w:rsidRDefault="00B37437" w:rsidP="00C74849">
                  <w:pPr>
                    <w:pStyle w:val="aff1"/>
                  </w:pPr>
                  <w:r w:rsidRPr="002077B4">
                    <w:t>88.6</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14:paraId="039FC073" w14:textId="77777777" w:rsidR="00B37437" w:rsidRPr="002077B4" w:rsidRDefault="00B37437" w:rsidP="00C74849">
                  <w:pPr>
                    <w:pStyle w:val="aff1"/>
                  </w:pPr>
                  <w:r w:rsidRPr="002077B4">
                    <w:rPr>
                      <w:rFonts w:hint="eastAsia"/>
                    </w:rPr>
                    <w:t>达标</w:t>
                  </w:r>
                </w:p>
              </w:tc>
            </w:tr>
            <w:tr w:rsidR="002077B4" w:rsidRPr="002077B4" w14:paraId="79731711" w14:textId="77777777" w:rsidTr="00690DBD">
              <w:trPr>
                <w:trHeight w:val="345"/>
                <w:jc w:val="center"/>
              </w:trPr>
              <w:tc>
                <w:tcPr>
                  <w:tcW w:w="1054" w:type="dxa"/>
                  <w:vMerge/>
                  <w:tcBorders>
                    <w:top w:val="single" w:sz="4" w:space="0" w:color="auto"/>
                    <w:left w:val="single" w:sz="4" w:space="0" w:color="auto"/>
                    <w:bottom w:val="single" w:sz="4" w:space="0" w:color="auto"/>
                    <w:right w:val="single" w:sz="4" w:space="0" w:color="auto"/>
                  </w:tcBorders>
                  <w:vAlign w:val="center"/>
                </w:tcPr>
                <w:p w14:paraId="6F1CC81A" w14:textId="77777777" w:rsidR="00B37437" w:rsidRPr="002077B4" w:rsidRDefault="00B37437" w:rsidP="00C74849">
                  <w:pPr>
                    <w:pStyle w:val="aff1"/>
                  </w:pPr>
                </w:p>
              </w:tc>
              <w:tc>
                <w:tcPr>
                  <w:tcW w:w="2368" w:type="dxa"/>
                  <w:tcBorders>
                    <w:top w:val="single" w:sz="4" w:space="0" w:color="auto"/>
                    <w:left w:val="single" w:sz="4" w:space="0" w:color="auto"/>
                    <w:bottom w:val="single" w:sz="4" w:space="0" w:color="auto"/>
                    <w:right w:val="single" w:sz="4" w:space="0" w:color="auto"/>
                  </w:tcBorders>
                  <w:vAlign w:val="center"/>
                </w:tcPr>
                <w:p w14:paraId="3E3586D4" w14:textId="77777777" w:rsidR="00B37437" w:rsidRPr="002077B4" w:rsidRDefault="00B37437" w:rsidP="00C74849">
                  <w:pPr>
                    <w:pStyle w:val="aff1"/>
                  </w:pPr>
                  <w:r w:rsidRPr="002077B4">
                    <w:rPr>
                      <w:rFonts w:hint="eastAsia"/>
                    </w:rPr>
                    <w:t>百分位（</w:t>
                  </w:r>
                  <w:r w:rsidRPr="002077B4">
                    <w:t>95%</w:t>
                  </w:r>
                  <w:r w:rsidRPr="002077B4">
                    <w:rPr>
                      <w:rFonts w:hint="eastAsia"/>
                    </w:rPr>
                    <w:t>）日平均质量浓度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268256BF" w14:textId="77777777" w:rsidR="00B37437" w:rsidRPr="002077B4" w:rsidRDefault="00B37437" w:rsidP="00C74849">
                  <w:pPr>
                    <w:pStyle w:val="aff1"/>
                  </w:pPr>
                  <w:r w:rsidRPr="002077B4">
                    <w:t>131</w:t>
                  </w:r>
                </w:p>
              </w:tc>
              <w:tc>
                <w:tcPr>
                  <w:tcW w:w="1377" w:type="dxa"/>
                  <w:tcBorders>
                    <w:top w:val="single" w:sz="4" w:space="0" w:color="auto"/>
                    <w:left w:val="single" w:sz="4" w:space="0" w:color="auto"/>
                    <w:bottom w:val="single" w:sz="4" w:space="0" w:color="auto"/>
                    <w:right w:val="single" w:sz="4" w:space="0" w:color="auto"/>
                  </w:tcBorders>
                  <w:vAlign w:val="center"/>
                </w:tcPr>
                <w:p w14:paraId="7146AE28" w14:textId="77777777" w:rsidR="00B37437" w:rsidRPr="002077B4" w:rsidRDefault="00B37437" w:rsidP="00C74849">
                  <w:pPr>
                    <w:pStyle w:val="aff1"/>
                  </w:pPr>
                  <w:r w:rsidRPr="002077B4">
                    <w:t>150</w:t>
                  </w:r>
                </w:p>
              </w:tc>
              <w:tc>
                <w:tcPr>
                  <w:tcW w:w="1075" w:type="dxa"/>
                  <w:tcBorders>
                    <w:top w:val="single" w:sz="4" w:space="0" w:color="auto"/>
                    <w:left w:val="single" w:sz="4" w:space="0" w:color="auto"/>
                    <w:bottom w:val="single" w:sz="4" w:space="0" w:color="auto"/>
                    <w:right w:val="single" w:sz="4" w:space="0" w:color="auto"/>
                  </w:tcBorders>
                  <w:vAlign w:val="center"/>
                </w:tcPr>
                <w:p w14:paraId="3F942D64" w14:textId="77777777" w:rsidR="00B37437" w:rsidRPr="002077B4" w:rsidRDefault="00B37437" w:rsidP="00C74849">
                  <w:pPr>
                    <w:pStyle w:val="aff1"/>
                  </w:pPr>
                  <w:r w:rsidRPr="002077B4">
                    <w:t>87.3</w:t>
                  </w:r>
                </w:p>
              </w:tc>
              <w:tc>
                <w:tcPr>
                  <w:tcW w:w="1111" w:type="dxa"/>
                  <w:vMerge/>
                  <w:tcBorders>
                    <w:top w:val="single" w:sz="4" w:space="0" w:color="auto"/>
                    <w:left w:val="single" w:sz="4" w:space="0" w:color="auto"/>
                    <w:bottom w:val="single" w:sz="4" w:space="0" w:color="auto"/>
                    <w:right w:val="single" w:sz="4" w:space="0" w:color="auto"/>
                  </w:tcBorders>
                  <w:vAlign w:val="center"/>
                </w:tcPr>
                <w:p w14:paraId="329E2EB8" w14:textId="77777777" w:rsidR="00B37437" w:rsidRPr="002077B4" w:rsidRDefault="00B37437" w:rsidP="00C74849">
                  <w:pPr>
                    <w:pStyle w:val="aff1"/>
                  </w:pPr>
                </w:p>
              </w:tc>
            </w:tr>
            <w:tr w:rsidR="002077B4" w:rsidRPr="002077B4" w14:paraId="7AC50079" w14:textId="77777777" w:rsidTr="00690DBD">
              <w:trPr>
                <w:trHeight w:val="345"/>
                <w:jc w:val="center"/>
              </w:trPr>
              <w:tc>
                <w:tcPr>
                  <w:tcW w:w="1054" w:type="dxa"/>
                  <w:vMerge w:val="restart"/>
                  <w:tcBorders>
                    <w:top w:val="single" w:sz="4" w:space="0" w:color="auto"/>
                    <w:left w:val="single" w:sz="4" w:space="0" w:color="auto"/>
                    <w:bottom w:val="single" w:sz="4" w:space="0" w:color="auto"/>
                    <w:right w:val="single" w:sz="4" w:space="0" w:color="auto"/>
                  </w:tcBorders>
                  <w:vAlign w:val="center"/>
                </w:tcPr>
                <w:p w14:paraId="4F48D94A" w14:textId="77777777" w:rsidR="00B37437" w:rsidRPr="002077B4" w:rsidRDefault="00B37437" w:rsidP="00C74849">
                  <w:pPr>
                    <w:pStyle w:val="aff1"/>
                  </w:pPr>
                  <w:r w:rsidRPr="002077B4">
                    <w:t>PM</w:t>
                  </w:r>
                  <w:r w:rsidRPr="002077B4">
                    <w:rPr>
                      <w:vertAlign w:val="subscript"/>
                    </w:rPr>
                    <w:t>2.5</w:t>
                  </w:r>
                </w:p>
              </w:tc>
              <w:tc>
                <w:tcPr>
                  <w:tcW w:w="2368" w:type="dxa"/>
                  <w:tcBorders>
                    <w:top w:val="single" w:sz="4" w:space="0" w:color="auto"/>
                    <w:left w:val="single" w:sz="4" w:space="0" w:color="auto"/>
                    <w:bottom w:val="single" w:sz="4" w:space="0" w:color="auto"/>
                    <w:right w:val="single" w:sz="4" w:space="0" w:color="auto"/>
                  </w:tcBorders>
                  <w:vAlign w:val="center"/>
                </w:tcPr>
                <w:p w14:paraId="38C4DE4D" w14:textId="77777777" w:rsidR="00B37437" w:rsidRPr="002077B4" w:rsidRDefault="00B37437" w:rsidP="00C74849">
                  <w:pPr>
                    <w:pStyle w:val="aff1"/>
                  </w:pPr>
                  <w:r w:rsidRPr="002077B4">
                    <w:rPr>
                      <w:rFonts w:hint="eastAsia"/>
                    </w:rPr>
                    <w:t>年平均质量浓度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7390F175" w14:textId="77777777" w:rsidR="00B37437" w:rsidRPr="002077B4" w:rsidRDefault="00B37437" w:rsidP="00C74849">
                  <w:pPr>
                    <w:pStyle w:val="aff1"/>
                  </w:pPr>
                  <w:r w:rsidRPr="002077B4">
                    <w:t>35</w:t>
                  </w:r>
                </w:p>
              </w:tc>
              <w:tc>
                <w:tcPr>
                  <w:tcW w:w="1377" w:type="dxa"/>
                  <w:tcBorders>
                    <w:top w:val="single" w:sz="4" w:space="0" w:color="auto"/>
                    <w:left w:val="single" w:sz="4" w:space="0" w:color="auto"/>
                    <w:bottom w:val="single" w:sz="4" w:space="0" w:color="auto"/>
                    <w:right w:val="single" w:sz="4" w:space="0" w:color="auto"/>
                  </w:tcBorders>
                  <w:vAlign w:val="center"/>
                </w:tcPr>
                <w:p w14:paraId="1A8C0C45" w14:textId="77777777" w:rsidR="00B37437" w:rsidRPr="002077B4" w:rsidRDefault="00B37437" w:rsidP="00C74849">
                  <w:pPr>
                    <w:pStyle w:val="aff1"/>
                  </w:pPr>
                  <w:r w:rsidRPr="002077B4">
                    <w:t>35</w:t>
                  </w:r>
                </w:p>
              </w:tc>
              <w:tc>
                <w:tcPr>
                  <w:tcW w:w="1075" w:type="dxa"/>
                  <w:tcBorders>
                    <w:top w:val="single" w:sz="4" w:space="0" w:color="auto"/>
                    <w:left w:val="single" w:sz="4" w:space="0" w:color="auto"/>
                    <w:bottom w:val="single" w:sz="4" w:space="0" w:color="auto"/>
                    <w:right w:val="single" w:sz="4" w:space="0" w:color="auto"/>
                  </w:tcBorders>
                  <w:vAlign w:val="center"/>
                </w:tcPr>
                <w:p w14:paraId="09BF62CD" w14:textId="77777777" w:rsidR="00B37437" w:rsidRPr="002077B4" w:rsidRDefault="00B37437" w:rsidP="00C74849">
                  <w:pPr>
                    <w:pStyle w:val="aff1"/>
                  </w:pPr>
                  <w:r w:rsidRPr="002077B4">
                    <w:t>100</w:t>
                  </w:r>
                </w:p>
              </w:tc>
              <w:tc>
                <w:tcPr>
                  <w:tcW w:w="1111" w:type="dxa"/>
                  <w:vMerge w:val="restart"/>
                  <w:tcBorders>
                    <w:top w:val="single" w:sz="4" w:space="0" w:color="auto"/>
                    <w:left w:val="single" w:sz="4" w:space="0" w:color="auto"/>
                    <w:bottom w:val="single" w:sz="4" w:space="0" w:color="auto"/>
                    <w:right w:val="single" w:sz="4" w:space="0" w:color="auto"/>
                  </w:tcBorders>
                  <w:vAlign w:val="center"/>
                </w:tcPr>
                <w:p w14:paraId="0E3DFAA3" w14:textId="77777777" w:rsidR="00B37437" w:rsidRPr="002077B4" w:rsidRDefault="00B37437" w:rsidP="00C74849">
                  <w:pPr>
                    <w:pStyle w:val="aff1"/>
                  </w:pPr>
                  <w:r w:rsidRPr="002077B4">
                    <w:rPr>
                      <w:rFonts w:hint="eastAsia"/>
                    </w:rPr>
                    <w:t>达标</w:t>
                  </w:r>
                </w:p>
              </w:tc>
            </w:tr>
            <w:tr w:rsidR="002077B4" w:rsidRPr="002077B4" w14:paraId="72806BE6" w14:textId="77777777" w:rsidTr="00690DBD">
              <w:trPr>
                <w:trHeight w:val="345"/>
                <w:jc w:val="center"/>
              </w:trPr>
              <w:tc>
                <w:tcPr>
                  <w:tcW w:w="1054" w:type="dxa"/>
                  <w:vMerge/>
                  <w:tcBorders>
                    <w:top w:val="single" w:sz="4" w:space="0" w:color="auto"/>
                    <w:left w:val="single" w:sz="4" w:space="0" w:color="auto"/>
                    <w:bottom w:val="single" w:sz="4" w:space="0" w:color="auto"/>
                    <w:right w:val="single" w:sz="4" w:space="0" w:color="auto"/>
                  </w:tcBorders>
                  <w:vAlign w:val="center"/>
                </w:tcPr>
                <w:p w14:paraId="72B02A2D" w14:textId="77777777" w:rsidR="00B37437" w:rsidRPr="002077B4" w:rsidRDefault="00B37437" w:rsidP="00C74849">
                  <w:pPr>
                    <w:pStyle w:val="aff1"/>
                  </w:pPr>
                </w:p>
              </w:tc>
              <w:tc>
                <w:tcPr>
                  <w:tcW w:w="2368" w:type="dxa"/>
                  <w:tcBorders>
                    <w:top w:val="single" w:sz="4" w:space="0" w:color="auto"/>
                    <w:left w:val="single" w:sz="4" w:space="0" w:color="auto"/>
                    <w:bottom w:val="single" w:sz="4" w:space="0" w:color="auto"/>
                    <w:right w:val="single" w:sz="4" w:space="0" w:color="auto"/>
                  </w:tcBorders>
                  <w:vAlign w:val="center"/>
                </w:tcPr>
                <w:p w14:paraId="6B4EE2E0" w14:textId="77777777" w:rsidR="00B37437" w:rsidRPr="002077B4" w:rsidRDefault="00B37437" w:rsidP="00C74849">
                  <w:pPr>
                    <w:pStyle w:val="aff1"/>
                  </w:pPr>
                  <w:r w:rsidRPr="002077B4">
                    <w:rPr>
                      <w:rFonts w:hint="eastAsia"/>
                    </w:rPr>
                    <w:t>百分位（</w:t>
                  </w:r>
                  <w:r w:rsidRPr="002077B4">
                    <w:t>95%</w:t>
                  </w:r>
                  <w:r w:rsidRPr="002077B4">
                    <w:rPr>
                      <w:rFonts w:hint="eastAsia"/>
                    </w:rPr>
                    <w:t>）日平均质量浓度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4C62A62F" w14:textId="77777777" w:rsidR="00B37437" w:rsidRPr="002077B4" w:rsidRDefault="00B37437" w:rsidP="00C74849">
                  <w:pPr>
                    <w:pStyle w:val="aff1"/>
                  </w:pPr>
                  <w:r w:rsidRPr="002077B4">
                    <w:t>71</w:t>
                  </w:r>
                </w:p>
              </w:tc>
              <w:tc>
                <w:tcPr>
                  <w:tcW w:w="1377" w:type="dxa"/>
                  <w:tcBorders>
                    <w:top w:val="single" w:sz="4" w:space="0" w:color="auto"/>
                    <w:left w:val="single" w:sz="4" w:space="0" w:color="auto"/>
                    <w:bottom w:val="single" w:sz="4" w:space="0" w:color="auto"/>
                    <w:right w:val="single" w:sz="4" w:space="0" w:color="auto"/>
                  </w:tcBorders>
                  <w:vAlign w:val="center"/>
                </w:tcPr>
                <w:p w14:paraId="7F8E27D2" w14:textId="77777777" w:rsidR="00B37437" w:rsidRPr="002077B4" w:rsidRDefault="00B37437" w:rsidP="00C74849">
                  <w:pPr>
                    <w:pStyle w:val="aff1"/>
                  </w:pPr>
                  <w:r w:rsidRPr="002077B4">
                    <w:t>75</w:t>
                  </w:r>
                </w:p>
              </w:tc>
              <w:tc>
                <w:tcPr>
                  <w:tcW w:w="1075" w:type="dxa"/>
                  <w:tcBorders>
                    <w:top w:val="single" w:sz="4" w:space="0" w:color="auto"/>
                    <w:left w:val="single" w:sz="4" w:space="0" w:color="auto"/>
                    <w:bottom w:val="single" w:sz="4" w:space="0" w:color="auto"/>
                    <w:right w:val="single" w:sz="4" w:space="0" w:color="auto"/>
                  </w:tcBorders>
                  <w:vAlign w:val="center"/>
                </w:tcPr>
                <w:p w14:paraId="0B9A9FD3" w14:textId="77777777" w:rsidR="00B37437" w:rsidRPr="002077B4" w:rsidRDefault="00B37437" w:rsidP="00C74849">
                  <w:pPr>
                    <w:pStyle w:val="aff1"/>
                  </w:pPr>
                  <w:r w:rsidRPr="002077B4">
                    <w:t>94.7</w:t>
                  </w:r>
                </w:p>
              </w:tc>
              <w:tc>
                <w:tcPr>
                  <w:tcW w:w="1111" w:type="dxa"/>
                  <w:vMerge/>
                  <w:tcBorders>
                    <w:top w:val="single" w:sz="4" w:space="0" w:color="auto"/>
                    <w:left w:val="single" w:sz="4" w:space="0" w:color="auto"/>
                    <w:bottom w:val="single" w:sz="4" w:space="0" w:color="auto"/>
                    <w:right w:val="single" w:sz="4" w:space="0" w:color="auto"/>
                  </w:tcBorders>
                  <w:vAlign w:val="center"/>
                </w:tcPr>
                <w:p w14:paraId="45F210EF" w14:textId="77777777" w:rsidR="00B37437" w:rsidRPr="002077B4" w:rsidRDefault="00B37437" w:rsidP="00C74849">
                  <w:pPr>
                    <w:pStyle w:val="aff1"/>
                  </w:pPr>
                </w:p>
              </w:tc>
            </w:tr>
            <w:tr w:rsidR="002077B4" w:rsidRPr="002077B4" w14:paraId="66F14E4B" w14:textId="77777777" w:rsidTr="00690DBD">
              <w:trPr>
                <w:trHeight w:val="345"/>
                <w:jc w:val="center"/>
              </w:trPr>
              <w:tc>
                <w:tcPr>
                  <w:tcW w:w="1054" w:type="dxa"/>
                  <w:tcBorders>
                    <w:top w:val="single" w:sz="4" w:space="0" w:color="auto"/>
                    <w:left w:val="single" w:sz="4" w:space="0" w:color="auto"/>
                    <w:bottom w:val="single" w:sz="4" w:space="0" w:color="auto"/>
                    <w:right w:val="single" w:sz="4" w:space="0" w:color="auto"/>
                  </w:tcBorders>
                  <w:vAlign w:val="center"/>
                </w:tcPr>
                <w:p w14:paraId="43B856E8" w14:textId="77777777" w:rsidR="00B37437" w:rsidRPr="002077B4" w:rsidRDefault="00B37437" w:rsidP="00C74849">
                  <w:pPr>
                    <w:pStyle w:val="aff1"/>
                  </w:pPr>
                  <w:r w:rsidRPr="002077B4">
                    <w:t>CO</w:t>
                  </w:r>
                </w:p>
              </w:tc>
              <w:tc>
                <w:tcPr>
                  <w:tcW w:w="2368" w:type="dxa"/>
                  <w:tcBorders>
                    <w:top w:val="single" w:sz="4" w:space="0" w:color="auto"/>
                    <w:left w:val="single" w:sz="4" w:space="0" w:color="auto"/>
                    <w:bottom w:val="single" w:sz="4" w:space="0" w:color="auto"/>
                    <w:right w:val="single" w:sz="4" w:space="0" w:color="auto"/>
                  </w:tcBorders>
                  <w:vAlign w:val="center"/>
                </w:tcPr>
                <w:p w14:paraId="11EAE1F8" w14:textId="77777777" w:rsidR="00B37437" w:rsidRPr="002077B4" w:rsidRDefault="00B37437" w:rsidP="00C74849">
                  <w:pPr>
                    <w:pStyle w:val="aff1"/>
                  </w:pPr>
                  <w:r w:rsidRPr="002077B4">
                    <w:rPr>
                      <w:rFonts w:hint="eastAsia"/>
                    </w:rPr>
                    <w:t>百分位（</w:t>
                  </w:r>
                  <w:r w:rsidRPr="002077B4">
                    <w:t>95%</w:t>
                  </w:r>
                  <w:r w:rsidRPr="002077B4">
                    <w:rPr>
                      <w:rFonts w:hint="eastAsia"/>
                    </w:rPr>
                    <w:t>）日平均量浓度</w:t>
                  </w:r>
                </w:p>
              </w:tc>
              <w:tc>
                <w:tcPr>
                  <w:tcW w:w="1253" w:type="dxa"/>
                  <w:tcBorders>
                    <w:top w:val="single" w:sz="4" w:space="0" w:color="auto"/>
                    <w:left w:val="single" w:sz="4" w:space="0" w:color="auto"/>
                    <w:bottom w:val="single" w:sz="4" w:space="0" w:color="auto"/>
                    <w:right w:val="single" w:sz="4" w:space="0" w:color="auto"/>
                  </w:tcBorders>
                  <w:vAlign w:val="center"/>
                </w:tcPr>
                <w:p w14:paraId="7AEB98D8" w14:textId="77777777" w:rsidR="00B37437" w:rsidRPr="002077B4" w:rsidRDefault="00B37437" w:rsidP="00C74849">
                  <w:pPr>
                    <w:pStyle w:val="aff1"/>
                  </w:pPr>
                  <w:r w:rsidRPr="002077B4">
                    <w:t>1mg/m</w:t>
                  </w:r>
                  <w:r w:rsidRPr="002077B4">
                    <w:rPr>
                      <w:vertAlign w:val="superscript"/>
                    </w:rPr>
                    <w:t>3</w:t>
                  </w:r>
                </w:p>
              </w:tc>
              <w:tc>
                <w:tcPr>
                  <w:tcW w:w="1377" w:type="dxa"/>
                  <w:tcBorders>
                    <w:top w:val="single" w:sz="4" w:space="0" w:color="auto"/>
                    <w:left w:val="single" w:sz="4" w:space="0" w:color="auto"/>
                    <w:bottom w:val="single" w:sz="4" w:space="0" w:color="auto"/>
                    <w:right w:val="single" w:sz="4" w:space="0" w:color="auto"/>
                  </w:tcBorders>
                  <w:vAlign w:val="center"/>
                </w:tcPr>
                <w:p w14:paraId="3B5387B0" w14:textId="77777777" w:rsidR="00B37437" w:rsidRPr="002077B4" w:rsidRDefault="00B37437" w:rsidP="00C74849">
                  <w:pPr>
                    <w:pStyle w:val="aff1"/>
                  </w:pPr>
                  <w:r w:rsidRPr="002077B4">
                    <w:t>4mg/m</w:t>
                  </w:r>
                  <w:r w:rsidRPr="002077B4">
                    <w:rPr>
                      <w:vertAlign w:val="superscript"/>
                    </w:rPr>
                    <w:t>3</w:t>
                  </w:r>
                </w:p>
              </w:tc>
              <w:tc>
                <w:tcPr>
                  <w:tcW w:w="1075" w:type="dxa"/>
                  <w:tcBorders>
                    <w:top w:val="single" w:sz="4" w:space="0" w:color="auto"/>
                    <w:left w:val="single" w:sz="4" w:space="0" w:color="auto"/>
                    <w:bottom w:val="single" w:sz="4" w:space="0" w:color="auto"/>
                    <w:right w:val="single" w:sz="4" w:space="0" w:color="auto"/>
                  </w:tcBorders>
                  <w:vAlign w:val="center"/>
                </w:tcPr>
                <w:p w14:paraId="0E89301A" w14:textId="77777777" w:rsidR="00B37437" w:rsidRPr="002077B4" w:rsidRDefault="00B37437" w:rsidP="00C74849">
                  <w:pPr>
                    <w:pStyle w:val="aff1"/>
                  </w:pPr>
                  <w:r w:rsidRPr="002077B4">
                    <w:t>25</w:t>
                  </w:r>
                </w:p>
              </w:tc>
              <w:tc>
                <w:tcPr>
                  <w:tcW w:w="1111" w:type="dxa"/>
                  <w:tcBorders>
                    <w:top w:val="single" w:sz="4" w:space="0" w:color="auto"/>
                    <w:left w:val="single" w:sz="4" w:space="0" w:color="auto"/>
                    <w:bottom w:val="single" w:sz="4" w:space="0" w:color="auto"/>
                    <w:right w:val="single" w:sz="4" w:space="0" w:color="auto"/>
                  </w:tcBorders>
                  <w:vAlign w:val="center"/>
                </w:tcPr>
                <w:p w14:paraId="4006FBA9" w14:textId="77777777" w:rsidR="00B37437" w:rsidRPr="002077B4" w:rsidRDefault="00B37437" w:rsidP="00C74849">
                  <w:pPr>
                    <w:pStyle w:val="aff1"/>
                  </w:pPr>
                  <w:r w:rsidRPr="002077B4">
                    <w:rPr>
                      <w:rFonts w:hint="eastAsia"/>
                    </w:rPr>
                    <w:t>达标</w:t>
                  </w:r>
                </w:p>
              </w:tc>
            </w:tr>
            <w:tr w:rsidR="002077B4" w:rsidRPr="002077B4" w14:paraId="77CF9EA1" w14:textId="77777777" w:rsidTr="00690DBD">
              <w:trPr>
                <w:trHeight w:val="345"/>
                <w:jc w:val="center"/>
              </w:trPr>
              <w:tc>
                <w:tcPr>
                  <w:tcW w:w="1054" w:type="dxa"/>
                  <w:tcBorders>
                    <w:top w:val="single" w:sz="4" w:space="0" w:color="auto"/>
                    <w:left w:val="single" w:sz="4" w:space="0" w:color="auto"/>
                    <w:bottom w:val="single" w:sz="4" w:space="0" w:color="auto"/>
                    <w:right w:val="single" w:sz="4" w:space="0" w:color="auto"/>
                  </w:tcBorders>
                  <w:vAlign w:val="center"/>
                </w:tcPr>
                <w:p w14:paraId="52559386" w14:textId="77777777" w:rsidR="00B37437" w:rsidRPr="002077B4" w:rsidRDefault="00B37437" w:rsidP="00C74849">
                  <w:pPr>
                    <w:pStyle w:val="aff1"/>
                  </w:pPr>
                  <w:r w:rsidRPr="002077B4">
                    <w:t>O</w:t>
                  </w:r>
                  <w:r w:rsidRPr="002077B4">
                    <w:rPr>
                      <w:vertAlign w:val="subscript"/>
                    </w:rPr>
                    <w:t>3</w:t>
                  </w:r>
                </w:p>
              </w:tc>
              <w:tc>
                <w:tcPr>
                  <w:tcW w:w="2368" w:type="dxa"/>
                  <w:tcBorders>
                    <w:top w:val="single" w:sz="4" w:space="0" w:color="auto"/>
                    <w:left w:val="single" w:sz="4" w:space="0" w:color="auto"/>
                    <w:bottom w:val="single" w:sz="4" w:space="0" w:color="auto"/>
                    <w:right w:val="single" w:sz="4" w:space="0" w:color="auto"/>
                  </w:tcBorders>
                  <w:vAlign w:val="center"/>
                </w:tcPr>
                <w:p w14:paraId="38095452" w14:textId="77777777" w:rsidR="00B37437" w:rsidRPr="002077B4" w:rsidRDefault="00B37437" w:rsidP="00C74849">
                  <w:pPr>
                    <w:pStyle w:val="aff1"/>
                  </w:pPr>
                  <w:r w:rsidRPr="002077B4">
                    <w:rPr>
                      <w:rFonts w:hint="eastAsia"/>
                    </w:rPr>
                    <w:t>百分位（</w:t>
                  </w:r>
                  <w:r w:rsidRPr="002077B4">
                    <w:t>90%</w:t>
                  </w:r>
                  <w:r w:rsidRPr="002077B4">
                    <w:rPr>
                      <w:rFonts w:hint="eastAsia"/>
                    </w:rPr>
                    <w:t>）</w:t>
                  </w:r>
                  <w:r w:rsidRPr="002077B4">
                    <w:t>8h</w:t>
                  </w:r>
                  <w:r w:rsidRPr="002077B4">
                    <w:rPr>
                      <w:rFonts w:hint="eastAsia"/>
                    </w:rPr>
                    <w:t>平均质量浓度</w:t>
                  </w:r>
                </w:p>
              </w:tc>
              <w:tc>
                <w:tcPr>
                  <w:tcW w:w="1253" w:type="dxa"/>
                  <w:tcBorders>
                    <w:top w:val="single" w:sz="4" w:space="0" w:color="auto"/>
                    <w:left w:val="single" w:sz="4" w:space="0" w:color="auto"/>
                    <w:bottom w:val="single" w:sz="4" w:space="0" w:color="auto"/>
                    <w:right w:val="single" w:sz="4" w:space="0" w:color="auto"/>
                  </w:tcBorders>
                  <w:vAlign w:val="center"/>
                </w:tcPr>
                <w:p w14:paraId="58F4A30E" w14:textId="77777777" w:rsidR="00B37437" w:rsidRPr="002077B4" w:rsidRDefault="00B37437" w:rsidP="00C74849">
                  <w:pPr>
                    <w:pStyle w:val="aff1"/>
                  </w:pPr>
                  <w:r w:rsidRPr="002077B4">
                    <w:t>162</w:t>
                  </w:r>
                </w:p>
              </w:tc>
              <w:tc>
                <w:tcPr>
                  <w:tcW w:w="1377" w:type="dxa"/>
                  <w:tcBorders>
                    <w:top w:val="single" w:sz="4" w:space="0" w:color="auto"/>
                    <w:left w:val="single" w:sz="4" w:space="0" w:color="auto"/>
                    <w:bottom w:val="single" w:sz="4" w:space="0" w:color="auto"/>
                    <w:right w:val="single" w:sz="4" w:space="0" w:color="auto"/>
                  </w:tcBorders>
                  <w:vAlign w:val="center"/>
                </w:tcPr>
                <w:p w14:paraId="3C20450D" w14:textId="77777777" w:rsidR="00B37437" w:rsidRPr="002077B4" w:rsidRDefault="00B37437" w:rsidP="00C74849">
                  <w:pPr>
                    <w:pStyle w:val="aff1"/>
                  </w:pPr>
                  <w:r w:rsidRPr="002077B4">
                    <w:t>160</w:t>
                  </w:r>
                </w:p>
              </w:tc>
              <w:tc>
                <w:tcPr>
                  <w:tcW w:w="1075" w:type="dxa"/>
                  <w:tcBorders>
                    <w:top w:val="single" w:sz="4" w:space="0" w:color="auto"/>
                    <w:left w:val="single" w:sz="4" w:space="0" w:color="auto"/>
                    <w:bottom w:val="single" w:sz="4" w:space="0" w:color="auto"/>
                    <w:right w:val="single" w:sz="4" w:space="0" w:color="auto"/>
                  </w:tcBorders>
                  <w:vAlign w:val="center"/>
                </w:tcPr>
                <w:p w14:paraId="3D05CBF4" w14:textId="77777777" w:rsidR="00B37437" w:rsidRPr="002077B4" w:rsidRDefault="00B37437" w:rsidP="00C74849">
                  <w:pPr>
                    <w:pStyle w:val="aff1"/>
                  </w:pPr>
                  <w:r w:rsidRPr="002077B4">
                    <w:t>101.2</w:t>
                  </w:r>
                </w:p>
              </w:tc>
              <w:tc>
                <w:tcPr>
                  <w:tcW w:w="1111" w:type="dxa"/>
                  <w:tcBorders>
                    <w:top w:val="single" w:sz="4" w:space="0" w:color="auto"/>
                    <w:left w:val="single" w:sz="4" w:space="0" w:color="auto"/>
                    <w:bottom w:val="single" w:sz="4" w:space="0" w:color="auto"/>
                    <w:right w:val="single" w:sz="4" w:space="0" w:color="auto"/>
                  </w:tcBorders>
                  <w:vAlign w:val="center"/>
                </w:tcPr>
                <w:p w14:paraId="226E2D61" w14:textId="77777777" w:rsidR="00B37437" w:rsidRPr="002077B4" w:rsidRDefault="00B37437" w:rsidP="00C74849">
                  <w:pPr>
                    <w:pStyle w:val="aff1"/>
                  </w:pPr>
                  <w:r w:rsidRPr="002077B4">
                    <w:rPr>
                      <w:rFonts w:hint="eastAsia"/>
                    </w:rPr>
                    <w:t>不达标</w:t>
                  </w:r>
                </w:p>
              </w:tc>
            </w:tr>
          </w:tbl>
          <w:p w14:paraId="73056FC2" w14:textId="77777777" w:rsidR="00B37437" w:rsidRPr="002077B4" w:rsidRDefault="00B37437" w:rsidP="00BD5AFB">
            <w:pPr>
              <w:ind w:firstLine="480"/>
              <w:textAlignment w:val="center"/>
            </w:pPr>
            <w:r w:rsidRPr="002077B4">
              <w:rPr>
                <w:rFonts w:hint="eastAsia"/>
              </w:rPr>
              <w:t>统计结果分析如下：</w:t>
            </w:r>
          </w:p>
          <w:p w14:paraId="329D6D9F" w14:textId="77777777" w:rsidR="00B37437" w:rsidRPr="002077B4" w:rsidRDefault="00B37437" w:rsidP="00BD5AFB">
            <w:pPr>
              <w:ind w:firstLine="480"/>
              <w:textAlignment w:val="center"/>
            </w:pPr>
            <w:r w:rsidRPr="002077B4">
              <w:fldChar w:fldCharType="begin"/>
            </w:r>
            <w:r w:rsidRPr="002077B4">
              <w:instrText xml:space="preserve"> = 1 \* GB3 </w:instrText>
            </w:r>
            <w:r w:rsidRPr="002077B4">
              <w:fldChar w:fldCharType="separate"/>
            </w:r>
            <w:r w:rsidRPr="002077B4">
              <w:rPr>
                <w:rFonts w:ascii="宋体" w:hAnsi="宋体" w:cs="宋体" w:hint="eastAsia"/>
              </w:rPr>
              <w:t>①</w:t>
            </w:r>
            <w:r w:rsidRPr="002077B4">
              <w:fldChar w:fldCharType="end"/>
            </w:r>
            <w:r w:rsidRPr="002077B4">
              <w:rPr>
                <w:rFonts w:hint="eastAsia"/>
              </w:rPr>
              <w:t>二氧化硫（</w:t>
            </w:r>
            <w:r w:rsidRPr="002077B4">
              <w:t>SO</w:t>
            </w:r>
            <w:r w:rsidRPr="002077B4">
              <w:rPr>
                <w:vertAlign w:val="subscript"/>
              </w:rPr>
              <w:t>2</w:t>
            </w:r>
            <w:r w:rsidRPr="002077B4">
              <w:rPr>
                <w:rFonts w:hint="eastAsia"/>
              </w:rPr>
              <w:t>）：桐乡市</w:t>
            </w:r>
            <w:r w:rsidRPr="002077B4">
              <w:t>2019</w:t>
            </w:r>
            <w:r w:rsidRPr="002077B4">
              <w:rPr>
                <w:rFonts w:hint="eastAsia"/>
              </w:rPr>
              <w:t>年</w:t>
            </w:r>
            <w:r w:rsidRPr="002077B4">
              <w:t>SO</w:t>
            </w:r>
            <w:r w:rsidRPr="002077B4">
              <w:rPr>
                <w:vertAlign w:val="subscript"/>
              </w:rPr>
              <w:t>2</w:t>
            </w:r>
            <w:r w:rsidRPr="002077B4">
              <w:rPr>
                <w:rFonts w:hint="eastAsia"/>
              </w:rPr>
              <w:t>年均浓度、百分位（</w:t>
            </w:r>
            <w:r w:rsidRPr="002077B4">
              <w:t>98%</w:t>
            </w:r>
            <w:r w:rsidRPr="002077B4">
              <w:rPr>
                <w:rFonts w:hint="eastAsia"/>
              </w:rPr>
              <w:t>）数日平均质量浓度均低于《环境空气质量标准》（</w:t>
            </w:r>
            <w:r w:rsidRPr="002077B4">
              <w:t>GB3095-2012</w:t>
            </w:r>
            <w:r w:rsidRPr="002077B4">
              <w:rPr>
                <w:rFonts w:hint="eastAsia"/>
              </w:rPr>
              <w:t>）中的二级标准限值，可满足环境空气功能区的要求。</w:t>
            </w:r>
          </w:p>
          <w:p w14:paraId="5C83483F" w14:textId="77777777" w:rsidR="00B37437" w:rsidRPr="002077B4" w:rsidRDefault="00B37437" w:rsidP="00BD5AFB">
            <w:pPr>
              <w:ind w:firstLine="480"/>
              <w:textAlignment w:val="center"/>
            </w:pPr>
            <w:r w:rsidRPr="002077B4">
              <w:fldChar w:fldCharType="begin"/>
            </w:r>
            <w:r w:rsidRPr="002077B4">
              <w:instrText xml:space="preserve"> = 2 \* GB3 </w:instrText>
            </w:r>
            <w:r w:rsidRPr="002077B4">
              <w:fldChar w:fldCharType="separate"/>
            </w:r>
            <w:r w:rsidRPr="002077B4">
              <w:rPr>
                <w:rFonts w:ascii="宋体" w:hAnsi="宋体" w:cs="宋体" w:hint="eastAsia"/>
              </w:rPr>
              <w:t>②</w:t>
            </w:r>
            <w:r w:rsidRPr="002077B4">
              <w:fldChar w:fldCharType="end"/>
            </w:r>
            <w:r w:rsidRPr="002077B4">
              <w:rPr>
                <w:rFonts w:hint="eastAsia"/>
              </w:rPr>
              <w:t>二氧化氮（</w:t>
            </w:r>
            <w:r w:rsidRPr="002077B4">
              <w:t>NO</w:t>
            </w:r>
            <w:r w:rsidRPr="002077B4">
              <w:rPr>
                <w:vertAlign w:val="subscript"/>
              </w:rPr>
              <w:t>2</w:t>
            </w:r>
            <w:r w:rsidRPr="002077B4">
              <w:rPr>
                <w:rFonts w:hint="eastAsia"/>
              </w:rPr>
              <w:t>）：桐乡市</w:t>
            </w:r>
            <w:r w:rsidRPr="002077B4">
              <w:t>2019</w:t>
            </w:r>
            <w:r w:rsidRPr="002077B4">
              <w:rPr>
                <w:rFonts w:hint="eastAsia"/>
              </w:rPr>
              <w:t>年</w:t>
            </w:r>
            <w:r w:rsidRPr="002077B4">
              <w:t>NO</w:t>
            </w:r>
            <w:r w:rsidRPr="002077B4">
              <w:rPr>
                <w:vertAlign w:val="subscript"/>
              </w:rPr>
              <w:t>2</w:t>
            </w:r>
            <w:r w:rsidRPr="002077B4">
              <w:rPr>
                <w:rFonts w:hint="eastAsia"/>
              </w:rPr>
              <w:t>年均浓度、百分位（</w:t>
            </w:r>
            <w:r w:rsidRPr="002077B4">
              <w:t>98%</w:t>
            </w:r>
            <w:r w:rsidRPr="002077B4">
              <w:rPr>
                <w:rFonts w:hint="eastAsia"/>
              </w:rPr>
              <w:t>）日平均质量浓度均低于《环境空气质量标准》（</w:t>
            </w:r>
            <w:r w:rsidRPr="002077B4">
              <w:t>GB3095-2012</w:t>
            </w:r>
            <w:r w:rsidRPr="002077B4">
              <w:rPr>
                <w:rFonts w:hint="eastAsia"/>
              </w:rPr>
              <w:t>）中的二级标准限值，可满足环境空气功能区的要求。</w:t>
            </w:r>
          </w:p>
          <w:p w14:paraId="337790C6" w14:textId="77777777" w:rsidR="00B37437" w:rsidRPr="002077B4" w:rsidRDefault="00B37437" w:rsidP="00BD5AFB">
            <w:pPr>
              <w:ind w:firstLine="480"/>
              <w:rPr>
                <w:rFonts w:eastAsia="宋"/>
                <w:kern w:val="0"/>
              </w:rPr>
            </w:pPr>
            <w:r w:rsidRPr="002077B4">
              <w:rPr>
                <w:rFonts w:ascii="宋体" w:hAnsi="宋体" w:cs="宋体" w:hint="eastAsia"/>
                <w:kern w:val="0"/>
              </w:rPr>
              <w:t>③</w:t>
            </w:r>
            <w:r w:rsidRPr="002077B4">
              <w:rPr>
                <w:rFonts w:eastAsia="宋" w:hint="eastAsia"/>
                <w:kern w:val="0"/>
              </w:rPr>
              <w:t>可吸入颗粒物（</w:t>
            </w:r>
            <w:r w:rsidRPr="002077B4">
              <w:rPr>
                <w:rFonts w:eastAsia="宋"/>
                <w:kern w:val="0"/>
              </w:rPr>
              <w:t>PM</w:t>
            </w:r>
            <w:r w:rsidRPr="002077B4">
              <w:rPr>
                <w:rFonts w:eastAsia="宋"/>
                <w:kern w:val="0"/>
                <w:vertAlign w:val="subscript"/>
              </w:rPr>
              <w:t>10</w:t>
            </w:r>
            <w:r w:rsidRPr="002077B4">
              <w:rPr>
                <w:rFonts w:eastAsia="宋" w:hint="eastAsia"/>
                <w:kern w:val="0"/>
              </w:rPr>
              <w:t>）：桐乡市</w:t>
            </w:r>
            <w:r w:rsidRPr="002077B4">
              <w:rPr>
                <w:rFonts w:eastAsia="宋"/>
                <w:kern w:val="0"/>
              </w:rPr>
              <w:t>2019</w:t>
            </w:r>
            <w:r w:rsidRPr="002077B4">
              <w:rPr>
                <w:rFonts w:eastAsia="宋" w:hint="eastAsia"/>
                <w:kern w:val="0"/>
              </w:rPr>
              <w:t>年</w:t>
            </w:r>
            <w:r w:rsidRPr="002077B4">
              <w:rPr>
                <w:rFonts w:eastAsia="宋"/>
                <w:kern w:val="0"/>
              </w:rPr>
              <w:t>PM</w:t>
            </w:r>
            <w:r w:rsidRPr="002077B4">
              <w:rPr>
                <w:rFonts w:eastAsia="宋"/>
                <w:kern w:val="0"/>
                <w:vertAlign w:val="subscript"/>
              </w:rPr>
              <w:t>10</w:t>
            </w:r>
            <w:r w:rsidRPr="002077B4">
              <w:rPr>
                <w:rFonts w:eastAsia="宋" w:hint="eastAsia"/>
                <w:kern w:val="0"/>
              </w:rPr>
              <w:t>年均浓度、百分位（</w:t>
            </w:r>
            <w:r w:rsidRPr="002077B4">
              <w:rPr>
                <w:rFonts w:eastAsia="宋"/>
                <w:kern w:val="0"/>
              </w:rPr>
              <w:t>95%</w:t>
            </w:r>
            <w:r w:rsidRPr="002077B4">
              <w:rPr>
                <w:rFonts w:eastAsia="宋" w:hint="eastAsia"/>
                <w:kern w:val="0"/>
              </w:rPr>
              <w:t>）日平均质量浓度均低于《环境空气质量标准》（</w:t>
            </w:r>
            <w:r w:rsidRPr="002077B4">
              <w:rPr>
                <w:rFonts w:eastAsia="宋"/>
                <w:kern w:val="0"/>
              </w:rPr>
              <w:t>GB3095-2012</w:t>
            </w:r>
            <w:r w:rsidRPr="002077B4">
              <w:rPr>
                <w:rFonts w:eastAsia="宋" w:hint="eastAsia"/>
                <w:kern w:val="0"/>
              </w:rPr>
              <w:t>）中的二级标准限值，可满足环境空气功能区的要求。</w:t>
            </w:r>
          </w:p>
          <w:p w14:paraId="0CF9C763" w14:textId="77777777" w:rsidR="00B37437" w:rsidRPr="002077B4" w:rsidRDefault="00B37437" w:rsidP="00E80FB2">
            <w:pPr>
              <w:ind w:firstLine="480"/>
              <w:rPr>
                <w:rFonts w:eastAsia="宋"/>
                <w:kern w:val="0"/>
              </w:rPr>
            </w:pPr>
            <w:r w:rsidRPr="002077B4">
              <w:rPr>
                <w:rFonts w:ascii="宋体" w:hAnsi="宋体" w:cs="宋体" w:hint="eastAsia"/>
                <w:kern w:val="0"/>
              </w:rPr>
              <w:lastRenderedPageBreak/>
              <w:t>④</w:t>
            </w:r>
            <w:r w:rsidR="00E80FB2" w:rsidRPr="002077B4">
              <w:rPr>
                <w:rFonts w:eastAsia="宋" w:hint="eastAsia"/>
                <w:kern w:val="0"/>
              </w:rPr>
              <w:t>细</w:t>
            </w:r>
            <w:r w:rsidRPr="002077B4">
              <w:rPr>
                <w:rFonts w:eastAsia="宋" w:hint="eastAsia"/>
                <w:kern w:val="0"/>
              </w:rPr>
              <w:t>颗粒物（</w:t>
            </w:r>
            <w:r w:rsidRPr="002077B4">
              <w:rPr>
                <w:rFonts w:eastAsia="宋"/>
                <w:kern w:val="0"/>
              </w:rPr>
              <w:t>PM</w:t>
            </w:r>
            <w:r w:rsidRPr="002077B4">
              <w:rPr>
                <w:rFonts w:eastAsia="宋"/>
                <w:kern w:val="0"/>
                <w:vertAlign w:val="subscript"/>
              </w:rPr>
              <w:t>2.5</w:t>
            </w:r>
            <w:r w:rsidRPr="002077B4">
              <w:rPr>
                <w:rFonts w:eastAsia="宋" w:hint="eastAsia"/>
                <w:kern w:val="0"/>
              </w:rPr>
              <w:t>）：桐乡市</w:t>
            </w:r>
            <w:r w:rsidRPr="002077B4">
              <w:rPr>
                <w:rFonts w:eastAsia="宋"/>
                <w:kern w:val="0"/>
              </w:rPr>
              <w:t>2019</w:t>
            </w:r>
            <w:r w:rsidRPr="002077B4">
              <w:rPr>
                <w:rFonts w:eastAsia="宋" w:hint="eastAsia"/>
                <w:kern w:val="0"/>
              </w:rPr>
              <w:t>年</w:t>
            </w:r>
            <w:r w:rsidRPr="002077B4">
              <w:rPr>
                <w:rFonts w:eastAsia="宋"/>
                <w:kern w:val="0"/>
              </w:rPr>
              <w:t>PM</w:t>
            </w:r>
            <w:r w:rsidRPr="002077B4">
              <w:rPr>
                <w:rFonts w:eastAsia="宋"/>
                <w:kern w:val="0"/>
                <w:vertAlign w:val="subscript"/>
              </w:rPr>
              <w:t>2.5</w:t>
            </w:r>
            <w:r w:rsidRPr="002077B4">
              <w:rPr>
                <w:rFonts w:eastAsia="宋" w:hint="eastAsia"/>
                <w:kern w:val="0"/>
              </w:rPr>
              <w:t>年均浓度、百分位（</w:t>
            </w:r>
            <w:r w:rsidRPr="002077B4">
              <w:rPr>
                <w:rFonts w:eastAsia="宋"/>
                <w:kern w:val="0"/>
              </w:rPr>
              <w:t>95%</w:t>
            </w:r>
            <w:r w:rsidRPr="002077B4">
              <w:rPr>
                <w:rFonts w:eastAsia="宋" w:hint="eastAsia"/>
                <w:kern w:val="0"/>
              </w:rPr>
              <w:t>）日平均质量浓度均低于《环境空气质量标准》（</w:t>
            </w:r>
            <w:r w:rsidRPr="002077B4">
              <w:rPr>
                <w:rFonts w:eastAsia="宋"/>
                <w:kern w:val="0"/>
              </w:rPr>
              <w:t>GB3095-2012</w:t>
            </w:r>
            <w:r w:rsidRPr="002077B4">
              <w:rPr>
                <w:rFonts w:eastAsia="宋" w:hint="eastAsia"/>
                <w:kern w:val="0"/>
              </w:rPr>
              <w:t>）中的二级标准限值，可满足环境空气功能区的要求。</w:t>
            </w:r>
          </w:p>
          <w:p w14:paraId="6562D111" w14:textId="77777777" w:rsidR="00B37437" w:rsidRPr="002077B4" w:rsidRDefault="00B37437" w:rsidP="00BD5AFB">
            <w:pPr>
              <w:ind w:firstLine="480"/>
              <w:rPr>
                <w:rFonts w:eastAsia="宋"/>
                <w:kern w:val="0"/>
              </w:rPr>
            </w:pPr>
            <w:r w:rsidRPr="002077B4">
              <w:rPr>
                <w:rFonts w:ascii="宋体" w:hAnsi="宋体" w:cs="宋体" w:hint="eastAsia"/>
                <w:kern w:val="0"/>
              </w:rPr>
              <w:t>⑤</w:t>
            </w:r>
            <w:r w:rsidRPr="002077B4">
              <w:rPr>
                <w:rFonts w:eastAsia="宋" w:hint="eastAsia"/>
                <w:kern w:val="0"/>
              </w:rPr>
              <w:t>一氧化碳（</w:t>
            </w:r>
            <w:r w:rsidRPr="002077B4">
              <w:rPr>
                <w:rFonts w:eastAsia="宋"/>
                <w:kern w:val="0"/>
              </w:rPr>
              <w:t>CO</w:t>
            </w:r>
            <w:r w:rsidRPr="002077B4">
              <w:rPr>
                <w:rFonts w:eastAsia="宋" w:hint="eastAsia"/>
                <w:kern w:val="0"/>
              </w:rPr>
              <w:t>）：桐乡市</w:t>
            </w:r>
            <w:r w:rsidRPr="002077B4">
              <w:rPr>
                <w:rFonts w:eastAsia="宋"/>
                <w:kern w:val="0"/>
              </w:rPr>
              <w:t>2019</w:t>
            </w:r>
            <w:r w:rsidRPr="002077B4">
              <w:rPr>
                <w:rFonts w:eastAsia="宋" w:hint="eastAsia"/>
                <w:kern w:val="0"/>
              </w:rPr>
              <w:t>年</w:t>
            </w:r>
            <w:r w:rsidRPr="002077B4">
              <w:rPr>
                <w:rFonts w:eastAsia="宋"/>
                <w:kern w:val="0"/>
              </w:rPr>
              <w:t>CO</w:t>
            </w:r>
            <w:r w:rsidRPr="002077B4">
              <w:rPr>
                <w:rFonts w:eastAsia="宋" w:hint="eastAsia"/>
                <w:kern w:val="0"/>
              </w:rPr>
              <w:t>百分位（</w:t>
            </w:r>
            <w:r w:rsidRPr="002077B4">
              <w:rPr>
                <w:rFonts w:eastAsia="宋"/>
                <w:kern w:val="0"/>
              </w:rPr>
              <w:t>95%</w:t>
            </w:r>
            <w:r w:rsidRPr="002077B4">
              <w:rPr>
                <w:rFonts w:eastAsia="宋" w:hint="eastAsia"/>
                <w:kern w:val="0"/>
              </w:rPr>
              <w:t>）日平均质量浓度低于《环境空气质量标准》（</w:t>
            </w:r>
            <w:r w:rsidRPr="002077B4">
              <w:rPr>
                <w:rFonts w:eastAsia="宋"/>
                <w:kern w:val="0"/>
              </w:rPr>
              <w:t>GB3095-2012</w:t>
            </w:r>
            <w:r w:rsidRPr="002077B4">
              <w:rPr>
                <w:rFonts w:eastAsia="宋" w:hint="eastAsia"/>
                <w:kern w:val="0"/>
              </w:rPr>
              <w:t>）中的二级标准限值，可满足环境空气功能区的要求。</w:t>
            </w:r>
          </w:p>
          <w:p w14:paraId="1AFB6A8B" w14:textId="77777777" w:rsidR="00B37437" w:rsidRPr="002077B4" w:rsidRDefault="00B37437" w:rsidP="00BD5AFB">
            <w:pPr>
              <w:ind w:firstLine="480"/>
              <w:rPr>
                <w:rFonts w:eastAsia="宋"/>
                <w:kern w:val="0"/>
              </w:rPr>
            </w:pPr>
            <w:r w:rsidRPr="002077B4">
              <w:rPr>
                <w:rFonts w:ascii="宋体" w:hAnsi="宋体" w:cs="宋体" w:hint="eastAsia"/>
                <w:kern w:val="0"/>
              </w:rPr>
              <w:t>⑥</w:t>
            </w:r>
            <w:r w:rsidRPr="002077B4">
              <w:rPr>
                <w:rFonts w:eastAsia="宋" w:hint="eastAsia"/>
                <w:kern w:val="0"/>
              </w:rPr>
              <w:t>臭氧（</w:t>
            </w:r>
            <w:r w:rsidRPr="002077B4">
              <w:rPr>
                <w:rFonts w:eastAsia="宋"/>
                <w:kern w:val="0"/>
              </w:rPr>
              <w:t>O</w:t>
            </w:r>
            <w:r w:rsidRPr="002077B4">
              <w:rPr>
                <w:rFonts w:eastAsia="宋"/>
                <w:kern w:val="0"/>
                <w:vertAlign w:val="subscript"/>
              </w:rPr>
              <w:t>3</w:t>
            </w:r>
            <w:r w:rsidRPr="002077B4">
              <w:rPr>
                <w:rFonts w:eastAsia="宋" w:hint="eastAsia"/>
                <w:kern w:val="0"/>
              </w:rPr>
              <w:t>）：桐乡市</w:t>
            </w:r>
            <w:r w:rsidRPr="002077B4">
              <w:rPr>
                <w:rFonts w:eastAsia="宋"/>
                <w:kern w:val="0"/>
              </w:rPr>
              <w:t>2019</w:t>
            </w:r>
            <w:r w:rsidRPr="002077B4">
              <w:rPr>
                <w:rFonts w:eastAsia="宋" w:hint="eastAsia"/>
                <w:kern w:val="0"/>
              </w:rPr>
              <w:t>年</w:t>
            </w:r>
            <w:r w:rsidRPr="002077B4">
              <w:rPr>
                <w:rFonts w:eastAsia="宋"/>
                <w:kern w:val="0"/>
              </w:rPr>
              <w:t>O</w:t>
            </w:r>
            <w:r w:rsidRPr="002077B4">
              <w:rPr>
                <w:rFonts w:eastAsia="宋"/>
                <w:kern w:val="0"/>
                <w:vertAlign w:val="subscript"/>
              </w:rPr>
              <w:t>3</w:t>
            </w:r>
            <w:proofErr w:type="gramStart"/>
            <w:r w:rsidRPr="002077B4">
              <w:rPr>
                <w:rFonts w:eastAsia="宋" w:hint="eastAsia"/>
                <w:kern w:val="0"/>
              </w:rPr>
              <w:t>百</w:t>
            </w:r>
            <w:proofErr w:type="gramEnd"/>
            <w:r w:rsidRPr="002077B4">
              <w:rPr>
                <w:rFonts w:eastAsia="宋" w:hint="eastAsia"/>
                <w:kern w:val="0"/>
              </w:rPr>
              <w:t>分位（</w:t>
            </w:r>
            <w:r w:rsidRPr="002077B4">
              <w:rPr>
                <w:rFonts w:eastAsia="宋"/>
                <w:kern w:val="0"/>
              </w:rPr>
              <w:t>90%</w:t>
            </w:r>
            <w:r w:rsidRPr="002077B4">
              <w:rPr>
                <w:rFonts w:eastAsia="宋" w:hint="eastAsia"/>
                <w:kern w:val="0"/>
              </w:rPr>
              <w:t>）</w:t>
            </w:r>
            <w:r w:rsidRPr="002077B4">
              <w:rPr>
                <w:rFonts w:eastAsia="宋"/>
                <w:kern w:val="0"/>
              </w:rPr>
              <w:t>8h</w:t>
            </w:r>
            <w:r w:rsidRPr="002077B4">
              <w:rPr>
                <w:rFonts w:eastAsia="宋" w:hint="eastAsia"/>
                <w:kern w:val="0"/>
              </w:rPr>
              <w:t>平均质量浓度占标率为</w:t>
            </w:r>
            <w:r w:rsidRPr="002077B4">
              <w:rPr>
                <w:rFonts w:eastAsia="宋"/>
                <w:kern w:val="0"/>
              </w:rPr>
              <w:t>101.2%</w:t>
            </w:r>
            <w:r w:rsidRPr="002077B4">
              <w:rPr>
                <w:rFonts w:eastAsia="宋" w:hint="eastAsia"/>
                <w:kern w:val="0"/>
              </w:rPr>
              <w:t>，超标倍数为</w:t>
            </w:r>
            <w:r w:rsidRPr="002077B4">
              <w:rPr>
                <w:rFonts w:eastAsia="宋"/>
                <w:kern w:val="0"/>
              </w:rPr>
              <w:t>0.1</w:t>
            </w:r>
            <w:r w:rsidRPr="002077B4">
              <w:rPr>
                <w:rFonts w:eastAsia="宋" w:hint="eastAsia"/>
                <w:kern w:val="0"/>
              </w:rPr>
              <w:t>。百分位（</w:t>
            </w:r>
            <w:r w:rsidRPr="002077B4">
              <w:rPr>
                <w:rFonts w:eastAsia="宋"/>
                <w:kern w:val="0"/>
              </w:rPr>
              <w:t>90%</w:t>
            </w:r>
            <w:r w:rsidRPr="002077B4">
              <w:rPr>
                <w:rFonts w:eastAsia="宋" w:hint="eastAsia"/>
                <w:kern w:val="0"/>
              </w:rPr>
              <w:t>）</w:t>
            </w:r>
            <w:r w:rsidRPr="002077B4">
              <w:rPr>
                <w:rFonts w:eastAsia="宋"/>
                <w:kern w:val="0"/>
              </w:rPr>
              <w:t>8h</w:t>
            </w:r>
            <w:r w:rsidRPr="002077B4">
              <w:rPr>
                <w:rFonts w:eastAsia="宋" w:hint="eastAsia"/>
                <w:kern w:val="0"/>
              </w:rPr>
              <w:t>平均质量浓度高于《环境空气质量标准》（</w:t>
            </w:r>
            <w:r w:rsidRPr="002077B4">
              <w:rPr>
                <w:rFonts w:eastAsia="宋"/>
                <w:kern w:val="0"/>
              </w:rPr>
              <w:t>GB3095-2012</w:t>
            </w:r>
            <w:r w:rsidRPr="002077B4">
              <w:rPr>
                <w:rFonts w:eastAsia="宋" w:hint="eastAsia"/>
                <w:kern w:val="0"/>
              </w:rPr>
              <w:t>）中的二级标准限值，不能满足环境空气功能区的要求。</w:t>
            </w:r>
          </w:p>
          <w:p w14:paraId="3A332984" w14:textId="77777777" w:rsidR="00B37437" w:rsidRPr="002077B4" w:rsidRDefault="00B37437" w:rsidP="00BD5AFB">
            <w:pPr>
              <w:ind w:firstLine="480"/>
              <w:rPr>
                <w:rFonts w:eastAsia="宋"/>
                <w:kern w:val="0"/>
              </w:rPr>
            </w:pPr>
            <w:r w:rsidRPr="002077B4">
              <w:rPr>
                <w:rFonts w:eastAsia="宋" w:hint="eastAsia"/>
                <w:kern w:val="0"/>
              </w:rPr>
              <w:t>综上可知，</w:t>
            </w:r>
            <w:r w:rsidRPr="002077B4">
              <w:rPr>
                <w:rFonts w:eastAsia="宋"/>
                <w:kern w:val="0"/>
              </w:rPr>
              <w:t xml:space="preserve"> 2019</w:t>
            </w:r>
            <w:r w:rsidRPr="002077B4">
              <w:rPr>
                <w:rFonts w:eastAsia="宋" w:hint="eastAsia"/>
                <w:kern w:val="0"/>
              </w:rPr>
              <w:t>年桐乡市空气质量不达标因子为</w:t>
            </w:r>
            <w:r w:rsidRPr="002077B4">
              <w:rPr>
                <w:rFonts w:eastAsia="宋"/>
                <w:kern w:val="0"/>
              </w:rPr>
              <w:t>O</w:t>
            </w:r>
            <w:r w:rsidRPr="002077B4">
              <w:rPr>
                <w:rFonts w:eastAsia="宋"/>
                <w:kern w:val="0"/>
                <w:vertAlign w:val="subscript"/>
              </w:rPr>
              <w:t>3</w:t>
            </w:r>
            <w:r w:rsidRPr="002077B4">
              <w:rPr>
                <w:rFonts w:eastAsia="宋" w:hint="eastAsia"/>
                <w:kern w:val="0"/>
              </w:rPr>
              <w:t>，项目所在地区属于非达标区。桐乡市目前已编制完成《桐乡市大气环境质量限期达标规划实施方案》，同时随着《嘉兴市环境状况公报》大气污染物防治行动和措施、《浙江省打赢蓝天保卫战三年行动计划》、《桐乡市环境保护</w:t>
            </w:r>
            <w:r w:rsidRPr="002077B4">
              <w:rPr>
                <w:rFonts w:eastAsia="宋"/>
                <w:kern w:val="0"/>
              </w:rPr>
              <w:t>“</w:t>
            </w:r>
            <w:r w:rsidRPr="002077B4">
              <w:rPr>
                <w:rFonts w:eastAsia="宋" w:hint="eastAsia"/>
                <w:kern w:val="0"/>
              </w:rPr>
              <w:t>十三五</w:t>
            </w:r>
            <w:r w:rsidRPr="002077B4">
              <w:rPr>
                <w:rFonts w:eastAsia="宋"/>
                <w:kern w:val="0"/>
              </w:rPr>
              <w:t>”</w:t>
            </w:r>
            <w:r w:rsidRPr="002077B4">
              <w:rPr>
                <w:rFonts w:eastAsia="宋" w:hint="eastAsia"/>
                <w:kern w:val="0"/>
              </w:rPr>
              <w:t>规划》的实施，桐乡市空气质量将稳步改善。</w:t>
            </w:r>
          </w:p>
          <w:p w14:paraId="57CC90AE" w14:textId="77777777" w:rsidR="00B37437" w:rsidRPr="002077B4" w:rsidRDefault="00B37437" w:rsidP="00C74849">
            <w:pPr>
              <w:pStyle w:val="3"/>
            </w:pPr>
            <w:r w:rsidRPr="002077B4">
              <w:t>3.1.3</w:t>
            </w:r>
            <w:r w:rsidRPr="002077B4">
              <w:rPr>
                <w:rFonts w:hint="eastAsia"/>
              </w:rPr>
              <w:t>声环境质量现状</w:t>
            </w:r>
          </w:p>
          <w:p w14:paraId="5DD75A58" w14:textId="77777777" w:rsidR="00B37437" w:rsidRPr="002077B4" w:rsidRDefault="00315ABD" w:rsidP="00BD5AFB">
            <w:pPr>
              <w:pStyle w:val="a0"/>
              <w:snapToGrid w:val="0"/>
              <w:ind w:firstLine="480"/>
              <w:rPr>
                <w:szCs w:val="24"/>
              </w:rPr>
            </w:pPr>
            <w:r w:rsidRPr="002077B4">
              <w:rPr>
                <w:rFonts w:hint="eastAsia"/>
                <w:szCs w:val="24"/>
              </w:rPr>
              <w:t>根据企业提供的资料，</w:t>
            </w:r>
            <w:r w:rsidR="00B37437" w:rsidRPr="002077B4">
              <w:rPr>
                <w:rFonts w:hint="eastAsia"/>
                <w:szCs w:val="24"/>
              </w:rPr>
              <w:t>本项目实行</w:t>
            </w:r>
            <w:r w:rsidRPr="002077B4">
              <w:rPr>
                <w:rFonts w:hint="eastAsia"/>
                <w:szCs w:val="24"/>
              </w:rPr>
              <w:t>一</w:t>
            </w:r>
            <w:r w:rsidR="00B37437" w:rsidRPr="002077B4">
              <w:rPr>
                <w:rFonts w:hint="eastAsia"/>
                <w:szCs w:val="24"/>
              </w:rPr>
              <w:t>班制生产，</w:t>
            </w:r>
            <w:r w:rsidR="00953D2F" w:rsidRPr="002077B4">
              <w:rPr>
                <w:rFonts w:hint="eastAsia"/>
                <w:szCs w:val="24"/>
              </w:rPr>
              <w:t>日工作</w:t>
            </w:r>
            <w:r w:rsidR="00B37437" w:rsidRPr="002077B4">
              <w:rPr>
                <w:rFonts w:hint="eastAsia"/>
                <w:szCs w:val="24"/>
              </w:rPr>
              <w:t>时间</w:t>
            </w:r>
            <w:r w:rsidR="00953D2F" w:rsidRPr="002077B4">
              <w:rPr>
                <w:szCs w:val="24"/>
              </w:rPr>
              <w:t>10</w:t>
            </w:r>
            <w:r w:rsidR="00B37437" w:rsidRPr="002077B4">
              <w:rPr>
                <w:rFonts w:hint="eastAsia"/>
                <w:szCs w:val="24"/>
              </w:rPr>
              <w:t>小时，夜间</w:t>
            </w:r>
            <w:r w:rsidRPr="002077B4">
              <w:rPr>
                <w:rFonts w:hint="eastAsia"/>
                <w:szCs w:val="24"/>
              </w:rPr>
              <w:t>不</w:t>
            </w:r>
            <w:r w:rsidR="00B37437" w:rsidRPr="002077B4">
              <w:rPr>
                <w:rFonts w:hint="eastAsia"/>
                <w:szCs w:val="24"/>
              </w:rPr>
              <w:t>进行生产。为了解项目所在地</w:t>
            </w:r>
            <w:proofErr w:type="gramStart"/>
            <w:r w:rsidR="00B37437" w:rsidRPr="002077B4">
              <w:rPr>
                <w:rFonts w:hint="eastAsia"/>
                <w:szCs w:val="24"/>
              </w:rPr>
              <w:t>附近声</w:t>
            </w:r>
            <w:proofErr w:type="gramEnd"/>
            <w:r w:rsidR="00B37437" w:rsidRPr="002077B4">
              <w:rPr>
                <w:rFonts w:hint="eastAsia"/>
                <w:szCs w:val="24"/>
              </w:rPr>
              <w:t>环境质量现状，</w:t>
            </w:r>
            <w:proofErr w:type="gramStart"/>
            <w:r w:rsidR="00B37437" w:rsidRPr="002077B4">
              <w:rPr>
                <w:rFonts w:hint="eastAsia"/>
                <w:szCs w:val="24"/>
              </w:rPr>
              <w:t>因此本环评于</w:t>
            </w:r>
            <w:proofErr w:type="gramEnd"/>
            <w:r w:rsidR="00B37437" w:rsidRPr="002077B4">
              <w:rPr>
                <w:szCs w:val="24"/>
              </w:rPr>
              <w:t>2020</w:t>
            </w:r>
            <w:r w:rsidR="00B37437" w:rsidRPr="002077B4">
              <w:rPr>
                <w:rFonts w:hint="eastAsia"/>
                <w:szCs w:val="24"/>
              </w:rPr>
              <w:t>年</w:t>
            </w:r>
            <w:r w:rsidRPr="002077B4">
              <w:rPr>
                <w:szCs w:val="24"/>
              </w:rPr>
              <w:t>12</w:t>
            </w:r>
            <w:r w:rsidR="00B37437" w:rsidRPr="002077B4">
              <w:rPr>
                <w:rFonts w:hint="eastAsia"/>
                <w:szCs w:val="24"/>
              </w:rPr>
              <w:t>月</w:t>
            </w:r>
            <w:r w:rsidR="00B37437" w:rsidRPr="002077B4">
              <w:rPr>
                <w:szCs w:val="24"/>
              </w:rPr>
              <w:t>30</w:t>
            </w:r>
            <w:r w:rsidR="00B37437" w:rsidRPr="002077B4">
              <w:rPr>
                <w:rFonts w:hint="eastAsia"/>
                <w:szCs w:val="24"/>
              </w:rPr>
              <w:t>日对</w:t>
            </w:r>
            <w:r w:rsidRPr="002077B4">
              <w:rPr>
                <w:rFonts w:hint="eastAsia"/>
                <w:szCs w:val="24"/>
              </w:rPr>
              <w:t>本</w:t>
            </w:r>
            <w:r w:rsidR="00B37437" w:rsidRPr="002077B4">
              <w:rPr>
                <w:rFonts w:hint="eastAsia"/>
                <w:szCs w:val="24"/>
              </w:rPr>
              <w:t>项目厂界</w:t>
            </w:r>
            <w:r w:rsidRPr="002077B4">
              <w:rPr>
                <w:rFonts w:hint="eastAsia"/>
                <w:szCs w:val="24"/>
              </w:rPr>
              <w:t>四</w:t>
            </w:r>
            <w:proofErr w:type="gramStart"/>
            <w:r w:rsidRPr="002077B4">
              <w:rPr>
                <w:rFonts w:hint="eastAsia"/>
                <w:szCs w:val="24"/>
              </w:rPr>
              <w:t>侧区域</w:t>
            </w:r>
            <w:proofErr w:type="gramEnd"/>
            <w:r w:rsidRPr="002077B4">
              <w:rPr>
                <w:rFonts w:hint="eastAsia"/>
                <w:szCs w:val="24"/>
              </w:rPr>
              <w:t>昼</w:t>
            </w:r>
            <w:r w:rsidR="00B37437" w:rsidRPr="002077B4">
              <w:rPr>
                <w:rFonts w:hint="eastAsia"/>
                <w:szCs w:val="24"/>
              </w:rPr>
              <w:t>间声环境进行了监测，共布设了</w:t>
            </w:r>
            <w:r w:rsidR="00B37437" w:rsidRPr="002077B4">
              <w:rPr>
                <w:szCs w:val="24"/>
              </w:rPr>
              <w:t>4</w:t>
            </w:r>
            <w:r w:rsidR="00B37437" w:rsidRPr="002077B4">
              <w:rPr>
                <w:rFonts w:hint="eastAsia"/>
                <w:szCs w:val="24"/>
              </w:rPr>
              <w:t>个测点，监测结果见下表。</w:t>
            </w:r>
          </w:p>
          <w:p w14:paraId="29B1DAD4" w14:textId="77777777" w:rsidR="00B37437" w:rsidRPr="002077B4" w:rsidRDefault="00ED243B" w:rsidP="00C74849">
            <w:pPr>
              <w:pStyle w:val="aff0"/>
              <w:spacing w:before="62" w:after="31"/>
            </w:pPr>
            <w:r w:rsidRPr="002077B4">
              <w:rPr>
                <w:rFonts w:hint="eastAsia"/>
              </w:rPr>
              <w:t xml:space="preserve"> </w:t>
            </w:r>
            <w:r w:rsidRPr="002077B4">
              <w:t xml:space="preserve"> </w:t>
            </w:r>
            <w:r w:rsidR="00B37437" w:rsidRPr="002077B4">
              <w:rPr>
                <w:rFonts w:hint="eastAsia"/>
              </w:rPr>
              <w:t>表</w:t>
            </w:r>
            <w:r w:rsidR="00B37437" w:rsidRPr="002077B4">
              <w:t>3-3</w:t>
            </w:r>
            <w:r w:rsidRPr="002077B4">
              <w:t xml:space="preserve">  </w:t>
            </w:r>
            <w:r w:rsidR="00B37437" w:rsidRPr="002077B4">
              <w:t xml:space="preserve"> </w:t>
            </w:r>
            <w:r w:rsidR="00B37437" w:rsidRPr="002077B4">
              <w:rPr>
                <w:rFonts w:hint="eastAsia"/>
              </w:rPr>
              <w:t>选址区域现状噪声监测评价结果</w:t>
            </w:r>
            <w:r w:rsidRPr="002077B4">
              <w:rPr>
                <w:rFonts w:hint="eastAsia"/>
              </w:rPr>
              <w:t xml:space="preserve"> </w:t>
            </w:r>
            <w:r w:rsidRPr="002077B4">
              <w:t xml:space="preserve"> </w:t>
            </w:r>
            <w:r w:rsidRPr="002077B4">
              <w:rPr>
                <w:rFonts w:hint="eastAsia"/>
              </w:rPr>
              <w:t>单位：</w:t>
            </w:r>
            <w:r w:rsidRPr="002077B4">
              <w:rPr>
                <w:rFonts w:hint="eastAsia"/>
              </w:rPr>
              <w:t>dB</w:t>
            </w:r>
            <w:r w:rsidRPr="002077B4">
              <w:rPr>
                <w:rFonts w:hint="eastAsia"/>
              </w:rPr>
              <w:t>（</w:t>
            </w:r>
            <w:r w:rsidRPr="002077B4">
              <w:rPr>
                <w:rFonts w:hint="eastAsia"/>
              </w:rPr>
              <w:t>A</w:t>
            </w:r>
            <w:r w:rsidRPr="002077B4">
              <w:rPr>
                <w:rFonts w:hint="eastAsia"/>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048"/>
              <w:gridCol w:w="2049"/>
              <w:gridCol w:w="2049"/>
            </w:tblGrid>
            <w:tr w:rsidR="002077B4" w:rsidRPr="002077B4" w14:paraId="56665296" w14:textId="77777777" w:rsidTr="00690DBD">
              <w:trPr>
                <w:cantSplit/>
                <w:trHeight w:val="244"/>
                <w:jc w:val="center"/>
              </w:trPr>
              <w:tc>
                <w:tcPr>
                  <w:tcW w:w="2178" w:type="dxa"/>
                  <w:vMerge w:val="restart"/>
                  <w:tcBorders>
                    <w:top w:val="single" w:sz="4" w:space="0" w:color="auto"/>
                    <w:left w:val="single" w:sz="4" w:space="0" w:color="auto"/>
                    <w:bottom w:val="single" w:sz="4" w:space="0" w:color="auto"/>
                    <w:right w:val="single" w:sz="4" w:space="0" w:color="auto"/>
                  </w:tcBorders>
                  <w:vAlign w:val="center"/>
                </w:tcPr>
                <w:p w14:paraId="2724D055" w14:textId="77777777" w:rsidR="00315ABD" w:rsidRPr="002077B4" w:rsidRDefault="00315ABD" w:rsidP="00C74849">
                  <w:pPr>
                    <w:pStyle w:val="aff1"/>
                    <w:rPr>
                      <w:b/>
                      <w:bCs/>
                    </w:rPr>
                  </w:pPr>
                  <w:r w:rsidRPr="002077B4">
                    <w:rPr>
                      <w:rFonts w:hint="eastAsia"/>
                      <w:b/>
                      <w:bCs/>
                    </w:rPr>
                    <w:t>测点</w:t>
                  </w:r>
                </w:p>
              </w:tc>
              <w:tc>
                <w:tcPr>
                  <w:tcW w:w="6146" w:type="dxa"/>
                  <w:gridSpan w:val="3"/>
                  <w:tcBorders>
                    <w:top w:val="single" w:sz="4" w:space="0" w:color="auto"/>
                    <w:left w:val="single" w:sz="4" w:space="0" w:color="auto"/>
                    <w:bottom w:val="single" w:sz="4" w:space="0" w:color="auto"/>
                    <w:right w:val="single" w:sz="4" w:space="0" w:color="auto"/>
                  </w:tcBorders>
                  <w:vAlign w:val="center"/>
                </w:tcPr>
                <w:p w14:paraId="4A591423" w14:textId="77777777" w:rsidR="00315ABD" w:rsidRPr="002077B4" w:rsidRDefault="00315ABD" w:rsidP="00C74849">
                  <w:pPr>
                    <w:pStyle w:val="aff1"/>
                    <w:rPr>
                      <w:b/>
                      <w:bCs/>
                    </w:rPr>
                  </w:pPr>
                  <w:r w:rsidRPr="002077B4">
                    <w:rPr>
                      <w:rFonts w:hint="eastAsia"/>
                      <w:b/>
                      <w:bCs/>
                    </w:rPr>
                    <w:t>昼间</w:t>
                  </w:r>
                </w:p>
              </w:tc>
            </w:tr>
            <w:tr w:rsidR="002077B4" w:rsidRPr="002077B4" w14:paraId="5F7B29E8" w14:textId="77777777" w:rsidTr="00690DBD">
              <w:trPr>
                <w:cantSplit/>
                <w:trHeight w:val="342"/>
                <w:jc w:val="center"/>
              </w:trPr>
              <w:tc>
                <w:tcPr>
                  <w:tcW w:w="2178" w:type="dxa"/>
                  <w:vMerge/>
                  <w:tcBorders>
                    <w:top w:val="single" w:sz="4" w:space="0" w:color="auto"/>
                    <w:left w:val="single" w:sz="4" w:space="0" w:color="auto"/>
                    <w:bottom w:val="single" w:sz="4" w:space="0" w:color="auto"/>
                    <w:right w:val="single" w:sz="4" w:space="0" w:color="auto"/>
                  </w:tcBorders>
                  <w:vAlign w:val="center"/>
                </w:tcPr>
                <w:p w14:paraId="2E7B3676" w14:textId="77777777" w:rsidR="00315ABD" w:rsidRPr="002077B4" w:rsidRDefault="00315ABD" w:rsidP="00C74849">
                  <w:pPr>
                    <w:pStyle w:val="aff1"/>
                    <w:rPr>
                      <w:b/>
                      <w:bCs/>
                      <w:vertAlign w:val="superscript"/>
                    </w:rPr>
                  </w:pPr>
                </w:p>
              </w:tc>
              <w:tc>
                <w:tcPr>
                  <w:tcW w:w="2048" w:type="dxa"/>
                  <w:tcBorders>
                    <w:top w:val="single" w:sz="4" w:space="0" w:color="auto"/>
                    <w:left w:val="single" w:sz="4" w:space="0" w:color="auto"/>
                    <w:bottom w:val="single" w:sz="4" w:space="0" w:color="auto"/>
                    <w:right w:val="single" w:sz="4" w:space="0" w:color="auto"/>
                  </w:tcBorders>
                  <w:vAlign w:val="center"/>
                </w:tcPr>
                <w:p w14:paraId="47E50AE8" w14:textId="77777777" w:rsidR="00315ABD" w:rsidRPr="002077B4" w:rsidRDefault="00315ABD" w:rsidP="00C74849">
                  <w:pPr>
                    <w:pStyle w:val="aff1"/>
                    <w:rPr>
                      <w:b/>
                      <w:bCs/>
                    </w:rPr>
                  </w:pPr>
                  <w:proofErr w:type="spellStart"/>
                  <w:r w:rsidRPr="002077B4">
                    <w:rPr>
                      <w:b/>
                      <w:bCs/>
                    </w:rPr>
                    <w:t>Leq</w:t>
                  </w:r>
                  <w:proofErr w:type="spellEnd"/>
                </w:p>
              </w:tc>
              <w:tc>
                <w:tcPr>
                  <w:tcW w:w="2049" w:type="dxa"/>
                  <w:tcBorders>
                    <w:top w:val="single" w:sz="4" w:space="0" w:color="auto"/>
                    <w:left w:val="single" w:sz="4" w:space="0" w:color="auto"/>
                    <w:bottom w:val="single" w:sz="4" w:space="0" w:color="auto"/>
                    <w:right w:val="single" w:sz="4" w:space="0" w:color="auto"/>
                  </w:tcBorders>
                  <w:vAlign w:val="center"/>
                </w:tcPr>
                <w:p w14:paraId="38E04F68" w14:textId="77777777" w:rsidR="00315ABD" w:rsidRPr="002077B4" w:rsidRDefault="00315ABD" w:rsidP="00C74849">
                  <w:pPr>
                    <w:pStyle w:val="aff1"/>
                    <w:rPr>
                      <w:b/>
                      <w:bCs/>
                    </w:rPr>
                  </w:pPr>
                  <w:r w:rsidRPr="002077B4">
                    <w:rPr>
                      <w:rFonts w:hint="eastAsia"/>
                      <w:b/>
                      <w:bCs/>
                    </w:rPr>
                    <w:t>标准</w:t>
                  </w:r>
                </w:p>
              </w:tc>
              <w:tc>
                <w:tcPr>
                  <w:tcW w:w="2049" w:type="dxa"/>
                  <w:tcBorders>
                    <w:top w:val="single" w:sz="4" w:space="0" w:color="auto"/>
                    <w:left w:val="single" w:sz="4" w:space="0" w:color="auto"/>
                    <w:bottom w:val="single" w:sz="4" w:space="0" w:color="auto"/>
                    <w:right w:val="single" w:sz="4" w:space="0" w:color="auto"/>
                  </w:tcBorders>
                  <w:vAlign w:val="center"/>
                </w:tcPr>
                <w:p w14:paraId="10531C8E" w14:textId="77777777" w:rsidR="00315ABD" w:rsidRPr="002077B4" w:rsidRDefault="00315ABD" w:rsidP="00C74849">
                  <w:pPr>
                    <w:pStyle w:val="aff1"/>
                    <w:rPr>
                      <w:b/>
                      <w:bCs/>
                    </w:rPr>
                  </w:pPr>
                  <w:r w:rsidRPr="002077B4">
                    <w:rPr>
                      <w:rFonts w:hint="eastAsia"/>
                      <w:b/>
                      <w:bCs/>
                    </w:rPr>
                    <w:t>超标值</w:t>
                  </w:r>
                </w:p>
              </w:tc>
            </w:tr>
            <w:tr w:rsidR="002077B4" w:rsidRPr="002077B4" w14:paraId="0F1CCD44" w14:textId="77777777" w:rsidTr="00690DBD">
              <w:trPr>
                <w:cantSplit/>
                <w:trHeight w:val="362"/>
                <w:jc w:val="center"/>
              </w:trPr>
              <w:tc>
                <w:tcPr>
                  <w:tcW w:w="2178" w:type="dxa"/>
                  <w:tcBorders>
                    <w:top w:val="single" w:sz="4" w:space="0" w:color="auto"/>
                    <w:left w:val="single" w:sz="4" w:space="0" w:color="auto"/>
                    <w:bottom w:val="single" w:sz="4" w:space="0" w:color="auto"/>
                    <w:right w:val="single" w:sz="4" w:space="0" w:color="auto"/>
                  </w:tcBorders>
                  <w:vAlign w:val="center"/>
                </w:tcPr>
                <w:p w14:paraId="13039D93" w14:textId="77777777" w:rsidR="00315ABD" w:rsidRPr="002077B4" w:rsidRDefault="00315ABD" w:rsidP="00C74849">
                  <w:pPr>
                    <w:pStyle w:val="aff1"/>
                    <w:rPr>
                      <w:vertAlign w:val="superscript"/>
                    </w:rPr>
                  </w:pPr>
                  <w:r w:rsidRPr="002077B4">
                    <w:t>1</w:t>
                  </w:r>
                  <w:r w:rsidRPr="002077B4">
                    <w:rPr>
                      <w:vertAlign w:val="superscript"/>
                    </w:rPr>
                    <w:t>#</w:t>
                  </w:r>
                  <w:r w:rsidRPr="002077B4">
                    <w:t>(</w:t>
                  </w:r>
                  <w:r w:rsidRPr="002077B4">
                    <w:rPr>
                      <w:rFonts w:hint="eastAsia"/>
                    </w:rPr>
                    <w:t>东厂界</w:t>
                  </w:r>
                  <w:r w:rsidRPr="002077B4">
                    <w:t>)</w:t>
                  </w:r>
                </w:p>
              </w:tc>
              <w:tc>
                <w:tcPr>
                  <w:tcW w:w="2048" w:type="dxa"/>
                  <w:tcBorders>
                    <w:top w:val="single" w:sz="4" w:space="0" w:color="auto"/>
                    <w:left w:val="single" w:sz="4" w:space="0" w:color="auto"/>
                    <w:bottom w:val="single" w:sz="4" w:space="0" w:color="auto"/>
                    <w:right w:val="single" w:sz="4" w:space="0" w:color="auto"/>
                  </w:tcBorders>
                  <w:vAlign w:val="center"/>
                </w:tcPr>
                <w:p w14:paraId="0CC0C049" w14:textId="12F68590" w:rsidR="00315ABD" w:rsidRPr="002077B4" w:rsidRDefault="00EE11D2" w:rsidP="00C74849">
                  <w:pPr>
                    <w:pStyle w:val="aff1"/>
                  </w:pPr>
                  <w:r w:rsidRPr="002077B4">
                    <w:t>61</w:t>
                  </w:r>
                </w:p>
              </w:tc>
              <w:tc>
                <w:tcPr>
                  <w:tcW w:w="2049" w:type="dxa"/>
                  <w:tcBorders>
                    <w:top w:val="single" w:sz="4" w:space="0" w:color="auto"/>
                    <w:left w:val="single" w:sz="4" w:space="0" w:color="auto"/>
                    <w:bottom w:val="single" w:sz="4" w:space="0" w:color="auto"/>
                    <w:right w:val="single" w:sz="4" w:space="0" w:color="auto"/>
                  </w:tcBorders>
                  <w:vAlign w:val="center"/>
                </w:tcPr>
                <w:p w14:paraId="599D669E" w14:textId="35776CB1" w:rsidR="00315ABD" w:rsidRPr="002077B4" w:rsidRDefault="0015534D" w:rsidP="00C74849">
                  <w:pPr>
                    <w:pStyle w:val="aff1"/>
                  </w:pPr>
                  <w:r w:rsidRPr="002077B4">
                    <w:t>65</w:t>
                  </w:r>
                </w:p>
              </w:tc>
              <w:tc>
                <w:tcPr>
                  <w:tcW w:w="2049" w:type="dxa"/>
                  <w:tcBorders>
                    <w:top w:val="single" w:sz="4" w:space="0" w:color="auto"/>
                    <w:left w:val="single" w:sz="4" w:space="0" w:color="auto"/>
                    <w:bottom w:val="single" w:sz="4" w:space="0" w:color="auto"/>
                    <w:right w:val="single" w:sz="4" w:space="0" w:color="auto"/>
                  </w:tcBorders>
                  <w:vAlign w:val="center"/>
                </w:tcPr>
                <w:p w14:paraId="06769AC9" w14:textId="77777777" w:rsidR="00315ABD" w:rsidRPr="002077B4" w:rsidRDefault="00315ABD" w:rsidP="00C74849">
                  <w:pPr>
                    <w:pStyle w:val="aff1"/>
                  </w:pPr>
                  <w:r w:rsidRPr="002077B4">
                    <w:t>0</w:t>
                  </w:r>
                </w:p>
              </w:tc>
            </w:tr>
            <w:tr w:rsidR="002077B4" w:rsidRPr="002077B4" w14:paraId="5F5C9680" w14:textId="77777777" w:rsidTr="00690DBD">
              <w:trPr>
                <w:cantSplit/>
                <w:trHeight w:val="362"/>
                <w:jc w:val="center"/>
              </w:trPr>
              <w:tc>
                <w:tcPr>
                  <w:tcW w:w="2178" w:type="dxa"/>
                  <w:tcBorders>
                    <w:top w:val="single" w:sz="4" w:space="0" w:color="auto"/>
                    <w:left w:val="single" w:sz="4" w:space="0" w:color="auto"/>
                    <w:bottom w:val="single" w:sz="4" w:space="0" w:color="auto"/>
                    <w:right w:val="single" w:sz="4" w:space="0" w:color="auto"/>
                  </w:tcBorders>
                  <w:vAlign w:val="center"/>
                </w:tcPr>
                <w:p w14:paraId="5EFB5EAD" w14:textId="77777777" w:rsidR="00315ABD" w:rsidRPr="002077B4" w:rsidRDefault="00315ABD" w:rsidP="00C74849">
                  <w:pPr>
                    <w:pStyle w:val="aff1"/>
                    <w:rPr>
                      <w:vertAlign w:val="superscript"/>
                    </w:rPr>
                  </w:pPr>
                  <w:r w:rsidRPr="002077B4">
                    <w:t>2</w:t>
                  </w:r>
                  <w:r w:rsidRPr="002077B4">
                    <w:rPr>
                      <w:vertAlign w:val="superscript"/>
                    </w:rPr>
                    <w:t>#</w:t>
                  </w:r>
                  <w:r w:rsidRPr="002077B4">
                    <w:t>(</w:t>
                  </w:r>
                  <w:r w:rsidRPr="002077B4">
                    <w:rPr>
                      <w:rFonts w:hint="eastAsia"/>
                    </w:rPr>
                    <w:t>南厂界</w:t>
                  </w:r>
                  <w:r w:rsidRPr="002077B4">
                    <w:t>)</w:t>
                  </w:r>
                </w:p>
              </w:tc>
              <w:tc>
                <w:tcPr>
                  <w:tcW w:w="2048" w:type="dxa"/>
                  <w:tcBorders>
                    <w:top w:val="single" w:sz="4" w:space="0" w:color="auto"/>
                    <w:left w:val="single" w:sz="4" w:space="0" w:color="auto"/>
                    <w:bottom w:val="single" w:sz="4" w:space="0" w:color="auto"/>
                    <w:right w:val="single" w:sz="4" w:space="0" w:color="auto"/>
                  </w:tcBorders>
                  <w:vAlign w:val="center"/>
                </w:tcPr>
                <w:p w14:paraId="6C6BFCCB" w14:textId="77777777" w:rsidR="00315ABD" w:rsidRPr="002077B4" w:rsidRDefault="004D33C5" w:rsidP="00C74849">
                  <w:pPr>
                    <w:pStyle w:val="aff1"/>
                  </w:pPr>
                  <w:r w:rsidRPr="002077B4">
                    <w:t>57</w:t>
                  </w:r>
                </w:p>
              </w:tc>
              <w:tc>
                <w:tcPr>
                  <w:tcW w:w="2049" w:type="dxa"/>
                  <w:tcBorders>
                    <w:top w:val="single" w:sz="4" w:space="0" w:color="auto"/>
                    <w:left w:val="single" w:sz="4" w:space="0" w:color="auto"/>
                    <w:bottom w:val="single" w:sz="4" w:space="0" w:color="auto"/>
                    <w:right w:val="single" w:sz="4" w:space="0" w:color="auto"/>
                  </w:tcBorders>
                  <w:vAlign w:val="center"/>
                </w:tcPr>
                <w:p w14:paraId="05CDF1CF" w14:textId="77777777" w:rsidR="00315ABD" w:rsidRPr="002077B4" w:rsidRDefault="00315ABD" w:rsidP="00C74849">
                  <w:pPr>
                    <w:pStyle w:val="aff1"/>
                  </w:pPr>
                  <w:r w:rsidRPr="002077B4">
                    <w:t>65</w:t>
                  </w:r>
                </w:p>
              </w:tc>
              <w:tc>
                <w:tcPr>
                  <w:tcW w:w="2049" w:type="dxa"/>
                  <w:tcBorders>
                    <w:top w:val="single" w:sz="4" w:space="0" w:color="auto"/>
                    <w:left w:val="single" w:sz="4" w:space="0" w:color="auto"/>
                    <w:bottom w:val="single" w:sz="4" w:space="0" w:color="auto"/>
                    <w:right w:val="single" w:sz="4" w:space="0" w:color="auto"/>
                  </w:tcBorders>
                  <w:vAlign w:val="center"/>
                </w:tcPr>
                <w:p w14:paraId="48C241A1" w14:textId="77777777" w:rsidR="00315ABD" w:rsidRPr="002077B4" w:rsidRDefault="00315ABD" w:rsidP="00C74849">
                  <w:pPr>
                    <w:pStyle w:val="aff1"/>
                  </w:pPr>
                  <w:r w:rsidRPr="002077B4">
                    <w:t>0</w:t>
                  </w:r>
                </w:p>
              </w:tc>
            </w:tr>
            <w:tr w:rsidR="002077B4" w:rsidRPr="002077B4" w14:paraId="1475B195" w14:textId="77777777" w:rsidTr="00690DBD">
              <w:trPr>
                <w:cantSplit/>
                <w:trHeight w:val="362"/>
                <w:jc w:val="center"/>
              </w:trPr>
              <w:tc>
                <w:tcPr>
                  <w:tcW w:w="2178" w:type="dxa"/>
                  <w:tcBorders>
                    <w:top w:val="single" w:sz="4" w:space="0" w:color="auto"/>
                    <w:left w:val="single" w:sz="4" w:space="0" w:color="auto"/>
                    <w:bottom w:val="single" w:sz="4" w:space="0" w:color="auto"/>
                    <w:right w:val="single" w:sz="4" w:space="0" w:color="auto"/>
                  </w:tcBorders>
                  <w:vAlign w:val="center"/>
                </w:tcPr>
                <w:p w14:paraId="7E06A49B" w14:textId="77777777" w:rsidR="00315ABD" w:rsidRPr="002077B4" w:rsidRDefault="00315ABD" w:rsidP="00C74849">
                  <w:pPr>
                    <w:pStyle w:val="aff1"/>
                    <w:rPr>
                      <w:vertAlign w:val="superscript"/>
                    </w:rPr>
                  </w:pPr>
                  <w:r w:rsidRPr="002077B4">
                    <w:t>3</w:t>
                  </w:r>
                  <w:r w:rsidRPr="002077B4">
                    <w:rPr>
                      <w:vertAlign w:val="superscript"/>
                    </w:rPr>
                    <w:t>#</w:t>
                  </w:r>
                  <w:r w:rsidRPr="002077B4">
                    <w:t>(</w:t>
                  </w:r>
                  <w:r w:rsidRPr="002077B4">
                    <w:rPr>
                      <w:rFonts w:hint="eastAsia"/>
                    </w:rPr>
                    <w:t>西厂界</w:t>
                  </w:r>
                  <w:r w:rsidRPr="002077B4">
                    <w:t>)</w:t>
                  </w:r>
                </w:p>
              </w:tc>
              <w:tc>
                <w:tcPr>
                  <w:tcW w:w="2048" w:type="dxa"/>
                  <w:tcBorders>
                    <w:top w:val="single" w:sz="4" w:space="0" w:color="auto"/>
                    <w:left w:val="single" w:sz="4" w:space="0" w:color="auto"/>
                    <w:bottom w:val="single" w:sz="4" w:space="0" w:color="auto"/>
                    <w:right w:val="single" w:sz="4" w:space="0" w:color="auto"/>
                  </w:tcBorders>
                  <w:vAlign w:val="center"/>
                </w:tcPr>
                <w:p w14:paraId="5FE5D507" w14:textId="77777777" w:rsidR="00315ABD" w:rsidRPr="002077B4" w:rsidRDefault="004D33C5" w:rsidP="00C74849">
                  <w:pPr>
                    <w:pStyle w:val="aff1"/>
                  </w:pPr>
                  <w:r w:rsidRPr="002077B4">
                    <w:t>58</w:t>
                  </w:r>
                </w:p>
              </w:tc>
              <w:tc>
                <w:tcPr>
                  <w:tcW w:w="2049" w:type="dxa"/>
                  <w:tcBorders>
                    <w:top w:val="single" w:sz="4" w:space="0" w:color="auto"/>
                    <w:left w:val="single" w:sz="4" w:space="0" w:color="auto"/>
                    <w:bottom w:val="single" w:sz="4" w:space="0" w:color="auto"/>
                    <w:right w:val="single" w:sz="4" w:space="0" w:color="auto"/>
                  </w:tcBorders>
                  <w:vAlign w:val="center"/>
                </w:tcPr>
                <w:p w14:paraId="0F2A5E2A" w14:textId="77777777" w:rsidR="00315ABD" w:rsidRPr="002077B4" w:rsidRDefault="00315ABD" w:rsidP="00C74849">
                  <w:pPr>
                    <w:pStyle w:val="aff1"/>
                  </w:pPr>
                  <w:r w:rsidRPr="002077B4">
                    <w:t>65</w:t>
                  </w:r>
                </w:p>
              </w:tc>
              <w:tc>
                <w:tcPr>
                  <w:tcW w:w="2049" w:type="dxa"/>
                  <w:tcBorders>
                    <w:top w:val="single" w:sz="4" w:space="0" w:color="auto"/>
                    <w:left w:val="single" w:sz="4" w:space="0" w:color="auto"/>
                    <w:bottom w:val="single" w:sz="4" w:space="0" w:color="auto"/>
                    <w:right w:val="single" w:sz="4" w:space="0" w:color="auto"/>
                  </w:tcBorders>
                  <w:vAlign w:val="center"/>
                </w:tcPr>
                <w:p w14:paraId="676B24F5" w14:textId="77777777" w:rsidR="00315ABD" w:rsidRPr="002077B4" w:rsidRDefault="00315ABD" w:rsidP="00C74849">
                  <w:pPr>
                    <w:pStyle w:val="aff1"/>
                  </w:pPr>
                  <w:r w:rsidRPr="002077B4">
                    <w:t>0</w:t>
                  </w:r>
                </w:p>
              </w:tc>
            </w:tr>
            <w:tr w:rsidR="002077B4" w:rsidRPr="002077B4" w14:paraId="2D7F175E" w14:textId="77777777" w:rsidTr="00690DBD">
              <w:trPr>
                <w:cantSplit/>
                <w:trHeight w:val="362"/>
                <w:jc w:val="center"/>
              </w:trPr>
              <w:tc>
                <w:tcPr>
                  <w:tcW w:w="2178" w:type="dxa"/>
                  <w:tcBorders>
                    <w:top w:val="single" w:sz="4" w:space="0" w:color="auto"/>
                    <w:left w:val="single" w:sz="4" w:space="0" w:color="auto"/>
                    <w:bottom w:val="single" w:sz="4" w:space="0" w:color="auto"/>
                    <w:right w:val="single" w:sz="4" w:space="0" w:color="auto"/>
                  </w:tcBorders>
                  <w:vAlign w:val="center"/>
                </w:tcPr>
                <w:p w14:paraId="022A6E29" w14:textId="77777777" w:rsidR="00315ABD" w:rsidRPr="002077B4" w:rsidRDefault="00315ABD" w:rsidP="00C74849">
                  <w:pPr>
                    <w:pStyle w:val="aff1"/>
                  </w:pPr>
                  <w:r w:rsidRPr="002077B4">
                    <w:t>4</w:t>
                  </w:r>
                  <w:r w:rsidRPr="002077B4">
                    <w:rPr>
                      <w:vertAlign w:val="superscript"/>
                    </w:rPr>
                    <w:t>#</w:t>
                  </w:r>
                  <w:r w:rsidRPr="002077B4">
                    <w:t>(</w:t>
                  </w:r>
                  <w:r w:rsidRPr="002077B4">
                    <w:rPr>
                      <w:rFonts w:hint="eastAsia"/>
                    </w:rPr>
                    <w:t>北厂界</w:t>
                  </w:r>
                  <w:r w:rsidRPr="002077B4">
                    <w:t>)</w:t>
                  </w:r>
                </w:p>
              </w:tc>
              <w:tc>
                <w:tcPr>
                  <w:tcW w:w="2048" w:type="dxa"/>
                  <w:tcBorders>
                    <w:top w:val="single" w:sz="4" w:space="0" w:color="auto"/>
                    <w:left w:val="single" w:sz="4" w:space="0" w:color="auto"/>
                    <w:bottom w:val="single" w:sz="4" w:space="0" w:color="auto"/>
                    <w:right w:val="single" w:sz="4" w:space="0" w:color="auto"/>
                  </w:tcBorders>
                  <w:vAlign w:val="center"/>
                </w:tcPr>
                <w:p w14:paraId="30D0C3E2" w14:textId="77777777" w:rsidR="00315ABD" w:rsidRPr="002077B4" w:rsidRDefault="004D33C5" w:rsidP="00C74849">
                  <w:pPr>
                    <w:pStyle w:val="aff1"/>
                  </w:pPr>
                  <w:r w:rsidRPr="002077B4">
                    <w:t>60</w:t>
                  </w:r>
                </w:p>
              </w:tc>
              <w:tc>
                <w:tcPr>
                  <w:tcW w:w="2049" w:type="dxa"/>
                  <w:tcBorders>
                    <w:top w:val="single" w:sz="4" w:space="0" w:color="auto"/>
                    <w:left w:val="single" w:sz="4" w:space="0" w:color="auto"/>
                    <w:bottom w:val="single" w:sz="4" w:space="0" w:color="auto"/>
                    <w:right w:val="single" w:sz="4" w:space="0" w:color="auto"/>
                  </w:tcBorders>
                  <w:vAlign w:val="center"/>
                </w:tcPr>
                <w:p w14:paraId="53F7764A" w14:textId="77777777" w:rsidR="00315ABD" w:rsidRPr="002077B4" w:rsidRDefault="00315ABD" w:rsidP="00C74849">
                  <w:pPr>
                    <w:pStyle w:val="aff1"/>
                  </w:pPr>
                  <w:r w:rsidRPr="002077B4">
                    <w:t>65</w:t>
                  </w:r>
                </w:p>
              </w:tc>
              <w:tc>
                <w:tcPr>
                  <w:tcW w:w="2049" w:type="dxa"/>
                  <w:tcBorders>
                    <w:top w:val="single" w:sz="4" w:space="0" w:color="auto"/>
                    <w:left w:val="single" w:sz="4" w:space="0" w:color="auto"/>
                    <w:bottom w:val="single" w:sz="4" w:space="0" w:color="auto"/>
                    <w:right w:val="single" w:sz="4" w:space="0" w:color="auto"/>
                  </w:tcBorders>
                  <w:vAlign w:val="center"/>
                </w:tcPr>
                <w:p w14:paraId="5781E6C6" w14:textId="77777777" w:rsidR="00315ABD" w:rsidRPr="002077B4" w:rsidRDefault="00315ABD" w:rsidP="00C74849">
                  <w:pPr>
                    <w:pStyle w:val="aff1"/>
                  </w:pPr>
                  <w:r w:rsidRPr="002077B4">
                    <w:t>0</w:t>
                  </w:r>
                </w:p>
              </w:tc>
            </w:tr>
          </w:tbl>
          <w:p w14:paraId="7FB03807" w14:textId="77777777" w:rsidR="00B37437" w:rsidRPr="002077B4" w:rsidRDefault="00B37437" w:rsidP="00C73F64">
            <w:pPr>
              <w:pStyle w:val="a0"/>
              <w:snapToGrid w:val="0"/>
              <w:spacing w:beforeLines="50" w:before="156"/>
              <w:ind w:firstLine="480"/>
              <w:rPr>
                <w:szCs w:val="24"/>
              </w:rPr>
            </w:pPr>
            <w:r w:rsidRPr="002077B4">
              <w:rPr>
                <w:rFonts w:hint="eastAsia"/>
                <w:szCs w:val="24"/>
              </w:rPr>
              <w:t>从上述噪声监测结果可见，企业厂界</w:t>
            </w:r>
            <w:r w:rsidR="00BE6A14" w:rsidRPr="002077B4">
              <w:rPr>
                <w:rFonts w:hint="eastAsia"/>
                <w:szCs w:val="24"/>
              </w:rPr>
              <w:t>四</w:t>
            </w:r>
            <w:proofErr w:type="gramStart"/>
            <w:r w:rsidR="00BE6A14" w:rsidRPr="002077B4">
              <w:rPr>
                <w:rFonts w:hint="eastAsia"/>
                <w:szCs w:val="24"/>
              </w:rPr>
              <w:t>侧区域</w:t>
            </w:r>
            <w:proofErr w:type="gramEnd"/>
            <w:r w:rsidRPr="002077B4">
              <w:rPr>
                <w:rFonts w:hint="eastAsia"/>
                <w:szCs w:val="24"/>
              </w:rPr>
              <w:t>昼间噪声都能达到《声环境质量标准》</w:t>
            </w:r>
            <w:r w:rsidR="00BE6A14" w:rsidRPr="002077B4">
              <w:rPr>
                <w:rFonts w:hint="eastAsia"/>
                <w:szCs w:val="24"/>
              </w:rPr>
              <w:t>（</w:t>
            </w:r>
            <w:r w:rsidR="00BE6A14" w:rsidRPr="002077B4">
              <w:rPr>
                <w:szCs w:val="24"/>
              </w:rPr>
              <w:t>GB3096-2008</w:t>
            </w:r>
            <w:r w:rsidR="00BE6A14" w:rsidRPr="002077B4">
              <w:rPr>
                <w:rFonts w:hint="eastAsia"/>
                <w:szCs w:val="24"/>
              </w:rPr>
              <w:t>）</w:t>
            </w:r>
            <w:r w:rsidRPr="002077B4">
              <w:rPr>
                <w:rFonts w:hint="eastAsia"/>
                <w:szCs w:val="24"/>
              </w:rPr>
              <w:t>中的相应标准。</w:t>
            </w:r>
          </w:p>
          <w:p w14:paraId="26625E4E" w14:textId="77777777" w:rsidR="00B37437" w:rsidRPr="002077B4" w:rsidRDefault="00B37437" w:rsidP="00F52E36">
            <w:pPr>
              <w:pStyle w:val="3"/>
            </w:pPr>
            <w:bookmarkStart w:id="34" w:name="_Toc29380605"/>
            <w:bookmarkStart w:id="35" w:name="_Toc29388556"/>
            <w:r w:rsidRPr="002077B4">
              <w:t>3.1.4</w:t>
            </w:r>
            <w:r w:rsidRPr="002077B4">
              <w:rPr>
                <w:rFonts w:hint="eastAsia"/>
              </w:rPr>
              <w:t>生态环境</w:t>
            </w:r>
            <w:bookmarkEnd w:id="34"/>
            <w:bookmarkEnd w:id="35"/>
          </w:p>
          <w:p w14:paraId="26C89042" w14:textId="77777777" w:rsidR="00B37437" w:rsidRPr="002077B4" w:rsidRDefault="00B37437" w:rsidP="00DD6A6B">
            <w:pPr>
              <w:ind w:firstLine="480"/>
              <w:textAlignment w:val="center"/>
            </w:pPr>
            <w:r w:rsidRPr="002077B4">
              <w:rPr>
                <w:rFonts w:hint="eastAsia"/>
              </w:rPr>
              <w:t>根据实地踏勘，本项目位于桐乡经济开发区文华南路</w:t>
            </w:r>
            <w:r w:rsidRPr="002077B4">
              <w:t>600</w:t>
            </w:r>
            <w:r w:rsidRPr="002077B4">
              <w:rPr>
                <w:rFonts w:hint="eastAsia"/>
              </w:rPr>
              <w:t>号，该地区处于人</w:t>
            </w:r>
            <w:r w:rsidRPr="002077B4">
              <w:rPr>
                <w:rFonts w:hint="eastAsia"/>
              </w:rPr>
              <w:lastRenderedPageBreak/>
              <w:t>类活动频繁区，无原始植被生长和珍贵野生动物活动，区域生态系统敏感程度较低，项目的实施不会对生物栖息产生较大的影响。</w:t>
            </w:r>
          </w:p>
          <w:p w14:paraId="7752F71C" w14:textId="77777777" w:rsidR="00B37437" w:rsidRPr="002077B4" w:rsidRDefault="00B37437" w:rsidP="00C74849">
            <w:pPr>
              <w:pStyle w:val="2"/>
            </w:pPr>
            <w:r w:rsidRPr="002077B4">
              <w:t>3.2</w:t>
            </w:r>
            <w:r w:rsidRPr="002077B4">
              <w:rPr>
                <w:rFonts w:hint="eastAsia"/>
              </w:rPr>
              <w:t>主要环境保护目标</w:t>
            </w:r>
          </w:p>
          <w:p w14:paraId="44DEE3C9" w14:textId="77777777" w:rsidR="00B37437" w:rsidRPr="002077B4" w:rsidRDefault="00B37437" w:rsidP="00C74849">
            <w:pPr>
              <w:pStyle w:val="3"/>
            </w:pPr>
            <w:smartTag w:uri="urn:schemas-microsoft-com:office:smarttags" w:element="chsdate">
              <w:smartTagPr>
                <w:attr w:name="IsROCDate" w:val="False"/>
                <w:attr w:name="IsLunarDate" w:val="False"/>
                <w:attr w:name="Day" w:val="30"/>
                <w:attr w:name="Month" w:val="12"/>
                <w:attr w:name="Year" w:val="1899"/>
              </w:smartTagPr>
              <w:r w:rsidRPr="002077B4">
                <w:t>3.2.1</w:t>
              </w:r>
            </w:smartTag>
            <w:r w:rsidRPr="002077B4">
              <w:rPr>
                <w:rFonts w:hint="eastAsia"/>
              </w:rPr>
              <w:t>环境空气主要保护目标</w:t>
            </w:r>
          </w:p>
          <w:p w14:paraId="35D55E2D" w14:textId="77777777" w:rsidR="00B37437" w:rsidRPr="002077B4" w:rsidRDefault="00B37437" w:rsidP="00BD5AFB">
            <w:pPr>
              <w:ind w:firstLine="480"/>
              <w:textAlignment w:val="center"/>
            </w:pPr>
            <w:r w:rsidRPr="002077B4">
              <w:rPr>
                <w:rFonts w:hint="eastAsia"/>
              </w:rPr>
              <w:t>环境空气的保护目标为评价范围内的环境空气质量，</w:t>
            </w:r>
            <w:r w:rsidR="00BE6A14" w:rsidRPr="002077B4">
              <w:rPr>
                <w:rFonts w:hint="eastAsia"/>
              </w:rPr>
              <w:t>根据嘉兴市环境空气质量功能区划，项目所在区域属环境空气二类功能区，</w:t>
            </w:r>
            <w:r w:rsidRPr="002077B4">
              <w:rPr>
                <w:rFonts w:hint="eastAsia"/>
              </w:rPr>
              <w:t>保护级别为《环境空气质量标准》（</w:t>
            </w:r>
            <w:r w:rsidRPr="002077B4">
              <w:t>GB3095-2012</w:t>
            </w:r>
            <w:r w:rsidRPr="002077B4">
              <w:rPr>
                <w:rFonts w:hint="eastAsia"/>
              </w:rPr>
              <w:t>）及</w:t>
            </w:r>
            <w:r w:rsidRPr="002077B4">
              <w:t>2018</w:t>
            </w:r>
            <w:r w:rsidRPr="002077B4">
              <w:rPr>
                <w:rFonts w:hint="eastAsia"/>
              </w:rPr>
              <w:t>年修改单中的二级标准。</w:t>
            </w:r>
          </w:p>
          <w:p w14:paraId="558ABB1D" w14:textId="77777777" w:rsidR="00B37437" w:rsidRPr="002077B4" w:rsidRDefault="00B37437" w:rsidP="00C74849">
            <w:pPr>
              <w:pStyle w:val="3"/>
            </w:pPr>
            <w:r w:rsidRPr="002077B4">
              <w:t>3.2.2</w:t>
            </w:r>
            <w:r w:rsidRPr="002077B4">
              <w:rPr>
                <w:rFonts w:hint="eastAsia"/>
              </w:rPr>
              <w:t>水环境主要保护目标</w:t>
            </w:r>
          </w:p>
          <w:p w14:paraId="46392E69" w14:textId="77777777" w:rsidR="00B37437" w:rsidRPr="002077B4" w:rsidRDefault="00B37437" w:rsidP="00C73F64">
            <w:pPr>
              <w:snapToGrid w:val="0"/>
              <w:ind w:firstLine="480"/>
              <w:rPr>
                <w:szCs w:val="24"/>
              </w:rPr>
            </w:pPr>
            <w:r w:rsidRPr="002077B4">
              <w:rPr>
                <w:rFonts w:hint="eastAsia"/>
                <w:szCs w:val="24"/>
              </w:rPr>
              <w:t>水环境保护目标</w:t>
            </w:r>
            <w:r w:rsidR="00F81A99" w:rsidRPr="002077B4">
              <w:rPr>
                <w:rFonts w:hint="eastAsia"/>
                <w:szCs w:val="24"/>
              </w:rPr>
              <w:t>主要</w:t>
            </w:r>
            <w:r w:rsidRPr="002077B4">
              <w:rPr>
                <w:rFonts w:hint="eastAsia"/>
                <w:szCs w:val="24"/>
              </w:rPr>
              <w:t>为康</w:t>
            </w:r>
            <w:proofErr w:type="gramStart"/>
            <w:r w:rsidRPr="002077B4">
              <w:rPr>
                <w:rFonts w:hint="eastAsia"/>
                <w:szCs w:val="24"/>
              </w:rPr>
              <w:t>泾塘及其</w:t>
            </w:r>
            <w:proofErr w:type="gramEnd"/>
            <w:r w:rsidRPr="002077B4">
              <w:rPr>
                <w:rFonts w:hint="eastAsia"/>
                <w:szCs w:val="24"/>
              </w:rPr>
              <w:t>支流，</w:t>
            </w:r>
            <w:r w:rsidR="00BE6A14" w:rsidRPr="002077B4">
              <w:rPr>
                <w:rFonts w:hint="eastAsia"/>
                <w:szCs w:val="24"/>
              </w:rPr>
              <w:t>根据《浙江省水功能区水环境功能区划分方案》（浙江省人民政府，</w:t>
            </w:r>
            <w:r w:rsidR="00BE6A14" w:rsidRPr="002077B4">
              <w:rPr>
                <w:rFonts w:hint="eastAsia"/>
                <w:szCs w:val="24"/>
              </w:rPr>
              <w:t>2015</w:t>
            </w:r>
            <w:r w:rsidR="00BE6A14" w:rsidRPr="002077B4">
              <w:rPr>
                <w:rFonts w:hint="eastAsia"/>
                <w:szCs w:val="24"/>
              </w:rPr>
              <w:t>年</w:t>
            </w:r>
            <w:r w:rsidR="00BE6A14" w:rsidRPr="002077B4">
              <w:rPr>
                <w:rFonts w:hint="eastAsia"/>
                <w:szCs w:val="24"/>
              </w:rPr>
              <w:t>6</w:t>
            </w:r>
            <w:r w:rsidR="00BE6A14" w:rsidRPr="002077B4">
              <w:rPr>
                <w:rFonts w:hint="eastAsia"/>
                <w:szCs w:val="24"/>
              </w:rPr>
              <w:t>月），</w:t>
            </w:r>
            <w:r w:rsidRPr="002077B4">
              <w:rPr>
                <w:rFonts w:hint="eastAsia"/>
                <w:szCs w:val="24"/>
              </w:rPr>
              <w:t>保护级别为</w:t>
            </w:r>
            <w:r w:rsidRPr="002077B4">
              <w:rPr>
                <w:szCs w:val="24"/>
              </w:rPr>
              <w:t>GB3838-2002</w:t>
            </w:r>
            <w:r w:rsidRPr="002077B4">
              <w:rPr>
                <w:rFonts w:hint="eastAsia"/>
                <w:szCs w:val="24"/>
              </w:rPr>
              <w:t>《地表水环境质量标准》中的</w:t>
            </w:r>
            <w:r w:rsidRPr="002077B4">
              <w:rPr>
                <w:szCs w:val="24"/>
              </w:rPr>
              <w:t>Ⅲ</w:t>
            </w:r>
            <w:r w:rsidRPr="002077B4">
              <w:rPr>
                <w:rFonts w:hint="eastAsia"/>
                <w:szCs w:val="24"/>
              </w:rPr>
              <w:t>类标准。</w:t>
            </w:r>
          </w:p>
          <w:p w14:paraId="1AB65B0C" w14:textId="77777777" w:rsidR="00B37437" w:rsidRPr="002077B4" w:rsidRDefault="00B37437" w:rsidP="00C74849">
            <w:pPr>
              <w:pStyle w:val="3"/>
            </w:pPr>
            <w:r w:rsidRPr="002077B4">
              <w:t>3.2.3</w:t>
            </w:r>
            <w:r w:rsidRPr="002077B4">
              <w:rPr>
                <w:rFonts w:hint="eastAsia"/>
              </w:rPr>
              <w:t>声环境主要保护目标</w:t>
            </w:r>
          </w:p>
          <w:p w14:paraId="60CF9A39" w14:textId="0EC9FEE9" w:rsidR="00B37437" w:rsidRPr="002077B4" w:rsidRDefault="00B37437" w:rsidP="005F25FA">
            <w:pPr>
              <w:snapToGrid w:val="0"/>
              <w:ind w:firstLine="480"/>
              <w:outlineLvl w:val="2"/>
            </w:pPr>
            <w:r w:rsidRPr="002077B4">
              <w:rPr>
                <w:rFonts w:hint="eastAsia"/>
              </w:rPr>
              <w:t>声环境保护目标为本项目周围的声环境质量，</w:t>
            </w:r>
            <w:r w:rsidR="00B61128" w:rsidRPr="002077B4">
              <w:rPr>
                <w:rFonts w:hint="eastAsia"/>
              </w:rPr>
              <w:t>本项目厂界</w:t>
            </w:r>
            <w:r w:rsidR="005F25FA" w:rsidRPr="002077B4">
              <w:rPr>
                <w:rFonts w:hint="eastAsia"/>
              </w:rPr>
              <w:t>四</w:t>
            </w:r>
            <w:proofErr w:type="gramStart"/>
            <w:r w:rsidR="005F25FA" w:rsidRPr="002077B4">
              <w:rPr>
                <w:rFonts w:hint="eastAsia"/>
              </w:rPr>
              <w:t>侧</w:t>
            </w:r>
            <w:r w:rsidR="00B61128" w:rsidRPr="002077B4">
              <w:rPr>
                <w:rFonts w:hint="eastAsia"/>
              </w:rPr>
              <w:t>区域</w:t>
            </w:r>
            <w:proofErr w:type="gramEnd"/>
            <w:r w:rsidR="00B61128" w:rsidRPr="002077B4">
              <w:rPr>
                <w:rFonts w:hint="eastAsia"/>
              </w:rPr>
              <w:t>保护级别为《声环境质量标准》（</w:t>
            </w:r>
            <w:r w:rsidR="00B61128" w:rsidRPr="002077B4">
              <w:rPr>
                <w:rFonts w:hint="eastAsia"/>
              </w:rPr>
              <w:t>GB3096-2008</w:t>
            </w:r>
            <w:r w:rsidR="00B61128" w:rsidRPr="002077B4">
              <w:rPr>
                <w:rFonts w:hint="eastAsia"/>
              </w:rPr>
              <w:t>）中的</w:t>
            </w:r>
            <w:r w:rsidR="00B61128" w:rsidRPr="002077B4">
              <w:rPr>
                <w:rFonts w:hint="eastAsia"/>
              </w:rPr>
              <w:t>3</w:t>
            </w:r>
            <w:r w:rsidR="00B61128" w:rsidRPr="002077B4">
              <w:rPr>
                <w:rFonts w:hint="eastAsia"/>
              </w:rPr>
              <w:t>类标准</w:t>
            </w:r>
            <w:r w:rsidRPr="002077B4">
              <w:rPr>
                <w:rFonts w:hint="eastAsia"/>
              </w:rPr>
              <w:t>。</w:t>
            </w:r>
          </w:p>
          <w:p w14:paraId="175C65C2" w14:textId="6CF26306" w:rsidR="00DB7CEC" w:rsidRPr="002077B4" w:rsidRDefault="00DB7CEC" w:rsidP="00C73F64">
            <w:pPr>
              <w:snapToGrid w:val="0"/>
              <w:ind w:firstLine="480"/>
              <w:outlineLvl w:val="2"/>
            </w:pPr>
            <w:r w:rsidRPr="002077B4">
              <w:rPr>
                <w:rFonts w:hint="eastAsia"/>
              </w:rPr>
              <w:t>项目主要环境保护目标详见表</w:t>
            </w:r>
            <w:r w:rsidRPr="002077B4">
              <w:rPr>
                <w:rFonts w:hint="eastAsia"/>
              </w:rPr>
              <w:t>3-</w:t>
            </w:r>
            <w:r w:rsidRPr="002077B4">
              <w:t>4</w:t>
            </w:r>
            <w:r w:rsidRPr="002077B4">
              <w:rPr>
                <w:rFonts w:hint="eastAsia"/>
              </w:rPr>
              <w:t>和图</w:t>
            </w:r>
            <w:r w:rsidRPr="002077B4">
              <w:rPr>
                <w:rFonts w:hint="eastAsia"/>
              </w:rPr>
              <w:t>3-</w:t>
            </w:r>
            <w:r w:rsidRPr="002077B4">
              <w:t>1</w:t>
            </w:r>
            <w:r w:rsidRPr="002077B4">
              <w:rPr>
                <w:rFonts w:hint="eastAsia"/>
              </w:rPr>
              <w:t>。</w:t>
            </w:r>
          </w:p>
          <w:p w14:paraId="29CDC8DB" w14:textId="569F3952" w:rsidR="00941B9C" w:rsidRPr="002077B4" w:rsidRDefault="00941B9C" w:rsidP="00C73F64">
            <w:pPr>
              <w:snapToGrid w:val="0"/>
              <w:ind w:firstLine="480"/>
              <w:outlineLvl w:val="2"/>
            </w:pPr>
          </w:p>
          <w:p w14:paraId="3566EEBC" w14:textId="48E16402" w:rsidR="00941B9C" w:rsidRPr="002077B4" w:rsidRDefault="00941B9C" w:rsidP="00C73F64">
            <w:pPr>
              <w:snapToGrid w:val="0"/>
              <w:ind w:firstLine="480"/>
              <w:outlineLvl w:val="2"/>
            </w:pPr>
          </w:p>
          <w:p w14:paraId="09C68609" w14:textId="2010AA90" w:rsidR="00941B9C" w:rsidRPr="002077B4" w:rsidRDefault="00941B9C" w:rsidP="00C73F64">
            <w:pPr>
              <w:snapToGrid w:val="0"/>
              <w:ind w:firstLine="480"/>
              <w:outlineLvl w:val="2"/>
            </w:pPr>
          </w:p>
          <w:p w14:paraId="3A6C1EFE" w14:textId="60EDD774" w:rsidR="00941B9C" w:rsidRPr="002077B4" w:rsidRDefault="00941B9C" w:rsidP="00C73F64">
            <w:pPr>
              <w:snapToGrid w:val="0"/>
              <w:ind w:firstLine="480"/>
              <w:outlineLvl w:val="2"/>
            </w:pPr>
          </w:p>
          <w:p w14:paraId="7644EC36" w14:textId="77777777" w:rsidR="007C5D23" w:rsidRPr="002077B4" w:rsidRDefault="007C5D23" w:rsidP="00C73F64">
            <w:pPr>
              <w:snapToGrid w:val="0"/>
              <w:ind w:firstLine="480"/>
              <w:outlineLvl w:val="2"/>
            </w:pPr>
          </w:p>
          <w:p w14:paraId="4D26BCF7" w14:textId="77777777" w:rsidR="007C5D23" w:rsidRPr="002077B4" w:rsidRDefault="007C5D23" w:rsidP="00C73F64">
            <w:pPr>
              <w:snapToGrid w:val="0"/>
              <w:ind w:firstLine="480"/>
              <w:outlineLvl w:val="2"/>
            </w:pPr>
          </w:p>
          <w:p w14:paraId="1F6F6D89" w14:textId="10C9E5EE" w:rsidR="00941B9C" w:rsidRPr="002077B4" w:rsidRDefault="00941B9C" w:rsidP="00C73F64">
            <w:pPr>
              <w:snapToGrid w:val="0"/>
              <w:ind w:firstLine="480"/>
              <w:outlineLvl w:val="2"/>
            </w:pPr>
          </w:p>
          <w:p w14:paraId="2C86A80A" w14:textId="44E95389" w:rsidR="00941B9C" w:rsidRPr="002077B4" w:rsidRDefault="00941B9C" w:rsidP="00C73F64">
            <w:pPr>
              <w:snapToGrid w:val="0"/>
              <w:ind w:firstLine="480"/>
              <w:outlineLvl w:val="2"/>
            </w:pPr>
          </w:p>
          <w:p w14:paraId="463688AF" w14:textId="35267A37" w:rsidR="00941B9C" w:rsidRPr="002077B4" w:rsidRDefault="00941B9C" w:rsidP="00C73F64">
            <w:pPr>
              <w:snapToGrid w:val="0"/>
              <w:ind w:firstLine="480"/>
              <w:outlineLvl w:val="2"/>
            </w:pPr>
          </w:p>
          <w:p w14:paraId="202B6540" w14:textId="3BD816DA" w:rsidR="00941B9C" w:rsidRPr="002077B4" w:rsidRDefault="00941B9C" w:rsidP="00C73F64">
            <w:pPr>
              <w:snapToGrid w:val="0"/>
              <w:ind w:firstLine="480"/>
              <w:outlineLvl w:val="2"/>
            </w:pPr>
          </w:p>
          <w:p w14:paraId="6BF1716D" w14:textId="28994056" w:rsidR="00941B9C" w:rsidRPr="002077B4" w:rsidRDefault="00941B9C" w:rsidP="00C73F64">
            <w:pPr>
              <w:snapToGrid w:val="0"/>
              <w:ind w:firstLine="480"/>
              <w:outlineLvl w:val="2"/>
            </w:pPr>
          </w:p>
          <w:p w14:paraId="1A45DFB6" w14:textId="05A41300" w:rsidR="00941B9C" w:rsidRPr="002077B4" w:rsidRDefault="00941B9C" w:rsidP="00C73F64">
            <w:pPr>
              <w:snapToGrid w:val="0"/>
              <w:ind w:firstLine="480"/>
              <w:outlineLvl w:val="2"/>
            </w:pPr>
          </w:p>
          <w:p w14:paraId="02799E3A" w14:textId="0EB7C587" w:rsidR="00941B9C" w:rsidRPr="002077B4" w:rsidRDefault="00941B9C" w:rsidP="00C73F64">
            <w:pPr>
              <w:snapToGrid w:val="0"/>
              <w:ind w:firstLine="480"/>
              <w:outlineLvl w:val="2"/>
            </w:pPr>
          </w:p>
          <w:p w14:paraId="3B219733" w14:textId="12B25121" w:rsidR="00941B9C" w:rsidRPr="002077B4" w:rsidRDefault="00941B9C" w:rsidP="00C73F64">
            <w:pPr>
              <w:snapToGrid w:val="0"/>
              <w:ind w:firstLine="480"/>
              <w:outlineLvl w:val="2"/>
            </w:pPr>
          </w:p>
          <w:p w14:paraId="5DDF0B0B" w14:textId="50B79DB4" w:rsidR="00941B9C" w:rsidRPr="002077B4" w:rsidRDefault="00941B9C" w:rsidP="00C73F64">
            <w:pPr>
              <w:snapToGrid w:val="0"/>
              <w:ind w:firstLine="480"/>
              <w:outlineLvl w:val="2"/>
            </w:pPr>
          </w:p>
          <w:p w14:paraId="4EB89047" w14:textId="77777777" w:rsidR="00B37437" w:rsidRPr="002077B4" w:rsidRDefault="00B37437" w:rsidP="00583112">
            <w:pPr>
              <w:pStyle w:val="aff0"/>
              <w:spacing w:before="62" w:after="31"/>
            </w:pPr>
            <w:r w:rsidRPr="002077B4">
              <w:rPr>
                <w:rFonts w:hint="eastAsia"/>
              </w:rPr>
              <w:lastRenderedPageBreak/>
              <w:t>表</w:t>
            </w:r>
            <w:r w:rsidRPr="002077B4">
              <w:t xml:space="preserve">3-4  </w:t>
            </w:r>
            <w:r w:rsidRPr="002077B4">
              <w:rPr>
                <w:rFonts w:hint="eastAsia"/>
              </w:rPr>
              <w:t>环境主要保护目标汇总表</w:t>
            </w: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1038"/>
              <w:gridCol w:w="1279"/>
              <w:gridCol w:w="1279"/>
              <w:gridCol w:w="612"/>
              <w:gridCol w:w="709"/>
              <w:gridCol w:w="850"/>
              <w:gridCol w:w="992"/>
              <w:gridCol w:w="1112"/>
            </w:tblGrid>
            <w:tr w:rsidR="002077B4" w:rsidRPr="002077B4" w14:paraId="040D952D" w14:textId="77777777" w:rsidTr="00690DBD">
              <w:trPr>
                <w:trHeight w:val="343"/>
                <w:jc w:val="center"/>
              </w:trPr>
              <w:tc>
                <w:tcPr>
                  <w:tcW w:w="591" w:type="dxa"/>
                  <w:vMerge w:val="restart"/>
                  <w:tcBorders>
                    <w:top w:val="single" w:sz="4" w:space="0" w:color="auto"/>
                    <w:left w:val="single" w:sz="4" w:space="0" w:color="auto"/>
                    <w:bottom w:val="single" w:sz="4" w:space="0" w:color="auto"/>
                    <w:right w:val="single" w:sz="4" w:space="0" w:color="auto"/>
                  </w:tcBorders>
                  <w:vAlign w:val="center"/>
                </w:tcPr>
                <w:p w14:paraId="1983D49A" w14:textId="77777777" w:rsidR="00B37437" w:rsidRPr="002077B4" w:rsidRDefault="00B37437" w:rsidP="00BE71E2">
                  <w:pPr>
                    <w:pStyle w:val="aff1"/>
                    <w:rPr>
                      <w:b/>
                      <w:bCs/>
                      <w:sz w:val="18"/>
                      <w:szCs w:val="18"/>
                    </w:rPr>
                  </w:pPr>
                  <w:r w:rsidRPr="002077B4">
                    <w:rPr>
                      <w:rFonts w:hint="eastAsia"/>
                      <w:b/>
                      <w:bCs/>
                      <w:sz w:val="18"/>
                      <w:szCs w:val="18"/>
                    </w:rPr>
                    <w:t>环境</w:t>
                  </w:r>
                </w:p>
              </w:tc>
              <w:tc>
                <w:tcPr>
                  <w:tcW w:w="1038" w:type="dxa"/>
                  <w:vMerge w:val="restart"/>
                  <w:tcBorders>
                    <w:top w:val="single" w:sz="4" w:space="0" w:color="auto"/>
                    <w:left w:val="single" w:sz="4" w:space="0" w:color="auto"/>
                    <w:bottom w:val="single" w:sz="4" w:space="0" w:color="auto"/>
                    <w:right w:val="single" w:sz="4" w:space="0" w:color="auto"/>
                  </w:tcBorders>
                  <w:vAlign w:val="center"/>
                </w:tcPr>
                <w:p w14:paraId="717FE57E" w14:textId="77777777" w:rsidR="00B37437" w:rsidRPr="002077B4" w:rsidRDefault="00B37437" w:rsidP="00BE71E2">
                  <w:pPr>
                    <w:pStyle w:val="aff1"/>
                    <w:rPr>
                      <w:b/>
                      <w:bCs/>
                      <w:sz w:val="18"/>
                      <w:szCs w:val="18"/>
                    </w:rPr>
                  </w:pPr>
                  <w:r w:rsidRPr="002077B4">
                    <w:rPr>
                      <w:rFonts w:hint="eastAsia"/>
                      <w:b/>
                      <w:bCs/>
                      <w:sz w:val="18"/>
                      <w:szCs w:val="18"/>
                    </w:rPr>
                    <w:t>环境保护目标</w:t>
                  </w:r>
                </w:p>
              </w:tc>
              <w:tc>
                <w:tcPr>
                  <w:tcW w:w="2558" w:type="dxa"/>
                  <w:gridSpan w:val="2"/>
                  <w:tcBorders>
                    <w:top w:val="single" w:sz="4" w:space="0" w:color="auto"/>
                    <w:left w:val="single" w:sz="4" w:space="0" w:color="auto"/>
                    <w:bottom w:val="single" w:sz="4" w:space="0" w:color="auto"/>
                    <w:right w:val="single" w:sz="4" w:space="0" w:color="auto"/>
                  </w:tcBorders>
                  <w:vAlign w:val="center"/>
                </w:tcPr>
                <w:p w14:paraId="529412E6" w14:textId="77777777" w:rsidR="00B37437" w:rsidRPr="002077B4" w:rsidRDefault="00B37437" w:rsidP="00BE71E2">
                  <w:pPr>
                    <w:pStyle w:val="aff1"/>
                    <w:rPr>
                      <w:b/>
                      <w:bCs/>
                      <w:sz w:val="18"/>
                      <w:szCs w:val="18"/>
                    </w:rPr>
                  </w:pPr>
                  <w:r w:rsidRPr="002077B4">
                    <w:rPr>
                      <w:rFonts w:hint="eastAsia"/>
                      <w:b/>
                      <w:bCs/>
                      <w:sz w:val="18"/>
                      <w:szCs w:val="18"/>
                    </w:rPr>
                    <w:t>坐标</w:t>
                  </w:r>
                  <w:r w:rsidRPr="002077B4">
                    <w:rPr>
                      <w:b/>
                      <w:bCs/>
                      <w:sz w:val="18"/>
                      <w:szCs w:val="18"/>
                    </w:rPr>
                    <w:t>*</w:t>
                  </w:r>
                </w:p>
              </w:tc>
              <w:tc>
                <w:tcPr>
                  <w:tcW w:w="612" w:type="dxa"/>
                  <w:vMerge w:val="restart"/>
                  <w:tcBorders>
                    <w:top w:val="single" w:sz="4" w:space="0" w:color="auto"/>
                    <w:left w:val="single" w:sz="4" w:space="0" w:color="auto"/>
                    <w:bottom w:val="single" w:sz="4" w:space="0" w:color="auto"/>
                    <w:right w:val="single" w:sz="4" w:space="0" w:color="auto"/>
                  </w:tcBorders>
                  <w:vAlign w:val="center"/>
                </w:tcPr>
                <w:p w14:paraId="15A5F2C6" w14:textId="0DBE4575" w:rsidR="00B37437" w:rsidRPr="002077B4" w:rsidRDefault="00B37437" w:rsidP="00BE71E2">
                  <w:pPr>
                    <w:pStyle w:val="aff1"/>
                    <w:rPr>
                      <w:b/>
                      <w:bCs/>
                      <w:sz w:val="18"/>
                      <w:szCs w:val="18"/>
                    </w:rPr>
                  </w:pPr>
                  <w:r w:rsidRPr="002077B4">
                    <w:rPr>
                      <w:rFonts w:hint="eastAsia"/>
                      <w:b/>
                      <w:bCs/>
                      <w:sz w:val="18"/>
                      <w:szCs w:val="18"/>
                    </w:rPr>
                    <w:t>方位</w:t>
                  </w:r>
                  <w:r w:rsidR="00FE0CC4" w:rsidRPr="002077B4">
                    <w:rPr>
                      <w:rFonts w:hint="eastAsia"/>
                      <w:b/>
                      <w:bCs/>
                      <w:sz w:val="18"/>
                      <w:szCs w:val="18"/>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1A5F5B04" w14:textId="4C750EE6" w:rsidR="00B37437" w:rsidRPr="002077B4" w:rsidRDefault="00B37437" w:rsidP="00BE71E2">
                  <w:pPr>
                    <w:pStyle w:val="aff1"/>
                    <w:rPr>
                      <w:b/>
                      <w:bCs/>
                      <w:sz w:val="18"/>
                      <w:szCs w:val="18"/>
                    </w:rPr>
                  </w:pPr>
                  <w:r w:rsidRPr="002077B4">
                    <w:rPr>
                      <w:rFonts w:hint="eastAsia"/>
                      <w:b/>
                      <w:bCs/>
                      <w:sz w:val="18"/>
                      <w:szCs w:val="18"/>
                    </w:rPr>
                    <w:t>距离</w:t>
                  </w:r>
                  <w:r w:rsidR="00FE0CC4" w:rsidRPr="002077B4">
                    <w:rPr>
                      <w:rFonts w:hint="eastAsia"/>
                      <w:b/>
                      <w:bCs/>
                      <w:sz w:val="18"/>
                      <w:szCs w:val="18"/>
                    </w:rPr>
                    <w:t>*</w:t>
                  </w:r>
                  <w:r w:rsidRPr="002077B4">
                    <w:rPr>
                      <w:b/>
                      <w:bCs/>
                      <w:sz w:val="18"/>
                      <w:szCs w:val="18"/>
                    </w:rPr>
                    <w:t>/m</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7336E0F" w14:textId="77777777" w:rsidR="00B37437" w:rsidRPr="002077B4" w:rsidRDefault="00B37437" w:rsidP="00BE71E2">
                  <w:pPr>
                    <w:pStyle w:val="aff1"/>
                    <w:rPr>
                      <w:b/>
                      <w:bCs/>
                      <w:kern w:val="0"/>
                      <w:sz w:val="18"/>
                      <w:szCs w:val="18"/>
                    </w:rPr>
                  </w:pPr>
                  <w:r w:rsidRPr="002077B4">
                    <w:rPr>
                      <w:rFonts w:hint="eastAsia"/>
                      <w:b/>
                      <w:bCs/>
                      <w:kern w:val="0"/>
                      <w:sz w:val="18"/>
                      <w:szCs w:val="18"/>
                    </w:rPr>
                    <w:t>保护</w:t>
                  </w:r>
                </w:p>
                <w:p w14:paraId="6B122BD5" w14:textId="77777777" w:rsidR="00B37437" w:rsidRPr="002077B4" w:rsidRDefault="00B37437" w:rsidP="00BE71E2">
                  <w:pPr>
                    <w:pStyle w:val="aff1"/>
                    <w:rPr>
                      <w:b/>
                      <w:bCs/>
                      <w:kern w:val="0"/>
                      <w:sz w:val="18"/>
                      <w:szCs w:val="18"/>
                    </w:rPr>
                  </w:pPr>
                  <w:r w:rsidRPr="002077B4">
                    <w:rPr>
                      <w:rFonts w:hint="eastAsia"/>
                      <w:b/>
                      <w:bCs/>
                      <w:kern w:val="0"/>
                      <w:sz w:val="18"/>
                      <w:szCs w:val="18"/>
                    </w:rPr>
                    <w:t>对象</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33288A48" w14:textId="77777777" w:rsidR="00B37437" w:rsidRPr="002077B4" w:rsidRDefault="00B37437" w:rsidP="00BE71E2">
                  <w:pPr>
                    <w:pStyle w:val="aff1"/>
                    <w:rPr>
                      <w:b/>
                      <w:bCs/>
                      <w:kern w:val="0"/>
                      <w:sz w:val="18"/>
                      <w:szCs w:val="18"/>
                    </w:rPr>
                  </w:pPr>
                  <w:r w:rsidRPr="002077B4">
                    <w:rPr>
                      <w:rFonts w:hint="eastAsia"/>
                      <w:b/>
                      <w:bCs/>
                      <w:kern w:val="0"/>
                      <w:sz w:val="18"/>
                      <w:szCs w:val="18"/>
                    </w:rPr>
                    <w:t>保护内容</w:t>
                  </w:r>
                </w:p>
              </w:tc>
              <w:tc>
                <w:tcPr>
                  <w:tcW w:w="1112" w:type="dxa"/>
                  <w:vMerge w:val="restart"/>
                  <w:tcBorders>
                    <w:top w:val="single" w:sz="4" w:space="0" w:color="auto"/>
                    <w:left w:val="single" w:sz="4" w:space="0" w:color="auto"/>
                    <w:bottom w:val="single" w:sz="4" w:space="0" w:color="auto"/>
                    <w:right w:val="single" w:sz="4" w:space="0" w:color="auto"/>
                  </w:tcBorders>
                  <w:vAlign w:val="center"/>
                </w:tcPr>
                <w:p w14:paraId="354DC865" w14:textId="77777777" w:rsidR="00B37437" w:rsidRPr="002077B4" w:rsidRDefault="00B37437" w:rsidP="00BE71E2">
                  <w:pPr>
                    <w:pStyle w:val="aff1"/>
                    <w:rPr>
                      <w:b/>
                      <w:bCs/>
                      <w:sz w:val="18"/>
                      <w:szCs w:val="18"/>
                    </w:rPr>
                  </w:pPr>
                  <w:r w:rsidRPr="002077B4">
                    <w:rPr>
                      <w:rFonts w:hint="eastAsia"/>
                      <w:b/>
                      <w:bCs/>
                      <w:sz w:val="18"/>
                      <w:szCs w:val="18"/>
                    </w:rPr>
                    <w:t>环境功能区</w:t>
                  </w:r>
                </w:p>
              </w:tc>
            </w:tr>
            <w:tr w:rsidR="002077B4" w:rsidRPr="002077B4" w14:paraId="7D1D880F" w14:textId="77777777" w:rsidTr="00690DBD">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18208198" w14:textId="77777777" w:rsidR="00B37437" w:rsidRPr="002077B4" w:rsidRDefault="00B37437" w:rsidP="00BE71E2">
                  <w:pPr>
                    <w:pStyle w:val="aff1"/>
                    <w:rPr>
                      <w:b/>
                      <w:bCs/>
                      <w:sz w:val="18"/>
                      <w:szCs w:val="18"/>
                    </w:rPr>
                  </w:pPr>
                </w:p>
              </w:tc>
              <w:tc>
                <w:tcPr>
                  <w:tcW w:w="1038" w:type="dxa"/>
                  <w:vMerge/>
                  <w:tcBorders>
                    <w:top w:val="single" w:sz="4" w:space="0" w:color="auto"/>
                    <w:left w:val="single" w:sz="4" w:space="0" w:color="auto"/>
                    <w:bottom w:val="single" w:sz="4" w:space="0" w:color="auto"/>
                    <w:right w:val="single" w:sz="4" w:space="0" w:color="auto"/>
                  </w:tcBorders>
                  <w:vAlign w:val="center"/>
                </w:tcPr>
                <w:p w14:paraId="32185812" w14:textId="77777777" w:rsidR="00B37437" w:rsidRPr="002077B4" w:rsidRDefault="00B37437" w:rsidP="00BE71E2">
                  <w:pPr>
                    <w:pStyle w:val="aff1"/>
                    <w:rPr>
                      <w:b/>
                      <w:bCs/>
                      <w:sz w:val="18"/>
                      <w:szCs w:val="18"/>
                    </w:rPr>
                  </w:pPr>
                </w:p>
              </w:tc>
              <w:tc>
                <w:tcPr>
                  <w:tcW w:w="1279" w:type="dxa"/>
                  <w:tcBorders>
                    <w:top w:val="single" w:sz="4" w:space="0" w:color="auto"/>
                    <w:left w:val="single" w:sz="4" w:space="0" w:color="auto"/>
                    <w:bottom w:val="single" w:sz="4" w:space="0" w:color="auto"/>
                    <w:right w:val="single" w:sz="4" w:space="0" w:color="auto"/>
                  </w:tcBorders>
                  <w:vAlign w:val="center"/>
                </w:tcPr>
                <w:p w14:paraId="6AF778B0" w14:textId="77777777" w:rsidR="00B37437" w:rsidRPr="002077B4" w:rsidRDefault="00B37437" w:rsidP="00BE71E2">
                  <w:pPr>
                    <w:pStyle w:val="aff1"/>
                    <w:rPr>
                      <w:b/>
                      <w:bCs/>
                      <w:sz w:val="18"/>
                      <w:szCs w:val="18"/>
                    </w:rPr>
                  </w:pPr>
                  <w:r w:rsidRPr="002077B4">
                    <w:rPr>
                      <w:b/>
                      <w:bCs/>
                      <w:sz w:val="18"/>
                      <w:szCs w:val="18"/>
                    </w:rPr>
                    <w:t>X</w:t>
                  </w:r>
                </w:p>
              </w:tc>
              <w:tc>
                <w:tcPr>
                  <w:tcW w:w="1279" w:type="dxa"/>
                  <w:tcBorders>
                    <w:top w:val="single" w:sz="4" w:space="0" w:color="auto"/>
                    <w:left w:val="single" w:sz="4" w:space="0" w:color="auto"/>
                    <w:bottom w:val="single" w:sz="4" w:space="0" w:color="auto"/>
                    <w:right w:val="single" w:sz="4" w:space="0" w:color="auto"/>
                  </w:tcBorders>
                  <w:vAlign w:val="center"/>
                </w:tcPr>
                <w:p w14:paraId="32DDE316" w14:textId="77777777" w:rsidR="00B37437" w:rsidRPr="002077B4" w:rsidRDefault="00B37437" w:rsidP="00BE71E2">
                  <w:pPr>
                    <w:pStyle w:val="aff1"/>
                    <w:rPr>
                      <w:b/>
                      <w:bCs/>
                      <w:sz w:val="18"/>
                      <w:szCs w:val="18"/>
                    </w:rPr>
                  </w:pPr>
                  <w:r w:rsidRPr="002077B4">
                    <w:rPr>
                      <w:b/>
                      <w:bCs/>
                      <w:sz w:val="18"/>
                      <w:szCs w:val="18"/>
                    </w:rPr>
                    <w:t>Y</w:t>
                  </w:r>
                </w:p>
              </w:tc>
              <w:tc>
                <w:tcPr>
                  <w:tcW w:w="612" w:type="dxa"/>
                  <w:vMerge/>
                  <w:tcBorders>
                    <w:top w:val="single" w:sz="4" w:space="0" w:color="auto"/>
                    <w:left w:val="single" w:sz="4" w:space="0" w:color="auto"/>
                    <w:bottom w:val="single" w:sz="4" w:space="0" w:color="auto"/>
                    <w:right w:val="single" w:sz="4" w:space="0" w:color="auto"/>
                  </w:tcBorders>
                  <w:vAlign w:val="center"/>
                </w:tcPr>
                <w:p w14:paraId="055D933F" w14:textId="77777777" w:rsidR="00B37437" w:rsidRPr="002077B4" w:rsidRDefault="00B37437" w:rsidP="00BE71E2">
                  <w:pPr>
                    <w:pStyle w:val="aff1"/>
                    <w:rPr>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71E6799A" w14:textId="77777777" w:rsidR="00B37437" w:rsidRPr="002077B4" w:rsidRDefault="00B37437" w:rsidP="00BE71E2">
                  <w:pPr>
                    <w:pStyle w:val="aff1"/>
                    <w:rPr>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31D3FF1C" w14:textId="77777777" w:rsidR="00B37437" w:rsidRPr="002077B4" w:rsidRDefault="00B37437" w:rsidP="00BE71E2">
                  <w:pPr>
                    <w:pStyle w:val="aff1"/>
                    <w:rPr>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2CEE99E2" w14:textId="77777777" w:rsidR="00B37437" w:rsidRPr="002077B4" w:rsidRDefault="00B37437" w:rsidP="00BE71E2">
                  <w:pPr>
                    <w:pStyle w:val="aff1"/>
                    <w:rPr>
                      <w:kern w:val="0"/>
                      <w:sz w:val="18"/>
                      <w:szCs w:val="18"/>
                    </w:rPr>
                  </w:pPr>
                </w:p>
              </w:tc>
              <w:tc>
                <w:tcPr>
                  <w:tcW w:w="1112" w:type="dxa"/>
                  <w:vMerge/>
                  <w:tcBorders>
                    <w:top w:val="single" w:sz="4" w:space="0" w:color="auto"/>
                    <w:left w:val="single" w:sz="4" w:space="0" w:color="auto"/>
                    <w:bottom w:val="single" w:sz="4" w:space="0" w:color="auto"/>
                    <w:right w:val="single" w:sz="4" w:space="0" w:color="auto"/>
                  </w:tcBorders>
                  <w:vAlign w:val="center"/>
                </w:tcPr>
                <w:p w14:paraId="58923C3B" w14:textId="77777777" w:rsidR="00B37437" w:rsidRPr="002077B4" w:rsidRDefault="00B37437" w:rsidP="00BE71E2">
                  <w:pPr>
                    <w:pStyle w:val="aff1"/>
                    <w:rPr>
                      <w:sz w:val="18"/>
                      <w:szCs w:val="18"/>
                    </w:rPr>
                  </w:pPr>
                </w:p>
              </w:tc>
            </w:tr>
            <w:tr w:rsidR="002077B4" w:rsidRPr="002077B4" w14:paraId="23532040" w14:textId="77777777" w:rsidTr="00690DBD">
              <w:trPr>
                <w:trHeight w:val="343"/>
                <w:jc w:val="center"/>
              </w:trPr>
              <w:tc>
                <w:tcPr>
                  <w:tcW w:w="591" w:type="dxa"/>
                  <w:vMerge w:val="restart"/>
                  <w:tcBorders>
                    <w:top w:val="single" w:sz="4" w:space="0" w:color="auto"/>
                    <w:left w:val="single" w:sz="4" w:space="0" w:color="auto"/>
                    <w:bottom w:val="single" w:sz="4" w:space="0" w:color="auto"/>
                    <w:right w:val="single" w:sz="4" w:space="0" w:color="auto"/>
                  </w:tcBorders>
                  <w:vAlign w:val="center"/>
                </w:tcPr>
                <w:p w14:paraId="70F9A57A" w14:textId="77777777" w:rsidR="004A10EF" w:rsidRPr="002077B4" w:rsidRDefault="004A10EF" w:rsidP="004A10EF">
                  <w:pPr>
                    <w:pStyle w:val="aff1"/>
                    <w:rPr>
                      <w:sz w:val="18"/>
                      <w:szCs w:val="18"/>
                    </w:rPr>
                  </w:pPr>
                  <w:r w:rsidRPr="002077B4">
                    <w:rPr>
                      <w:rFonts w:hint="eastAsia"/>
                      <w:sz w:val="18"/>
                      <w:szCs w:val="18"/>
                    </w:rPr>
                    <w:t>空气</w:t>
                  </w:r>
                </w:p>
              </w:tc>
              <w:tc>
                <w:tcPr>
                  <w:tcW w:w="1038" w:type="dxa"/>
                  <w:tcBorders>
                    <w:top w:val="single" w:sz="4" w:space="0" w:color="auto"/>
                    <w:left w:val="single" w:sz="4" w:space="0" w:color="auto"/>
                    <w:bottom w:val="single" w:sz="4" w:space="0" w:color="auto"/>
                    <w:right w:val="single" w:sz="4" w:space="0" w:color="auto"/>
                  </w:tcBorders>
                  <w:vAlign w:val="center"/>
                </w:tcPr>
                <w:p w14:paraId="344E273E" w14:textId="77777777" w:rsidR="004A10EF" w:rsidRPr="002077B4" w:rsidRDefault="004A10EF" w:rsidP="004A10EF">
                  <w:pPr>
                    <w:pStyle w:val="aff1"/>
                    <w:rPr>
                      <w:kern w:val="0"/>
                      <w:sz w:val="18"/>
                      <w:szCs w:val="18"/>
                    </w:rPr>
                  </w:pPr>
                  <w:r w:rsidRPr="002077B4">
                    <w:rPr>
                      <w:rFonts w:hint="eastAsia"/>
                      <w:kern w:val="0"/>
                      <w:sz w:val="18"/>
                      <w:szCs w:val="18"/>
                    </w:rPr>
                    <w:t>文华小区</w:t>
                  </w:r>
                </w:p>
              </w:tc>
              <w:tc>
                <w:tcPr>
                  <w:tcW w:w="1279" w:type="dxa"/>
                  <w:vAlign w:val="center"/>
                </w:tcPr>
                <w:p w14:paraId="35443AFC" w14:textId="5D92275E" w:rsidR="004A10EF" w:rsidRPr="002077B4" w:rsidRDefault="004A10EF" w:rsidP="004A10EF">
                  <w:pPr>
                    <w:pStyle w:val="aff1"/>
                    <w:rPr>
                      <w:sz w:val="18"/>
                      <w:szCs w:val="16"/>
                    </w:rPr>
                  </w:pPr>
                  <w:r w:rsidRPr="002077B4">
                    <w:rPr>
                      <w:rFonts w:hint="eastAsia"/>
                      <w:sz w:val="18"/>
                      <w:szCs w:val="18"/>
                    </w:rPr>
                    <w:t>E1</w:t>
                  </w:r>
                  <w:r w:rsidRPr="002077B4">
                    <w:rPr>
                      <w:sz w:val="18"/>
                      <w:szCs w:val="18"/>
                    </w:rPr>
                    <w:t>20.5</w:t>
                  </w:r>
                  <w:r w:rsidR="002D03B5" w:rsidRPr="002077B4">
                    <w:rPr>
                      <w:sz w:val="18"/>
                      <w:szCs w:val="18"/>
                    </w:rPr>
                    <w:t>26275</w:t>
                  </w:r>
                  <w:r w:rsidRPr="002077B4">
                    <w:rPr>
                      <w:sz w:val="18"/>
                      <w:szCs w:val="18"/>
                    </w:rPr>
                    <w:t>°</w:t>
                  </w:r>
                </w:p>
              </w:tc>
              <w:tc>
                <w:tcPr>
                  <w:tcW w:w="1279" w:type="dxa"/>
                  <w:vAlign w:val="center"/>
                </w:tcPr>
                <w:p w14:paraId="159797A3" w14:textId="4E813EA3" w:rsidR="004A10EF" w:rsidRPr="002077B4" w:rsidRDefault="004A10EF" w:rsidP="004A10EF">
                  <w:pPr>
                    <w:pStyle w:val="aff1"/>
                    <w:rPr>
                      <w:sz w:val="18"/>
                      <w:szCs w:val="16"/>
                    </w:rPr>
                  </w:pPr>
                  <w:r w:rsidRPr="002077B4">
                    <w:rPr>
                      <w:rFonts w:hint="eastAsia"/>
                      <w:sz w:val="18"/>
                      <w:szCs w:val="18"/>
                    </w:rPr>
                    <w:t>N3</w:t>
                  </w:r>
                  <w:r w:rsidRPr="002077B4">
                    <w:rPr>
                      <w:sz w:val="18"/>
                      <w:szCs w:val="18"/>
                    </w:rPr>
                    <w:t>0.</w:t>
                  </w:r>
                  <w:r w:rsidR="002D03B5" w:rsidRPr="002077B4">
                    <w:rPr>
                      <w:sz w:val="18"/>
                      <w:szCs w:val="18"/>
                    </w:rPr>
                    <w:t>615783</w:t>
                  </w:r>
                  <w:r w:rsidRPr="002077B4">
                    <w:rPr>
                      <w:sz w:val="18"/>
                      <w:szCs w:val="18"/>
                    </w:rPr>
                    <w:t>°</w:t>
                  </w:r>
                </w:p>
              </w:tc>
              <w:tc>
                <w:tcPr>
                  <w:tcW w:w="612" w:type="dxa"/>
                  <w:tcBorders>
                    <w:top w:val="single" w:sz="4" w:space="0" w:color="auto"/>
                    <w:left w:val="single" w:sz="4" w:space="0" w:color="auto"/>
                    <w:bottom w:val="single" w:sz="4" w:space="0" w:color="auto"/>
                    <w:right w:val="single" w:sz="4" w:space="0" w:color="auto"/>
                  </w:tcBorders>
                  <w:vAlign w:val="center"/>
                </w:tcPr>
                <w:p w14:paraId="73A103A1" w14:textId="77777777" w:rsidR="004A10EF" w:rsidRPr="002077B4" w:rsidRDefault="004A10EF" w:rsidP="004A10EF">
                  <w:pPr>
                    <w:pStyle w:val="aff1"/>
                    <w:rPr>
                      <w:sz w:val="18"/>
                      <w:szCs w:val="16"/>
                    </w:rPr>
                  </w:pPr>
                  <w:r w:rsidRPr="002077B4">
                    <w:rPr>
                      <w:sz w:val="18"/>
                      <w:szCs w:val="16"/>
                    </w:rPr>
                    <w:t>N</w:t>
                  </w:r>
                </w:p>
              </w:tc>
              <w:tc>
                <w:tcPr>
                  <w:tcW w:w="709" w:type="dxa"/>
                  <w:tcBorders>
                    <w:top w:val="single" w:sz="4" w:space="0" w:color="auto"/>
                    <w:left w:val="single" w:sz="4" w:space="0" w:color="auto"/>
                    <w:bottom w:val="single" w:sz="4" w:space="0" w:color="auto"/>
                    <w:right w:val="single" w:sz="4" w:space="0" w:color="auto"/>
                  </w:tcBorders>
                  <w:vAlign w:val="center"/>
                </w:tcPr>
                <w:p w14:paraId="03153945" w14:textId="0D012B48" w:rsidR="004A10EF" w:rsidRPr="002077B4" w:rsidRDefault="004A10EF" w:rsidP="004A10EF">
                  <w:pPr>
                    <w:pStyle w:val="aff1"/>
                    <w:rPr>
                      <w:sz w:val="18"/>
                      <w:szCs w:val="16"/>
                    </w:rPr>
                  </w:pPr>
                  <w:r w:rsidRPr="002077B4">
                    <w:rPr>
                      <w:sz w:val="18"/>
                      <w:szCs w:val="16"/>
                    </w:rPr>
                    <w:t>61</w:t>
                  </w:r>
                  <w:r w:rsidR="00BF770A" w:rsidRPr="002077B4">
                    <w:rPr>
                      <w:sz w:val="18"/>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6042B041" w14:textId="77777777" w:rsidR="004A10EF" w:rsidRPr="002077B4" w:rsidRDefault="004A10EF" w:rsidP="004A10EF">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7970A38D" w14:textId="6C0B3820" w:rsidR="004A10EF" w:rsidRPr="002077B4" w:rsidRDefault="004A10EF" w:rsidP="004A10EF">
                  <w:pPr>
                    <w:pStyle w:val="aff1"/>
                    <w:rPr>
                      <w:kern w:val="0"/>
                      <w:sz w:val="18"/>
                      <w:szCs w:val="18"/>
                    </w:rPr>
                  </w:pPr>
                  <w:r w:rsidRPr="002077B4">
                    <w:rPr>
                      <w:rFonts w:hint="eastAsia"/>
                      <w:kern w:val="0"/>
                      <w:sz w:val="18"/>
                      <w:szCs w:val="18"/>
                    </w:rPr>
                    <w:t>约</w:t>
                  </w:r>
                  <w:r w:rsidRPr="002077B4">
                    <w:rPr>
                      <w:rFonts w:hint="eastAsia"/>
                      <w:kern w:val="0"/>
                      <w:sz w:val="18"/>
                      <w:szCs w:val="18"/>
                    </w:rPr>
                    <w:t>2</w:t>
                  </w:r>
                  <w:r w:rsidRPr="002077B4">
                    <w:rPr>
                      <w:kern w:val="0"/>
                      <w:sz w:val="18"/>
                      <w:szCs w:val="18"/>
                    </w:rPr>
                    <w:t>000</w:t>
                  </w:r>
                  <w:r w:rsidRPr="002077B4">
                    <w:rPr>
                      <w:rFonts w:hint="eastAsia"/>
                      <w:kern w:val="0"/>
                      <w:sz w:val="18"/>
                      <w:szCs w:val="18"/>
                    </w:rPr>
                    <w:t>户</w:t>
                  </w:r>
                </w:p>
              </w:tc>
              <w:tc>
                <w:tcPr>
                  <w:tcW w:w="1112" w:type="dxa"/>
                  <w:vMerge w:val="restart"/>
                  <w:tcBorders>
                    <w:top w:val="single" w:sz="4" w:space="0" w:color="auto"/>
                    <w:left w:val="single" w:sz="4" w:space="0" w:color="auto"/>
                    <w:bottom w:val="single" w:sz="4" w:space="0" w:color="auto"/>
                    <w:right w:val="single" w:sz="4" w:space="0" w:color="auto"/>
                  </w:tcBorders>
                  <w:vAlign w:val="center"/>
                </w:tcPr>
                <w:p w14:paraId="713F4551" w14:textId="77777777" w:rsidR="004A10EF" w:rsidRPr="002077B4" w:rsidRDefault="004A10EF" w:rsidP="004A10EF">
                  <w:pPr>
                    <w:pStyle w:val="aff1"/>
                    <w:rPr>
                      <w:kern w:val="0"/>
                      <w:sz w:val="18"/>
                      <w:szCs w:val="18"/>
                    </w:rPr>
                  </w:pPr>
                  <w:r w:rsidRPr="002077B4">
                    <w:rPr>
                      <w:rFonts w:hint="eastAsia"/>
                      <w:kern w:val="0"/>
                      <w:sz w:val="18"/>
                      <w:szCs w:val="18"/>
                    </w:rPr>
                    <w:t>《环境空气质量标准》及</w:t>
                  </w:r>
                  <w:r w:rsidRPr="002077B4">
                    <w:rPr>
                      <w:kern w:val="0"/>
                      <w:sz w:val="18"/>
                      <w:szCs w:val="18"/>
                    </w:rPr>
                    <w:t>2018</w:t>
                  </w:r>
                  <w:r w:rsidRPr="002077B4">
                    <w:rPr>
                      <w:rFonts w:hint="eastAsia"/>
                      <w:kern w:val="0"/>
                      <w:sz w:val="18"/>
                      <w:szCs w:val="18"/>
                    </w:rPr>
                    <w:t>年修改单中的二级标准</w:t>
                  </w:r>
                </w:p>
              </w:tc>
            </w:tr>
            <w:tr w:rsidR="002077B4" w:rsidRPr="002077B4" w14:paraId="2F368F15"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4708F969" w14:textId="77777777" w:rsidR="002D03B5" w:rsidRPr="002077B4" w:rsidRDefault="002D03B5" w:rsidP="002D03B5">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3E5519E5" w14:textId="50E22C82" w:rsidR="002D03B5" w:rsidRPr="002077B4" w:rsidRDefault="002D03B5" w:rsidP="002D03B5">
                  <w:pPr>
                    <w:pStyle w:val="aff1"/>
                    <w:rPr>
                      <w:kern w:val="0"/>
                      <w:sz w:val="18"/>
                      <w:szCs w:val="18"/>
                    </w:rPr>
                  </w:pPr>
                  <w:proofErr w:type="gramStart"/>
                  <w:r w:rsidRPr="002077B4">
                    <w:rPr>
                      <w:rFonts w:hint="eastAsia"/>
                      <w:kern w:val="0"/>
                      <w:sz w:val="18"/>
                      <w:szCs w:val="18"/>
                    </w:rPr>
                    <w:t>启安小区</w:t>
                  </w:r>
                  <w:proofErr w:type="gramEnd"/>
                </w:p>
              </w:tc>
              <w:tc>
                <w:tcPr>
                  <w:tcW w:w="1279" w:type="dxa"/>
                  <w:vAlign w:val="center"/>
                </w:tcPr>
                <w:p w14:paraId="61CF3D7B" w14:textId="5791192A" w:rsidR="002D03B5" w:rsidRPr="002077B4" w:rsidRDefault="002D03B5" w:rsidP="002D03B5">
                  <w:pPr>
                    <w:pStyle w:val="aff1"/>
                    <w:rPr>
                      <w:sz w:val="18"/>
                      <w:szCs w:val="16"/>
                    </w:rPr>
                  </w:pPr>
                  <w:r w:rsidRPr="002077B4">
                    <w:rPr>
                      <w:rFonts w:hint="eastAsia"/>
                      <w:sz w:val="18"/>
                      <w:szCs w:val="18"/>
                    </w:rPr>
                    <w:t>E1</w:t>
                  </w:r>
                  <w:r w:rsidRPr="002077B4">
                    <w:rPr>
                      <w:sz w:val="18"/>
                      <w:szCs w:val="18"/>
                    </w:rPr>
                    <w:t>20.528570°</w:t>
                  </w:r>
                </w:p>
              </w:tc>
              <w:tc>
                <w:tcPr>
                  <w:tcW w:w="1279" w:type="dxa"/>
                  <w:vAlign w:val="center"/>
                </w:tcPr>
                <w:p w14:paraId="667688F9" w14:textId="3D77E441" w:rsidR="002D03B5" w:rsidRPr="002077B4" w:rsidRDefault="002D03B5" w:rsidP="002D03B5">
                  <w:pPr>
                    <w:pStyle w:val="aff1"/>
                    <w:rPr>
                      <w:sz w:val="18"/>
                      <w:szCs w:val="16"/>
                    </w:rPr>
                  </w:pPr>
                  <w:r w:rsidRPr="002077B4">
                    <w:rPr>
                      <w:rFonts w:hint="eastAsia"/>
                      <w:sz w:val="18"/>
                      <w:szCs w:val="18"/>
                    </w:rPr>
                    <w:t>N3</w:t>
                  </w:r>
                  <w:r w:rsidRPr="002077B4">
                    <w:rPr>
                      <w:sz w:val="18"/>
                      <w:szCs w:val="18"/>
                    </w:rPr>
                    <w:t>0.620797°</w:t>
                  </w:r>
                </w:p>
              </w:tc>
              <w:tc>
                <w:tcPr>
                  <w:tcW w:w="612" w:type="dxa"/>
                  <w:tcBorders>
                    <w:top w:val="single" w:sz="4" w:space="0" w:color="auto"/>
                    <w:left w:val="single" w:sz="4" w:space="0" w:color="auto"/>
                    <w:bottom w:val="single" w:sz="4" w:space="0" w:color="auto"/>
                    <w:right w:val="single" w:sz="4" w:space="0" w:color="auto"/>
                  </w:tcBorders>
                  <w:vAlign w:val="center"/>
                </w:tcPr>
                <w:p w14:paraId="6C71AADF" w14:textId="572D90FD" w:rsidR="002D03B5" w:rsidRPr="002077B4" w:rsidRDefault="00DF6E3F" w:rsidP="002D03B5">
                  <w:pPr>
                    <w:pStyle w:val="aff1"/>
                    <w:rPr>
                      <w:sz w:val="18"/>
                      <w:szCs w:val="16"/>
                    </w:rPr>
                  </w:pPr>
                  <w:r w:rsidRPr="002077B4">
                    <w:rPr>
                      <w:rFonts w:hint="eastAsia"/>
                      <w:sz w:val="18"/>
                      <w:szCs w:val="16"/>
                    </w:rPr>
                    <w:t>N</w:t>
                  </w:r>
                </w:p>
              </w:tc>
              <w:tc>
                <w:tcPr>
                  <w:tcW w:w="709" w:type="dxa"/>
                  <w:tcBorders>
                    <w:top w:val="single" w:sz="4" w:space="0" w:color="auto"/>
                    <w:left w:val="single" w:sz="4" w:space="0" w:color="auto"/>
                    <w:bottom w:val="single" w:sz="4" w:space="0" w:color="auto"/>
                    <w:right w:val="single" w:sz="4" w:space="0" w:color="auto"/>
                  </w:tcBorders>
                  <w:vAlign w:val="center"/>
                </w:tcPr>
                <w:p w14:paraId="5FB514DC" w14:textId="534841EE" w:rsidR="002D03B5" w:rsidRPr="002077B4" w:rsidRDefault="00E83AE6" w:rsidP="002D03B5">
                  <w:pPr>
                    <w:pStyle w:val="aff1"/>
                    <w:rPr>
                      <w:sz w:val="18"/>
                      <w:szCs w:val="16"/>
                    </w:rPr>
                  </w:pPr>
                  <w:r w:rsidRPr="002077B4">
                    <w:rPr>
                      <w:rFonts w:hint="eastAsia"/>
                      <w:sz w:val="18"/>
                      <w:szCs w:val="16"/>
                    </w:rPr>
                    <w:t>1</w:t>
                  </w:r>
                  <w:r w:rsidRPr="002077B4">
                    <w:rPr>
                      <w:sz w:val="18"/>
                      <w:szCs w:val="16"/>
                    </w:rPr>
                    <w:t>570</w:t>
                  </w:r>
                </w:p>
              </w:tc>
              <w:tc>
                <w:tcPr>
                  <w:tcW w:w="850" w:type="dxa"/>
                  <w:tcBorders>
                    <w:top w:val="single" w:sz="4" w:space="0" w:color="auto"/>
                    <w:left w:val="single" w:sz="4" w:space="0" w:color="auto"/>
                    <w:bottom w:val="single" w:sz="4" w:space="0" w:color="auto"/>
                    <w:right w:val="single" w:sz="4" w:space="0" w:color="auto"/>
                  </w:tcBorders>
                  <w:vAlign w:val="center"/>
                </w:tcPr>
                <w:p w14:paraId="40EE32D5" w14:textId="1C4C334B" w:rsidR="002D03B5" w:rsidRPr="002077B4" w:rsidRDefault="00941B9C" w:rsidP="002D03B5">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0D20F956" w14:textId="6B60FD27" w:rsidR="002D03B5" w:rsidRPr="002077B4" w:rsidRDefault="00941B9C" w:rsidP="002D03B5">
                  <w:pPr>
                    <w:pStyle w:val="aff1"/>
                    <w:rPr>
                      <w:kern w:val="0"/>
                      <w:sz w:val="18"/>
                      <w:szCs w:val="18"/>
                    </w:rPr>
                  </w:pPr>
                  <w:r w:rsidRPr="002077B4">
                    <w:rPr>
                      <w:rFonts w:hint="eastAsia"/>
                      <w:kern w:val="0"/>
                      <w:sz w:val="18"/>
                      <w:szCs w:val="18"/>
                    </w:rPr>
                    <w:t>约</w:t>
                  </w:r>
                  <w:r w:rsidRPr="002077B4">
                    <w:rPr>
                      <w:rFonts w:hint="eastAsia"/>
                      <w:kern w:val="0"/>
                      <w:sz w:val="18"/>
                      <w:szCs w:val="18"/>
                    </w:rPr>
                    <w:t>1</w:t>
                  </w:r>
                  <w:r w:rsidRPr="002077B4">
                    <w:rPr>
                      <w:kern w:val="0"/>
                      <w:sz w:val="18"/>
                      <w:szCs w:val="18"/>
                    </w:rPr>
                    <w:t>80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450A178E" w14:textId="77777777" w:rsidR="002D03B5" w:rsidRPr="002077B4" w:rsidRDefault="002D03B5" w:rsidP="002D03B5">
                  <w:pPr>
                    <w:pStyle w:val="aff1"/>
                    <w:rPr>
                      <w:kern w:val="0"/>
                      <w:sz w:val="18"/>
                      <w:szCs w:val="18"/>
                    </w:rPr>
                  </w:pPr>
                </w:p>
              </w:tc>
            </w:tr>
            <w:tr w:rsidR="002077B4" w:rsidRPr="002077B4" w14:paraId="5EC15D12"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5B1BF311" w14:textId="77777777" w:rsidR="002D03B5" w:rsidRPr="002077B4" w:rsidRDefault="002D03B5" w:rsidP="002D03B5">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5A48B63B" w14:textId="14291795" w:rsidR="002D03B5" w:rsidRPr="002077B4" w:rsidRDefault="002D03B5" w:rsidP="002D03B5">
                  <w:pPr>
                    <w:pStyle w:val="aff1"/>
                    <w:rPr>
                      <w:kern w:val="0"/>
                      <w:sz w:val="18"/>
                      <w:szCs w:val="18"/>
                    </w:rPr>
                  </w:pPr>
                  <w:r w:rsidRPr="002077B4">
                    <w:rPr>
                      <w:rFonts w:hint="eastAsia"/>
                      <w:kern w:val="0"/>
                      <w:sz w:val="18"/>
                      <w:szCs w:val="18"/>
                    </w:rPr>
                    <w:t>桂花城</w:t>
                  </w:r>
                </w:p>
              </w:tc>
              <w:tc>
                <w:tcPr>
                  <w:tcW w:w="1279" w:type="dxa"/>
                  <w:vAlign w:val="center"/>
                </w:tcPr>
                <w:p w14:paraId="3283D438" w14:textId="7DB38533" w:rsidR="002D03B5" w:rsidRPr="002077B4" w:rsidRDefault="002D03B5" w:rsidP="002D03B5">
                  <w:pPr>
                    <w:pStyle w:val="aff1"/>
                    <w:rPr>
                      <w:sz w:val="18"/>
                      <w:szCs w:val="16"/>
                    </w:rPr>
                  </w:pPr>
                  <w:r w:rsidRPr="002077B4">
                    <w:rPr>
                      <w:rFonts w:hint="eastAsia"/>
                      <w:sz w:val="18"/>
                      <w:szCs w:val="18"/>
                    </w:rPr>
                    <w:t>E1</w:t>
                  </w:r>
                  <w:r w:rsidRPr="002077B4">
                    <w:rPr>
                      <w:sz w:val="18"/>
                      <w:szCs w:val="18"/>
                    </w:rPr>
                    <w:t>20.531193°</w:t>
                  </w:r>
                </w:p>
              </w:tc>
              <w:tc>
                <w:tcPr>
                  <w:tcW w:w="1279" w:type="dxa"/>
                  <w:vAlign w:val="center"/>
                </w:tcPr>
                <w:p w14:paraId="06713992" w14:textId="6661DD69" w:rsidR="002D03B5" w:rsidRPr="002077B4" w:rsidRDefault="002D03B5" w:rsidP="002D03B5">
                  <w:pPr>
                    <w:pStyle w:val="aff1"/>
                    <w:rPr>
                      <w:sz w:val="18"/>
                      <w:szCs w:val="16"/>
                    </w:rPr>
                  </w:pPr>
                  <w:r w:rsidRPr="002077B4">
                    <w:rPr>
                      <w:rFonts w:hint="eastAsia"/>
                      <w:sz w:val="18"/>
                      <w:szCs w:val="18"/>
                    </w:rPr>
                    <w:t>N3</w:t>
                  </w:r>
                  <w:r w:rsidRPr="002077B4">
                    <w:rPr>
                      <w:sz w:val="18"/>
                      <w:szCs w:val="18"/>
                    </w:rPr>
                    <w:t>0.625315°</w:t>
                  </w:r>
                </w:p>
              </w:tc>
              <w:tc>
                <w:tcPr>
                  <w:tcW w:w="612" w:type="dxa"/>
                  <w:tcBorders>
                    <w:top w:val="single" w:sz="4" w:space="0" w:color="auto"/>
                    <w:left w:val="single" w:sz="4" w:space="0" w:color="auto"/>
                    <w:bottom w:val="single" w:sz="4" w:space="0" w:color="auto"/>
                    <w:right w:val="single" w:sz="4" w:space="0" w:color="auto"/>
                  </w:tcBorders>
                  <w:vAlign w:val="center"/>
                </w:tcPr>
                <w:p w14:paraId="40BA459E" w14:textId="0A200CC9" w:rsidR="002D03B5" w:rsidRPr="002077B4" w:rsidRDefault="00DF6E3F" w:rsidP="002D03B5">
                  <w:pPr>
                    <w:pStyle w:val="aff1"/>
                    <w:rPr>
                      <w:sz w:val="18"/>
                      <w:szCs w:val="16"/>
                    </w:rPr>
                  </w:pPr>
                  <w:r w:rsidRPr="002077B4">
                    <w:rPr>
                      <w:rFonts w:hint="eastAsia"/>
                      <w:sz w:val="18"/>
                      <w:szCs w:val="16"/>
                    </w:rPr>
                    <w:t>N</w:t>
                  </w:r>
                </w:p>
              </w:tc>
              <w:tc>
                <w:tcPr>
                  <w:tcW w:w="709" w:type="dxa"/>
                  <w:tcBorders>
                    <w:top w:val="single" w:sz="4" w:space="0" w:color="auto"/>
                    <w:left w:val="single" w:sz="4" w:space="0" w:color="auto"/>
                    <w:bottom w:val="single" w:sz="4" w:space="0" w:color="auto"/>
                    <w:right w:val="single" w:sz="4" w:space="0" w:color="auto"/>
                  </w:tcBorders>
                  <w:vAlign w:val="center"/>
                </w:tcPr>
                <w:p w14:paraId="450DA55A" w14:textId="52A77DEB" w:rsidR="002D03B5" w:rsidRPr="002077B4" w:rsidRDefault="00E83AE6" w:rsidP="002D03B5">
                  <w:pPr>
                    <w:pStyle w:val="aff1"/>
                    <w:rPr>
                      <w:sz w:val="18"/>
                      <w:szCs w:val="16"/>
                    </w:rPr>
                  </w:pPr>
                  <w:r w:rsidRPr="002077B4">
                    <w:rPr>
                      <w:rFonts w:hint="eastAsia"/>
                      <w:sz w:val="18"/>
                      <w:szCs w:val="16"/>
                    </w:rPr>
                    <w:t>1</w:t>
                  </w:r>
                  <w:r w:rsidRPr="002077B4">
                    <w:rPr>
                      <w:sz w:val="18"/>
                      <w:szCs w:val="16"/>
                    </w:rPr>
                    <w:t>800</w:t>
                  </w:r>
                </w:p>
              </w:tc>
              <w:tc>
                <w:tcPr>
                  <w:tcW w:w="850" w:type="dxa"/>
                  <w:tcBorders>
                    <w:top w:val="single" w:sz="4" w:space="0" w:color="auto"/>
                    <w:left w:val="single" w:sz="4" w:space="0" w:color="auto"/>
                    <w:bottom w:val="single" w:sz="4" w:space="0" w:color="auto"/>
                    <w:right w:val="single" w:sz="4" w:space="0" w:color="auto"/>
                  </w:tcBorders>
                  <w:vAlign w:val="center"/>
                </w:tcPr>
                <w:p w14:paraId="378D3733" w14:textId="325896BE" w:rsidR="002D03B5" w:rsidRPr="002077B4" w:rsidRDefault="00941B9C" w:rsidP="002D03B5">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3F8B80A2" w14:textId="7FAFFFD7" w:rsidR="002D03B5" w:rsidRPr="002077B4" w:rsidRDefault="00941B9C" w:rsidP="002D03B5">
                  <w:pPr>
                    <w:pStyle w:val="aff1"/>
                    <w:rPr>
                      <w:kern w:val="0"/>
                      <w:sz w:val="18"/>
                      <w:szCs w:val="18"/>
                    </w:rPr>
                  </w:pPr>
                  <w:r w:rsidRPr="002077B4">
                    <w:rPr>
                      <w:rFonts w:hint="eastAsia"/>
                      <w:kern w:val="0"/>
                      <w:sz w:val="18"/>
                      <w:szCs w:val="18"/>
                    </w:rPr>
                    <w:t>约</w:t>
                  </w:r>
                  <w:r w:rsidRPr="002077B4">
                    <w:rPr>
                      <w:rFonts w:hint="eastAsia"/>
                      <w:kern w:val="0"/>
                      <w:sz w:val="18"/>
                      <w:szCs w:val="18"/>
                    </w:rPr>
                    <w:t>4</w:t>
                  </w:r>
                  <w:r w:rsidRPr="002077B4">
                    <w:rPr>
                      <w:kern w:val="0"/>
                      <w:sz w:val="18"/>
                      <w:szCs w:val="18"/>
                    </w:rPr>
                    <w:t>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65D2B046" w14:textId="77777777" w:rsidR="002D03B5" w:rsidRPr="002077B4" w:rsidRDefault="002D03B5" w:rsidP="002D03B5">
                  <w:pPr>
                    <w:pStyle w:val="aff1"/>
                    <w:rPr>
                      <w:kern w:val="0"/>
                      <w:sz w:val="18"/>
                      <w:szCs w:val="18"/>
                    </w:rPr>
                  </w:pPr>
                </w:p>
              </w:tc>
            </w:tr>
            <w:tr w:rsidR="002077B4" w:rsidRPr="002077B4" w14:paraId="63E631FF"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3B1C6E1B" w14:textId="77777777" w:rsidR="002D03B5" w:rsidRPr="002077B4" w:rsidRDefault="002D03B5" w:rsidP="002D03B5">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4CB8D13B" w14:textId="662399EB" w:rsidR="002D03B5" w:rsidRPr="002077B4" w:rsidRDefault="002D03B5" w:rsidP="002D03B5">
                  <w:pPr>
                    <w:pStyle w:val="aff1"/>
                    <w:rPr>
                      <w:kern w:val="0"/>
                      <w:sz w:val="18"/>
                      <w:szCs w:val="18"/>
                    </w:rPr>
                  </w:pPr>
                  <w:r w:rsidRPr="002077B4">
                    <w:rPr>
                      <w:rFonts w:hint="eastAsia"/>
                      <w:kern w:val="0"/>
                      <w:sz w:val="18"/>
                      <w:szCs w:val="18"/>
                    </w:rPr>
                    <w:t>金菊社区</w:t>
                  </w:r>
                </w:p>
              </w:tc>
              <w:tc>
                <w:tcPr>
                  <w:tcW w:w="1279" w:type="dxa"/>
                  <w:vAlign w:val="center"/>
                </w:tcPr>
                <w:p w14:paraId="693FB2F3" w14:textId="279E3045" w:rsidR="002D03B5" w:rsidRPr="002077B4" w:rsidRDefault="002D03B5" w:rsidP="002D03B5">
                  <w:pPr>
                    <w:pStyle w:val="aff1"/>
                    <w:rPr>
                      <w:sz w:val="18"/>
                      <w:szCs w:val="16"/>
                    </w:rPr>
                  </w:pPr>
                  <w:r w:rsidRPr="002077B4">
                    <w:rPr>
                      <w:rFonts w:hint="eastAsia"/>
                      <w:sz w:val="18"/>
                      <w:szCs w:val="18"/>
                    </w:rPr>
                    <w:t>E1</w:t>
                  </w:r>
                  <w:r w:rsidRPr="002077B4">
                    <w:rPr>
                      <w:sz w:val="18"/>
                      <w:szCs w:val="18"/>
                    </w:rPr>
                    <w:t>20.534679°</w:t>
                  </w:r>
                </w:p>
              </w:tc>
              <w:tc>
                <w:tcPr>
                  <w:tcW w:w="1279" w:type="dxa"/>
                  <w:vAlign w:val="center"/>
                </w:tcPr>
                <w:p w14:paraId="4BC11168" w14:textId="4F70754B" w:rsidR="002D03B5" w:rsidRPr="002077B4" w:rsidRDefault="002D03B5" w:rsidP="002D03B5">
                  <w:pPr>
                    <w:pStyle w:val="aff1"/>
                    <w:rPr>
                      <w:sz w:val="18"/>
                      <w:szCs w:val="16"/>
                    </w:rPr>
                  </w:pPr>
                  <w:r w:rsidRPr="002077B4">
                    <w:rPr>
                      <w:rFonts w:hint="eastAsia"/>
                      <w:sz w:val="18"/>
                      <w:szCs w:val="18"/>
                    </w:rPr>
                    <w:t>N3</w:t>
                  </w:r>
                  <w:r w:rsidRPr="002077B4">
                    <w:rPr>
                      <w:sz w:val="18"/>
                      <w:szCs w:val="18"/>
                    </w:rPr>
                    <w:t>0.623563°</w:t>
                  </w:r>
                </w:p>
              </w:tc>
              <w:tc>
                <w:tcPr>
                  <w:tcW w:w="612" w:type="dxa"/>
                  <w:tcBorders>
                    <w:top w:val="single" w:sz="4" w:space="0" w:color="auto"/>
                    <w:left w:val="single" w:sz="4" w:space="0" w:color="auto"/>
                    <w:bottom w:val="single" w:sz="4" w:space="0" w:color="auto"/>
                    <w:right w:val="single" w:sz="4" w:space="0" w:color="auto"/>
                  </w:tcBorders>
                  <w:vAlign w:val="center"/>
                </w:tcPr>
                <w:p w14:paraId="48C5A9A8" w14:textId="0A972A74" w:rsidR="002D03B5" w:rsidRPr="002077B4" w:rsidRDefault="00DF6E3F" w:rsidP="002D03B5">
                  <w:pPr>
                    <w:pStyle w:val="aff1"/>
                    <w:rPr>
                      <w:sz w:val="18"/>
                      <w:szCs w:val="16"/>
                    </w:rPr>
                  </w:pPr>
                  <w:r w:rsidRPr="002077B4">
                    <w:rPr>
                      <w:rFonts w:hint="eastAsia"/>
                      <w:sz w:val="18"/>
                      <w:szCs w:val="16"/>
                    </w:rPr>
                    <w:t>N</w:t>
                  </w:r>
                </w:p>
              </w:tc>
              <w:tc>
                <w:tcPr>
                  <w:tcW w:w="709" w:type="dxa"/>
                  <w:tcBorders>
                    <w:top w:val="single" w:sz="4" w:space="0" w:color="auto"/>
                    <w:left w:val="single" w:sz="4" w:space="0" w:color="auto"/>
                    <w:bottom w:val="single" w:sz="4" w:space="0" w:color="auto"/>
                    <w:right w:val="single" w:sz="4" w:space="0" w:color="auto"/>
                  </w:tcBorders>
                  <w:vAlign w:val="center"/>
                </w:tcPr>
                <w:p w14:paraId="620A7AEE" w14:textId="3B5117B0" w:rsidR="002D03B5" w:rsidRPr="002077B4" w:rsidRDefault="00E83AE6" w:rsidP="002D03B5">
                  <w:pPr>
                    <w:pStyle w:val="aff1"/>
                    <w:rPr>
                      <w:sz w:val="18"/>
                      <w:szCs w:val="16"/>
                    </w:rPr>
                  </w:pPr>
                  <w:r w:rsidRPr="002077B4">
                    <w:rPr>
                      <w:rFonts w:hint="eastAsia"/>
                      <w:sz w:val="18"/>
                      <w:szCs w:val="16"/>
                    </w:rPr>
                    <w:t>1</w:t>
                  </w:r>
                  <w:r w:rsidRPr="002077B4">
                    <w:rPr>
                      <w:sz w:val="18"/>
                      <w:szCs w:val="16"/>
                    </w:rPr>
                    <w:t>620</w:t>
                  </w:r>
                </w:p>
              </w:tc>
              <w:tc>
                <w:tcPr>
                  <w:tcW w:w="850" w:type="dxa"/>
                  <w:tcBorders>
                    <w:top w:val="single" w:sz="4" w:space="0" w:color="auto"/>
                    <w:left w:val="single" w:sz="4" w:space="0" w:color="auto"/>
                    <w:bottom w:val="single" w:sz="4" w:space="0" w:color="auto"/>
                    <w:right w:val="single" w:sz="4" w:space="0" w:color="auto"/>
                  </w:tcBorders>
                  <w:vAlign w:val="center"/>
                </w:tcPr>
                <w:p w14:paraId="471AE1B0" w14:textId="0B9BD057" w:rsidR="002D03B5" w:rsidRPr="002077B4" w:rsidRDefault="00941B9C" w:rsidP="002D03B5">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6D5105FC" w14:textId="1AB85CE2" w:rsidR="002D03B5" w:rsidRPr="002077B4" w:rsidRDefault="00941B9C" w:rsidP="002D03B5">
                  <w:pPr>
                    <w:pStyle w:val="aff1"/>
                    <w:rPr>
                      <w:kern w:val="0"/>
                      <w:sz w:val="18"/>
                      <w:szCs w:val="18"/>
                    </w:rPr>
                  </w:pPr>
                  <w:r w:rsidRPr="002077B4">
                    <w:rPr>
                      <w:rFonts w:hint="eastAsia"/>
                      <w:kern w:val="0"/>
                      <w:sz w:val="18"/>
                      <w:szCs w:val="18"/>
                    </w:rPr>
                    <w:t>约</w:t>
                  </w:r>
                  <w:r w:rsidRPr="002077B4">
                    <w:rPr>
                      <w:rFonts w:hint="eastAsia"/>
                      <w:kern w:val="0"/>
                      <w:sz w:val="18"/>
                      <w:szCs w:val="18"/>
                    </w:rPr>
                    <w:t>7</w:t>
                  </w:r>
                  <w:r w:rsidRPr="002077B4">
                    <w:rPr>
                      <w:kern w:val="0"/>
                      <w:sz w:val="18"/>
                      <w:szCs w:val="18"/>
                    </w:rPr>
                    <w:t>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585F87B6" w14:textId="77777777" w:rsidR="002D03B5" w:rsidRPr="002077B4" w:rsidRDefault="002D03B5" w:rsidP="002D03B5">
                  <w:pPr>
                    <w:pStyle w:val="aff1"/>
                    <w:rPr>
                      <w:kern w:val="0"/>
                      <w:sz w:val="18"/>
                      <w:szCs w:val="18"/>
                    </w:rPr>
                  </w:pPr>
                </w:p>
              </w:tc>
            </w:tr>
            <w:tr w:rsidR="002077B4" w:rsidRPr="002077B4" w14:paraId="5A2426E7"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1118FE86"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06E909F7" w14:textId="162F5CC3" w:rsidR="00941B9C" w:rsidRPr="002077B4" w:rsidRDefault="00941B9C" w:rsidP="00941B9C">
                  <w:pPr>
                    <w:pStyle w:val="aff1"/>
                    <w:rPr>
                      <w:kern w:val="0"/>
                      <w:sz w:val="18"/>
                      <w:szCs w:val="18"/>
                    </w:rPr>
                  </w:pPr>
                  <w:r w:rsidRPr="002077B4">
                    <w:rPr>
                      <w:rFonts w:hint="eastAsia"/>
                      <w:kern w:val="0"/>
                      <w:sz w:val="18"/>
                      <w:szCs w:val="18"/>
                    </w:rPr>
                    <w:t>柳莺花园</w:t>
                  </w:r>
                </w:p>
              </w:tc>
              <w:tc>
                <w:tcPr>
                  <w:tcW w:w="1279" w:type="dxa"/>
                  <w:vAlign w:val="center"/>
                </w:tcPr>
                <w:p w14:paraId="352FED72" w14:textId="63F5D692" w:rsidR="00941B9C" w:rsidRPr="002077B4" w:rsidRDefault="00941B9C" w:rsidP="00941B9C">
                  <w:pPr>
                    <w:pStyle w:val="aff1"/>
                    <w:rPr>
                      <w:sz w:val="18"/>
                      <w:szCs w:val="16"/>
                    </w:rPr>
                  </w:pPr>
                  <w:r w:rsidRPr="002077B4">
                    <w:rPr>
                      <w:rFonts w:hint="eastAsia"/>
                      <w:sz w:val="18"/>
                      <w:szCs w:val="18"/>
                    </w:rPr>
                    <w:t>E1</w:t>
                  </w:r>
                  <w:r w:rsidRPr="002077B4">
                    <w:rPr>
                      <w:sz w:val="18"/>
                      <w:szCs w:val="18"/>
                    </w:rPr>
                    <w:t>20.537676°</w:t>
                  </w:r>
                </w:p>
              </w:tc>
              <w:tc>
                <w:tcPr>
                  <w:tcW w:w="1279" w:type="dxa"/>
                  <w:vAlign w:val="center"/>
                </w:tcPr>
                <w:p w14:paraId="0AB50868" w14:textId="70D95148" w:rsidR="00941B9C" w:rsidRPr="002077B4" w:rsidRDefault="00941B9C" w:rsidP="00941B9C">
                  <w:pPr>
                    <w:pStyle w:val="aff1"/>
                    <w:rPr>
                      <w:sz w:val="18"/>
                      <w:szCs w:val="16"/>
                    </w:rPr>
                  </w:pPr>
                  <w:r w:rsidRPr="002077B4">
                    <w:rPr>
                      <w:rFonts w:hint="eastAsia"/>
                      <w:sz w:val="18"/>
                      <w:szCs w:val="18"/>
                    </w:rPr>
                    <w:t>N3</w:t>
                  </w:r>
                  <w:r w:rsidRPr="002077B4">
                    <w:rPr>
                      <w:sz w:val="18"/>
                      <w:szCs w:val="18"/>
                    </w:rPr>
                    <w:t>0.618541°</w:t>
                  </w:r>
                </w:p>
              </w:tc>
              <w:tc>
                <w:tcPr>
                  <w:tcW w:w="612" w:type="dxa"/>
                  <w:tcBorders>
                    <w:top w:val="single" w:sz="4" w:space="0" w:color="auto"/>
                    <w:left w:val="single" w:sz="4" w:space="0" w:color="auto"/>
                    <w:bottom w:val="single" w:sz="4" w:space="0" w:color="auto"/>
                    <w:right w:val="single" w:sz="4" w:space="0" w:color="auto"/>
                  </w:tcBorders>
                  <w:vAlign w:val="center"/>
                </w:tcPr>
                <w:p w14:paraId="5E103706" w14:textId="5D3EBE47" w:rsidR="00941B9C" w:rsidRPr="002077B4" w:rsidRDefault="00941B9C" w:rsidP="00941B9C">
                  <w:pPr>
                    <w:pStyle w:val="aff1"/>
                    <w:rPr>
                      <w:sz w:val="18"/>
                      <w:szCs w:val="16"/>
                    </w:rPr>
                  </w:pPr>
                  <w:r w:rsidRPr="002077B4">
                    <w:rPr>
                      <w:rFonts w:hint="eastAsia"/>
                      <w:sz w:val="18"/>
                      <w:szCs w:val="16"/>
                    </w:rPr>
                    <w:t>NE</w:t>
                  </w:r>
                </w:p>
              </w:tc>
              <w:tc>
                <w:tcPr>
                  <w:tcW w:w="709" w:type="dxa"/>
                  <w:tcBorders>
                    <w:top w:val="single" w:sz="4" w:space="0" w:color="auto"/>
                    <w:left w:val="single" w:sz="4" w:space="0" w:color="auto"/>
                    <w:bottom w:val="single" w:sz="4" w:space="0" w:color="auto"/>
                    <w:right w:val="single" w:sz="4" w:space="0" w:color="auto"/>
                  </w:tcBorders>
                  <w:vAlign w:val="center"/>
                </w:tcPr>
                <w:p w14:paraId="2F1BD8B1" w14:textId="66540867" w:rsidR="00941B9C" w:rsidRPr="002077B4" w:rsidRDefault="00E83AE6" w:rsidP="00941B9C">
                  <w:pPr>
                    <w:pStyle w:val="aff1"/>
                    <w:rPr>
                      <w:sz w:val="18"/>
                      <w:szCs w:val="16"/>
                    </w:rPr>
                  </w:pPr>
                  <w:r w:rsidRPr="002077B4">
                    <w:rPr>
                      <w:rFonts w:hint="eastAsia"/>
                      <w:sz w:val="18"/>
                      <w:szCs w:val="16"/>
                    </w:rPr>
                    <w:t>1</w:t>
                  </w:r>
                  <w:r w:rsidRPr="002077B4">
                    <w:rPr>
                      <w:sz w:val="18"/>
                      <w:szCs w:val="16"/>
                    </w:rPr>
                    <w:t>160</w:t>
                  </w:r>
                </w:p>
              </w:tc>
              <w:tc>
                <w:tcPr>
                  <w:tcW w:w="850" w:type="dxa"/>
                  <w:tcBorders>
                    <w:top w:val="single" w:sz="4" w:space="0" w:color="auto"/>
                    <w:left w:val="single" w:sz="4" w:space="0" w:color="auto"/>
                    <w:bottom w:val="single" w:sz="4" w:space="0" w:color="auto"/>
                    <w:right w:val="single" w:sz="4" w:space="0" w:color="auto"/>
                  </w:tcBorders>
                  <w:vAlign w:val="center"/>
                </w:tcPr>
                <w:p w14:paraId="5A54CD46" w14:textId="3E4A8463"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0253E182" w14:textId="0F6A6F5B"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8</w:t>
                  </w:r>
                  <w:r w:rsidRPr="002077B4">
                    <w:rPr>
                      <w:kern w:val="0"/>
                      <w:sz w:val="18"/>
                      <w:szCs w:val="18"/>
                    </w:rPr>
                    <w:t>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66FEDAFE" w14:textId="77777777" w:rsidR="00941B9C" w:rsidRPr="002077B4" w:rsidRDefault="00941B9C" w:rsidP="00941B9C">
                  <w:pPr>
                    <w:pStyle w:val="aff1"/>
                    <w:rPr>
                      <w:kern w:val="0"/>
                      <w:sz w:val="18"/>
                      <w:szCs w:val="18"/>
                    </w:rPr>
                  </w:pPr>
                </w:p>
              </w:tc>
            </w:tr>
            <w:tr w:rsidR="002077B4" w:rsidRPr="002077B4" w14:paraId="2D37C6C9"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37F55A96"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5AA11132" w14:textId="402A4E69" w:rsidR="00941B9C" w:rsidRPr="002077B4" w:rsidRDefault="00941B9C" w:rsidP="00941B9C">
                  <w:pPr>
                    <w:pStyle w:val="aff1"/>
                    <w:rPr>
                      <w:kern w:val="0"/>
                      <w:sz w:val="18"/>
                      <w:szCs w:val="18"/>
                    </w:rPr>
                  </w:pPr>
                  <w:r w:rsidRPr="002077B4">
                    <w:rPr>
                      <w:rFonts w:hint="eastAsia"/>
                      <w:kern w:val="0"/>
                      <w:sz w:val="18"/>
                      <w:szCs w:val="18"/>
                    </w:rPr>
                    <w:t>绿都锦苑</w:t>
                  </w:r>
                </w:p>
              </w:tc>
              <w:tc>
                <w:tcPr>
                  <w:tcW w:w="1279" w:type="dxa"/>
                  <w:vAlign w:val="center"/>
                </w:tcPr>
                <w:p w14:paraId="701D89CC" w14:textId="4283F3FC" w:rsidR="00941B9C" w:rsidRPr="002077B4" w:rsidRDefault="00941B9C" w:rsidP="00941B9C">
                  <w:pPr>
                    <w:pStyle w:val="aff1"/>
                    <w:rPr>
                      <w:sz w:val="18"/>
                      <w:szCs w:val="16"/>
                    </w:rPr>
                  </w:pPr>
                  <w:r w:rsidRPr="002077B4">
                    <w:rPr>
                      <w:rFonts w:hint="eastAsia"/>
                      <w:sz w:val="18"/>
                      <w:szCs w:val="18"/>
                    </w:rPr>
                    <w:t>E1</w:t>
                  </w:r>
                  <w:r w:rsidRPr="002077B4">
                    <w:rPr>
                      <w:sz w:val="18"/>
                      <w:szCs w:val="18"/>
                    </w:rPr>
                    <w:t>20.539585°</w:t>
                  </w:r>
                </w:p>
              </w:tc>
              <w:tc>
                <w:tcPr>
                  <w:tcW w:w="1279" w:type="dxa"/>
                  <w:vAlign w:val="center"/>
                </w:tcPr>
                <w:p w14:paraId="383C40C2" w14:textId="059824A0" w:rsidR="00941B9C" w:rsidRPr="002077B4" w:rsidRDefault="00941B9C" w:rsidP="00941B9C">
                  <w:pPr>
                    <w:pStyle w:val="aff1"/>
                    <w:rPr>
                      <w:sz w:val="18"/>
                      <w:szCs w:val="16"/>
                    </w:rPr>
                  </w:pPr>
                  <w:r w:rsidRPr="002077B4">
                    <w:rPr>
                      <w:rFonts w:hint="eastAsia"/>
                      <w:sz w:val="18"/>
                      <w:szCs w:val="18"/>
                    </w:rPr>
                    <w:t>N3</w:t>
                  </w:r>
                  <w:r w:rsidRPr="002077B4">
                    <w:rPr>
                      <w:sz w:val="18"/>
                      <w:szCs w:val="18"/>
                    </w:rPr>
                    <w:t>0.624040°</w:t>
                  </w:r>
                </w:p>
              </w:tc>
              <w:tc>
                <w:tcPr>
                  <w:tcW w:w="612" w:type="dxa"/>
                  <w:tcBorders>
                    <w:top w:val="single" w:sz="4" w:space="0" w:color="auto"/>
                    <w:left w:val="single" w:sz="4" w:space="0" w:color="auto"/>
                    <w:bottom w:val="single" w:sz="4" w:space="0" w:color="auto"/>
                    <w:right w:val="single" w:sz="4" w:space="0" w:color="auto"/>
                  </w:tcBorders>
                  <w:vAlign w:val="center"/>
                </w:tcPr>
                <w:p w14:paraId="7A8D30CF" w14:textId="4B1682E2" w:rsidR="00941B9C" w:rsidRPr="002077B4" w:rsidRDefault="00941B9C" w:rsidP="00941B9C">
                  <w:pPr>
                    <w:pStyle w:val="aff1"/>
                    <w:rPr>
                      <w:sz w:val="18"/>
                      <w:szCs w:val="16"/>
                    </w:rPr>
                  </w:pPr>
                  <w:r w:rsidRPr="002077B4">
                    <w:rPr>
                      <w:rFonts w:hint="eastAsia"/>
                      <w:sz w:val="18"/>
                      <w:szCs w:val="16"/>
                    </w:rPr>
                    <w:t>NE</w:t>
                  </w:r>
                </w:p>
              </w:tc>
              <w:tc>
                <w:tcPr>
                  <w:tcW w:w="709" w:type="dxa"/>
                  <w:tcBorders>
                    <w:top w:val="single" w:sz="4" w:space="0" w:color="auto"/>
                    <w:left w:val="single" w:sz="4" w:space="0" w:color="auto"/>
                    <w:bottom w:val="single" w:sz="4" w:space="0" w:color="auto"/>
                    <w:right w:val="single" w:sz="4" w:space="0" w:color="auto"/>
                  </w:tcBorders>
                  <w:vAlign w:val="center"/>
                </w:tcPr>
                <w:p w14:paraId="15966957" w14:textId="2DFE27AC" w:rsidR="00941B9C" w:rsidRPr="002077B4" w:rsidRDefault="00E83AE6" w:rsidP="00941B9C">
                  <w:pPr>
                    <w:pStyle w:val="aff1"/>
                    <w:rPr>
                      <w:sz w:val="18"/>
                      <w:szCs w:val="16"/>
                    </w:rPr>
                  </w:pPr>
                  <w:r w:rsidRPr="002077B4">
                    <w:rPr>
                      <w:rFonts w:hint="eastAsia"/>
                      <w:sz w:val="18"/>
                      <w:szCs w:val="16"/>
                    </w:rPr>
                    <w:t>2</w:t>
                  </w:r>
                  <w:r w:rsidRPr="002077B4">
                    <w:rPr>
                      <w:sz w:val="18"/>
                      <w:szCs w:val="16"/>
                    </w:rPr>
                    <w:t>070</w:t>
                  </w:r>
                </w:p>
              </w:tc>
              <w:tc>
                <w:tcPr>
                  <w:tcW w:w="850" w:type="dxa"/>
                  <w:tcBorders>
                    <w:top w:val="single" w:sz="4" w:space="0" w:color="auto"/>
                    <w:left w:val="single" w:sz="4" w:space="0" w:color="auto"/>
                    <w:bottom w:val="single" w:sz="4" w:space="0" w:color="auto"/>
                    <w:right w:val="single" w:sz="4" w:space="0" w:color="auto"/>
                  </w:tcBorders>
                  <w:vAlign w:val="center"/>
                </w:tcPr>
                <w:p w14:paraId="4653F710" w14:textId="4BC5AB72"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1E39ED18" w14:textId="7B81C68B"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2</w:t>
                  </w:r>
                  <w:r w:rsidRPr="002077B4">
                    <w:rPr>
                      <w:kern w:val="0"/>
                      <w:sz w:val="18"/>
                      <w:szCs w:val="18"/>
                    </w:rPr>
                    <w:t>50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2F4961C0" w14:textId="77777777" w:rsidR="00941B9C" w:rsidRPr="002077B4" w:rsidRDefault="00941B9C" w:rsidP="00941B9C">
                  <w:pPr>
                    <w:pStyle w:val="aff1"/>
                    <w:rPr>
                      <w:kern w:val="0"/>
                      <w:sz w:val="18"/>
                      <w:szCs w:val="18"/>
                    </w:rPr>
                  </w:pPr>
                </w:p>
              </w:tc>
            </w:tr>
            <w:tr w:rsidR="002077B4" w:rsidRPr="002077B4" w14:paraId="6D5CBDA0"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4FD1E429"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422ADC40" w14:textId="391AC5BA" w:rsidR="00941B9C" w:rsidRPr="002077B4" w:rsidRDefault="00941B9C" w:rsidP="00941B9C">
                  <w:pPr>
                    <w:pStyle w:val="aff1"/>
                    <w:rPr>
                      <w:kern w:val="0"/>
                      <w:sz w:val="18"/>
                      <w:szCs w:val="18"/>
                    </w:rPr>
                  </w:pPr>
                  <w:r w:rsidRPr="002077B4">
                    <w:rPr>
                      <w:rFonts w:hint="eastAsia"/>
                      <w:kern w:val="0"/>
                      <w:sz w:val="18"/>
                      <w:szCs w:val="18"/>
                    </w:rPr>
                    <w:t>城南小区</w:t>
                  </w:r>
                </w:p>
              </w:tc>
              <w:tc>
                <w:tcPr>
                  <w:tcW w:w="1279" w:type="dxa"/>
                  <w:vAlign w:val="center"/>
                </w:tcPr>
                <w:p w14:paraId="0150578C" w14:textId="789DEDC5" w:rsidR="00941B9C" w:rsidRPr="002077B4" w:rsidRDefault="00941B9C" w:rsidP="00941B9C">
                  <w:pPr>
                    <w:pStyle w:val="aff1"/>
                    <w:rPr>
                      <w:sz w:val="18"/>
                      <w:szCs w:val="16"/>
                    </w:rPr>
                  </w:pPr>
                  <w:r w:rsidRPr="002077B4">
                    <w:rPr>
                      <w:rFonts w:hint="eastAsia"/>
                      <w:sz w:val="18"/>
                      <w:szCs w:val="18"/>
                    </w:rPr>
                    <w:t>E1</w:t>
                  </w:r>
                  <w:r w:rsidRPr="002077B4">
                    <w:rPr>
                      <w:sz w:val="18"/>
                      <w:szCs w:val="18"/>
                    </w:rPr>
                    <w:t>20.541973°</w:t>
                  </w:r>
                </w:p>
              </w:tc>
              <w:tc>
                <w:tcPr>
                  <w:tcW w:w="1279" w:type="dxa"/>
                  <w:vAlign w:val="center"/>
                </w:tcPr>
                <w:p w14:paraId="023B569A" w14:textId="739D557A" w:rsidR="00941B9C" w:rsidRPr="002077B4" w:rsidRDefault="00941B9C" w:rsidP="00941B9C">
                  <w:pPr>
                    <w:pStyle w:val="aff1"/>
                    <w:rPr>
                      <w:sz w:val="18"/>
                      <w:szCs w:val="16"/>
                    </w:rPr>
                  </w:pPr>
                  <w:r w:rsidRPr="002077B4">
                    <w:rPr>
                      <w:rFonts w:hint="eastAsia"/>
                      <w:sz w:val="18"/>
                      <w:szCs w:val="18"/>
                    </w:rPr>
                    <w:t>N3</w:t>
                  </w:r>
                  <w:r w:rsidRPr="002077B4">
                    <w:rPr>
                      <w:sz w:val="18"/>
                      <w:szCs w:val="18"/>
                    </w:rPr>
                    <w:t>0.619498°</w:t>
                  </w:r>
                </w:p>
              </w:tc>
              <w:tc>
                <w:tcPr>
                  <w:tcW w:w="612" w:type="dxa"/>
                  <w:tcBorders>
                    <w:top w:val="single" w:sz="4" w:space="0" w:color="auto"/>
                    <w:left w:val="single" w:sz="4" w:space="0" w:color="auto"/>
                    <w:bottom w:val="single" w:sz="4" w:space="0" w:color="auto"/>
                    <w:right w:val="single" w:sz="4" w:space="0" w:color="auto"/>
                  </w:tcBorders>
                  <w:vAlign w:val="center"/>
                </w:tcPr>
                <w:p w14:paraId="39760306" w14:textId="39A7F0D1" w:rsidR="00941B9C" w:rsidRPr="002077B4" w:rsidRDefault="00941B9C" w:rsidP="00941B9C">
                  <w:pPr>
                    <w:pStyle w:val="aff1"/>
                    <w:rPr>
                      <w:sz w:val="18"/>
                      <w:szCs w:val="16"/>
                    </w:rPr>
                  </w:pPr>
                  <w:r w:rsidRPr="002077B4">
                    <w:rPr>
                      <w:rFonts w:hint="eastAsia"/>
                      <w:sz w:val="18"/>
                      <w:szCs w:val="16"/>
                    </w:rPr>
                    <w:t>NE</w:t>
                  </w:r>
                </w:p>
              </w:tc>
              <w:tc>
                <w:tcPr>
                  <w:tcW w:w="709" w:type="dxa"/>
                  <w:tcBorders>
                    <w:top w:val="single" w:sz="4" w:space="0" w:color="auto"/>
                    <w:left w:val="single" w:sz="4" w:space="0" w:color="auto"/>
                    <w:bottom w:val="single" w:sz="4" w:space="0" w:color="auto"/>
                    <w:right w:val="single" w:sz="4" w:space="0" w:color="auto"/>
                  </w:tcBorders>
                  <w:vAlign w:val="center"/>
                </w:tcPr>
                <w:p w14:paraId="7F5EE18A" w14:textId="6EB2FF3E" w:rsidR="00941B9C" w:rsidRPr="002077B4" w:rsidRDefault="00E83AE6" w:rsidP="00941B9C">
                  <w:pPr>
                    <w:pStyle w:val="aff1"/>
                    <w:rPr>
                      <w:sz w:val="18"/>
                      <w:szCs w:val="16"/>
                    </w:rPr>
                  </w:pPr>
                  <w:r w:rsidRPr="002077B4">
                    <w:rPr>
                      <w:rFonts w:hint="eastAsia"/>
                      <w:sz w:val="18"/>
                      <w:szCs w:val="16"/>
                    </w:rPr>
                    <w:t>1</w:t>
                  </w:r>
                  <w:r w:rsidRPr="002077B4">
                    <w:rPr>
                      <w:sz w:val="18"/>
                      <w:szCs w:val="16"/>
                    </w:rPr>
                    <w:t>670</w:t>
                  </w:r>
                </w:p>
              </w:tc>
              <w:tc>
                <w:tcPr>
                  <w:tcW w:w="850" w:type="dxa"/>
                  <w:tcBorders>
                    <w:top w:val="single" w:sz="4" w:space="0" w:color="auto"/>
                    <w:left w:val="single" w:sz="4" w:space="0" w:color="auto"/>
                    <w:bottom w:val="single" w:sz="4" w:space="0" w:color="auto"/>
                    <w:right w:val="single" w:sz="4" w:space="0" w:color="auto"/>
                  </w:tcBorders>
                  <w:vAlign w:val="center"/>
                </w:tcPr>
                <w:p w14:paraId="75FF7359" w14:textId="794F1A50"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63F92639" w14:textId="1B55CC63"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8</w:t>
                  </w:r>
                  <w:r w:rsidRPr="002077B4">
                    <w:rPr>
                      <w:kern w:val="0"/>
                      <w:sz w:val="18"/>
                      <w:szCs w:val="18"/>
                    </w:rPr>
                    <w:t>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683C5383" w14:textId="77777777" w:rsidR="00941B9C" w:rsidRPr="002077B4" w:rsidRDefault="00941B9C" w:rsidP="00941B9C">
                  <w:pPr>
                    <w:pStyle w:val="aff1"/>
                    <w:rPr>
                      <w:kern w:val="0"/>
                      <w:sz w:val="18"/>
                      <w:szCs w:val="18"/>
                    </w:rPr>
                  </w:pPr>
                </w:p>
              </w:tc>
            </w:tr>
            <w:tr w:rsidR="002077B4" w:rsidRPr="002077B4" w14:paraId="674F4ED9"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19E398B1"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4B6571A0" w14:textId="180D18BE" w:rsidR="00941B9C" w:rsidRPr="002077B4" w:rsidRDefault="00941B9C" w:rsidP="00941B9C">
                  <w:pPr>
                    <w:pStyle w:val="aff1"/>
                    <w:rPr>
                      <w:kern w:val="0"/>
                      <w:sz w:val="18"/>
                      <w:szCs w:val="18"/>
                    </w:rPr>
                  </w:pPr>
                  <w:r w:rsidRPr="002077B4">
                    <w:rPr>
                      <w:rFonts w:hint="eastAsia"/>
                      <w:kern w:val="0"/>
                      <w:sz w:val="18"/>
                      <w:szCs w:val="18"/>
                    </w:rPr>
                    <w:t>庆</w:t>
                  </w:r>
                  <w:proofErr w:type="gramStart"/>
                  <w:r w:rsidRPr="002077B4">
                    <w:rPr>
                      <w:rFonts w:hint="eastAsia"/>
                      <w:kern w:val="0"/>
                      <w:sz w:val="18"/>
                      <w:szCs w:val="18"/>
                    </w:rPr>
                    <w:t>丰小区</w:t>
                  </w:r>
                  <w:proofErr w:type="gramEnd"/>
                </w:p>
              </w:tc>
              <w:tc>
                <w:tcPr>
                  <w:tcW w:w="1279" w:type="dxa"/>
                  <w:vAlign w:val="center"/>
                </w:tcPr>
                <w:p w14:paraId="0DC4F13A" w14:textId="05620D7D" w:rsidR="00941B9C" w:rsidRPr="002077B4" w:rsidRDefault="00941B9C" w:rsidP="00941B9C">
                  <w:pPr>
                    <w:pStyle w:val="aff1"/>
                    <w:rPr>
                      <w:sz w:val="18"/>
                      <w:szCs w:val="16"/>
                    </w:rPr>
                  </w:pPr>
                  <w:r w:rsidRPr="002077B4">
                    <w:rPr>
                      <w:rFonts w:hint="eastAsia"/>
                      <w:sz w:val="18"/>
                      <w:szCs w:val="18"/>
                    </w:rPr>
                    <w:t>E1</w:t>
                  </w:r>
                  <w:r w:rsidRPr="002077B4">
                    <w:rPr>
                      <w:sz w:val="18"/>
                      <w:szCs w:val="18"/>
                    </w:rPr>
                    <w:t>20.545184°</w:t>
                  </w:r>
                </w:p>
              </w:tc>
              <w:tc>
                <w:tcPr>
                  <w:tcW w:w="1279" w:type="dxa"/>
                  <w:vAlign w:val="center"/>
                </w:tcPr>
                <w:p w14:paraId="5766F956" w14:textId="3FA0B767" w:rsidR="00941B9C" w:rsidRPr="002077B4" w:rsidRDefault="00941B9C" w:rsidP="00941B9C">
                  <w:pPr>
                    <w:pStyle w:val="aff1"/>
                    <w:rPr>
                      <w:sz w:val="18"/>
                      <w:szCs w:val="16"/>
                    </w:rPr>
                  </w:pPr>
                  <w:r w:rsidRPr="002077B4">
                    <w:rPr>
                      <w:rFonts w:hint="eastAsia"/>
                      <w:sz w:val="18"/>
                      <w:szCs w:val="18"/>
                    </w:rPr>
                    <w:t>N3</w:t>
                  </w:r>
                  <w:r w:rsidRPr="002077B4">
                    <w:rPr>
                      <w:sz w:val="18"/>
                      <w:szCs w:val="18"/>
                    </w:rPr>
                    <w:t>0.626456°</w:t>
                  </w:r>
                </w:p>
              </w:tc>
              <w:tc>
                <w:tcPr>
                  <w:tcW w:w="612" w:type="dxa"/>
                  <w:tcBorders>
                    <w:top w:val="single" w:sz="4" w:space="0" w:color="auto"/>
                    <w:left w:val="single" w:sz="4" w:space="0" w:color="auto"/>
                    <w:bottom w:val="single" w:sz="4" w:space="0" w:color="auto"/>
                    <w:right w:val="single" w:sz="4" w:space="0" w:color="auto"/>
                  </w:tcBorders>
                  <w:vAlign w:val="center"/>
                </w:tcPr>
                <w:p w14:paraId="24784C15" w14:textId="7ACE5E29" w:rsidR="00941B9C" w:rsidRPr="002077B4" w:rsidRDefault="00941B9C" w:rsidP="00941B9C">
                  <w:pPr>
                    <w:pStyle w:val="aff1"/>
                    <w:rPr>
                      <w:sz w:val="18"/>
                      <w:szCs w:val="16"/>
                    </w:rPr>
                  </w:pPr>
                  <w:r w:rsidRPr="002077B4">
                    <w:rPr>
                      <w:rFonts w:hint="eastAsia"/>
                      <w:sz w:val="18"/>
                      <w:szCs w:val="16"/>
                    </w:rPr>
                    <w:t>NE</w:t>
                  </w:r>
                </w:p>
              </w:tc>
              <w:tc>
                <w:tcPr>
                  <w:tcW w:w="709" w:type="dxa"/>
                  <w:tcBorders>
                    <w:top w:val="single" w:sz="4" w:space="0" w:color="auto"/>
                    <w:left w:val="single" w:sz="4" w:space="0" w:color="auto"/>
                    <w:bottom w:val="single" w:sz="4" w:space="0" w:color="auto"/>
                    <w:right w:val="single" w:sz="4" w:space="0" w:color="auto"/>
                  </w:tcBorders>
                  <w:vAlign w:val="center"/>
                </w:tcPr>
                <w:p w14:paraId="360B946D" w14:textId="0B2EA708" w:rsidR="00941B9C" w:rsidRPr="002077B4" w:rsidRDefault="00E83AE6" w:rsidP="00941B9C">
                  <w:pPr>
                    <w:pStyle w:val="aff1"/>
                    <w:rPr>
                      <w:sz w:val="18"/>
                      <w:szCs w:val="16"/>
                    </w:rPr>
                  </w:pPr>
                  <w:r w:rsidRPr="002077B4">
                    <w:rPr>
                      <w:rFonts w:hint="eastAsia"/>
                      <w:sz w:val="18"/>
                      <w:szCs w:val="16"/>
                    </w:rPr>
                    <w:t>2</w:t>
                  </w:r>
                  <w:r w:rsidRPr="002077B4">
                    <w:rPr>
                      <w:sz w:val="18"/>
                      <w:szCs w:val="16"/>
                    </w:rPr>
                    <w:t>290</w:t>
                  </w:r>
                </w:p>
              </w:tc>
              <w:tc>
                <w:tcPr>
                  <w:tcW w:w="850" w:type="dxa"/>
                  <w:tcBorders>
                    <w:top w:val="single" w:sz="4" w:space="0" w:color="auto"/>
                    <w:left w:val="single" w:sz="4" w:space="0" w:color="auto"/>
                    <w:bottom w:val="single" w:sz="4" w:space="0" w:color="auto"/>
                    <w:right w:val="single" w:sz="4" w:space="0" w:color="auto"/>
                  </w:tcBorders>
                  <w:vAlign w:val="center"/>
                </w:tcPr>
                <w:p w14:paraId="7549E86B" w14:textId="6AB17076"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2F66545F" w14:textId="4F9E9B5D"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8</w:t>
                  </w:r>
                  <w:r w:rsidRPr="002077B4">
                    <w:rPr>
                      <w:kern w:val="0"/>
                      <w:sz w:val="18"/>
                      <w:szCs w:val="18"/>
                    </w:rPr>
                    <w:t>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03BF91F6" w14:textId="77777777" w:rsidR="00941B9C" w:rsidRPr="002077B4" w:rsidRDefault="00941B9C" w:rsidP="00941B9C">
                  <w:pPr>
                    <w:pStyle w:val="aff1"/>
                    <w:rPr>
                      <w:kern w:val="0"/>
                      <w:sz w:val="18"/>
                      <w:szCs w:val="18"/>
                    </w:rPr>
                  </w:pPr>
                </w:p>
              </w:tc>
            </w:tr>
            <w:tr w:rsidR="002077B4" w:rsidRPr="002077B4" w14:paraId="569F9CD3"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6890DBC8"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184C78A7" w14:textId="0CEA19AA" w:rsidR="00941B9C" w:rsidRPr="002077B4" w:rsidRDefault="00941B9C" w:rsidP="00941B9C">
                  <w:pPr>
                    <w:pStyle w:val="aff1"/>
                    <w:rPr>
                      <w:kern w:val="0"/>
                      <w:sz w:val="18"/>
                      <w:szCs w:val="18"/>
                    </w:rPr>
                  </w:pPr>
                  <w:r w:rsidRPr="002077B4">
                    <w:rPr>
                      <w:rFonts w:hint="eastAsia"/>
                      <w:kern w:val="0"/>
                      <w:sz w:val="18"/>
                      <w:szCs w:val="18"/>
                    </w:rPr>
                    <w:t>明珠花园</w:t>
                  </w:r>
                </w:p>
              </w:tc>
              <w:tc>
                <w:tcPr>
                  <w:tcW w:w="1279" w:type="dxa"/>
                  <w:vAlign w:val="center"/>
                </w:tcPr>
                <w:p w14:paraId="48BD4ED9" w14:textId="2AB20664" w:rsidR="00941B9C" w:rsidRPr="002077B4" w:rsidRDefault="00941B9C" w:rsidP="00941B9C">
                  <w:pPr>
                    <w:pStyle w:val="aff1"/>
                    <w:rPr>
                      <w:sz w:val="18"/>
                      <w:szCs w:val="16"/>
                    </w:rPr>
                  </w:pPr>
                  <w:r w:rsidRPr="002077B4">
                    <w:rPr>
                      <w:rFonts w:hint="eastAsia"/>
                      <w:sz w:val="18"/>
                      <w:szCs w:val="18"/>
                    </w:rPr>
                    <w:t>E1</w:t>
                  </w:r>
                  <w:r w:rsidRPr="002077B4">
                    <w:rPr>
                      <w:sz w:val="18"/>
                      <w:szCs w:val="18"/>
                    </w:rPr>
                    <w:t>20.550068°</w:t>
                  </w:r>
                </w:p>
              </w:tc>
              <w:tc>
                <w:tcPr>
                  <w:tcW w:w="1279" w:type="dxa"/>
                  <w:vAlign w:val="center"/>
                </w:tcPr>
                <w:p w14:paraId="2186ACCE" w14:textId="062F2068" w:rsidR="00941B9C" w:rsidRPr="002077B4" w:rsidRDefault="00941B9C" w:rsidP="00941B9C">
                  <w:pPr>
                    <w:pStyle w:val="aff1"/>
                    <w:rPr>
                      <w:sz w:val="18"/>
                      <w:szCs w:val="16"/>
                    </w:rPr>
                  </w:pPr>
                  <w:r w:rsidRPr="002077B4">
                    <w:rPr>
                      <w:rFonts w:hint="eastAsia"/>
                      <w:sz w:val="18"/>
                      <w:szCs w:val="18"/>
                    </w:rPr>
                    <w:t>N3</w:t>
                  </w:r>
                  <w:r w:rsidRPr="002077B4">
                    <w:rPr>
                      <w:sz w:val="18"/>
                      <w:szCs w:val="18"/>
                    </w:rPr>
                    <w:t>0.622306°</w:t>
                  </w:r>
                </w:p>
              </w:tc>
              <w:tc>
                <w:tcPr>
                  <w:tcW w:w="612" w:type="dxa"/>
                  <w:tcBorders>
                    <w:top w:val="single" w:sz="4" w:space="0" w:color="auto"/>
                    <w:left w:val="single" w:sz="4" w:space="0" w:color="auto"/>
                    <w:bottom w:val="single" w:sz="4" w:space="0" w:color="auto"/>
                    <w:right w:val="single" w:sz="4" w:space="0" w:color="auto"/>
                  </w:tcBorders>
                  <w:vAlign w:val="center"/>
                </w:tcPr>
                <w:p w14:paraId="46A029BC" w14:textId="59FF3BBC" w:rsidR="00941B9C" w:rsidRPr="002077B4" w:rsidRDefault="00941B9C" w:rsidP="00941B9C">
                  <w:pPr>
                    <w:pStyle w:val="aff1"/>
                    <w:rPr>
                      <w:sz w:val="18"/>
                      <w:szCs w:val="16"/>
                    </w:rPr>
                  </w:pPr>
                  <w:r w:rsidRPr="002077B4">
                    <w:rPr>
                      <w:rFonts w:hint="eastAsia"/>
                      <w:sz w:val="18"/>
                      <w:szCs w:val="16"/>
                    </w:rPr>
                    <w:t>NE</w:t>
                  </w:r>
                </w:p>
              </w:tc>
              <w:tc>
                <w:tcPr>
                  <w:tcW w:w="709" w:type="dxa"/>
                  <w:tcBorders>
                    <w:top w:val="single" w:sz="4" w:space="0" w:color="auto"/>
                    <w:left w:val="single" w:sz="4" w:space="0" w:color="auto"/>
                    <w:bottom w:val="single" w:sz="4" w:space="0" w:color="auto"/>
                    <w:right w:val="single" w:sz="4" w:space="0" w:color="auto"/>
                  </w:tcBorders>
                  <w:vAlign w:val="center"/>
                </w:tcPr>
                <w:p w14:paraId="096DF568" w14:textId="7F349B31" w:rsidR="00941B9C" w:rsidRPr="002077B4" w:rsidRDefault="00E83AE6" w:rsidP="00941B9C">
                  <w:pPr>
                    <w:pStyle w:val="aff1"/>
                    <w:rPr>
                      <w:sz w:val="18"/>
                      <w:szCs w:val="16"/>
                    </w:rPr>
                  </w:pPr>
                  <w:r w:rsidRPr="002077B4">
                    <w:rPr>
                      <w:rFonts w:hint="eastAsia"/>
                      <w:sz w:val="18"/>
                      <w:szCs w:val="16"/>
                    </w:rPr>
                    <w:t>2</w:t>
                  </w:r>
                  <w:r w:rsidRPr="002077B4">
                    <w:rPr>
                      <w:sz w:val="18"/>
                      <w:szCs w:val="16"/>
                    </w:rPr>
                    <w:t>450</w:t>
                  </w:r>
                </w:p>
              </w:tc>
              <w:tc>
                <w:tcPr>
                  <w:tcW w:w="850" w:type="dxa"/>
                  <w:tcBorders>
                    <w:top w:val="single" w:sz="4" w:space="0" w:color="auto"/>
                    <w:left w:val="single" w:sz="4" w:space="0" w:color="auto"/>
                    <w:bottom w:val="single" w:sz="4" w:space="0" w:color="auto"/>
                    <w:right w:val="single" w:sz="4" w:space="0" w:color="auto"/>
                  </w:tcBorders>
                  <w:vAlign w:val="center"/>
                </w:tcPr>
                <w:p w14:paraId="5A6C3DAB" w14:textId="6292ECD4"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0586AD61" w14:textId="59E98A22"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5</w:t>
                  </w:r>
                  <w:r w:rsidRPr="002077B4">
                    <w:rPr>
                      <w:kern w:val="0"/>
                      <w:sz w:val="18"/>
                      <w:szCs w:val="18"/>
                    </w:rPr>
                    <w:t>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1AB61711" w14:textId="77777777" w:rsidR="00941B9C" w:rsidRPr="002077B4" w:rsidRDefault="00941B9C" w:rsidP="00941B9C">
                  <w:pPr>
                    <w:pStyle w:val="aff1"/>
                    <w:rPr>
                      <w:kern w:val="0"/>
                      <w:sz w:val="18"/>
                      <w:szCs w:val="18"/>
                    </w:rPr>
                  </w:pPr>
                </w:p>
              </w:tc>
            </w:tr>
            <w:tr w:rsidR="002077B4" w:rsidRPr="002077B4" w14:paraId="651F0CA8"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2D80D18E"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41F40608" w14:textId="5FA381BC" w:rsidR="00941B9C" w:rsidRPr="002077B4" w:rsidRDefault="00941B9C" w:rsidP="00941B9C">
                  <w:pPr>
                    <w:pStyle w:val="aff1"/>
                    <w:rPr>
                      <w:kern w:val="0"/>
                      <w:sz w:val="18"/>
                      <w:szCs w:val="18"/>
                    </w:rPr>
                  </w:pPr>
                  <w:r w:rsidRPr="002077B4">
                    <w:rPr>
                      <w:rFonts w:hint="eastAsia"/>
                      <w:kern w:val="0"/>
                      <w:sz w:val="18"/>
                      <w:szCs w:val="18"/>
                    </w:rPr>
                    <w:t>宝成景苑</w:t>
                  </w:r>
                </w:p>
              </w:tc>
              <w:tc>
                <w:tcPr>
                  <w:tcW w:w="1279" w:type="dxa"/>
                  <w:vAlign w:val="center"/>
                </w:tcPr>
                <w:p w14:paraId="49984BC1" w14:textId="72DADACA" w:rsidR="00941B9C" w:rsidRPr="002077B4" w:rsidRDefault="00941B9C" w:rsidP="00941B9C">
                  <w:pPr>
                    <w:pStyle w:val="aff1"/>
                    <w:rPr>
                      <w:sz w:val="18"/>
                      <w:szCs w:val="16"/>
                    </w:rPr>
                  </w:pPr>
                  <w:r w:rsidRPr="002077B4">
                    <w:rPr>
                      <w:rFonts w:hint="eastAsia"/>
                      <w:sz w:val="18"/>
                      <w:szCs w:val="18"/>
                    </w:rPr>
                    <w:t>E1</w:t>
                  </w:r>
                  <w:r w:rsidRPr="002077B4">
                    <w:rPr>
                      <w:sz w:val="18"/>
                      <w:szCs w:val="18"/>
                    </w:rPr>
                    <w:t>20.554169°</w:t>
                  </w:r>
                </w:p>
              </w:tc>
              <w:tc>
                <w:tcPr>
                  <w:tcW w:w="1279" w:type="dxa"/>
                  <w:vAlign w:val="center"/>
                </w:tcPr>
                <w:p w14:paraId="729F05B3" w14:textId="0A025FBB" w:rsidR="00941B9C" w:rsidRPr="002077B4" w:rsidRDefault="00941B9C" w:rsidP="00941B9C">
                  <w:pPr>
                    <w:pStyle w:val="aff1"/>
                    <w:rPr>
                      <w:sz w:val="18"/>
                      <w:szCs w:val="16"/>
                    </w:rPr>
                  </w:pPr>
                  <w:r w:rsidRPr="002077B4">
                    <w:rPr>
                      <w:rFonts w:hint="eastAsia"/>
                      <w:sz w:val="18"/>
                      <w:szCs w:val="18"/>
                    </w:rPr>
                    <w:t>N3</w:t>
                  </w:r>
                  <w:r w:rsidRPr="002077B4">
                    <w:rPr>
                      <w:sz w:val="18"/>
                      <w:szCs w:val="18"/>
                    </w:rPr>
                    <w:t>0.624592°</w:t>
                  </w:r>
                </w:p>
              </w:tc>
              <w:tc>
                <w:tcPr>
                  <w:tcW w:w="612" w:type="dxa"/>
                  <w:tcBorders>
                    <w:top w:val="single" w:sz="4" w:space="0" w:color="auto"/>
                    <w:left w:val="single" w:sz="4" w:space="0" w:color="auto"/>
                    <w:bottom w:val="single" w:sz="4" w:space="0" w:color="auto"/>
                    <w:right w:val="single" w:sz="4" w:space="0" w:color="auto"/>
                  </w:tcBorders>
                  <w:vAlign w:val="center"/>
                </w:tcPr>
                <w:p w14:paraId="59AA9505" w14:textId="3001ECA9" w:rsidR="00941B9C" w:rsidRPr="002077B4" w:rsidRDefault="00941B9C" w:rsidP="00941B9C">
                  <w:pPr>
                    <w:pStyle w:val="aff1"/>
                    <w:rPr>
                      <w:sz w:val="18"/>
                      <w:szCs w:val="16"/>
                    </w:rPr>
                  </w:pPr>
                  <w:r w:rsidRPr="002077B4">
                    <w:rPr>
                      <w:rFonts w:hint="eastAsia"/>
                      <w:sz w:val="18"/>
                      <w:szCs w:val="16"/>
                    </w:rPr>
                    <w:t>NE</w:t>
                  </w:r>
                </w:p>
              </w:tc>
              <w:tc>
                <w:tcPr>
                  <w:tcW w:w="709" w:type="dxa"/>
                  <w:tcBorders>
                    <w:top w:val="single" w:sz="4" w:space="0" w:color="auto"/>
                    <w:left w:val="single" w:sz="4" w:space="0" w:color="auto"/>
                    <w:bottom w:val="single" w:sz="4" w:space="0" w:color="auto"/>
                    <w:right w:val="single" w:sz="4" w:space="0" w:color="auto"/>
                  </w:tcBorders>
                  <w:vAlign w:val="center"/>
                </w:tcPr>
                <w:p w14:paraId="0023B75D" w14:textId="7B60AA49" w:rsidR="00941B9C" w:rsidRPr="002077B4" w:rsidRDefault="00E83AE6" w:rsidP="00941B9C">
                  <w:pPr>
                    <w:pStyle w:val="aff1"/>
                    <w:rPr>
                      <w:sz w:val="18"/>
                      <w:szCs w:val="16"/>
                    </w:rPr>
                  </w:pPr>
                  <w:r w:rsidRPr="002077B4">
                    <w:rPr>
                      <w:rFonts w:hint="eastAsia"/>
                      <w:sz w:val="18"/>
                      <w:szCs w:val="16"/>
                    </w:rPr>
                    <w:t>2</w:t>
                  </w:r>
                  <w:r w:rsidRPr="002077B4">
                    <w:rPr>
                      <w:sz w:val="18"/>
                      <w:szCs w:val="16"/>
                    </w:rPr>
                    <w:t>280</w:t>
                  </w:r>
                </w:p>
              </w:tc>
              <w:tc>
                <w:tcPr>
                  <w:tcW w:w="850" w:type="dxa"/>
                  <w:tcBorders>
                    <w:top w:val="single" w:sz="4" w:space="0" w:color="auto"/>
                    <w:left w:val="single" w:sz="4" w:space="0" w:color="auto"/>
                    <w:bottom w:val="single" w:sz="4" w:space="0" w:color="auto"/>
                    <w:right w:val="single" w:sz="4" w:space="0" w:color="auto"/>
                  </w:tcBorders>
                  <w:vAlign w:val="center"/>
                </w:tcPr>
                <w:p w14:paraId="753E1664" w14:textId="39946B57"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69EDEF97" w14:textId="7A1F5ADA"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4</w:t>
                  </w:r>
                  <w:r w:rsidRPr="002077B4">
                    <w:rPr>
                      <w:kern w:val="0"/>
                      <w:sz w:val="18"/>
                      <w:szCs w:val="18"/>
                    </w:rPr>
                    <w:t>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680D666B" w14:textId="77777777" w:rsidR="00941B9C" w:rsidRPr="002077B4" w:rsidRDefault="00941B9C" w:rsidP="00941B9C">
                  <w:pPr>
                    <w:pStyle w:val="aff1"/>
                    <w:rPr>
                      <w:kern w:val="0"/>
                      <w:sz w:val="18"/>
                      <w:szCs w:val="18"/>
                    </w:rPr>
                  </w:pPr>
                </w:p>
              </w:tc>
            </w:tr>
            <w:tr w:rsidR="002077B4" w:rsidRPr="002077B4" w14:paraId="0A02B63C"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6ED0D0B2"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5BE32676" w14:textId="0A36A3CB" w:rsidR="00941B9C" w:rsidRPr="002077B4" w:rsidRDefault="00941B9C" w:rsidP="00941B9C">
                  <w:pPr>
                    <w:pStyle w:val="aff1"/>
                    <w:rPr>
                      <w:kern w:val="0"/>
                      <w:sz w:val="18"/>
                      <w:szCs w:val="18"/>
                    </w:rPr>
                  </w:pPr>
                  <w:r w:rsidRPr="002077B4">
                    <w:rPr>
                      <w:rFonts w:hint="eastAsia"/>
                      <w:kern w:val="0"/>
                      <w:sz w:val="18"/>
                      <w:szCs w:val="18"/>
                    </w:rPr>
                    <w:t>江南春城</w:t>
                  </w:r>
                </w:p>
              </w:tc>
              <w:tc>
                <w:tcPr>
                  <w:tcW w:w="1279" w:type="dxa"/>
                  <w:vAlign w:val="center"/>
                </w:tcPr>
                <w:p w14:paraId="344768FD" w14:textId="27B42C40" w:rsidR="00941B9C" w:rsidRPr="002077B4" w:rsidRDefault="00941B9C" w:rsidP="00941B9C">
                  <w:pPr>
                    <w:pStyle w:val="aff1"/>
                    <w:rPr>
                      <w:sz w:val="18"/>
                      <w:szCs w:val="16"/>
                    </w:rPr>
                  </w:pPr>
                  <w:r w:rsidRPr="002077B4">
                    <w:rPr>
                      <w:rFonts w:hint="eastAsia"/>
                      <w:sz w:val="18"/>
                      <w:szCs w:val="18"/>
                    </w:rPr>
                    <w:t>E1</w:t>
                  </w:r>
                  <w:r w:rsidRPr="002077B4">
                    <w:rPr>
                      <w:sz w:val="18"/>
                      <w:szCs w:val="18"/>
                    </w:rPr>
                    <w:t>20.554596°</w:t>
                  </w:r>
                </w:p>
              </w:tc>
              <w:tc>
                <w:tcPr>
                  <w:tcW w:w="1279" w:type="dxa"/>
                  <w:vAlign w:val="center"/>
                </w:tcPr>
                <w:p w14:paraId="32938FDF" w14:textId="48E72CD2" w:rsidR="00941B9C" w:rsidRPr="002077B4" w:rsidRDefault="00941B9C" w:rsidP="00941B9C">
                  <w:pPr>
                    <w:pStyle w:val="aff1"/>
                    <w:rPr>
                      <w:sz w:val="18"/>
                      <w:szCs w:val="16"/>
                    </w:rPr>
                  </w:pPr>
                  <w:r w:rsidRPr="002077B4">
                    <w:rPr>
                      <w:rFonts w:hint="eastAsia"/>
                      <w:sz w:val="18"/>
                      <w:szCs w:val="18"/>
                    </w:rPr>
                    <w:t>N3</w:t>
                  </w:r>
                  <w:r w:rsidRPr="002077B4">
                    <w:rPr>
                      <w:sz w:val="18"/>
                      <w:szCs w:val="18"/>
                    </w:rPr>
                    <w:t>0.620378°</w:t>
                  </w:r>
                </w:p>
              </w:tc>
              <w:tc>
                <w:tcPr>
                  <w:tcW w:w="612" w:type="dxa"/>
                  <w:tcBorders>
                    <w:top w:val="single" w:sz="4" w:space="0" w:color="auto"/>
                    <w:left w:val="single" w:sz="4" w:space="0" w:color="auto"/>
                    <w:bottom w:val="single" w:sz="4" w:space="0" w:color="auto"/>
                    <w:right w:val="single" w:sz="4" w:space="0" w:color="auto"/>
                  </w:tcBorders>
                  <w:vAlign w:val="center"/>
                </w:tcPr>
                <w:p w14:paraId="62032F4F" w14:textId="54E0D54D" w:rsidR="00941B9C" w:rsidRPr="002077B4" w:rsidRDefault="00941B9C" w:rsidP="00941B9C">
                  <w:pPr>
                    <w:pStyle w:val="aff1"/>
                    <w:rPr>
                      <w:sz w:val="18"/>
                      <w:szCs w:val="16"/>
                    </w:rPr>
                  </w:pPr>
                  <w:r w:rsidRPr="002077B4">
                    <w:rPr>
                      <w:rFonts w:hint="eastAsia"/>
                      <w:sz w:val="18"/>
                      <w:szCs w:val="16"/>
                    </w:rPr>
                    <w:t>NE</w:t>
                  </w:r>
                </w:p>
              </w:tc>
              <w:tc>
                <w:tcPr>
                  <w:tcW w:w="709" w:type="dxa"/>
                  <w:tcBorders>
                    <w:top w:val="single" w:sz="4" w:space="0" w:color="auto"/>
                    <w:left w:val="single" w:sz="4" w:space="0" w:color="auto"/>
                    <w:bottom w:val="single" w:sz="4" w:space="0" w:color="auto"/>
                    <w:right w:val="single" w:sz="4" w:space="0" w:color="auto"/>
                  </w:tcBorders>
                  <w:vAlign w:val="center"/>
                </w:tcPr>
                <w:p w14:paraId="2F3AC69D" w14:textId="3A11B508" w:rsidR="00941B9C" w:rsidRPr="002077B4" w:rsidRDefault="00E83AE6" w:rsidP="00941B9C">
                  <w:pPr>
                    <w:pStyle w:val="aff1"/>
                    <w:rPr>
                      <w:sz w:val="18"/>
                      <w:szCs w:val="16"/>
                    </w:rPr>
                  </w:pPr>
                  <w:r w:rsidRPr="002077B4">
                    <w:rPr>
                      <w:rFonts w:hint="eastAsia"/>
                      <w:sz w:val="18"/>
                      <w:szCs w:val="16"/>
                    </w:rPr>
                    <w:t>2</w:t>
                  </w:r>
                  <w:r w:rsidRPr="002077B4">
                    <w:rPr>
                      <w:sz w:val="18"/>
                      <w:szCs w:val="16"/>
                    </w:rPr>
                    <w:t>500</w:t>
                  </w:r>
                </w:p>
              </w:tc>
              <w:tc>
                <w:tcPr>
                  <w:tcW w:w="850" w:type="dxa"/>
                  <w:tcBorders>
                    <w:top w:val="single" w:sz="4" w:space="0" w:color="auto"/>
                    <w:left w:val="single" w:sz="4" w:space="0" w:color="auto"/>
                    <w:bottom w:val="single" w:sz="4" w:space="0" w:color="auto"/>
                    <w:right w:val="single" w:sz="4" w:space="0" w:color="auto"/>
                  </w:tcBorders>
                  <w:vAlign w:val="center"/>
                </w:tcPr>
                <w:p w14:paraId="7CE23180" w14:textId="0DE6B8C8"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0C91EBBF" w14:textId="25FFF522"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8</w:t>
                  </w:r>
                  <w:r w:rsidRPr="002077B4">
                    <w:rPr>
                      <w:kern w:val="0"/>
                      <w:sz w:val="18"/>
                      <w:szCs w:val="18"/>
                    </w:rPr>
                    <w:t>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550DB5C2" w14:textId="77777777" w:rsidR="00941B9C" w:rsidRPr="002077B4" w:rsidRDefault="00941B9C" w:rsidP="00941B9C">
                  <w:pPr>
                    <w:pStyle w:val="aff1"/>
                    <w:rPr>
                      <w:kern w:val="0"/>
                      <w:sz w:val="18"/>
                      <w:szCs w:val="18"/>
                    </w:rPr>
                  </w:pPr>
                </w:p>
              </w:tc>
            </w:tr>
            <w:tr w:rsidR="002077B4" w:rsidRPr="002077B4" w14:paraId="0F77F3EB"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44502697"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51E543D3" w14:textId="4EC24C69" w:rsidR="00941B9C" w:rsidRPr="002077B4" w:rsidRDefault="00941B9C" w:rsidP="00941B9C">
                  <w:pPr>
                    <w:pStyle w:val="aff1"/>
                    <w:rPr>
                      <w:kern w:val="0"/>
                      <w:sz w:val="18"/>
                      <w:szCs w:val="18"/>
                    </w:rPr>
                  </w:pPr>
                  <w:proofErr w:type="gramStart"/>
                  <w:r w:rsidRPr="002077B4">
                    <w:rPr>
                      <w:rFonts w:hint="eastAsia"/>
                      <w:kern w:val="0"/>
                      <w:sz w:val="18"/>
                      <w:szCs w:val="18"/>
                    </w:rPr>
                    <w:t>桐庆小区</w:t>
                  </w:r>
                  <w:proofErr w:type="gramEnd"/>
                </w:p>
              </w:tc>
              <w:tc>
                <w:tcPr>
                  <w:tcW w:w="1279" w:type="dxa"/>
                  <w:vAlign w:val="center"/>
                </w:tcPr>
                <w:p w14:paraId="6367CEBE" w14:textId="0178FD0C" w:rsidR="00941B9C" w:rsidRPr="002077B4" w:rsidRDefault="00941B9C" w:rsidP="00941B9C">
                  <w:pPr>
                    <w:pStyle w:val="aff1"/>
                    <w:rPr>
                      <w:sz w:val="18"/>
                      <w:szCs w:val="16"/>
                    </w:rPr>
                  </w:pPr>
                  <w:r w:rsidRPr="002077B4">
                    <w:rPr>
                      <w:rFonts w:hint="eastAsia"/>
                      <w:sz w:val="18"/>
                      <w:szCs w:val="18"/>
                    </w:rPr>
                    <w:t>E1</w:t>
                  </w:r>
                  <w:r w:rsidRPr="002077B4">
                    <w:rPr>
                      <w:sz w:val="18"/>
                      <w:szCs w:val="18"/>
                    </w:rPr>
                    <w:t>20.552307°</w:t>
                  </w:r>
                </w:p>
              </w:tc>
              <w:tc>
                <w:tcPr>
                  <w:tcW w:w="1279" w:type="dxa"/>
                  <w:vAlign w:val="center"/>
                </w:tcPr>
                <w:p w14:paraId="207327BE" w14:textId="6A52B2AD" w:rsidR="00941B9C" w:rsidRPr="002077B4" w:rsidRDefault="00941B9C" w:rsidP="00941B9C">
                  <w:pPr>
                    <w:pStyle w:val="aff1"/>
                    <w:rPr>
                      <w:sz w:val="18"/>
                      <w:szCs w:val="16"/>
                    </w:rPr>
                  </w:pPr>
                  <w:r w:rsidRPr="002077B4">
                    <w:rPr>
                      <w:rFonts w:hint="eastAsia"/>
                      <w:sz w:val="18"/>
                      <w:szCs w:val="18"/>
                    </w:rPr>
                    <w:t>N3</w:t>
                  </w:r>
                  <w:r w:rsidRPr="002077B4">
                    <w:rPr>
                      <w:sz w:val="18"/>
                      <w:szCs w:val="18"/>
                    </w:rPr>
                    <w:t>0.616838°</w:t>
                  </w:r>
                </w:p>
              </w:tc>
              <w:tc>
                <w:tcPr>
                  <w:tcW w:w="612" w:type="dxa"/>
                  <w:tcBorders>
                    <w:top w:val="single" w:sz="4" w:space="0" w:color="auto"/>
                    <w:left w:val="single" w:sz="4" w:space="0" w:color="auto"/>
                    <w:bottom w:val="single" w:sz="4" w:space="0" w:color="auto"/>
                    <w:right w:val="single" w:sz="4" w:space="0" w:color="auto"/>
                  </w:tcBorders>
                  <w:vAlign w:val="center"/>
                </w:tcPr>
                <w:p w14:paraId="7CC859E5" w14:textId="5063D6DE" w:rsidR="00941B9C" w:rsidRPr="002077B4" w:rsidRDefault="00941B9C" w:rsidP="00941B9C">
                  <w:pPr>
                    <w:pStyle w:val="aff1"/>
                    <w:rPr>
                      <w:sz w:val="18"/>
                      <w:szCs w:val="16"/>
                    </w:rPr>
                  </w:pPr>
                  <w:r w:rsidRPr="002077B4">
                    <w:rPr>
                      <w:rFonts w:hint="eastAsia"/>
                      <w:sz w:val="18"/>
                      <w:szCs w:val="16"/>
                    </w:rPr>
                    <w:t>NE</w:t>
                  </w:r>
                </w:p>
              </w:tc>
              <w:tc>
                <w:tcPr>
                  <w:tcW w:w="709" w:type="dxa"/>
                  <w:tcBorders>
                    <w:top w:val="single" w:sz="4" w:space="0" w:color="auto"/>
                    <w:left w:val="single" w:sz="4" w:space="0" w:color="auto"/>
                    <w:bottom w:val="single" w:sz="4" w:space="0" w:color="auto"/>
                    <w:right w:val="single" w:sz="4" w:space="0" w:color="auto"/>
                  </w:tcBorders>
                  <w:vAlign w:val="center"/>
                </w:tcPr>
                <w:p w14:paraId="2D2D9709" w14:textId="73680944" w:rsidR="00941B9C" w:rsidRPr="002077B4" w:rsidRDefault="00E83AE6" w:rsidP="00941B9C">
                  <w:pPr>
                    <w:pStyle w:val="aff1"/>
                    <w:rPr>
                      <w:sz w:val="18"/>
                      <w:szCs w:val="16"/>
                    </w:rPr>
                  </w:pPr>
                  <w:r w:rsidRPr="002077B4">
                    <w:rPr>
                      <w:rFonts w:hint="eastAsia"/>
                      <w:sz w:val="18"/>
                      <w:szCs w:val="16"/>
                    </w:rPr>
                    <w:t>1</w:t>
                  </w:r>
                  <w:r w:rsidRPr="002077B4">
                    <w:rPr>
                      <w:sz w:val="18"/>
                      <w:szCs w:val="16"/>
                    </w:rPr>
                    <w:t>880</w:t>
                  </w:r>
                </w:p>
              </w:tc>
              <w:tc>
                <w:tcPr>
                  <w:tcW w:w="850" w:type="dxa"/>
                  <w:tcBorders>
                    <w:top w:val="single" w:sz="4" w:space="0" w:color="auto"/>
                    <w:left w:val="single" w:sz="4" w:space="0" w:color="auto"/>
                    <w:bottom w:val="single" w:sz="4" w:space="0" w:color="auto"/>
                    <w:right w:val="single" w:sz="4" w:space="0" w:color="auto"/>
                  </w:tcBorders>
                  <w:vAlign w:val="center"/>
                </w:tcPr>
                <w:p w14:paraId="4907FD06" w14:textId="674B91C4"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5282B754" w14:textId="2EFAF646"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1</w:t>
                  </w:r>
                  <w:r w:rsidRPr="002077B4">
                    <w:rPr>
                      <w:kern w:val="0"/>
                      <w:sz w:val="18"/>
                      <w:szCs w:val="18"/>
                    </w:rPr>
                    <w:t>500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7BBFFDC9" w14:textId="77777777" w:rsidR="00941B9C" w:rsidRPr="002077B4" w:rsidRDefault="00941B9C" w:rsidP="00941B9C">
                  <w:pPr>
                    <w:pStyle w:val="aff1"/>
                    <w:rPr>
                      <w:kern w:val="0"/>
                      <w:sz w:val="18"/>
                      <w:szCs w:val="18"/>
                    </w:rPr>
                  </w:pPr>
                </w:p>
              </w:tc>
            </w:tr>
            <w:tr w:rsidR="002077B4" w:rsidRPr="002077B4" w14:paraId="46298C8D"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07D5476E"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1C21FE43" w14:textId="4B7A3626" w:rsidR="00941B9C" w:rsidRPr="002077B4" w:rsidRDefault="00941B9C" w:rsidP="00941B9C">
                  <w:pPr>
                    <w:pStyle w:val="aff1"/>
                    <w:rPr>
                      <w:kern w:val="0"/>
                      <w:sz w:val="18"/>
                      <w:szCs w:val="18"/>
                    </w:rPr>
                  </w:pPr>
                  <w:proofErr w:type="gramStart"/>
                  <w:r w:rsidRPr="002077B4">
                    <w:rPr>
                      <w:rFonts w:hint="eastAsia"/>
                      <w:kern w:val="0"/>
                      <w:sz w:val="18"/>
                      <w:szCs w:val="18"/>
                    </w:rPr>
                    <w:t>桐南小区</w:t>
                  </w:r>
                  <w:proofErr w:type="gramEnd"/>
                </w:p>
              </w:tc>
              <w:tc>
                <w:tcPr>
                  <w:tcW w:w="1279" w:type="dxa"/>
                  <w:vAlign w:val="center"/>
                </w:tcPr>
                <w:p w14:paraId="5F2405C3" w14:textId="5CB6C8A5" w:rsidR="00941B9C" w:rsidRPr="002077B4" w:rsidRDefault="00941B9C" w:rsidP="00941B9C">
                  <w:pPr>
                    <w:pStyle w:val="aff1"/>
                    <w:rPr>
                      <w:sz w:val="18"/>
                      <w:szCs w:val="16"/>
                    </w:rPr>
                  </w:pPr>
                  <w:r w:rsidRPr="002077B4">
                    <w:rPr>
                      <w:rFonts w:hint="eastAsia"/>
                      <w:sz w:val="18"/>
                      <w:szCs w:val="18"/>
                    </w:rPr>
                    <w:t>E1</w:t>
                  </w:r>
                  <w:r w:rsidRPr="002077B4">
                    <w:rPr>
                      <w:sz w:val="18"/>
                      <w:szCs w:val="18"/>
                    </w:rPr>
                    <w:t>20.550502°</w:t>
                  </w:r>
                </w:p>
              </w:tc>
              <w:tc>
                <w:tcPr>
                  <w:tcW w:w="1279" w:type="dxa"/>
                  <w:vAlign w:val="center"/>
                </w:tcPr>
                <w:p w14:paraId="03FDF73D" w14:textId="3E9836B5" w:rsidR="00941B9C" w:rsidRPr="002077B4" w:rsidRDefault="00941B9C" w:rsidP="00941B9C">
                  <w:pPr>
                    <w:pStyle w:val="aff1"/>
                    <w:rPr>
                      <w:sz w:val="18"/>
                      <w:szCs w:val="16"/>
                    </w:rPr>
                  </w:pPr>
                  <w:r w:rsidRPr="002077B4">
                    <w:rPr>
                      <w:rFonts w:hint="eastAsia"/>
                      <w:sz w:val="18"/>
                      <w:szCs w:val="18"/>
                    </w:rPr>
                    <w:t>N3</w:t>
                  </w:r>
                  <w:r w:rsidRPr="002077B4">
                    <w:rPr>
                      <w:sz w:val="18"/>
                      <w:szCs w:val="18"/>
                    </w:rPr>
                    <w:t>0.607457°</w:t>
                  </w:r>
                </w:p>
              </w:tc>
              <w:tc>
                <w:tcPr>
                  <w:tcW w:w="612" w:type="dxa"/>
                  <w:tcBorders>
                    <w:top w:val="single" w:sz="4" w:space="0" w:color="auto"/>
                    <w:left w:val="single" w:sz="4" w:space="0" w:color="auto"/>
                    <w:bottom w:val="single" w:sz="4" w:space="0" w:color="auto"/>
                    <w:right w:val="single" w:sz="4" w:space="0" w:color="auto"/>
                  </w:tcBorders>
                  <w:vAlign w:val="center"/>
                </w:tcPr>
                <w:p w14:paraId="41029A21" w14:textId="2FA38A6B" w:rsidR="00941B9C" w:rsidRPr="002077B4" w:rsidRDefault="00941B9C" w:rsidP="00941B9C">
                  <w:pPr>
                    <w:pStyle w:val="aff1"/>
                    <w:rPr>
                      <w:sz w:val="18"/>
                      <w:szCs w:val="16"/>
                    </w:rPr>
                  </w:pPr>
                  <w:r w:rsidRPr="002077B4">
                    <w:rPr>
                      <w:rFonts w:hint="eastAsia"/>
                      <w:sz w:val="18"/>
                      <w:szCs w:val="16"/>
                    </w:rPr>
                    <w:t>E</w:t>
                  </w:r>
                </w:p>
              </w:tc>
              <w:tc>
                <w:tcPr>
                  <w:tcW w:w="709" w:type="dxa"/>
                  <w:tcBorders>
                    <w:top w:val="single" w:sz="4" w:space="0" w:color="auto"/>
                    <w:left w:val="single" w:sz="4" w:space="0" w:color="auto"/>
                    <w:bottom w:val="single" w:sz="4" w:space="0" w:color="auto"/>
                    <w:right w:val="single" w:sz="4" w:space="0" w:color="auto"/>
                  </w:tcBorders>
                  <w:vAlign w:val="center"/>
                </w:tcPr>
                <w:p w14:paraId="1BDFBBF5" w14:textId="1158CBDD" w:rsidR="00941B9C" w:rsidRPr="002077B4" w:rsidRDefault="00E83AE6" w:rsidP="00941B9C">
                  <w:pPr>
                    <w:pStyle w:val="aff1"/>
                    <w:rPr>
                      <w:sz w:val="18"/>
                      <w:szCs w:val="16"/>
                    </w:rPr>
                  </w:pPr>
                  <w:r w:rsidRPr="002077B4">
                    <w:rPr>
                      <w:rFonts w:hint="eastAsia"/>
                      <w:sz w:val="18"/>
                      <w:szCs w:val="16"/>
                    </w:rPr>
                    <w:t>1</w:t>
                  </w:r>
                  <w:r w:rsidRPr="002077B4">
                    <w:rPr>
                      <w:sz w:val="18"/>
                      <w:szCs w:val="16"/>
                    </w:rPr>
                    <w:t>650</w:t>
                  </w:r>
                </w:p>
              </w:tc>
              <w:tc>
                <w:tcPr>
                  <w:tcW w:w="850" w:type="dxa"/>
                  <w:tcBorders>
                    <w:top w:val="single" w:sz="4" w:space="0" w:color="auto"/>
                    <w:left w:val="single" w:sz="4" w:space="0" w:color="auto"/>
                    <w:bottom w:val="single" w:sz="4" w:space="0" w:color="auto"/>
                    <w:right w:val="single" w:sz="4" w:space="0" w:color="auto"/>
                  </w:tcBorders>
                  <w:vAlign w:val="center"/>
                </w:tcPr>
                <w:p w14:paraId="713A62EB" w14:textId="5924067C"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67F1C50F" w14:textId="62BA67BB"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6</w:t>
                  </w:r>
                  <w:r w:rsidRPr="002077B4">
                    <w:rPr>
                      <w:kern w:val="0"/>
                      <w:sz w:val="18"/>
                      <w:szCs w:val="18"/>
                    </w:rPr>
                    <w:t>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4121BBAC" w14:textId="77777777" w:rsidR="00941B9C" w:rsidRPr="002077B4" w:rsidRDefault="00941B9C" w:rsidP="00941B9C">
                  <w:pPr>
                    <w:pStyle w:val="aff1"/>
                    <w:rPr>
                      <w:kern w:val="0"/>
                      <w:sz w:val="18"/>
                      <w:szCs w:val="18"/>
                    </w:rPr>
                  </w:pPr>
                </w:p>
              </w:tc>
            </w:tr>
            <w:tr w:rsidR="002077B4" w:rsidRPr="002077B4" w14:paraId="5A96FFBA"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4301D99C"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39060E17" w14:textId="33235339" w:rsidR="00941B9C" w:rsidRPr="002077B4" w:rsidRDefault="00941B9C" w:rsidP="00941B9C">
                  <w:pPr>
                    <w:pStyle w:val="aff1"/>
                    <w:rPr>
                      <w:kern w:val="0"/>
                      <w:sz w:val="18"/>
                      <w:szCs w:val="18"/>
                    </w:rPr>
                  </w:pPr>
                  <w:proofErr w:type="gramStart"/>
                  <w:r w:rsidRPr="002077B4">
                    <w:rPr>
                      <w:rFonts w:hint="eastAsia"/>
                      <w:kern w:val="0"/>
                      <w:sz w:val="18"/>
                      <w:szCs w:val="18"/>
                    </w:rPr>
                    <w:t>史桥社区</w:t>
                  </w:r>
                  <w:proofErr w:type="gramEnd"/>
                </w:p>
              </w:tc>
              <w:tc>
                <w:tcPr>
                  <w:tcW w:w="1279" w:type="dxa"/>
                  <w:vAlign w:val="center"/>
                </w:tcPr>
                <w:p w14:paraId="385748B8" w14:textId="6F73A4F4" w:rsidR="00941B9C" w:rsidRPr="002077B4" w:rsidRDefault="00941B9C" w:rsidP="00941B9C">
                  <w:pPr>
                    <w:pStyle w:val="aff1"/>
                    <w:rPr>
                      <w:sz w:val="18"/>
                      <w:szCs w:val="16"/>
                    </w:rPr>
                  </w:pPr>
                  <w:r w:rsidRPr="002077B4">
                    <w:rPr>
                      <w:rFonts w:hint="eastAsia"/>
                      <w:sz w:val="18"/>
                      <w:szCs w:val="18"/>
                    </w:rPr>
                    <w:t>E1</w:t>
                  </w:r>
                  <w:r w:rsidRPr="002077B4">
                    <w:rPr>
                      <w:sz w:val="18"/>
                      <w:szCs w:val="18"/>
                    </w:rPr>
                    <w:t>20.546869°</w:t>
                  </w:r>
                </w:p>
              </w:tc>
              <w:tc>
                <w:tcPr>
                  <w:tcW w:w="1279" w:type="dxa"/>
                  <w:vAlign w:val="center"/>
                </w:tcPr>
                <w:p w14:paraId="078D95CF" w14:textId="0FC6CCA7" w:rsidR="00941B9C" w:rsidRPr="002077B4" w:rsidRDefault="00941B9C" w:rsidP="00941B9C">
                  <w:pPr>
                    <w:pStyle w:val="aff1"/>
                    <w:rPr>
                      <w:sz w:val="18"/>
                      <w:szCs w:val="16"/>
                    </w:rPr>
                  </w:pPr>
                  <w:r w:rsidRPr="002077B4">
                    <w:rPr>
                      <w:rFonts w:hint="eastAsia"/>
                      <w:sz w:val="18"/>
                      <w:szCs w:val="18"/>
                    </w:rPr>
                    <w:t>N3</w:t>
                  </w:r>
                  <w:r w:rsidRPr="002077B4">
                    <w:rPr>
                      <w:sz w:val="18"/>
                      <w:szCs w:val="18"/>
                    </w:rPr>
                    <w:t>0.583829°</w:t>
                  </w:r>
                </w:p>
              </w:tc>
              <w:tc>
                <w:tcPr>
                  <w:tcW w:w="612" w:type="dxa"/>
                  <w:tcBorders>
                    <w:top w:val="single" w:sz="4" w:space="0" w:color="auto"/>
                    <w:left w:val="single" w:sz="4" w:space="0" w:color="auto"/>
                    <w:bottom w:val="single" w:sz="4" w:space="0" w:color="auto"/>
                    <w:right w:val="single" w:sz="4" w:space="0" w:color="auto"/>
                  </w:tcBorders>
                  <w:vAlign w:val="center"/>
                </w:tcPr>
                <w:p w14:paraId="5DB8ED4E" w14:textId="2136F212" w:rsidR="00941B9C" w:rsidRPr="002077B4" w:rsidRDefault="00941B9C" w:rsidP="00941B9C">
                  <w:pPr>
                    <w:pStyle w:val="aff1"/>
                    <w:rPr>
                      <w:sz w:val="18"/>
                      <w:szCs w:val="16"/>
                    </w:rPr>
                  </w:pPr>
                  <w:r w:rsidRPr="002077B4">
                    <w:rPr>
                      <w:rFonts w:hint="eastAsia"/>
                      <w:sz w:val="18"/>
                      <w:szCs w:val="16"/>
                    </w:rPr>
                    <w:t>SE</w:t>
                  </w:r>
                </w:p>
              </w:tc>
              <w:tc>
                <w:tcPr>
                  <w:tcW w:w="709" w:type="dxa"/>
                  <w:tcBorders>
                    <w:top w:val="single" w:sz="4" w:space="0" w:color="auto"/>
                    <w:left w:val="single" w:sz="4" w:space="0" w:color="auto"/>
                    <w:bottom w:val="single" w:sz="4" w:space="0" w:color="auto"/>
                    <w:right w:val="single" w:sz="4" w:space="0" w:color="auto"/>
                  </w:tcBorders>
                  <w:vAlign w:val="center"/>
                </w:tcPr>
                <w:p w14:paraId="1A74B1A4" w14:textId="610C8631" w:rsidR="00941B9C" w:rsidRPr="002077B4" w:rsidRDefault="00E83AE6" w:rsidP="00941B9C">
                  <w:pPr>
                    <w:pStyle w:val="aff1"/>
                    <w:rPr>
                      <w:sz w:val="18"/>
                      <w:szCs w:val="16"/>
                    </w:rPr>
                  </w:pPr>
                  <w:r w:rsidRPr="002077B4">
                    <w:rPr>
                      <w:rFonts w:hint="eastAsia"/>
                      <w:sz w:val="18"/>
                      <w:szCs w:val="16"/>
                    </w:rPr>
                    <w:t>2</w:t>
                  </w:r>
                  <w:r w:rsidRPr="002077B4">
                    <w:rPr>
                      <w:sz w:val="18"/>
                      <w:szCs w:val="16"/>
                    </w:rPr>
                    <w:t>500</w:t>
                  </w:r>
                </w:p>
              </w:tc>
              <w:tc>
                <w:tcPr>
                  <w:tcW w:w="850" w:type="dxa"/>
                  <w:tcBorders>
                    <w:top w:val="single" w:sz="4" w:space="0" w:color="auto"/>
                    <w:left w:val="single" w:sz="4" w:space="0" w:color="auto"/>
                    <w:bottom w:val="single" w:sz="4" w:space="0" w:color="auto"/>
                    <w:right w:val="single" w:sz="4" w:space="0" w:color="auto"/>
                  </w:tcBorders>
                  <w:vAlign w:val="center"/>
                </w:tcPr>
                <w:p w14:paraId="09CF8E10" w14:textId="0E6631D5"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7A89B91A" w14:textId="059D3E71" w:rsidR="00941B9C" w:rsidRPr="002077B4" w:rsidRDefault="00941B9C" w:rsidP="00941B9C">
                  <w:pPr>
                    <w:pStyle w:val="aff1"/>
                    <w:rPr>
                      <w:kern w:val="0"/>
                      <w:sz w:val="18"/>
                      <w:szCs w:val="18"/>
                    </w:rPr>
                  </w:pPr>
                  <w:r w:rsidRPr="002077B4">
                    <w:rPr>
                      <w:rFonts w:hint="eastAsia"/>
                      <w:kern w:val="0"/>
                      <w:sz w:val="18"/>
                      <w:szCs w:val="18"/>
                    </w:rPr>
                    <w:t>约</w:t>
                  </w:r>
                  <w:r w:rsidRPr="002077B4">
                    <w:rPr>
                      <w:kern w:val="0"/>
                      <w:sz w:val="18"/>
                      <w:szCs w:val="18"/>
                    </w:rPr>
                    <w:t>800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108F0A9E" w14:textId="77777777" w:rsidR="00941B9C" w:rsidRPr="002077B4" w:rsidRDefault="00941B9C" w:rsidP="00941B9C">
                  <w:pPr>
                    <w:pStyle w:val="aff1"/>
                    <w:rPr>
                      <w:kern w:val="0"/>
                      <w:sz w:val="18"/>
                      <w:szCs w:val="18"/>
                    </w:rPr>
                  </w:pPr>
                </w:p>
              </w:tc>
            </w:tr>
            <w:tr w:rsidR="002077B4" w:rsidRPr="002077B4" w14:paraId="3E98469F" w14:textId="77777777" w:rsidTr="00690DBD">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6DDD627A"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6117CF57" w14:textId="3136876B" w:rsidR="00941B9C" w:rsidRPr="002077B4" w:rsidRDefault="00941B9C" w:rsidP="00941B9C">
                  <w:pPr>
                    <w:pStyle w:val="aff1"/>
                    <w:rPr>
                      <w:kern w:val="0"/>
                      <w:sz w:val="18"/>
                      <w:szCs w:val="18"/>
                    </w:rPr>
                  </w:pPr>
                  <w:r w:rsidRPr="002077B4">
                    <w:rPr>
                      <w:rFonts w:hint="eastAsia"/>
                      <w:kern w:val="0"/>
                      <w:sz w:val="18"/>
                      <w:szCs w:val="18"/>
                    </w:rPr>
                    <w:t>高新东苑</w:t>
                  </w:r>
                </w:p>
              </w:tc>
              <w:tc>
                <w:tcPr>
                  <w:tcW w:w="1279" w:type="dxa"/>
                  <w:tcBorders>
                    <w:top w:val="single" w:sz="4" w:space="0" w:color="auto"/>
                    <w:left w:val="single" w:sz="4" w:space="0" w:color="auto"/>
                    <w:bottom w:val="single" w:sz="4" w:space="0" w:color="auto"/>
                    <w:right w:val="single" w:sz="4" w:space="0" w:color="auto"/>
                  </w:tcBorders>
                  <w:vAlign w:val="center"/>
                </w:tcPr>
                <w:p w14:paraId="697A2188" w14:textId="28771070" w:rsidR="00941B9C" w:rsidRPr="002077B4" w:rsidRDefault="00941B9C" w:rsidP="00941B9C">
                  <w:pPr>
                    <w:pStyle w:val="aff1"/>
                    <w:rPr>
                      <w:sz w:val="18"/>
                      <w:szCs w:val="16"/>
                    </w:rPr>
                  </w:pPr>
                  <w:r w:rsidRPr="002077B4">
                    <w:rPr>
                      <w:rFonts w:hint="eastAsia"/>
                      <w:sz w:val="18"/>
                      <w:szCs w:val="18"/>
                    </w:rPr>
                    <w:t>E1</w:t>
                  </w:r>
                  <w:r w:rsidRPr="002077B4">
                    <w:rPr>
                      <w:sz w:val="18"/>
                      <w:szCs w:val="18"/>
                    </w:rPr>
                    <w:t>20.521941°</w:t>
                  </w:r>
                </w:p>
              </w:tc>
              <w:tc>
                <w:tcPr>
                  <w:tcW w:w="1279" w:type="dxa"/>
                  <w:tcBorders>
                    <w:top w:val="single" w:sz="4" w:space="0" w:color="auto"/>
                    <w:left w:val="single" w:sz="4" w:space="0" w:color="auto"/>
                    <w:bottom w:val="single" w:sz="4" w:space="0" w:color="auto"/>
                    <w:right w:val="single" w:sz="4" w:space="0" w:color="auto"/>
                  </w:tcBorders>
                  <w:vAlign w:val="center"/>
                </w:tcPr>
                <w:p w14:paraId="0D6551F3" w14:textId="79643BEC" w:rsidR="00941B9C" w:rsidRPr="002077B4" w:rsidRDefault="00941B9C" w:rsidP="00941B9C">
                  <w:pPr>
                    <w:pStyle w:val="aff1"/>
                    <w:rPr>
                      <w:sz w:val="18"/>
                      <w:szCs w:val="16"/>
                    </w:rPr>
                  </w:pPr>
                  <w:r w:rsidRPr="002077B4">
                    <w:rPr>
                      <w:rFonts w:hint="eastAsia"/>
                      <w:sz w:val="18"/>
                      <w:szCs w:val="18"/>
                    </w:rPr>
                    <w:t>N3</w:t>
                  </w:r>
                  <w:r w:rsidRPr="002077B4">
                    <w:rPr>
                      <w:sz w:val="18"/>
                      <w:szCs w:val="18"/>
                    </w:rPr>
                    <w:t>0.593766°</w:t>
                  </w:r>
                </w:p>
              </w:tc>
              <w:tc>
                <w:tcPr>
                  <w:tcW w:w="612" w:type="dxa"/>
                  <w:tcBorders>
                    <w:top w:val="single" w:sz="4" w:space="0" w:color="auto"/>
                    <w:left w:val="single" w:sz="4" w:space="0" w:color="auto"/>
                    <w:bottom w:val="single" w:sz="4" w:space="0" w:color="auto"/>
                    <w:right w:val="single" w:sz="4" w:space="0" w:color="auto"/>
                  </w:tcBorders>
                  <w:vAlign w:val="center"/>
                </w:tcPr>
                <w:p w14:paraId="03058E34" w14:textId="20CDD945" w:rsidR="00941B9C" w:rsidRPr="002077B4" w:rsidRDefault="00941B9C" w:rsidP="00941B9C">
                  <w:pPr>
                    <w:pStyle w:val="aff1"/>
                    <w:rPr>
                      <w:sz w:val="18"/>
                      <w:szCs w:val="16"/>
                    </w:rPr>
                  </w:pPr>
                  <w:r w:rsidRPr="002077B4">
                    <w:rPr>
                      <w:sz w:val="18"/>
                      <w:szCs w:val="16"/>
                    </w:rPr>
                    <w:t>SW</w:t>
                  </w:r>
                </w:p>
              </w:tc>
              <w:tc>
                <w:tcPr>
                  <w:tcW w:w="709" w:type="dxa"/>
                  <w:tcBorders>
                    <w:top w:val="single" w:sz="4" w:space="0" w:color="auto"/>
                    <w:left w:val="single" w:sz="4" w:space="0" w:color="auto"/>
                    <w:bottom w:val="single" w:sz="4" w:space="0" w:color="auto"/>
                    <w:right w:val="single" w:sz="4" w:space="0" w:color="auto"/>
                  </w:tcBorders>
                  <w:vAlign w:val="center"/>
                </w:tcPr>
                <w:p w14:paraId="072D19D7" w14:textId="38578DA7" w:rsidR="00941B9C" w:rsidRPr="002077B4" w:rsidRDefault="00E83AE6" w:rsidP="00941B9C">
                  <w:pPr>
                    <w:pStyle w:val="aff1"/>
                    <w:rPr>
                      <w:sz w:val="18"/>
                      <w:szCs w:val="16"/>
                    </w:rPr>
                  </w:pPr>
                  <w:r w:rsidRPr="002077B4">
                    <w:rPr>
                      <w:rFonts w:hint="eastAsia"/>
                      <w:sz w:val="18"/>
                      <w:szCs w:val="16"/>
                    </w:rPr>
                    <w:t>1</w:t>
                  </w:r>
                  <w:r w:rsidRPr="002077B4">
                    <w:rPr>
                      <w:sz w:val="18"/>
                      <w:szCs w:val="16"/>
                    </w:rPr>
                    <w:t>320</w:t>
                  </w:r>
                </w:p>
              </w:tc>
              <w:tc>
                <w:tcPr>
                  <w:tcW w:w="850" w:type="dxa"/>
                  <w:tcBorders>
                    <w:top w:val="single" w:sz="4" w:space="0" w:color="auto"/>
                    <w:left w:val="single" w:sz="4" w:space="0" w:color="auto"/>
                    <w:bottom w:val="single" w:sz="4" w:space="0" w:color="auto"/>
                    <w:right w:val="single" w:sz="4" w:space="0" w:color="auto"/>
                  </w:tcBorders>
                  <w:vAlign w:val="center"/>
                </w:tcPr>
                <w:p w14:paraId="68450261" w14:textId="042ED6DD"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3A7939B1" w14:textId="13F5977B"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3</w:t>
                  </w:r>
                  <w:r w:rsidRPr="002077B4">
                    <w:rPr>
                      <w:kern w:val="0"/>
                      <w:sz w:val="18"/>
                      <w:szCs w:val="18"/>
                    </w:rPr>
                    <w:t>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57A70C86" w14:textId="77777777" w:rsidR="00941B9C" w:rsidRPr="002077B4" w:rsidRDefault="00941B9C" w:rsidP="00941B9C">
                  <w:pPr>
                    <w:pStyle w:val="aff1"/>
                    <w:rPr>
                      <w:kern w:val="0"/>
                      <w:sz w:val="18"/>
                      <w:szCs w:val="18"/>
                    </w:rPr>
                  </w:pPr>
                </w:p>
              </w:tc>
            </w:tr>
            <w:tr w:rsidR="002077B4" w:rsidRPr="002077B4" w14:paraId="3E6FB2FE" w14:textId="77777777" w:rsidTr="00690DBD">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72DA28B6"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3658BDFC" w14:textId="4FC11031" w:rsidR="00941B9C" w:rsidRPr="002077B4" w:rsidRDefault="00941B9C" w:rsidP="00941B9C">
                  <w:pPr>
                    <w:pStyle w:val="aff1"/>
                    <w:rPr>
                      <w:kern w:val="0"/>
                      <w:sz w:val="18"/>
                      <w:szCs w:val="18"/>
                    </w:rPr>
                  </w:pPr>
                  <w:r w:rsidRPr="002077B4">
                    <w:rPr>
                      <w:rFonts w:hint="eastAsia"/>
                      <w:kern w:val="0"/>
                      <w:sz w:val="18"/>
                      <w:szCs w:val="18"/>
                    </w:rPr>
                    <w:t>高新南苑</w:t>
                  </w:r>
                </w:p>
              </w:tc>
              <w:tc>
                <w:tcPr>
                  <w:tcW w:w="1279" w:type="dxa"/>
                  <w:vAlign w:val="center"/>
                </w:tcPr>
                <w:p w14:paraId="057D4DBC" w14:textId="515B684C" w:rsidR="00941B9C" w:rsidRPr="002077B4" w:rsidRDefault="00941B9C" w:rsidP="00941B9C">
                  <w:pPr>
                    <w:pStyle w:val="aff1"/>
                    <w:rPr>
                      <w:sz w:val="18"/>
                      <w:szCs w:val="16"/>
                    </w:rPr>
                  </w:pPr>
                  <w:r w:rsidRPr="002077B4">
                    <w:rPr>
                      <w:rFonts w:hint="eastAsia"/>
                      <w:sz w:val="18"/>
                      <w:szCs w:val="18"/>
                    </w:rPr>
                    <w:t>E1</w:t>
                  </w:r>
                  <w:r w:rsidRPr="002077B4">
                    <w:rPr>
                      <w:sz w:val="18"/>
                      <w:szCs w:val="18"/>
                    </w:rPr>
                    <w:t>20.516626°</w:t>
                  </w:r>
                </w:p>
              </w:tc>
              <w:tc>
                <w:tcPr>
                  <w:tcW w:w="1279" w:type="dxa"/>
                  <w:vAlign w:val="center"/>
                </w:tcPr>
                <w:p w14:paraId="331BC8F7" w14:textId="6FF047A3" w:rsidR="00941B9C" w:rsidRPr="002077B4" w:rsidRDefault="00941B9C" w:rsidP="00941B9C">
                  <w:pPr>
                    <w:pStyle w:val="aff1"/>
                    <w:rPr>
                      <w:sz w:val="18"/>
                      <w:szCs w:val="16"/>
                    </w:rPr>
                  </w:pPr>
                  <w:r w:rsidRPr="002077B4">
                    <w:rPr>
                      <w:rFonts w:hint="eastAsia"/>
                      <w:sz w:val="18"/>
                      <w:szCs w:val="18"/>
                    </w:rPr>
                    <w:t>N3</w:t>
                  </w:r>
                  <w:r w:rsidRPr="002077B4">
                    <w:rPr>
                      <w:sz w:val="18"/>
                      <w:szCs w:val="18"/>
                    </w:rPr>
                    <w:t>0.590647°</w:t>
                  </w:r>
                </w:p>
              </w:tc>
              <w:tc>
                <w:tcPr>
                  <w:tcW w:w="612" w:type="dxa"/>
                  <w:tcBorders>
                    <w:top w:val="single" w:sz="4" w:space="0" w:color="auto"/>
                    <w:left w:val="single" w:sz="4" w:space="0" w:color="auto"/>
                    <w:bottom w:val="single" w:sz="4" w:space="0" w:color="auto"/>
                    <w:right w:val="single" w:sz="4" w:space="0" w:color="auto"/>
                  </w:tcBorders>
                  <w:vAlign w:val="center"/>
                </w:tcPr>
                <w:p w14:paraId="4BF970E4" w14:textId="053CC8E8" w:rsidR="00941B9C" w:rsidRPr="002077B4" w:rsidRDefault="00941B9C" w:rsidP="00941B9C">
                  <w:pPr>
                    <w:pStyle w:val="aff1"/>
                    <w:rPr>
                      <w:sz w:val="18"/>
                      <w:szCs w:val="16"/>
                    </w:rPr>
                  </w:pPr>
                  <w:r w:rsidRPr="002077B4">
                    <w:rPr>
                      <w:sz w:val="18"/>
                      <w:szCs w:val="16"/>
                    </w:rPr>
                    <w:t>SW</w:t>
                  </w:r>
                </w:p>
              </w:tc>
              <w:tc>
                <w:tcPr>
                  <w:tcW w:w="709" w:type="dxa"/>
                  <w:tcBorders>
                    <w:top w:val="single" w:sz="4" w:space="0" w:color="auto"/>
                    <w:left w:val="single" w:sz="4" w:space="0" w:color="auto"/>
                    <w:bottom w:val="single" w:sz="4" w:space="0" w:color="auto"/>
                    <w:right w:val="single" w:sz="4" w:space="0" w:color="auto"/>
                  </w:tcBorders>
                  <w:vAlign w:val="center"/>
                </w:tcPr>
                <w:p w14:paraId="3B6CA768" w14:textId="5E0CA296" w:rsidR="00941B9C" w:rsidRPr="002077B4" w:rsidRDefault="00E83AE6" w:rsidP="00941B9C">
                  <w:pPr>
                    <w:pStyle w:val="aff1"/>
                    <w:rPr>
                      <w:sz w:val="18"/>
                      <w:szCs w:val="16"/>
                    </w:rPr>
                  </w:pPr>
                  <w:r w:rsidRPr="002077B4">
                    <w:rPr>
                      <w:rFonts w:hint="eastAsia"/>
                      <w:sz w:val="18"/>
                      <w:szCs w:val="16"/>
                    </w:rPr>
                    <w:t>1</w:t>
                  </w:r>
                  <w:r w:rsidRPr="002077B4">
                    <w:rPr>
                      <w:sz w:val="18"/>
                      <w:szCs w:val="16"/>
                    </w:rPr>
                    <w:t>780</w:t>
                  </w:r>
                </w:p>
              </w:tc>
              <w:tc>
                <w:tcPr>
                  <w:tcW w:w="850" w:type="dxa"/>
                  <w:tcBorders>
                    <w:top w:val="single" w:sz="4" w:space="0" w:color="auto"/>
                    <w:left w:val="single" w:sz="4" w:space="0" w:color="auto"/>
                    <w:bottom w:val="single" w:sz="4" w:space="0" w:color="auto"/>
                    <w:right w:val="single" w:sz="4" w:space="0" w:color="auto"/>
                  </w:tcBorders>
                  <w:vAlign w:val="center"/>
                </w:tcPr>
                <w:p w14:paraId="525F0CAF" w14:textId="3D44D233"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23766F7E" w14:textId="47635B36" w:rsidR="00941B9C" w:rsidRPr="002077B4" w:rsidRDefault="00941B9C" w:rsidP="00941B9C">
                  <w:pPr>
                    <w:pStyle w:val="aff1"/>
                    <w:rPr>
                      <w:kern w:val="0"/>
                      <w:sz w:val="18"/>
                      <w:szCs w:val="18"/>
                    </w:rPr>
                  </w:pPr>
                  <w:r w:rsidRPr="002077B4">
                    <w:rPr>
                      <w:rFonts w:hint="eastAsia"/>
                      <w:kern w:val="0"/>
                      <w:sz w:val="18"/>
                      <w:szCs w:val="18"/>
                    </w:rPr>
                    <w:t>约</w:t>
                  </w:r>
                  <w:r w:rsidRPr="002077B4">
                    <w:rPr>
                      <w:kern w:val="0"/>
                      <w:sz w:val="18"/>
                      <w:szCs w:val="18"/>
                    </w:rPr>
                    <w:t>1200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119FE70E" w14:textId="77777777" w:rsidR="00941B9C" w:rsidRPr="002077B4" w:rsidRDefault="00941B9C" w:rsidP="00941B9C">
                  <w:pPr>
                    <w:pStyle w:val="aff1"/>
                    <w:rPr>
                      <w:kern w:val="0"/>
                      <w:sz w:val="18"/>
                      <w:szCs w:val="18"/>
                    </w:rPr>
                  </w:pPr>
                </w:p>
              </w:tc>
            </w:tr>
            <w:tr w:rsidR="002077B4" w:rsidRPr="002077B4" w14:paraId="19F70F87" w14:textId="77777777" w:rsidTr="00690DBD">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5E3288DF"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53B9C19B" w14:textId="45DFFD61" w:rsidR="00941B9C" w:rsidRPr="002077B4" w:rsidRDefault="00941B9C" w:rsidP="00941B9C">
                  <w:pPr>
                    <w:pStyle w:val="aff1"/>
                    <w:rPr>
                      <w:kern w:val="0"/>
                      <w:sz w:val="18"/>
                      <w:szCs w:val="18"/>
                    </w:rPr>
                  </w:pPr>
                  <w:r w:rsidRPr="002077B4">
                    <w:rPr>
                      <w:rFonts w:hint="eastAsia"/>
                      <w:kern w:val="0"/>
                      <w:sz w:val="18"/>
                      <w:szCs w:val="18"/>
                    </w:rPr>
                    <w:t>凤鸣天女中心小学</w:t>
                  </w:r>
                </w:p>
              </w:tc>
              <w:tc>
                <w:tcPr>
                  <w:tcW w:w="1279" w:type="dxa"/>
                  <w:vAlign w:val="center"/>
                </w:tcPr>
                <w:p w14:paraId="1845350C" w14:textId="2EC818E6" w:rsidR="00941B9C" w:rsidRPr="002077B4" w:rsidRDefault="00941B9C" w:rsidP="00941B9C">
                  <w:pPr>
                    <w:pStyle w:val="aff1"/>
                    <w:rPr>
                      <w:sz w:val="18"/>
                      <w:szCs w:val="16"/>
                    </w:rPr>
                  </w:pPr>
                  <w:r w:rsidRPr="002077B4">
                    <w:rPr>
                      <w:rFonts w:hint="eastAsia"/>
                      <w:sz w:val="18"/>
                      <w:szCs w:val="18"/>
                    </w:rPr>
                    <w:t>E1</w:t>
                  </w:r>
                  <w:r w:rsidRPr="002077B4">
                    <w:rPr>
                      <w:sz w:val="18"/>
                      <w:szCs w:val="18"/>
                    </w:rPr>
                    <w:t>20.518880°</w:t>
                  </w:r>
                </w:p>
              </w:tc>
              <w:tc>
                <w:tcPr>
                  <w:tcW w:w="1279" w:type="dxa"/>
                  <w:vAlign w:val="center"/>
                </w:tcPr>
                <w:p w14:paraId="3210C9C1" w14:textId="17240796" w:rsidR="00941B9C" w:rsidRPr="002077B4" w:rsidRDefault="00941B9C" w:rsidP="00941B9C">
                  <w:pPr>
                    <w:pStyle w:val="aff1"/>
                    <w:rPr>
                      <w:sz w:val="18"/>
                      <w:szCs w:val="16"/>
                    </w:rPr>
                  </w:pPr>
                  <w:r w:rsidRPr="002077B4">
                    <w:rPr>
                      <w:rFonts w:hint="eastAsia"/>
                      <w:sz w:val="18"/>
                      <w:szCs w:val="18"/>
                    </w:rPr>
                    <w:t>N3</w:t>
                  </w:r>
                  <w:r w:rsidRPr="002077B4">
                    <w:rPr>
                      <w:sz w:val="18"/>
                      <w:szCs w:val="18"/>
                    </w:rPr>
                    <w:t>0.590436°</w:t>
                  </w:r>
                </w:p>
              </w:tc>
              <w:tc>
                <w:tcPr>
                  <w:tcW w:w="612" w:type="dxa"/>
                  <w:tcBorders>
                    <w:top w:val="single" w:sz="4" w:space="0" w:color="auto"/>
                    <w:left w:val="single" w:sz="4" w:space="0" w:color="auto"/>
                    <w:bottom w:val="single" w:sz="4" w:space="0" w:color="auto"/>
                    <w:right w:val="single" w:sz="4" w:space="0" w:color="auto"/>
                  </w:tcBorders>
                  <w:vAlign w:val="center"/>
                </w:tcPr>
                <w:p w14:paraId="4918B406" w14:textId="74713B15" w:rsidR="00941B9C" w:rsidRPr="002077B4" w:rsidRDefault="00941B9C" w:rsidP="00941B9C">
                  <w:pPr>
                    <w:pStyle w:val="aff1"/>
                    <w:rPr>
                      <w:sz w:val="18"/>
                      <w:szCs w:val="16"/>
                    </w:rPr>
                  </w:pPr>
                  <w:r w:rsidRPr="002077B4">
                    <w:rPr>
                      <w:sz w:val="18"/>
                      <w:szCs w:val="16"/>
                    </w:rPr>
                    <w:t>SW</w:t>
                  </w:r>
                </w:p>
              </w:tc>
              <w:tc>
                <w:tcPr>
                  <w:tcW w:w="709" w:type="dxa"/>
                  <w:tcBorders>
                    <w:top w:val="single" w:sz="4" w:space="0" w:color="auto"/>
                    <w:left w:val="single" w:sz="4" w:space="0" w:color="auto"/>
                    <w:bottom w:val="single" w:sz="4" w:space="0" w:color="auto"/>
                    <w:right w:val="single" w:sz="4" w:space="0" w:color="auto"/>
                  </w:tcBorders>
                  <w:vAlign w:val="center"/>
                </w:tcPr>
                <w:p w14:paraId="53BF2BE3" w14:textId="061C4A74" w:rsidR="00941B9C" w:rsidRPr="002077B4" w:rsidRDefault="00E83AE6" w:rsidP="00941B9C">
                  <w:pPr>
                    <w:pStyle w:val="aff1"/>
                    <w:rPr>
                      <w:sz w:val="18"/>
                      <w:szCs w:val="16"/>
                    </w:rPr>
                  </w:pPr>
                  <w:r w:rsidRPr="002077B4">
                    <w:rPr>
                      <w:rFonts w:hint="eastAsia"/>
                      <w:sz w:val="18"/>
                      <w:szCs w:val="16"/>
                    </w:rPr>
                    <w:t>1</w:t>
                  </w:r>
                  <w:r w:rsidRPr="002077B4">
                    <w:rPr>
                      <w:sz w:val="18"/>
                      <w:szCs w:val="16"/>
                    </w:rPr>
                    <w:t>700</w:t>
                  </w:r>
                </w:p>
              </w:tc>
              <w:tc>
                <w:tcPr>
                  <w:tcW w:w="850" w:type="dxa"/>
                  <w:tcBorders>
                    <w:top w:val="single" w:sz="4" w:space="0" w:color="auto"/>
                    <w:left w:val="single" w:sz="4" w:space="0" w:color="auto"/>
                    <w:bottom w:val="single" w:sz="4" w:space="0" w:color="auto"/>
                    <w:right w:val="single" w:sz="4" w:space="0" w:color="auto"/>
                  </w:tcBorders>
                  <w:vAlign w:val="center"/>
                </w:tcPr>
                <w:p w14:paraId="680377E8" w14:textId="5BBD1210" w:rsidR="00941B9C" w:rsidRPr="002077B4" w:rsidRDefault="00941B9C" w:rsidP="00941B9C">
                  <w:pPr>
                    <w:pStyle w:val="aff1"/>
                    <w:rPr>
                      <w:kern w:val="0"/>
                      <w:sz w:val="18"/>
                      <w:szCs w:val="18"/>
                    </w:rPr>
                  </w:pPr>
                  <w:r w:rsidRPr="002077B4">
                    <w:rPr>
                      <w:rFonts w:hint="eastAsia"/>
                      <w:kern w:val="0"/>
                      <w:sz w:val="18"/>
                      <w:szCs w:val="18"/>
                    </w:rPr>
                    <w:t>学校</w:t>
                  </w:r>
                </w:p>
              </w:tc>
              <w:tc>
                <w:tcPr>
                  <w:tcW w:w="992" w:type="dxa"/>
                  <w:tcBorders>
                    <w:top w:val="single" w:sz="4" w:space="0" w:color="auto"/>
                    <w:left w:val="single" w:sz="4" w:space="0" w:color="auto"/>
                    <w:bottom w:val="single" w:sz="4" w:space="0" w:color="auto"/>
                    <w:right w:val="single" w:sz="4" w:space="0" w:color="auto"/>
                  </w:tcBorders>
                  <w:vAlign w:val="center"/>
                </w:tcPr>
                <w:p w14:paraId="681BF451" w14:textId="7F6AE48C"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1</w:t>
                  </w:r>
                  <w:r w:rsidRPr="002077B4">
                    <w:rPr>
                      <w:kern w:val="0"/>
                      <w:sz w:val="18"/>
                      <w:szCs w:val="18"/>
                    </w:rPr>
                    <w:t>200</w:t>
                  </w:r>
                  <w:r w:rsidRPr="002077B4">
                    <w:rPr>
                      <w:rFonts w:hint="eastAsia"/>
                      <w:kern w:val="0"/>
                      <w:sz w:val="18"/>
                      <w:szCs w:val="18"/>
                    </w:rPr>
                    <w:t>师生</w:t>
                  </w:r>
                </w:p>
              </w:tc>
              <w:tc>
                <w:tcPr>
                  <w:tcW w:w="1112" w:type="dxa"/>
                  <w:vMerge/>
                  <w:tcBorders>
                    <w:top w:val="single" w:sz="4" w:space="0" w:color="auto"/>
                    <w:left w:val="single" w:sz="4" w:space="0" w:color="auto"/>
                    <w:bottom w:val="single" w:sz="4" w:space="0" w:color="auto"/>
                    <w:right w:val="single" w:sz="4" w:space="0" w:color="auto"/>
                  </w:tcBorders>
                  <w:vAlign w:val="center"/>
                </w:tcPr>
                <w:p w14:paraId="1378BCFE" w14:textId="77777777" w:rsidR="00941B9C" w:rsidRPr="002077B4" w:rsidRDefault="00941B9C" w:rsidP="00941B9C">
                  <w:pPr>
                    <w:pStyle w:val="aff1"/>
                    <w:rPr>
                      <w:kern w:val="0"/>
                      <w:sz w:val="18"/>
                      <w:szCs w:val="18"/>
                    </w:rPr>
                  </w:pPr>
                </w:p>
              </w:tc>
            </w:tr>
            <w:tr w:rsidR="002077B4" w:rsidRPr="002077B4" w14:paraId="3544DCE2" w14:textId="77777777" w:rsidTr="00690DBD">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361B6AD0"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54DD6CF3" w14:textId="714FA463" w:rsidR="00941B9C" w:rsidRPr="002077B4" w:rsidRDefault="00941B9C" w:rsidP="00941B9C">
                  <w:pPr>
                    <w:pStyle w:val="aff1"/>
                    <w:rPr>
                      <w:kern w:val="0"/>
                      <w:sz w:val="18"/>
                      <w:szCs w:val="18"/>
                    </w:rPr>
                  </w:pPr>
                  <w:r w:rsidRPr="002077B4">
                    <w:rPr>
                      <w:rFonts w:hint="eastAsia"/>
                      <w:kern w:val="0"/>
                      <w:sz w:val="18"/>
                      <w:szCs w:val="18"/>
                    </w:rPr>
                    <w:t>灵安村</w:t>
                  </w:r>
                </w:p>
              </w:tc>
              <w:tc>
                <w:tcPr>
                  <w:tcW w:w="1279" w:type="dxa"/>
                  <w:vAlign w:val="center"/>
                </w:tcPr>
                <w:p w14:paraId="4DA999BE" w14:textId="38C03DBB" w:rsidR="00941B9C" w:rsidRPr="002077B4" w:rsidRDefault="00941B9C" w:rsidP="00941B9C">
                  <w:pPr>
                    <w:pStyle w:val="aff1"/>
                    <w:rPr>
                      <w:sz w:val="18"/>
                      <w:szCs w:val="16"/>
                    </w:rPr>
                  </w:pPr>
                  <w:r w:rsidRPr="002077B4">
                    <w:rPr>
                      <w:rFonts w:hint="eastAsia"/>
                      <w:sz w:val="18"/>
                      <w:szCs w:val="18"/>
                    </w:rPr>
                    <w:t>E1</w:t>
                  </w:r>
                  <w:r w:rsidRPr="002077B4">
                    <w:rPr>
                      <w:sz w:val="18"/>
                      <w:szCs w:val="18"/>
                    </w:rPr>
                    <w:t>20.510347°</w:t>
                  </w:r>
                </w:p>
              </w:tc>
              <w:tc>
                <w:tcPr>
                  <w:tcW w:w="1279" w:type="dxa"/>
                  <w:vAlign w:val="center"/>
                </w:tcPr>
                <w:p w14:paraId="7E7BE456" w14:textId="5878AD86" w:rsidR="00941B9C" w:rsidRPr="002077B4" w:rsidRDefault="00941B9C" w:rsidP="00941B9C">
                  <w:pPr>
                    <w:pStyle w:val="aff1"/>
                    <w:rPr>
                      <w:sz w:val="18"/>
                      <w:szCs w:val="16"/>
                    </w:rPr>
                  </w:pPr>
                  <w:r w:rsidRPr="002077B4">
                    <w:rPr>
                      <w:rFonts w:hint="eastAsia"/>
                      <w:sz w:val="18"/>
                      <w:szCs w:val="18"/>
                    </w:rPr>
                    <w:t>N3</w:t>
                  </w:r>
                  <w:r w:rsidRPr="002077B4">
                    <w:rPr>
                      <w:sz w:val="18"/>
                      <w:szCs w:val="18"/>
                    </w:rPr>
                    <w:t>0.591003°</w:t>
                  </w:r>
                </w:p>
              </w:tc>
              <w:tc>
                <w:tcPr>
                  <w:tcW w:w="612" w:type="dxa"/>
                  <w:tcBorders>
                    <w:top w:val="single" w:sz="4" w:space="0" w:color="auto"/>
                    <w:left w:val="single" w:sz="4" w:space="0" w:color="auto"/>
                    <w:bottom w:val="single" w:sz="4" w:space="0" w:color="auto"/>
                    <w:right w:val="single" w:sz="4" w:space="0" w:color="auto"/>
                  </w:tcBorders>
                  <w:vAlign w:val="center"/>
                </w:tcPr>
                <w:p w14:paraId="71F3C108" w14:textId="6C2A1487" w:rsidR="00941B9C" w:rsidRPr="002077B4" w:rsidRDefault="00941B9C" w:rsidP="00941B9C">
                  <w:pPr>
                    <w:pStyle w:val="aff1"/>
                    <w:rPr>
                      <w:sz w:val="18"/>
                      <w:szCs w:val="16"/>
                    </w:rPr>
                  </w:pPr>
                  <w:r w:rsidRPr="002077B4">
                    <w:rPr>
                      <w:rFonts w:hint="eastAsia"/>
                      <w:sz w:val="18"/>
                      <w:szCs w:val="16"/>
                    </w:rPr>
                    <w:t>S</w:t>
                  </w:r>
                  <w:r w:rsidRPr="002077B4">
                    <w:rPr>
                      <w:sz w:val="18"/>
                      <w:szCs w:val="16"/>
                    </w:rPr>
                    <w:t>W</w:t>
                  </w:r>
                </w:p>
              </w:tc>
              <w:tc>
                <w:tcPr>
                  <w:tcW w:w="709" w:type="dxa"/>
                  <w:tcBorders>
                    <w:top w:val="single" w:sz="4" w:space="0" w:color="auto"/>
                    <w:left w:val="single" w:sz="4" w:space="0" w:color="auto"/>
                    <w:bottom w:val="single" w:sz="4" w:space="0" w:color="auto"/>
                    <w:right w:val="single" w:sz="4" w:space="0" w:color="auto"/>
                  </w:tcBorders>
                  <w:vAlign w:val="center"/>
                </w:tcPr>
                <w:p w14:paraId="2F41519C" w14:textId="36BF81B0" w:rsidR="00941B9C" w:rsidRPr="002077B4" w:rsidRDefault="00E83AE6" w:rsidP="00941B9C">
                  <w:pPr>
                    <w:pStyle w:val="aff1"/>
                    <w:rPr>
                      <w:sz w:val="18"/>
                      <w:szCs w:val="16"/>
                    </w:rPr>
                  </w:pPr>
                  <w:r w:rsidRPr="002077B4">
                    <w:rPr>
                      <w:rFonts w:hint="eastAsia"/>
                      <w:sz w:val="18"/>
                      <w:szCs w:val="16"/>
                    </w:rPr>
                    <w:t>2</w:t>
                  </w:r>
                  <w:r w:rsidRPr="002077B4">
                    <w:rPr>
                      <w:sz w:val="18"/>
                      <w:szCs w:val="16"/>
                    </w:rPr>
                    <w:t>300</w:t>
                  </w:r>
                </w:p>
              </w:tc>
              <w:tc>
                <w:tcPr>
                  <w:tcW w:w="850" w:type="dxa"/>
                  <w:tcBorders>
                    <w:top w:val="single" w:sz="4" w:space="0" w:color="auto"/>
                    <w:left w:val="single" w:sz="4" w:space="0" w:color="auto"/>
                    <w:bottom w:val="single" w:sz="4" w:space="0" w:color="auto"/>
                    <w:right w:val="single" w:sz="4" w:space="0" w:color="auto"/>
                  </w:tcBorders>
                  <w:vAlign w:val="center"/>
                </w:tcPr>
                <w:p w14:paraId="77E49154" w14:textId="01925FF2"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16A8448C" w14:textId="03B24836" w:rsidR="00941B9C" w:rsidRPr="002077B4" w:rsidRDefault="00941B9C" w:rsidP="00941B9C">
                  <w:pPr>
                    <w:pStyle w:val="aff1"/>
                    <w:rPr>
                      <w:kern w:val="0"/>
                      <w:sz w:val="18"/>
                      <w:szCs w:val="18"/>
                    </w:rPr>
                  </w:pPr>
                  <w:r w:rsidRPr="002077B4">
                    <w:rPr>
                      <w:rFonts w:hint="eastAsia"/>
                      <w:kern w:val="0"/>
                      <w:sz w:val="18"/>
                      <w:szCs w:val="18"/>
                    </w:rPr>
                    <w:t>约</w:t>
                  </w:r>
                  <w:r w:rsidRPr="002077B4">
                    <w:rPr>
                      <w:kern w:val="0"/>
                      <w:sz w:val="18"/>
                      <w:szCs w:val="18"/>
                    </w:rPr>
                    <w:t>300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505A5A3E" w14:textId="77777777" w:rsidR="00941B9C" w:rsidRPr="002077B4" w:rsidRDefault="00941B9C" w:rsidP="00941B9C">
                  <w:pPr>
                    <w:pStyle w:val="aff1"/>
                    <w:rPr>
                      <w:sz w:val="18"/>
                      <w:szCs w:val="18"/>
                    </w:rPr>
                  </w:pPr>
                </w:p>
              </w:tc>
            </w:tr>
            <w:tr w:rsidR="002077B4" w:rsidRPr="002077B4" w14:paraId="3D36F6BD" w14:textId="77777777" w:rsidTr="00690DBD">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00E13E8B"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5C291204" w14:textId="1E3FE92D" w:rsidR="00941B9C" w:rsidRPr="002077B4" w:rsidRDefault="00941B9C" w:rsidP="00941B9C">
                  <w:pPr>
                    <w:pStyle w:val="aff1"/>
                    <w:rPr>
                      <w:kern w:val="0"/>
                      <w:sz w:val="18"/>
                      <w:szCs w:val="18"/>
                    </w:rPr>
                  </w:pPr>
                  <w:r w:rsidRPr="002077B4">
                    <w:rPr>
                      <w:rFonts w:hint="eastAsia"/>
                      <w:kern w:val="0"/>
                      <w:sz w:val="18"/>
                      <w:szCs w:val="18"/>
                    </w:rPr>
                    <w:t>桐乡第九中学</w:t>
                  </w:r>
                </w:p>
              </w:tc>
              <w:tc>
                <w:tcPr>
                  <w:tcW w:w="1279" w:type="dxa"/>
                  <w:vAlign w:val="center"/>
                </w:tcPr>
                <w:p w14:paraId="2EA51426" w14:textId="74096B87" w:rsidR="00941B9C" w:rsidRPr="002077B4" w:rsidRDefault="00941B9C" w:rsidP="00941B9C">
                  <w:pPr>
                    <w:pStyle w:val="aff1"/>
                    <w:rPr>
                      <w:sz w:val="18"/>
                      <w:szCs w:val="16"/>
                    </w:rPr>
                  </w:pPr>
                  <w:r w:rsidRPr="002077B4">
                    <w:rPr>
                      <w:rFonts w:hint="eastAsia"/>
                      <w:sz w:val="18"/>
                      <w:szCs w:val="18"/>
                    </w:rPr>
                    <w:t>E1</w:t>
                  </w:r>
                  <w:r w:rsidRPr="002077B4">
                    <w:rPr>
                      <w:sz w:val="18"/>
                      <w:szCs w:val="18"/>
                    </w:rPr>
                    <w:t>20.504922°</w:t>
                  </w:r>
                </w:p>
              </w:tc>
              <w:tc>
                <w:tcPr>
                  <w:tcW w:w="1279" w:type="dxa"/>
                  <w:vAlign w:val="center"/>
                </w:tcPr>
                <w:p w14:paraId="0E02BBF1" w14:textId="669C313B" w:rsidR="00941B9C" w:rsidRPr="002077B4" w:rsidRDefault="00941B9C" w:rsidP="00941B9C">
                  <w:pPr>
                    <w:pStyle w:val="aff1"/>
                    <w:rPr>
                      <w:sz w:val="18"/>
                      <w:szCs w:val="16"/>
                    </w:rPr>
                  </w:pPr>
                  <w:r w:rsidRPr="002077B4">
                    <w:rPr>
                      <w:rFonts w:hint="eastAsia"/>
                      <w:sz w:val="18"/>
                      <w:szCs w:val="18"/>
                    </w:rPr>
                    <w:t>N3</w:t>
                  </w:r>
                  <w:r w:rsidRPr="002077B4">
                    <w:rPr>
                      <w:sz w:val="18"/>
                      <w:szCs w:val="18"/>
                    </w:rPr>
                    <w:t>0.599240°</w:t>
                  </w:r>
                </w:p>
              </w:tc>
              <w:tc>
                <w:tcPr>
                  <w:tcW w:w="612" w:type="dxa"/>
                  <w:tcBorders>
                    <w:top w:val="single" w:sz="4" w:space="0" w:color="auto"/>
                    <w:left w:val="single" w:sz="4" w:space="0" w:color="auto"/>
                    <w:bottom w:val="single" w:sz="4" w:space="0" w:color="auto"/>
                    <w:right w:val="single" w:sz="4" w:space="0" w:color="auto"/>
                  </w:tcBorders>
                  <w:vAlign w:val="center"/>
                </w:tcPr>
                <w:p w14:paraId="19F0C0A1" w14:textId="4BE6E605" w:rsidR="00941B9C" w:rsidRPr="002077B4" w:rsidRDefault="00941B9C" w:rsidP="00941B9C">
                  <w:pPr>
                    <w:pStyle w:val="aff1"/>
                    <w:rPr>
                      <w:sz w:val="18"/>
                      <w:szCs w:val="16"/>
                    </w:rPr>
                  </w:pPr>
                  <w:r w:rsidRPr="002077B4">
                    <w:rPr>
                      <w:rFonts w:hint="eastAsia"/>
                      <w:sz w:val="18"/>
                      <w:szCs w:val="16"/>
                    </w:rPr>
                    <w:t>S</w:t>
                  </w:r>
                  <w:r w:rsidRPr="002077B4">
                    <w:rPr>
                      <w:sz w:val="18"/>
                      <w:szCs w:val="16"/>
                    </w:rPr>
                    <w:t>W</w:t>
                  </w:r>
                </w:p>
              </w:tc>
              <w:tc>
                <w:tcPr>
                  <w:tcW w:w="709" w:type="dxa"/>
                  <w:tcBorders>
                    <w:top w:val="single" w:sz="4" w:space="0" w:color="auto"/>
                    <w:left w:val="single" w:sz="4" w:space="0" w:color="auto"/>
                    <w:bottom w:val="single" w:sz="4" w:space="0" w:color="auto"/>
                    <w:right w:val="single" w:sz="4" w:space="0" w:color="auto"/>
                  </w:tcBorders>
                  <w:vAlign w:val="center"/>
                </w:tcPr>
                <w:p w14:paraId="441A9D2E" w14:textId="6953FF1B" w:rsidR="00941B9C" w:rsidRPr="002077B4" w:rsidRDefault="00E83AE6" w:rsidP="00941B9C">
                  <w:pPr>
                    <w:pStyle w:val="aff1"/>
                    <w:rPr>
                      <w:sz w:val="18"/>
                      <w:szCs w:val="16"/>
                    </w:rPr>
                  </w:pPr>
                  <w:r w:rsidRPr="002077B4">
                    <w:rPr>
                      <w:rFonts w:hint="eastAsia"/>
                      <w:sz w:val="18"/>
                      <w:szCs w:val="16"/>
                    </w:rPr>
                    <w:t>2</w:t>
                  </w:r>
                  <w:r w:rsidRPr="002077B4">
                    <w:rPr>
                      <w:sz w:val="18"/>
                      <w:szCs w:val="16"/>
                    </w:rPr>
                    <w:t>480</w:t>
                  </w:r>
                </w:p>
              </w:tc>
              <w:tc>
                <w:tcPr>
                  <w:tcW w:w="850" w:type="dxa"/>
                  <w:tcBorders>
                    <w:top w:val="single" w:sz="4" w:space="0" w:color="auto"/>
                    <w:left w:val="single" w:sz="4" w:space="0" w:color="auto"/>
                    <w:bottom w:val="single" w:sz="4" w:space="0" w:color="auto"/>
                    <w:right w:val="single" w:sz="4" w:space="0" w:color="auto"/>
                  </w:tcBorders>
                  <w:vAlign w:val="center"/>
                </w:tcPr>
                <w:p w14:paraId="4C0CCC7F" w14:textId="0DCC7B2A" w:rsidR="00941B9C" w:rsidRPr="002077B4" w:rsidRDefault="00941B9C" w:rsidP="00941B9C">
                  <w:pPr>
                    <w:pStyle w:val="aff1"/>
                    <w:rPr>
                      <w:kern w:val="0"/>
                      <w:sz w:val="18"/>
                      <w:szCs w:val="18"/>
                    </w:rPr>
                  </w:pPr>
                  <w:r w:rsidRPr="002077B4">
                    <w:rPr>
                      <w:rFonts w:hint="eastAsia"/>
                      <w:kern w:val="0"/>
                      <w:sz w:val="18"/>
                      <w:szCs w:val="18"/>
                    </w:rPr>
                    <w:t>学校</w:t>
                  </w:r>
                </w:p>
              </w:tc>
              <w:tc>
                <w:tcPr>
                  <w:tcW w:w="992" w:type="dxa"/>
                  <w:tcBorders>
                    <w:top w:val="single" w:sz="4" w:space="0" w:color="auto"/>
                    <w:left w:val="single" w:sz="4" w:space="0" w:color="auto"/>
                    <w:bottom w:val="single" w:sz="4" w:space="0" w:color="auto"/>
                    <w:right w:val="single" w:sz="4" w:space="0" w:color="auto"/>
                  </w:tcBorders>
                  <w:vAlign w:val="center"/>
                </w:tcPr>
                <w:p w14:paraId="220DF55C" w14:textId="5F39FC38"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1</w:t>
                  </w:r>
                  <w:r w:rsidRPr="002077B4">
                    <w:rPr>
                      <w:kern w:val="0"/>
                      <w:sz w:val="18"/>
                      <w:szCs w:val="18"/>
                    </w:rPr>
                    <w:t>500</w:t>
                  </w:r>
                  <w:r w:rsidRPr="002077B4">
                    <w:rPr>
                      <w:rFonts w:hint="eastAsia"/>
                      <w:kern w:val="0"/>
                      <w:sz w:val="18"/>
                      <w:szCs w:val="18"/>
                    </w:rPr>
                    <w:t>师生</w:t>
                  </w:r>
                </w:p>
              </w:tc>
              <w:tc>
                <w:tcPr>
                  <w:tcW w:w="1112" w:type="dxa"/>
                  <w:vMerge/>
                  <w:tcBorders>
                    <w:top w:val="single" w:sz="4" w:space="0" w:color="auto"/>
                    <w:left w:val="single" w:sz="4" w:space="0" w:color="auto"/>
                    <w:bottom w:val="single" w:sz="4" w:space="0" w:color="auto"/>
                    <w:right w:val="single" w:sz="4" w:space="0" w:color="auto"/>
                  </w:tcBorders>
                  <w:vAlign w:val="center"/>
                </w:tcPr>
                <w:p w14:paraId="0C8AA05E" w14:textId="77777777" w:rsidR="00941B9C" w:rsidRPr="002077B4" w:rsidRDefault="00941B9C" w:rsidP="00941B9C">
                  <w:pPr>
                    <w:pStyle w:val="aff1"/>
                    <w:rPr>
                      <w:sz w:val="18"/>
                      <w:szCs w:val="18"/>
                    </w:rPr>
                  </w:pPr>
                </w:p>
              </w:tc>
            </w:tr>
            <w:tr w:rsidR="002077B4" w:rsidRPr="002077B4" w14:paraId="5CCC122E" w14:textId="77777777" w:rsidTr="00690DBD">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0A6CAD52"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0641E6FA" w14:textId="14E13074" w:rsidR="00941B9C" w:rsidRPr="002077B4" w:rsidRDefault="00941B9C" w:rsidP="00941B9C">
                  <w:pPr>
                    <w:pStyle w:val="aff1"/>
                    <w:rPr>
                      <w:kern w:val="0"/>
                      <w:sz w:val="18"/>
                      <w:szCs w:val="18"/>
                    </w:rPr>
                  </w:pPr>
                  <w:r w:rsidRPr="002077B4">
                    <w:rPr>
                      <w:rFonts w:hint="eastAsia"/>
                      <w:kern w:val="0"/>
                      <w:sz w:val="18"/>
                      <w:szCs w:val="18"/>
                    </w:rPr>
                    <w:t>凤鸣天女小学</w:t>
                  </w:r>
                </w:p>
              </w:tc>
              <w:tc>
                <w:tcPr>
                  <w:tcW w:w="1279" w:type="dxa"/>
                  <w:vAlign w:val="center"/>
                </w:tcPr>
                <w:p w14:paraId="2946C389" w14:textId="00FCFD98" w:rsidR="00941B9C" w:rsidRPr="002077B4" w:rsidRDefault="00941B9C" w:rsidP="00941B9C">
                  <w:pPr>
                    <w:pStyle w:val="aff1"/>
                    <w:rPr>
                      <w:sz w:val="18"/>
                      <w:szCs w:val="16"/>
                    </w:rPr>
                  </w:pPr>
                  <w:r w:rsidRPr="002077B4">
                    <w:rPr>
                      <w:rFonts w:hint="eastAsia"/>
                      <w:sz w:val="18"/>
                      <w:szCs w:val="18"/>
                    </w:rPr>
                    <w:t>E1</w:t>
                  </w:r>
                  <w:r w:rsidRPr="002077B4">
                    <w:rPr>
                      <w:sz w:val="18"/>
                      <w:szCs w:val="18"/>
                    </w:rPr>
                    <w:t>20.521764°</w:t>
                  </w:r>
                </w:p>
              </w:tc>
              <w:tc>
                <w:tcPr>
                  <w:tcW w:w="1279" w:type="dxa"/>
                  <w:vAlign w:val="center"/>
                </w:tcPr>
                <w:p w14:paraId="1AC839E3" w14:textId="7555A612" w:rsidR="00941B9C" w:rsidRPr="002077B4" w:rsidRDefault="00941B9C" w:rsidP="00941B9C">
                  <w:pPr>
                    <w:pStyle w:val="aff1"/>
                    <w:rPr>
                      <w:sz w:val="18"/>
                      <w:szCs w:val="16"/>
                    </w:rPr>
                  </w:pPr>
                  <w:r w:rsidRPr="002077B4">
                    <w:rPr>
                      <w:rFonts w:hint="eastAsia"/>
                      <w:sz w:val="18"/>
                      <w:szCs w:val="18"/>
                    </w:rPr>
                    <w:t>N3</w:t>
                  </w:r>
                  <w:r w:rsidRPr="002077B4">
                    <w:rPr>
                      <w:sz w:val="18"/>
                      <w:szCs w:val="18"/>
                    </w:rPr>
                    <w:t>0.613903°</w:t>
                  </w:r>
                </w:p>
              </w:tc>
              <w:tc>
                <w:tcPr>
                  <w:tcW w:w="612" w:type="dxa"/>
                  <w:tcBorders>
                    <w:top w:val="single" w:sz="4" w:space="0" w:color="auto"/>
                    <w:left w:val="single" w:sz="4" w:space="0" w:color="auto"/>
                    <w:bottom w:val="single" w:sz="4" w:space="0" w:color="auto"/>
                    <w:right w:val="single" w:sz="4" w:space="0" w:color="auto"/>
                  </w:tcBorders>
                  <w:vAlign w:val="center"/>
                </w:tcPr>
                <w:p w14:paraId="0E616826" w14:textId="3443AB12" w:rsidR="00941B9C" w:rsidRPr="002077B4" w:rsidRDefault="00941B9C" w:rsidP="00941B9C">
                  <w:pPr>
                    <w:pStyle w:val="aff1"/>
                    <w:rPr>
                      <w:sz w:val="18"/>
                      <w:szCs w:val="16"/>
                    </w:rPr>
                  </w:pPr>
                  <w:r w:rsidRPr="002077B4">
                    <w:rPr>
                      <w:sz w:val="18"/>
                      <w:szCs w:val="16"/>
                    </w:rPr>
                    <w:t>NW</w:t>
                  </w:r>
                </w:p>
              </w:tc>
              <w:tc>
                <w:tcPr>
                  <w:tcW w:w="709" w:type="dxa"/>
                  <w:tcBorders>
                    <w:top w:val="single" w:sz="4" w:space="0" w:color="auto"/>
                    <w:left w:val="single" w:sz="4" w:space="0" w:color="auto"/>
                    <w:bottom w:val="single" w:sz="4" w:space="0" w:color="auto"/>
                    <w:right w:val="single" w:sz="4" w:space="0" w:color="auto"/>
                  </w:tcBorders>
                  <w:vAlign w:val="center"/>
                </w:tcPr>
                <w:p w14:paraId="49E53380" w14:textId="5D5B3634" w:rsidR="00941B9C" w:rsidRPr="002077B4" w:rsidRDefault="00E83AE6" w:rsidP="00941B9C">
                  <w:pPr>
                    <w:pStyle w:val="aff1"/>
                    <w:rPr>
                      <w:sz w:val="18"/>
                      <w:szCs w:val="16"/>
                    </w:rPr>
                  </w:pPr>
                  <w:r w:rsidRPr="002077B4">
                    <w:rPr>
                      <w:rFonts w:hint="eastAsia"/>
                      <w:sz w:val="18"/>
                      <w:szCs w:val="16"/>
                    </w:rPr>
                    <w:t>1</w:t>
                  </w:r>
                  <w:r w:rsidRPr="002077B4">
                    <w:rPr>
                      <w:sz w:val="18"/>
                      <w:szCs w:val="16"/>
                    </w:rPr>
                    <w:t>080</w:t>
                  </w:r>
                </w:p>
              </w:tc>
              <w:tc>
                <w:tcPr>
                  <w:tcW w:w="850" w:type="dxa"/>
                  <w:tcBorders>
                    <w:top w:val="single" w:sz="4" w:space="0" w:color="auto"/>
                    <w:left w:val="single" w:sz="4" w:space="0" w:color="auto"/>
                    <w:bottom w:val="single" w:sz="4" w:space="0" w:color="auto"/>
                    <w:right w:val="single" w:sz="4" w:space="0" w:color="auto"/>
                  </w:tcBorders>
                  <w:vAlign w:val="center"/>
                </w:tcPr>
                <w:p w14:paraId="78F58A17" w14:textId="4D886C59" w:rsidR="00941B9C" w:rsidRPr="002077B4" w:rsidRDefault="00941B9C" w:rsidP="00941B9C">
                  <w:pPr>
                    <w:pStyle w:val="aff1"/>
                    <w:rPr>
                      <w:kern w:val="0"/>
                      <w:sz w:val="18"/>
                      <w:szCs w:val="18"/>
                    </w:rPr>
                  </w:pPr>
                  <w:r w:rsidRPr="002077B4">
                    <w:rPr>
                      <w:rFonts w:hint="eastAsia"/>
                      <w:kern w:val="0"/>
                      <w:sz w:val="18"/>
                      <w:szCs w:val="18"/>
                    </w:rPr>
                    <w:t>学校</w:t>
                  </w:r>
                </w:p>
              </w:tc>
              <w:tc>
                <w:tcPr>
                  <w:tcW w:w="992" w:type="dxa"/>
                  <w:tcBorders>
                    <w:top w:val="single" w:sz="4" w:space="0" w:color="auto"/>
                    <w:left w:val="single" w:sz="4" w:space="0" w:color="auto"/>
                    <w:bottom w:val="single" w:sz="4" w:space="0" w:color="auto"/>
                    <w:right w:val="single" w:sz="4" w:space="0" w:color="auto"/>
                  </w:tcBorders>
                  <w:vAlign w:val="center"/>
                </w:tcPr>
                <w:p w14:paraId="7EBF9754" w14:textId="05B167AE"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2</w:t>
                  </w:r>
                  <w:r w:rsidRPr="002077B4">
                    <w:rPr>
                      <w:kern w:val="0"/>
                      <w:sz w:val="18"/>
                      <w:szCs w:val="18"/>
                    </w:rPr>
                    <w:t>000</w:t>
                  </w:r>
                  <w:r w:rsidRPr="002077B4">
                    <w:rPr>
                      <w:rFonts w:hint="eastAsia"/>
                      <w:kern w:val="0"/>
                      <w:sz w:val="18"/>
                      <w:szCs w:val="18"/>
                    </w:rPr>
                    <w:t>师生</w:t>
                  </w:r>
                </w:p>
              </w:tc>
              <w:tc>
                <w:tcPr>
                  <w:tcW w:w="1112" w:type="dxa"/>
                  <w:vMerge/>
                  <w:tcBorders>
                    <w:top w:val="single" w:sz="4" w:space="0" w:color="auto"/>
                    <w:left w:val="single" w:sz="4" w:space="0" w:color="auto"/>
                    <w:bottom w:val="single" w:sz="4" w:space="0" w:color="auto"/>
                    <w:right w:val="single" w:sz="4" w:space="0" w:color="auto"/>
                  </w:tcBorders>
                  <w:vAlign w:val="center"/>
                </w:tcPr>
                <w:p w14:paraId="171D5ED7" w14:textId="77777777" w:rsidR="00941B9C" w:rsidRPr="002077B4" w:rsidRDefault="00941B9C" w:rsidP="00941B9C">
                  <w:pPr>
                    <w:pStyle w:val="aff1"/>
                    <w:rPr>
                      <w:sz w:val="18"/>
                      <w:szCs w:val="18"/>
                    </w:rPr>
                  </w:pPr>
                </w:p>
              </w:tc>
            </w:tr>
            <w:tr w:rsidR="002077B4" w:rsidRPr="002077B4" w14:paraId="2204BD84" w14:textId="77777777" w:rsidTr="00340CD1">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2DDA9435"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35748162" w14:textId="01E32D6B" w:rsidR="00941B9C" w:rsidRPr="002077B4" w:rsidRDefault="00941B9C" w:rsidP="00941B9C">
                  <w:pPr>
                    <w:pStyle w:val="aff1"/>
                    <w:rPr>
                      <w:kern w:val="0"/>
                      <w:sz w:val="18"/>
                      <w:szCs w:val="18"/>
                    </w:rPr>
                  </w:pPr>
                  <w:r w:rsidRPr="002077B4">
                    <w:rPr>
                      <w:rFonts w:hint="eastAsia"/>
                      <w:kern w:val="0"/>
                      <w:sz w:val="18"/>
                      <w:szCs w:val="18"/>
                    </w:rPr>
                    <w:t>众</w:t>
                  </w:r>
                  <w:proofErr w:type="gramStart"/>
                  <w:r w:rsidRPr="002077B4">
                    <w:rPr>
                      <w:rFonts w:hint="eastAsia"/>
                      <w:kern w:val="0"/>
                      <w:sz w:val="18"/>
                      <w:szCs w:val="18"/>
                    </w:rPr>
                    <w:t>善小区</w:t>
                  </w:r>
                  <w:proofErr w:type="gramEnd"/>
                </w:p>
              </w:tc>
              <w:tc>
                <w:tcPr>
                  <w:tcW w:w="1279" w:type="dxa"/>
                  <w:vAlign w:val="center"/>
                </w:tcPr>
                <w:p w14:paraId="5194550E" w14:textId="24E62AD6" w:rsidR="00941B9C" w:rsidRPr="002077B4" w:rsidRDefault="00941B9C" w:rsidP="00941B9C">
                  <w:pPr>
                    <w:pStyle w:val="aff1"/>
                    <w:rPr>
                      <w:sz w:val="18"/>
                      <w:szCs w:val="16"/>
                    </w:rPr>
                  </w:pPr>
                  <w:r w:rsidRPr="002077B4">
                    <w:rPr>
                      <w:rFonts w:hint="eastAsia"/>
                      <w:sz w:val="18"/>
                      <w:szCs w:val="18"/>
                    </w:rPr>
                    <w:t>E1</w:t>
                  </w:r>
                  <w:r w:rsidRPr="002077B4">
                    <w:rPr>
                      <w:sz w:val="18"/>
                      <w:szCs w:val="18"/>
                    </w:rPr>
                    <w:t>20.522539°</w:t>
                  </w:r>
                </w:p>
              </w:tc>
              <w:tc>
                <w:tcPr>
                  <w:tcW w:w="1279" w:type="dxa"/>
                  <w:vAlign w:val="center"/>
                </w:tcPr>
                <w:p w14:paraId="428FECBA" w14:textId="063F7C99" w:rsidR="00941B9C" w:rsidRPr="002077B4" w:rsidRDefault="00941B9C" w:rsidP="00941B9C">
                  <w:pPr>
                    <w:pStyle w:val="aff1"/>
                    <w:rPr>
                      <w:sz w:val="18"/>
                      <w:szCs w:val="16"/>
                    </w:rPr>
                  </w:pPr>
                  <w:r w:rsidRPr="002077B4">
                    <w:rPr>
                      <w:rFonts w:hint="eastAsia"/>
                      <w:sz w:val="18"/>
                      <w:szCs w:val="18"/>
                    </w:rPr>
                    <w:t>N3</w:t>
                  </w:r>
                  <w:r w:rsidRPr="002077B4">
                    <w:rPr>
                      <w:sz w:val="18"/>
                      <w:szCs w:val="18"/>
                    </w:rPr>
                    <w:t>0.624784°</w:t>
                  </w:r>
                </w:p>
              </w:tc>
              <w:tc>
                <w:tcPr>
                  <w:tcW w:w="612" w:type="dxa"/>
                  <w:tcBorders>
                    <w:top w:val="single" w:sz="4" w:space="0" w:color="auto"/>
                    <w:left w:val="single" w:sz="4" w:space="0" w:color="auto"/>
                    <w:bottom w:val="single" w:sz="4" w:space="0" w:color="auto"/>
                    <w:right w:val="single" w:sz="4" w:space="0" w:color="auto"/>
                  </w:tcBorders>
                  <w:vAlign w:val="center"/>
                </w:tcPr>
                <w:p w14:paraId="267971F7" w14:textId="1D9D4CF0" w:rsidR="00941B9C" w:rsidRPr="002077B4" w:rsidRDefault="00941B9C" w:rsidP="00941B9C">
                  <w:pPr>
                    <w:pStyle w:val="aff1"/>
                    <w:rPr>
                      <w:sz w:val="18"/>
                      <w:szCs w:val="16"/>
                    </w:rPr>
                  </w:pPr>
                  <w:r w:rsidRPr="002077B4">
                    <w:rPr>
                      <w:rFonts w:hint="eastAsia"/>
                      <w:sz w:val="18"/>
                      <w:szCs w:val="16"/>
                    </w:rPr>
                    <w:t>N</w:t>
                  </w:r>
                  <w:r w:rsidRPr="002077B4">
                    <w:rPr>
                      <w:sz w:val="18"/>
                      <w:szCs w:val="16"/>
                    </w:rPr>
                    <w:t>W</w:t>
                  </w:r>
                </w:p>
              </w:tc>
              <w:tc>
                <w:tcPr>
                  <w:tcW w:w="709" w:type="dxa"/>
                  <w:tcBorders>
                    <w:top w:val="single" w:sz="4" w:space="0" w:color="auto"/>
                    <w:left w:val="single" w:sz="4" w:space="0" w:color="auto"/>
                    <w:bottom w:val="single" w:sz="4" w:space="0" w:color="auto"/>
                    <w:right w:val="single" w:sz="4" w:space="0" w:color="auto"/>
                  </w:tcBorders>
                  <w:vAlign w:val="center"/>
                </w:tcPr>
                <w:p w14:paraId="1C15D4C5" w14:textId="4702BA87" w:rsidR="00941B9C" w:rsidRPr="002077B4" w:rsidRDefault="00E83AE6" w:rsidP="00941B9C">
                  <w:pPr>
                    <w:pStyle w:val="aff1"/>
                    <w:rPr>
                      <w:sz w:val="18"/>
                      <w:szCs w:val="16"/>
                    </w:rPr>
                  </w:pPr>
                  <w:r w:rsidRPr="002077B4">
                    <w:rPr>
                      <w:rFonts w:hint="eastAsia"/>
                      <w:sz w:val="18"/>
                      <w:szCs w:val="16"/>
                    </w:rPr>
                    <w:t>2</w:t>
                  </w:r>
                  <w:r w:rsidRPr="002077B4">
                    <w:rPr>
                      <w:sz w:val="18"/>
                      <w:szCs w:val="16"/>
                    </w:rPr>
                    <w:t>100</w:t>
                  </w:r>
                </w:p>
              </w:tc>
              <w:tc>
                <w:tcPr>
                  <w:tcW w:w="850" w:type="dxa"/>
                  <w:tcBorders>
                    <w:top w:val="single" w:sz="4" w:space="0" w:color="auto"/>
                    <w:left w:val="single" w:sz="4" w:space="0" w:color="auto"/>
                    <w:bottom w:val="single" w:sz="4" w:space="0" w:color="auto"/>
                    <w:right w:val="single" w:sz="4" w:space="0" w:color="auto"/>
                  </w:tcBorders>
                  <w:vAlign w:val="center"/>
                </w:tcPr>
                <w:p w14:paraId="0C903A59" w14:textId="78D01FEA" w:rsidR="00941B9C" w:rsidRPr="002077B4" w:rsidRDefault="00941B9C" w:rsidP="00941B9C">
                  <w:pPr>
                    <w:pStyle w:val="aff1"/>
                    <w:rPr>
                      <w:kern w:val="0"/>
                      <w:sz w:val="18"/>
                      <w:szCs w:val="18"/>
                    </w:rPr>
                  </w:pPr>
                  <w:r w:rsidRPr="002077B4">
                    <w:rPr>
                      <w:rFonts w:hint="eastAsia"/>
                      <w:kern w:val="0"/>
                      <w:sz w:val="18"/>
                      <w:szCs w:val="18"/>
                    </w:rPr>
                    <w:t>居住区</w:t>
                  </w:r>
                </w:p>
              </w:tc>
              <w:tc>
                <w:tcPr>
                  <w:tcW w:w="992" w:type="dxa"/>
                  <w:tcBorders>
                    <w:top w:val="single" w:sz="4" w:space="0" w:color="auto"/>
                    <w:left w:val="single" w:sz="4" w:space="0" w:color="auto"/>
                    <w:bottom w:val="single" w:sz="4" w:space="0" w:color="auto"/>
                    <w:right w:val="single" w:sz="4" w:space="0" w:color="auto"/>
                  </w:tcBorders>
                  <w:vAlign w:val="center"/>
                </w:tcPr>
                <w:p w14:paraId="141B2554" w14:textId="7A0472B8" w:rsidR="00941B9C" w:rsidRPr="002077B4" w:rsidRDefault="00941B9C" w:rsidP="00941B9C">
                  <w:pPr>
                    <w:pStyle w:val="aff1"/>
                    <w:rPr>
                      <w:kern w:val="0"/>
                      <w:sz w:val="18"/>
                      <w:szCs w:val="18"/>
                    </w:rPr>
                  </w:pPr>
                  <w:r w:rsidRPr="002077B4">
                    <w:rPr>
                      <w:rFonts w:hint="eastAsia"/>
                      <w:kern w:val="0"/>
                      <w:sz w:val="18"/>
                      <w:szCs w:val="18"/>
                    </w:rPr>
                    <w:t>约</w:t>
                  </w:r>
                  <w:r w:rsidRPr="002077B4">
                    <w:rPr>
                      <w:rFonts w:hint="eastAsia"/>
                      <w:kern w:val="0"/>
                      <w:sz w:val="18"/>
                      <w:szCs w:val="18"/>
                    </w:rPr>
                    <w:t>5</w:t>
                  </w:r>
                  <w:r w:rsidRPr="002077B4">
                    <w:rPr>
                      <w:kern w:val="0"/>
                      <w:sz w:val="18"/>
                      <w:szCs w:val="18"/>
                    </w:rPr>
                    <w:t>00</w:t>
                  </w:r>
                  <w:r w:rsidRPr="002077B4">
                    <w:rPr>
                      <w:rFonts w:hint="eastAsia"/>
                      <w:kern w:val="0"/>
                      <w:sz w:val="18"/>
                      <w:szCs w:val="18"/>
                    </w:rPr>
                    <w:t>户</w:t>
                  </w:r>
                </w:p>
              </w:tc>
              <w:tc>
                <w:tcPr>
                  <w:tcW w:w="1112" w:type="dxa"/>
                  <w:vMerge/>
                  <w:tcBorders>
                    <w:top w:val="single" w:sz="4" w:space="0" w:color="auto"/>
                    <w:left w:val="single" w:sz="4" w:space="0" w:color="auto"/>
                    <w:bottom w:val="single" w:sz="4" w:space="0" w:color="auto"/>
                    <w:right w:val="single" w:sz="4" w:space="0" w:color="auto"/>
                  </w:tcBorders>
                  <w:vAlign w:val="center"/>
                </w:tcPr>
                <w:p w14:paraId="7073B572" w14:textId="77777777" w:rsidR="00941B9C" w:rsidRPr="002077B4" w:rsidRDefault="00941B9C" w:rsidP="00941B9C">
                  <w:pPr>
                    <w:pStyle w:val="aff1"/>
                    <w:rPr>
                      <w:kern w:val="0"/>
                      <w:sz w:val="18"/>
                      <w:szCs w:val="18"/>
                    </w:rPr>
                  </w:pPr>
                </w:p>
              </w:tc>
            </w:tr>
            <w:tr w:rsidR="002077B4" w:rsidRPr="002077B4" w14:paraId="7BF5D295" w14:textId="77777777" w:rsidTr="00690DBD">
              <w:trPr>
                <w:trHeight w:val="343"/>
                <w:jc w:val="center"/>
              </w:trPr>
              <w:tc>
                <w:tcPr>
                  <w:tcW w:w="591" w:type="dxa"/>
                  <w:vMerge w:val="restart"/>
                  <w:tcBorders>
                    <w:top w:val="single" w:sz="4" w:space="0" w:color="auto"/>
                    <w:left w:val="single" w:sz="4" w:space="0" w:color="auto"/>
                    <w:bottom w:val="single" w:sz="4" w:space="0" w:color="auto"/>
                    <w:right w:val="single" w:sz="4" w:space="0" w:color="auto"/>
                  </w:tcBorders>
                  <w:vAlign w:val="center"/>
                </w:tcPr>
                <w:p w14:paraId="2AE74865" w14:textId="77777777" w:rsidR="00941B9C" w:rsidRPr="002077B4" w:rsidRDefault="00941B9C" w:rsidP="00941B9C">
                  <w:pPr>
                    <w:pStyle w:val="aff1"/>
                    <w:rPr>
                      <w:sz w:val="18"/>
                      <w:szCs w:val="18"/>
                    </w:rPr>
                  </w:pPr>
                  <w:r w:rsidRPr="002077B4">
                    <w:rPr>
                      <w:rFonts w:hint="eastAsia"/>
                      <w:sz w:val="18"/>
                      <w:szCs w:val="18"/>
                    </w:rPr>
                    <w:t>地表水</w:t>
                  </w:r>
                </w:p>
              </w:tc>
              <w:tc>
                <w:tcPr>
                  <w:tcW w:w="1038" w:type="dxa"/>
                  <w:tcBorders>
                    <w:top w:val="single" w:sz="4" w:space="0" w:color="auto"/>
                    <w:left w:val="single" w:sz="4" w:space="0" w:color="auto"/>
                    <w:bottom w:val="single" w:sz="4" w:space="0" w:color="auto"/>
                    <w:right w:val="single" w:sz="4" w:space="0" w:color="auto"/>
                  </w:tcBorders>
                  <w:vAlign w:val="center"/>
                </w:tcPr>
                <w:p w14:paraId="05D1238F" w14:textId="77777777" w:rsidR="00941B9C" w:rsidRPr="002077B4" w:rsidRDefault="00941B9C" w:rsidP="00941B9C">
                  <w:pPr>
                    <w:pStyle w:val="aff1"/>
                    <w:rPr>
                      <w:kern w:val="0"/>
                      <w:sz w:val="18"/>
                      <w:szCs w:val="18"/>
                    </w:rPr>
                  </w:pPr>
                  <w:r w:rsidRPr="002077B4">
                    <w:rPr>
                      <w:rFonts w:hint="eastAsia"/>
                      <w:kern w:val="0"/>
                      <w:sz w:val="18"/>
                      <w:szCs w:val="18"/>
                    </w:rPr>
                    <w:t>康</w:t>
                  </w:r>
                  <w:proofErr w:type="gramStart"/>
                  <w:r w:rsidRPr="002077B4">
                    <w:rPr>
                      <w:rFonts w:hint="eastAsia"/>
                      <w:kern w:val="0"/>
                      <w:sz w:val="18"/>
                      <w:szCs w:val="18"/>
                    </w:rPr>
                    <w:t>泾</w:t>
                  </w:r>
                  <w:proofErr w:type="gramEnd"/>
                  <w:r w:rsidRPr="002077B4">
                    <w:rPr>
                      <w:rFonts w:hint="eastAsia"/>
                      <w:kern w:val="0"/>
                      <w:sz w:val="18"/>
                      <w:szCs w:val="18"/>
                    </w:rPr>
                    <w:t>塘</w:t>
                  </w:r>
                </w:p>
              </w:tc>
              <w:tc>
                <w:tcPr>
                  <w:tcW w:w="1279" w:type="dxa"/>
                  <w:tcBorders>
                    <w:top w:val="single" w:sz="4" w:space="0" w:color="auto"/>
                    <w:left w:val="single" w:sz="4" w:space="0" w:color="auto"/>
                    <w:bottom w:val="single" w:sz="4" w:space="0" w:color="auto"/>
                    <w:right w:val="single" w:sz="4" w:space="0" w:color="auto"/>
                  </w:tcBorders>
                  <w:vAlign w:val="center"/>
                </w:tcPr>
                <w:p w14:paraId="434DE8C2" w14:textId="77777777" w:rsidR="00941B9C" w:rsidRPr="002077B4" w:rsidRDefault="00941B9C" w:rsidP="00941B9C">
                  <w:pPr>
                    <w:pStyle w:val="aff1"/>
                    <w:rPr>
                      <w:kern w:val="0"/>
                      <w:sz w:val="18"/>
                      <w:szCs w:val="18"/>
                    </w:rPr>
                  </w:pPr>
                  <w:r w:rsidRPr="002077B4">
                    <w:rPr>
                      <w:kern w:val="0"/>
                      <w:sz w:val="18"/>
                      <w:szCs w:val="18"/>
                    </w:rPr>
                    <w:t>/</w:t>
                  </w:r>
                </w:p>
              </w:tc>
              <w:tc>
                <w:tcPr>
                  <w:tcW w:w="1279" w:type="dxa"/>
                  <w:tcBorders>
                    <w:top w:val="single" w:sz="4" w:space="0" w:color="auto"/>
                    <w:left w:val="single" w:sz="4" w:space="0" w:color="auto"/>
                    <w:bottom w:val="single" w:sz="4" w:space="0" w:color="auto"/>
                    <w:right w:val="single" w:sz="4" w:space="0" w:color="auto"/>
                  </w:tcBorders>
                  <w:vAlign w:val="center"/>
                </w:tcPr>
                <w:p w14:paraId="1EE74314" w14:textId="77777777" w:rsidR="00941B9C" w:rsidRPr="002077B4" w:rsidRDefault="00941B9C" w:rsidP="00941B9C">
                  <w:pPr>
                    <w:pStyle w:val="aff1"/>
                    <w:rPr>
                      <w:kern w:val="0"/>
                      <w:sz w:val="18"/>
                      <w:szCs w:val="18"/>
                    </w:rPr>
                  </w:pPr>
                  <w:r w:rsidRPr="002077B4">
                    <w:rPr>
                      <w:kern w:val="0"/>
                      <w:sz w:val="18"/>
                      <w:szCs w:val="18"/>
                    </w:rPr>
                    <w:t>/</w:t>
                  </w:r>
                </w:p>
              </w:tc>
              <w:tc>
                <w:tcPr>
                  <w:tcW w:w="612" w:type="dxa"/>
                  <w:tcBorders>
                    <w:top w:val="single" w:sz="4" w:space="0" w:color="auto"/>
                    <w:left w:val="single" w:sz="4" w:space="0" w:color="auto"/>
                    <w:bottom w:val="single" w:sz="4" w:space="0" w:color="auto"/>
                    <w:right w:val="single" w:sz="4" w:space="0" w:color="auto"/>
                  </w:tcBorders>
                  <w:vAlign w:val="center"/>
                </w:tcPr>
                <w:p w14:paraId="29051F9F" w14:textId="77777777" w:rsidR="00941B9C" w:rsidRPr="002077B4" w:rsidRDefault="00941B9C" w:rsidP="00941B9C">
                  <w:pPr>
                    <w:pStyle w:val="aff1"/>
                    <w:rPr>
                      <w:kern w:val="0"/>
                      <w:sz w:val="18"/>
                      <w:szCs w:val="18"/>
                    </w:rPr>
                  </w:pPr>
                  <w:r w:rsidRPr="002077B4">
                    <w:rPr>
                      <w:kern w:val="0"/>
                      <w:sz w:val="18"/>
                      <w:szCs w:val="18"/>
                    </w:rPr>
                    <w:t>E</w:t>
                  </w:r>
                </w:p>
              </w:tc>
              <w:tc>
                <w:tcPr>
                  <w:tcW w:w="709" w:type="dxa"/>
                  <w:tcBorders>
                    <w:top w:val="single" w:sz="4" w:space="0" w:color="auto"/>
                    <w:left w:val="single" w:sz="4" w:space="0" w:color="auto"/>
                    <w:bottom w:val="single" w:sz="4" w:space="0" w:color="auto"/>
                    <w:right w:val="single" w:sz="4" w:space="0" w:color="auto"/>
                  </w:tcBorders>
                  <w:vAlign w:val="center"/>
                </w:tcPr>
                <w:p w14:paraId="449AE9EF" w14:textId="77777777" w:rsidR="00941B9C" w:rsidRPr="002077B4" w:rsidRDefault="00941B9C" w:rsidP="00941B9C">
                  <w:pPr>
                    <w:pStyle w:val="aff1"/>
                    <w:rPr>
                      <w:kern w:val="0"/>
                      <w:sz w:val="18"/>
                      <w:szCs w:val="18"/>
                    </w:rPr>
                  </w:pPr>
                  <w:r w:rsidRPr="002077B4">
                    <w:rPr>
                      <w:kern w:val="0"/>
                      <w:sz w:val="18"/>
                      <w:szCs w:val="18"/>
                    </w:rPr>
                    <w:t>700</w:t>
                  </w:r>
                </w:p>
              </w:tc>
              <w:tc>
                <w:tcPr>
                  <w:tcW w:w="850" w:type="dxa"/>
                  <w:tcBorders>
                    <w:top w:val="single" w:sz="4" w:space="0" w:color="auto"/>
                    <w:left w:val="single" w:sz="4" w:space="0" w:color="auto"/>
                    <w:bottom w:val="single" w:sz="4" w:space="0" w:color="auto"/>
                    <w:right w:val="single" w:sz="4" w:space="0" w:color="auto"/>
                  </w:tcBorders>
                  <w:vAlign w:val="center"/>
                </w:tcPr>
                <w:p w14:paraId="060D4122" w14:textId="77777777" w:rsidR="00941B9C" w:rsidRPr="002077B4" w:rsidRDefault="00941B9C" w:rsidP="00941B9C">
                  <w:pPr>
                    <w:pStyle w:val="aff1"/>
                    <w:rPr>
                      <w:kern w:val="0"/>
                      <w:sz w:val="18"/>
                      <w:szCs w:val="18"/>
                    </w:rPr>
                  </w:pPr>
                  <w:r w:rsidRPr="002077B4">
                    <w:rPr>
                      <w:rFonts w:hint="eastAsia"/>
                      <w:kern w:val="0"/>
                      <w:sz w:val="18"/>
                      <w:szCs w:val="18"/>
                    </w:rPr>
                    <w:t>地表水</w:t>
                  </w:r>
                </w:p>
              </w:tc>
              <w:tc>
                <w:tcPr>
                  <w:tcW w:w="992" w:type="dxa"/>
                  <w:tcBorders>
                    <w:top w:val="single" w:sz="4" w:space="0" w:color="auto"/>
                    <w:left w:val="single" w:sz="4" w:space="0" w:color="auto"/>
                    <w:bottom w:val="single" w:sz="4" w:space="0" w:color="auto"/>
                    <w:right w:val="single" w:sz="4" w:space="0" w:color="auto"/>
                  </w:tcBorders>
                  <w:vAlign w:val="center"/>
                </w:tcPr>
                <w:p w14:paraId="45885785" w14:textId="77777777" w:rsidR="00941B9C" w:rsidRPr="002077B4" w:rsidRDefault="00941B9C" w:rsidP="00941B9C">
                  <w:pPr>
                    <w:pStyle w:val="aff1"/>
                    <w:rPr>
                      <w:kern w:val="0"/>
                      <w:sz w:val="18"/>
                      <w:szCs w:val="18"/>
                    </w:rPr>
                  </w:pPr>
                  <w:r w:rsidRPr="002077B4">
                    <w:rPr>
                      <w:rFonts w:hint="eastAsia"/>
                      <w:kern w:val="0"/>
                      <w:sz w:val="18"/>
                      <w:szCs w:val="18"/>
                    </w:rPr>
                    <w:t>水质</w:t>
                  </w:r>
                </w:p>
              </w:tc>
              <w:tc>
                <w:tcPr>
                  <w:tcW w:w="1112" w:type="dxa"/>
                  <w:vMerge w:val="restart"/>
                  <w:tcBorders>
                    <w:top w:val="single" w:sz="4" w:space="0" w:color="auto"/>
                    <w:left w:val="single" w:sz="4" w:space="0" w:color="auto"/>
                    <w:bottom w:val="single" w:sz="4" w:space="0" w:color="auto"/>
                    <w:right w:val="single" w:sz="4" w:space="0" w:color="auto"/>
                  </w:tcBorders>
                  <w:vAlign w:val="center"/>
                </w:tcPr>
                <w:p w14:paraId="1A925C90" w14:textId="77777777" w:rsidR="00941B9C" w:rsidRPr="002077B4" w:rsidRDefault="00941B9C" w:rsidP="00941B9C">
                  <w:pPr>
                    <w:pStyle w:val="aff1"/>
                    <w:rPr>
                      <w:kern w:val="0"/>
                      <w:sz w:val="18"/>
                      <w:szCs w:val="18"/>
                    </w:rPr>
                  </w:pPr>
                  <w:r w:rsidRPr="002077B4">
                    <w:rPr>
                      <w:rFonts w:hint="eastAsia"/>
                      <w:kern w:val="0"/>
                      <w:sz w:val="18"/>
                      <w:szCs w:val="18"/>
                    </w:rPr>
                    <w:t>《地表水环境质量标准》中的</w:t>
                  </w:r>
                  <w:r w:rsidRPr="002077B4">
                    <w:rPr>
                      <w:kern w:val="0"/>
                      <w:sz w:val="18"/>
                      <w:szCs w:val="18"/>
                    </w:rPr>
                    <w:t>Ⅲ</w:t>
                  </w:r>
                  <w:r w:rsidRPr="002077B4">
                    <w:rPr>
                      <w:rFonts w:hint="eastAsia"/>
                      <w:kern w:val="0"/>
                      <w:sz w:val="18"/>
                      <w:szCs w:val="18"/>
                    </w:rPr>
                    <w:t>类标准</w:t>
                  </w:r>
                </w:p>
              </w:tc>
            </w:tr>
            <w:tr w:rsidR="002077B4" w:rsidRPr="002077B4" w14:paraId="1BCF9203" w14:textId="77777777" w:rsidTr="00690DBD">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209C88E7"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303CD99D" w14:textId="77777777" w:rsidR="00941B9C" w:rsidRPr="002077B4" w:rsidRDefault="00941B9C" w:rsidP="00941B9C">
                  <w:pPr>
                    <w:pStyle w:val="aff1"/>
                    <w:rPr>
                      <w:kern w:val="0"/>
                      <w:sz w:val="18"/>
                      <w:szCs w:val="18"/>
                    </w:rPr>
                  </w:pPr>
                  <w:r w:rsidRPr="002077B4">
                    <w:rPr>
                      <w:rFonts w:hint="eastAsia"/>
                      <w:kern w:val="0"/>
                      <w:sz w:val="18"/>
                      <w:szCs w:val="18"/>
                    </w:rPr>
                    <w:t>新</w:t>
                  </w:r>
                  <w:proofErr w:type="gramStart"/>
                  <w:r w:rsidRPr="002077B4">
                    <w:rPr>
                      <w:rFonts w:hint="eastAsia"/>
                      <w:kern w:val="0"/>
                      <w:sz w:val="18"/>
                      <w:szCs w:val="18"/>
                    </w:rPr>
                    <w:t>板桥港</w:t>
                  </w:r>
                  <w:proofErr w:type="gramEnd"/>
                </w:p>
              </w:tc>
              <w:tc>
                <w:tcPr>
                  <w:tcW w:w="1279" w:type="dxa"/>
                  <w:tcBorders>
                    <w:top w:val="single" w:sz="4" w:space="0" w:color="auto"/>
                    <w:left w:val="single" w:sz="4" w:space="0" w:color="auto"/>
                    <w:bottom w:val="single" w:sz="4" w:space="0" w:color="auto"/>
                    <w:right w:val="single" w:sz="4" w:space="0" w:color="auto"/>
                  </w:tcBorders>
                  <w:vAlign w:val="center"/>
                </w:tcPr>
                <w:p w14:paraId="297531C1" w14:textId="77777777" w:rsidR="00941B9C" w:rsidRPr="002077B4" w:rsidRDefault="00941B9C" w:rsidP="00941B9C">
                  <w:pPr>
                    <w:pStyle w:val="aff1"/>
                    <w:rPr>
                      <w:kern w:val="0"/>
                      <w:sz w:val="18"/>
                      <w:szCs w:val="18"/>
                    </w:rPr>
                  </w:pPr>
                  <w:r w:rsidRPr="002077B4">
                    <w:rPr>
                      <w:kern w:val="0"/>
                      <w:sz w:val="18"/>
                      <w:szCs w:val="18"/>
                    </w:rPr>
                    <w:t>/</w:t>
                  </w:r>
                </w:p>
              </w:tc>
              <w:tc>
                <w:tcPr>
                  <w:tcW w:w="1279" w:type="dxa"/>
                  <w:tcBorders>
                    <w:top w:val="single" w:sz="4" w:space="0" w:color="auto"/>
                    <w:left w:val="single" w:sz="4" w:space="0" w:color="auto"/>
                    <w:bottom w:val="single" w:sz="4" w:space="0" w:color="auto"/>
                    <w:right w:val="single" w:sz="4" w:space="0" w:color="auto"/>
                  </w:tcBorders>
                  <w:vAlign w:val="center"/>
                </w:tcPr>
                <w:p w14:paraId="10028B2A" w14:textId="77777777" w:rsidR="00941B9C" w:rsidRPr="002077B4" w:rsidRDefault="00941B9C" w:rsidP="00941B9C">
                  <w:pPr>
                    <w:pStyle w:val="aff1"/>
                    <w:rPr>
                      <w:kern w:val="0"/>
                      <w:sz w:val="18"/>
                      <w:szCs w:val="18"/>
                    </w:rPr>
                  </w:pPr>
                  <w:r w:rsidRPr="002077B4">
                    <w:rPr>
                      <w:kern w:val="0"/>
                      <w:sz w:val="18"/>
                      <w:szCs w:val="18"/>
                    </w:rPr>
                    <w:t>/</w:t>
                  </w:r>
                </w:p>
              </w:tc>
              <w:tc>
                <w:tcPr>
                  <w:tcW w:w="612" w:type="dxa"/>
                  <w:tcBorders>
                    <w:top w:val="single" w:sz="4" w:space="0" w:color="auto"/>
                    <w:left w:val="single" w:sz="4" w:space="0" w:color="auto"/>
                    <w:bottom w:val="single" w:sz="4" w:space="0" w:color="auto"/>
                    <w:right w:val="single" w:sz="4" w:space="0" w:color="auto"/>
                  </w:tcBorders>
                  <w:vAlign w:val="center"/>
                </w:tcPr>
                <w:p w14:paraId="4CA179C3" w14:textId="77777777" w:rsidR="00941B9C" w:rsidRPr="002077B4" w:rsidRDefault="00941B9C" w:rsidP="00941B9C">
                  <w:pPr>
                    <w:pStyle w:val="aff1"/>
                    <w:rPr>
                      <w:kern w:val="0"/>
                      <w:sz w:val="18"/>
                      <w:szCs w:val="18"/>
                    </w:rPr>
                  </w:pPr>
                  <w:r w:rsidRPr="002077B4">
                    <w:rPr>
                      <w:kern w:val="0"/>
                      <w:sz w:val="18"/>
                      <w:szCs w:val="18"/>
                    </w:rPr>
                    <w:t>W</w:t>
                  </w:r>
                </w:p>
              </w:tc>
              <w:tc>
                <w:tcPr>
                  <w:tcW w:w="709" w:type="dxa"/>
                  <w:tcBorders>
                    <w:top w:val="single" w:sz="4" w:space="0" w:color="auto"/>
                    <w:left w:val="single" w:sz="4" w:space="0" w:color="auto"/>
                    <w:bottom w:val="single" w:sz="4" w:space="0" w:color="auto"/>
                    <w:right w:val="single" w:sz="4" w:space="0" w:color="auto"/>
                  </w:tcBorders>
                  <w:vAlign w:val="center"/>
                </w:tcPr>
                <w:p w14:paraId="69C90DD2" w14:textId="77777777" w:rsidR="00941B9C" w:rsidRPr="002077B4" w:rsidRDefault="00941B9C" w:rsidP="00941B9C">
                  <w:pPr>
                    <w:pStyle w:val="aff1"/>
                    <w:rPr>
                      <w:kern w:val="0"/>
                      <w:sz w:val="18"/>
                      <w:szCs w:val="18"/>
                    </w:rPr>
                  </w:pPr>
                  <w:r w:rsidRPr="002077B4">
                    <w:rPr>
                      <w:kern w:val="0"/>
                      <w:sz w:val="18"/>
                      <w:szCs w:val="18"/>
                    </w:rPr>
                    <w:t>490</w:t>
                  </w:r>
                </w:p>
              </w:tc>
              <w:tc>
                <w:tcPr>
                  <w:tcW w:w="850" w:type="dxa"/>
                  <w:tcBorders>
                    <w:top w:val="single" w:sz="4" w:space="0" w:color="auto"/>
                    <w:left w:val="single" w:sz="4" w:space="0" w:color="auto"/>
                    <w:bottom w:val="single" w:sz="4" w:space="0" w:color="auto"/>
                    <w:right w:val="single" w:sz="4" w:space="0" w:color="auto"/>
                  </w:tcBorders>
                  <w:vAlign w:val="center"/>
                </w:tcPr>
                <w:p w14:paraId="61242547" w14:textId="77777777" w:rsidR="00941B9C" w:rsidRPr="002077B4" w:rsidRDefault="00941B9C" w:rsidP="00941B9C">
                  <w:pPr>
                    <w:pStyle w:val="aff1"/>
                    <w:rPr>
                      <w:kern w:val="0"/>
                      <w:sz w:val="18"/>
                      <w:szCs w:val="18"/>
                    </w:rPr>
                  </w:pPr>
                  <w:r w:rsidRPr="002077B4">
                    <w:rPr>
                      <w:rFonts w:hint="eastAsia"/>
                      <w:kern w:val="0"/>
                      <w:sz w:val="18"/>
                      <w:szCs w:val="18"/>
                    </w:rPr>
                    <w:t>地表水</w:t>
                  </w:r>
                </w:p>
              </w:tc>
              <w:tc>
                <w:tcPr>
                  <w:tcW w:w="992" w:type="dxa"/>
                  <w:tcBorders>
                    <w:top w:val="single" w:sz="4" w:space="0" w:color="auto"/>
                    <w:left w:val="single" w:sz="4" w:space="0" w:color="auto"/>
                    <w:bottom w:val="single" w:sz="4" w:space="0" w:color="auto"/>
                    <w:right w:val="single" w:sz="4" w:space="0" w:color="auto"/>
                  </w:tcBorders>
                  <w:vAlign w:val="center"/>
                </w:tcPr>
                <w:p w14:paraId="42B6F587" w14:textId="77777777" w:rsidR="00941B9C" w:rsidRPr="002077B4" w:rsidRDefault="00941B9C" w:rsidP="00941B9C">
                  <w:pPr>
                    <w:pStyle w:val="aff1"/>
                    <w:rPr>
                      <w:kern w:val="0"/>
                      <w:sz w:val="18"/>
                      <w:szCs w:val="18"/>
                    </w:rPr>
                  </w:pPr>
                  <w:r w:rsidRPr="002077B4">
                    <w:rPr>
                      <w:rFonts w:hint="eastAsia"/>
                      <w:kern w:val="0"/>
                      <w:sz w:val="18"/>
                      <w:szCs w:val="18"/>
                    </w:rPr>
                    <w:t>水质</w:t>
                  </w:r>
                </w:p>
              </w:tc>
              <w:tc>
                <w:tcPr>
                  <w:tcW w:w="1112" w:type="dxa"/>
                  <w:vMerge/>
                  <w:tcBorders>
                    <w:top w:val="single" w:sz="4" w:space="0" w:color="auto"/>
                    <w:left w:val="single" w:sz="4" w:space="0" w:color="auto"/>
                    <w:bottom w:val="single" w:sz="4" w:space="0" w:color="auto"/>
                    <w:right w:val="single" w:sz="4" w:space="0" w:color="auto"/>
                  </w:tcBorders>
                  <w:vAlign w:val="center"/>
                </w:tcPr>
                <w:p w14:paraId="7FF6029F" w14:textId="77777777" w:rsidR="00941B9C" w:rsidRPr="002077B4" w:rsidRDefault="00941B9C" w:rsidP="00941B9C">
                  <w:pPr>
                    <w:pStyle w:val="aff1"/>
                    <w:rPr>
                      <w:kern w:val="0"/>
                      <w:sz w:val="18"/>
                      <w:szCs w:val="18"/>
                    </w:rPr>
                  </w:pPr>
                </w:p>
              </w:tc>
            </w:tr>
            <w:tr w:rsidR="002077B4" w:rsidRPr="002077B4" w14:paraId="0CDE8CF5" w14:textId="77777777" w:rsidTr="00690DBD">
              <w:trPr>
                <w:trHeight w:val="343"/>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0521477F" w14:textId="77777777" w:rsidR="00941B9C" w:rsidRPr="002077B4" w:rsidRDefault="00941B9C" w:rsidP="00941B9C">
                  <w:pPr>
                    <w:pStyle w:val="aff1"/>
                    <w:rPr>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14:paraId="68C094C6" w14:textId="77777777" w:rsidR="00941B9C" w:rsidRPr="002077B4" w:rsidRDefault="00941B9C" w:rsidP="00941B9C">
                  <w:pPr>
                    <w:pStyle w:val="aff1"/>
                    <w:rPr>
                      <w:kern w:val="0"/>
                      <w:sz w:val="18"/>
                      <w:szCs w:val="18"/>
                    </w:rPr>
                  </w:pPr>
                  <w:r w:rsidRPr="002077B4">
                    <w:rPr>
                      <w:rFonts w:hint="eastAsia"/>
                      <w:kern w:val="0"/>
                      <w:sz w:val="18"/>
                      <w:szCs w:val="18"/>
                    </w:rPr>
                    <w:t>中路</w:t>
                  </w:r>
                  <w:proofErr w:type="gramStart"/>
                  <w:r w:rsidRPr="002077B4">
                    <w:rPr>
                      <w:rFonts w:hint="eastAsia"/>
                      <w:kern w:val="0"/>
                      <w:sz w:val="18"/>
                      <w:szCs w:val="18"/>
                    </w:rPr>
                    <w:t>过桥港</w:t>
                  </w:r>
                  <w:proofErr w:type="gramEnd"/>
                </w:p>
              </w:tc>
              <w:tc>
                <w:tcPr>
                  <w:tcW w:w="1279" w:type="dxa"/>
                  <w:tcBorders>
                    <w:top w:val="single" w:sz="4" w:space="0" w:color="auto"/>
                    <w:left w:val="single" w:sz="4" w:space="0" w:color="auto"/>
                    <w:bottom w:val="single" w:sz="4" w:space="0" w:color="auto"/>
                    <w:right w:val="single" w:sz="4" w:space="0" w:color="auto"/>
                  </w:tcBorders>
                  <w:vAlign w:val="center"/>
                </w:tcPr>
                <w:p w14:paraId="3F184E44" w14:textId="77777777" w:rsidR="00941B9C" w:rsidRPr="002077B4" w:rsidRDefault="00941B9C" w:rsidP="00941B9C">
                  <w:pPr>
                    <w:pStyle w:val="aff1"/>
                    <w:rPr>
                      <w:kern w:val="0"/>
                      <w:sz w:val="18"/>
                      <w:szCs w:val="18"/>
                    </w:rPr>
                  </w:pPr>
                  <w:r w:rsidRPr="002077B4">
                    <w:rPr>
                      <w:kern w:val="0"/>
                      <w:sz w:val="18"/>
                      <w:szCs w:val="18"/>
                    </w:rPr>
                    <w:t>/</w:t>
                  </w:r>
                </w:p>
              </w:tc>
              <w:tc>
                <w:tcPr>
                  <w:tcW w:w="1279" w:type="dxa"/>
                  <w:tcBorders>
                    <w:top w:val="single" w:sz="4" w:space="0" w:color="auto"/>
                    <w:left w:val="single" w:sz="4" w:space="0" w:color="auto"/>
                    <w:bottom w:val="single" w:sz="4" w:space="0" w:color="auto"/>
                    <w:right w:val="single" w:sz="4" w:space="0" w:color="auto"/>
                  </w:tcBorders>
                  <w:vAlign w:val="center"/>
                </w:tcPr>
                <w:p w14:paraId="227F547B" w14:textId="77777777" w:rsidR="00941B9C" w:rsidRPr="002077B4" w:rsidRDefault="00941B9C" w:rsidP="00941B9C">
                  <w:pPr>
                    <w:pStyle w:val="aff1"/>
                    <w:rPr>
                      <w:kern w:val="0"/>
                      <w:sz w:val="18"/>
                      <w:szCs w:val="18"/>
                    </w:rPr>
                  </w:pPr>
                  <w:r w:rsidRPr="002077B4">
                    <w:rPr>
                      <w:kern w:val="0"/>
                      <w:sz w:val="18"/>
                      <w:szCs w:val="18"/>
                    </w:rPr>
                    <w:t>/</w:t>
                  </w:r>
                </w:p>
              </w:tc>
              <w:tc>
                <w:tcPr>
                  <w:tcW w:w="612" w:type="dxa"/>
                  <w:tcBorders>
                    <w:top w:val="single" w:sz="4" w:space="0" w:color="auto"/>
                    <w:left w:val="single" w:sz="4" w:space="0" w:color="auto"/>
                    <w:bottom w:val="single" w:sz="4" w:space="0" w:color="auto"/>
                    <w:right w:val="single" w:sz="4" w:space="0" w:color="auto"/>
                  </w:tcBorders>
                  <w:vAlign w:val="center"/>
                </w:tcPr>
                <w:p w14:paraId="09D8BAFE" w14:textId="77777777" w:rsidR="00941B9C" w:rsidRPr="002077B4" w:rsidRDefault="00941B9C" w:rsidP="00941B9C">
                  <w:pPr>
                    <w:pStyle w:val="aff1"/>
                    <w:rPr>
                      <w:kern w:val="0"/>
                      <w:sz w:val="18"/>
                      <w:szCs w:val="18"/>
                    </w:rPr>
                  </w:pPr>
                  <w:r w:rsidRPr="002077B4">
                    <w:rPr>
                      <w:kern w:val="0"/>
                      <w:sz w:val="18"/>
                      <w:szCs w:val="18"/>
                    </w:rPr>
                    <w:t>W</w:t>
                  </w:r>
                </w:p>
              </w:tc>
              <w:tc>
                <w:tcPr>
                  <w:tcW w:w="709" w:type="dxa"/>
                  <w:tcBorders>
                    <w:top w:val="single" w:sz="4" w:space="0" w:color="auto"/>
                    <w:left w:val="single" w:sz="4" w:space="0" w:color="auto"/>
                    <w:bottom w:val="single" w:sz="4" w:space="0" w:color="auto"/>
                    <w:right w:val="single" w:sz="4" w:space="0" w:color="auto"/>
                  </w:tcBorders>
                  <w:vAlign w:val="center"/>
                </w:tcPr>
                <w:p w14:paraId="5A8A609D" w14:textId="77777777" w:rsidR="00941B9C" w:rsidRPr="002077B4" w:rsidRDefault="00941B9C" w:rsidP="00941B9C">
                  <w:pPr>
                    <w:pStyle w:val="aff1"/>
                    <w:rPr>
                      <w:kern w:val="0"/>
                      <w:sz w:val="18"/>
                      <w:szCs w:val="18"/>
                    </w:rPr>
                  </w:pPr>
                  <w:r w:rsidRPr="002077B4">
                    <w:rPr>
                      <w:kern w:val="0"/>
                      <w:sz w:val="18"/>
                      <w:szCs w:val="18"/>
                    </w:rPr>
                    <w:t>2057</w:t>
                  </w:r>
                </w:p>
              </w:tc>
              <w:tc>
                <w:tcPr>
                  <w:tcW w:w="850" w:type="dxa"/>
                  <w:tcBorders>
                    <w:top w:val="single" w:sz="4" w:space="0" w:color="auto"/>
                    <w:left w:val="single" w:sz="4" w:space="0" w:color="auto"/>
                    <w:bottom w:val="single" w:sz="4" w:space="0" w:color="auto"/>
                    <w:right w:val="single" w:sz="4" w:space="0" w:color="auto"/>
                  </w:tcBorders>
                  <w:vAlign w:val="center"/>
                </w:tcPr>
                <w:p w14:paraId="09A945AC" w14:textId="77777777" w:rsidR="00941B9C" w:rsidRPr="002077B4" w:rsidRDefault="00941B9C" w:rsidP="00941B9C">
                  <w:pPr>
                    <w:pStyle w:val="aff1"/>
                    <w:rPr>
                      <w:kern w:val="0"/>
                      <w:sz w:val="18"/>
                      <w:szCs w:val="18"/>
                    </w:rPr>
                  </w:pPr>
                  <w:r w:rsidRPr="002077B4">
                    <w:rPr>
                      <w:rFonts w:hint="eastAsia"/>
                      <w:kern w:val="0"/>
                      <w:sz w:val="18"/>
                      <w:szCs w:val="18"/>
                    </w:rPr>
                    <w:t>地表水</w:t>
                  </w:r>
                </w:p>
              </w:tc>
              <w:tc>
                <w:tcPr>
                  <w:tcW w:w="992" w:type="dxa"/>
                  <w:tcBorders>
                    <w:top w:val="single" w:sz="4" w:space="0" w:color="auto"/>
                    <w:left w:val="single" w:sz="4" w:space="0" w:color="auto"/>
                    <w:bottom w:val="single" w:sz="4" w:space="0" w:color="auto"/>
                    <w:right w:val="single" w:sz="4" w:space="0" w:color="auto"/>
                  </w:tcBorders>
                  <w:vAlign w:val="center"/>
                </w:tcPr>
                <w:p w14:paraId="3DE29AC5" w14:textId="77777777" w:rsidR="00941B9C" w:rsidRPr="002077B4" w:rsidRDefault="00941B9C" w:rsidP="00941B9C">
                  <w:pPr>
                    <w:pStyle w:val="aff1"/>
                    <w:rPr>
                      <w:kern w:val="0"/>
                      <w:sz w:val="18"/>
                      <w:szCs w:val="18"/>
                    </w:rPr>
                  </w:pPr>
                  <w:r w:rsidRPr="002077B4">
                    <w:rPr>
                      <w:rFonts w:hint="eastAsia"/>
                      <w:kern w:val="0"/>
                      <w:sz w:val="18"/>
                      <w:szCs w:val="18"/>
                    </w:rPr>
                    <w:t>水质</w:t>
                  </w:r>
                </w:p>
              </w:tc>
              <w:tc>
                <w:tcPr>
                  <w:tcW w:w="1112" w:type="dxa"/>
                  <w:vMerge/>
                  <w:tcBorders>
                    <w:top w:val="single" w:sz="4" w:space="0" w:color="auto"/>
                    <w:left w:val="single" w:sz="4" w:space="0" w:color="auto"/>
                    <w:bottom w:val="single" w:sz="4" w:space="0" w:color="auto"/>
                    <w:right w:val="single" w:sz="4" w:space="0" w:color="auto"/>
                  </w:tcBorders>
                  <w:vAlign w:val="center"/>
                </w:tcPr>
                <w:p w14:paraId="395855C1" w14:textId="77777777" w:rsidR="00941B9C" w:rsidRPr="002077B4" w:rsidRDefault="00941B9C" w:rsidP="00941B9C">
                  <w:pPr>
                    <w:pStyle w:val="aff1"/>
                    <w:rPr>
                      <w:kern w:val="0"/>
                      <w:sz w:val="18"/>
                      <w:szCs w:val="18"/>
                    </w:rPr>
                  </w:pPr>
                </w:p>
              </w:tc>
            </w:tr>
            <w:tr w:rsidR="002077B4" w:rsidRPr="002077B4" w14:paraId="6D597305" w14:textId="77777777" w:rsidTr="00690DBD">
              <w:trPr>
                <w:trHeight w:val="343"/>
                <w:jc w:val="center"/>
              </w:trPr>
              <w:tc>
                <w:tcPr>
                  <w:tcW w:w="591" w:type="dxa"/>
                  <w:tcBorders>
                    <w:top w:val="single" w:sz="4" w:space="0" w:color="auto"/>
                    <w:left w:val="single" w:sz="4" w:space="0" w:color="auto"/>
                    <w:bottom w:val="single" w:sz="4" w:space="0" w:color="auto"/>
                    <w:right w:val="single" w:sz="4" w:space="0" w:color="auto"/>
                  </w:tcBorders>
                  <w:vAlign w:val="center"/>
                </w:tcPr>
                <w:p w14:paraId="50D23D30" w14:textId="77777777" w:rsidR="00941B9C" w:rsidRPr="002077B4" w:rsidRDefault="00941B9C" w:rsidP="00941B9C">
                  <w:pPr>
                    <w:pStyle w:val="aff1"/>
                    <w:rPr>
                      <w:sz w:val="18"/>
                      <w:szCs w:val="18"/>
                    </w:rPr>
                  </w:pPr>
                  <w:r w:rsidRPr="002077B4">
                    <w:rPr>
                      <w:rFonts w:hint="eastAsia"/>
                      <w:sz w:val="18"/>
                      <w:szCs w:val="18"/>
                    </w:rPr>
                    <w:t>声环境</w:t>
                  </w:r>
                </w:p>
              </w:tc>
              <w:tc>
                <w:tcPr>
                  <w:tcW w:w="1038" w:type="dxa"/>
                  <w:tcBorders>
                    <w:top w:val="single" w:sz="4" w:space="0" w:color="auto"/>
                    <w:left w:val="single" w:sz="4" w:space="0" w:color="auto"/>
                    <w:bottom w:val="single" w:sz="4" w:space="0" w:color="auto"/>
                    <w:right w:val="single" w:sz="4" w:space="0" w:color="auto"/>
                  </w:tcBorders>
                  <w:vAlign w:val="center"/>
                </w:tcPr>
                <w:p w14:paraId="2C823E65" w14:textId="72E94C08" w:rsidR="00941B9C" w:rsidRPr="002077B4" w:rsidRDefault="00941B9C" w:rsidP="00941B9C">
                  <w:pPr>
                    <w:pStyle w:val="aff1"/>
                    <w:rPr>
                      <w:kern w:val="0"/>
                      <w:sz w:val="18"/>
                      <w:szCs w:val="18"/>
                    </w:rPr>
                  </w:pPr>
                  <w:r w:rsidRPr="002077B4">
                    <w:rPr>
                      <w:rFonts w:hint="eastAsia"/>
                      <w:kern w:val="0"/>
                      <w:sz w:val="18"/>
                      <w:szCs w:val="18"/>
                    </w:rPr>
                    <w:t>厂界</w:t>
                  </w:r>
                  <w:proofErr w:type="gramStart"/>
                  <w:r w:rsidRPr="002077B4">
                    <w:rPr>
                      <w:rFonts w:hint="eastAsia"/>
                      <w:kern w:val="0"/>
                      <w:sz w:val="18"/>
                      <w:szCs w:val="18"/>
                    </w:rPr>
                    <w:t>周围声</w:t>
                  </w:r>
                  <w:proofErr w:type="gramEnd"/>
                  <w:r w:rsidRPr="002077B4">
                    <w:rPr>
                      <w:rFonts w:hint="eastAsia"/>
                      <w:kern w:val="0"/>
                      <w:sz w:val="18"/>
                      <w:szCs w:val="18"/>
                    </w:rPr>
                    <w:t>环境</w:t>
                  </w:r>
                </w:p>
              </w:tc>
              <w:tc>
                <w:tcPr>
                  <w:tcW w:w="1279" w:type="dxa"/>
                  <w:tcBorders>
                    <w:top w:val="single" w:sz="4" w:space="0" w:color="auto"/>
                    <w:left w:val="single" w:sz="4" w:space="0" w:color="auto"/>
                    <w:bottom w:val="single" w:sz="4" w:space="0" w:color="auto"/>
                    <w:right w:val="single" w:sz="4" w:space="0" w:color="auto"/>
                  </w:tcBorders>
                  <w:vAlign w:val="center"/>
                </w:tcPr>
                <w:p w14:paraId="1BA06802" w14:textId="77777777" w:rsidR="00941B9C" w:rsidRPr="002077B4" w:rsidRDefault="00941B9C" w:rsidP="00941B9C">
                  <w:pPr>
                    <w:pStyle w:val="aff1"/>
                    <w:rPr>
                      <w:sz w:val="18"/>
                      <w:szCs w:val="16"/>
                    </w:rPr>
                  </w:pPr>
                  <w:r w:rsidRPr="002077B4">
                    <w:rPr>
                      <w:kern w:val="0"/>
                      <w:sz w:val="18"/>
                      <w:szCs w:val="18"/>
                    </w:rPr>
                    <w:t>/</w:t>
                  </w:r>
                </w:p>
              </w:tc>
              <w:tc>
                <w:tcPr>
                  <w:tcW w:w="1279" w:type="dxa"/>
                  <w:tcBorders>
                    <w:top w:val="single" w:sz="4" w:space="0" w:color="auto"/>
                    <w:left w:val="single" w:sz="4" w:space="0" w:color="auto"/>
                    <w:bottom w:val="single" w:sz="4" w:space="0" w:color="auto"/>
                    <w:right w:val="single" w:sz="4" w:space="0" w:color="auto"/>
                  </w:tcBorders>
                  <w:vAlign w:val="center"/>
                </w:tcPr>
                <w:p w14:paraId="73C2DADB" w14:textId="7DB1DB7B" w:rsidR="00941B9C" w:rsidRPr="002077B4" w:rsidRDefault="00941B9C" w:rsidP="00941B9C">
                  <w:pPr>
                    <w:pStyle w:val="aff1"/>
                    <w:rPr>
                      <w:sz w:val="18"/>
                      <w:szCs w:val="16"/>
                    </w:rPr>
                  </w:pPr>
                  <w:r w:rsidRPr="002077B4">
                    <w:rPr>
                      <w:kern w:val="0"/>
                      <w:sz w:val="18"/>
                      <w:szCs w:val="18"/>
                    </w:rPr>
                    <w:t>/</w:t>
                  </w:r>
                </w:p>
              </w:tc>
              <w:tc>
                <w:tcPr>
                  <w:tcW w:w="612" w:type="dxa"/>
                  <w:tcBorders>
                    <w:top w:val="single" w:sz="4" w:space="0" w:color="auto"/>
                    <w:left w:val="single" w:sz="4" w:space="0" w:color="auto"/>
                    <w:bottom w:val="single" w:sz="4" w:space="0" w:color="auto"/>
                    <w:right w:val="single" w:sz="4" w:space="0" w:color="auto"/>
                  </w:tcBorders>
                  <w:vAlign w:val="center"/>
                </w:tcPr>
                <w:p w14:paraId="1553045D" w14:textId="77777777" w:rsidR="00941B9C" w:rsidRPr="002077B4" w:rsidRDefault="00941B9C" w:rsidP="00941B9C">
                  <w:pPr>
                    <w:pStyle w:val="aff1"/>
                    <w:rPr>
                      <w:sz w:val="18"/>
                      <w:szCs w:val="16"/>
                    </w:rPr>
                  </w:pPr>
                  <w:r w:rsidRPr="002077B4">
                    <w:rPr>
                      <w:kern w:val="0"/>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CDB208E" w14:textId="77777777" w:rsidR="00941B9C" w:rsidRPr="002077B4" w:rsidRDefault="00941B9C" w:rsidP="00941B9C">
                  <w:pPr>
                    <w:pStyle w:val="aff1"/>
                    <w:rPr>
                      <w:sz w:val="18"/>
                      <w:szCs w:val="16"/>
                    </w:rPr>
                  </w:pPr>
                  <w:r w:rsidRPr="002077B4">
                    <w:rPr>
                      <w:kern w:val="0"/>
                      <w:sz w:val="18"/>
                      <w:szCs w:val="18"/>
                    </w:rPr>
                    <w:t>200</w:t>
                  </w:r>
                  <w:r w:rsidRPr="002077B4">
                    <w:rPr>
                      <w:rFonts w:hint="eastAsia"/>
                      <w:kern w:val="0"/>
                      <w:sz w:val="18"/>
                      <w:szCs w:val="18"/>
                    </w:rPr>
                    <w:t>米范围内</w:t>
                  </w:r>
                </w:p>
              </w:tc>
              <w:tc>
                <w:tcPr>
                  <w:tcW w:w="850" w:type="dxa"/>
                  <w:tcBorders>
                    <w:top w:val="single" w:sz="4" w:space="0" w:color="auto"/>
                    <w:left w:val="single" w:sz="4" w:space="0" w:color="auto"/>
                    <w:bottom w:val="single" w:sz="4" w:space="0" w:color="auto"/>
                    <w:right w:val="single" w:sz="4" w:space="0" w:color="auto"/>
                  </w:tcBorders>
                  <w:vAlign w:val="center"/>
                </w:tcPr>
                <w:p w14:paraId="6D7CA6F9" w14:textId="77777777" w:rsidR="00941B9C" w:rsidRPr="002077B4" w:rsidRDefault="00941B9C" w:rsidP="00941B9C">
                  <w:pPr>
                    <w:pStyle w:val="aff1"/>
                    <w:rPr>
                      <w:kern w:val="0"/>
                      <w:sz w:val="18"/>
                      <w:szCs w:val="18"/>
                    </w:rPr>
                  </w:pPr>
                  <w:r w:rsidRPr="002077B4">
                    <w:rPr>
                      <w:kern w:val="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621E91EB" w14:textId="77777777" w:rsidR="00941B9C" w:rsidRPr="002077B4" w:rsidRDefault="00941B9C" w:rsidP="00941B9C">
                  <w:pPr>
                    <w:pStyle w:val="aff1"/>
                    <w:rPr>
                      <w:kern w:val="0"/>
                      <w:sz w:val="18"/>
                      <w:szCs w:val="18"/>
                    </w:rPr>
                  </w:pPr>
                  <w:r w:rsidRPr="002077B4">
                    <w:rPr>
                      <w:kern w:val="0"/>
                      <w:sz w:val="18"/>
                      <w:szCs w:val="18"/>
                    </w:rPr>
                    <w:t>/</w:t>
                  </w:r>
                </w:p>
              </w:tc>
              <w:tc>
                <w:tcPr>
                  <w:tcW w:w="1112" w:type="dxa"/>
                  <w:tcBorders>
                    <w:top w:val="single" w:sz="4" w:space="0" w:color="auto"/>
                    <w:left w:val="single" w:sz="4" w:space="0" w:color="auto"/>
                    <w:bottom w:val="single" w:sz="4" w:space="0" w:color="auto"/>
                    <w:right w:val="single" w:sz="4" w:space="0" w:color="auto"/>
                  </w:tcBorders>
                  <w:vAlign w:val="center"/>
                </w:tcPr>
                <w:p w14:paraId="49D0E120" w14:textId="622C3867" w:rsidR="00941B9C" w:rsidRPr="002077B4" w:rsidRDefault="00941B9C" w:rsidP="007C5D23">
                  <w:pPr>
                    <w:pStyle w:val="aff1"/>
                    <w:rPr>
                      <w:kern w:val="0"/>
                      <w:sz w:val="18"/>
                      <w:szCs w:val="18"/>
                    </w:rPr>
                  </w:pPr>
                  <w:r w:rsidRPr="002077B4">
                    <w:rPr>
                      <w:rFonts w:hint="eastAsia"/>
                      <w:kern w:val="0"/>
                      <w:sz w:val="18"/>
                      <w:szCs w:val="18"/>
                    </w:rPr>
                    <w:t>《声环境质量标准》中的</w:t>
                  </w:r>
                  <w:r w:rsidRPr="002077B4">
                    <w:rPr>
                      <w:kern w:val="0"/>
                      <w:sz w:val="18"/>
                      <w:szCs w:val="18"/>
                    </w:rPr>
                    <w:t>3</w:t>
                  </w:r>
                  <w:r w:rsidRPr="002077B4">
                    <w:rPr>
                      <w:rFonts w:hint="eastAsia"/>
                      <w:kern w:val="0"/>
                      <w:sz w:val="18"/>
                      <w:szCs w:val="18"/>
                    </w:rPr>
                    <w:t>类标准</w:t>
                  </w:r>
                </w:p>
              </w:tc>
            </w:tr>
            <w:tr w:rsidR="002077B4" w:rsidRPr="002077B4" w14:paraId="62D23C9B" w14:textId="77777777" w:rsidTr="00690DBD">
              <w:trPr>
                <w:trHeight w:val="343"/>
                <w:jc w:val="center"/>
              </w:trPr>
              <w:tc>
                <w:tcPr>
                  <w:tcW w:w="8462" w:type="dxa"/>
                  <w:gridSpan w:val="9"/>
                  <w:tcBorders>
                    <w:top w:val="single" w:sz="4" w:space="0" w:color="auto"/>
                    <w:left w:val="single" w:sz="4" w:space="0" w:color="auto"/>
                    <w:bottom w:val="single" w:sz="4" w:space="0" w:color="auto"/>
                    <w:right w:val="single" w:sz="4" w:space="0" w:color="auto"/>
                  </w:tcBorders>
                  <w:vAlign w:val="center"/>
                </w:tcPr>
                <w:p w14:paraId="1B9E8453" w14:textId="0A28DD13" w:rsidR="00941B9C" w:rsidRPr="002077B4" w:rsidRDefault="00941B9C" w:rsidP="00941B9C">
                  <w:pPr>
                    <w:pStyle w:val="aff1"/>
                    <w:jc w:val="both"/>
                    <w:rPr>
                      <w:kern w:val="0"/>
                      <w:sz w:val="18"/>
                      <w:szCs w:val="18"/>
                    </w:rPr>
                  </w:pPr>
                  <w:r w:rsidRPr="002077B4">
                    <w:rPr>
                      <w:rFonts w:hint="eastAsia"/>
                      <w:kern w:val="0"/>
                      <w:sz w:val="18"/>
                      <w:szCs w:val="18"/>
                    </w:rPr>
                    <w:t>注：</w:t>
                  </w:r>
                  <w:r w:rsidRPr="002077B4">
                    <w:rPr>
                      <w:kern w:val="0"/>
                      <w:sz w:val="18"/>
                      <w:szCs w:val="18"/>
                    </w:rPr>
                    <w:t>1</w:t>
                  </w:r>
                  <w:r w:rsidRPr="002077B4">
                    <w:rPr>
                      <w:rFonts w:hint="eastAsia"/>
                      <w:kern w:val="0"/>
                      <w:sz w:val="18"/>
                      <w:szCs w:val="18"/>
                    </w:rPr>
                    <w:t>、本项目采用经纬度；</w:t>
                  </w:r>
                </w:p>
                <w:p w14:paraId="2B472138" w14:textId="77777777" w:rsidR="00941B9C" w:rsidRPr="002077B4" w:rsidRDefault="00941B9C" w:rsidP="00941B9C">
                  <w:pPr>
                    <w:pStyle w:val="aff1"/>
                    <w:ind w:firstLineChars="200" w:firstLine="360"/>
                    <w:jc w:val="both"/>
                    <w:rPr>
                      <w:kern w:val="0"/>
                      <w:sz w:val="18"/>
                      <w:szCs w:val="18"/>
                    </w:rPr>
                  </w:pPr>
                  <w:r w:rsidRPr="002077B4">
                    <w:rPr>
                      <w:rFonts w:hint="eastAsia"/>
                      <w:kern w:val="0"/>
                      <w:sz w:val="18"/>
                      <w:szCs w:val="18"/>
                    </w:rPr>
                    <w:t>2</w:t>
                  </w:r>
                  <w:r w:rsidRPr="002077B4">
                    <w:rPr>
                      <w:rFonts w:hint="eastAsia"/>
                      <w:kern w:val="0"/>
                      <w:sz w:val="18"/>
                      <w:szCs w:val="18"/>
                    </w:rPr>
                    <w:t>、“方位”是以本项目用地红线为基准点，“距离”是指保护</w:t>
                  </w:r>
                  <w:proofErr w:type="gramStart"/>
                  <w:r w:rsidRPr="002077B4">
                    <w:rPr>
                      <w:rFonts w:hint="eastAsia"/>
                      <w:kern w:val="0"/>
                      <w:sz w:val="18"/>
                      <w:szCs w:val="18"/>
                    </w:rPr>
                    <w:t>目标距本项目</w:t>
                  </w:r>
                  <w:proofErr w:type="gramEnd"/>
                  <w:r w:rsidRPr="002077B4">
                    <w:rPr>
                      <w:rFonts w:hint="eastAsia"/>
                      <w:kern w:val="0"/>
                      <w:sz w:val="18"/>
                      <w:szCs w:val="18"/>
                    </w:rPr>
                    <w:t>红线的最近距离。</w:t>
                  </w:r>
                </w:p>
              </w:tc>
            </w:tr>
          </w:tbl>
          <w:p w14:paraId="260CF952" w14:textId="77777777" w:rsidR="00941B9C" w:rsidRPr="002077B4" w:rsidRDefault="00941B9C" w:rsidP="00217175">
            <w:pPr>
              <w:snapToGrid w:val="0"/>
              <w:ind w:firstLine="480"/>
              <w:outlineLvl w:val="2"/>
              <w:rPr>
                <w:szCs w:val="24"/>
              </w:rPr>
            </w:pPr>
          </w:p>
          <w:p w14:paraId="68693693" w14:textId="77777777" w:rsidR="00941B9C" w:rsidRPr="002077B4" w:rsidRDefault="00941B9C" w:rsidP="00217175">
            <w:pPr>
              <w:snapToGrid w:val="0"/>
              <w:ind w:firstLine="480"/>
              <w:outlineLvl w:val="2"/>
              <w:rPr>
                <w:szCs w:val="24"/>
              </w:rPr>
            </w:pPr>
          </w:p>
          <w:p w14:paraId="175BEB48" w14:textId="77777777" w:rsidR="00941B9C" w:rsidRPr="002077B4" w:rsidRDefault="00941B9C" w:rsidP="00217175">
            <w:pPr>
              <w:snapToGrid w:val="0"/>
              <w:ind w:firstLine="480"/>
              <w:outlineLvl w:val="2"/>
              <w:rPr>
                <w:szCs w:val="24"/>
              </w:rPr>
            </w:pPr>
          </w:p>
          <w:p w14:paraId="7A756709" w14:textId="77777777" w:rsidR="00941B9C" w:rsidRPr="002077B4" w:rsidRDefault="00941B9C" w:rsidP="00217175">
            <w:pPr>
              <w:snapToGrid w:val="0"/>
              <w:ind w:firstLine="480"/>
              <w:outlineLvl w:val="2"/>
              <w:rPr>
                <w:szCs w:val="24"/>
              </w:rPr>
            </w:pPr>
          </w:p>
          <w:p w14:paraId="366BE94A" w14:textId="6E84E867" w:rsidR="00B37437" w:rsidRPr="002077B4" w:rsidRDefault="00E95455" w:rsidP="00217175">
            <w:pPr>
              <w:snapToGrid w:val="0"/>
              <w:ind w:firstLine="480"/>
              <w:outlineLvl w:val="2"/>
              <w:rPr>
                <w:szCs w:val="24"/>
              </w:rPr>
            </w:pPr>
            <w:r w:rsidRPr="002077B4">
              <w:rPr>
                <w:noProof/>
              </w:rPr>
              <w:lastRenderedPageBreak/>
              <w:drawing>
                <wp:anchor distT="0" distB="0" distL="114300" distR="114300" simplePos="0" relativeHeight="251573248" behindDoc="0" locked="0" layoutInCell="1" allowOverlap="1" wp14:anchorId="7633D3F5" wp14:editId="6A9C6F26">
                  <wp:simplePos x="0" y="0"/>
                  <wp:positionH relativeFrom="column">
                    <wp:posOffset>59690</wp:posOffset>
                  </wp:positionH>
                  <wp:positionV relativeFrom="paragraph">
                    <wp:posOffset>154991</wp:posOffset>
                  </wp:positionV>
                  <wp:extent cx="450215" cy="539115"/>
                  <wp:effectExtent l="0" t="0" r="6985" b="0"/>
                  <wp:wrapNone/>
                  <wp:docPr id="95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21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D03B5" w:rsidRPr="002077B4">
              <w:rPr>
                <w:noProof/>
              </w:rPr>
              <w:drawing>
                <wp:anchor distT="0" distB="0" distL="114300" distR="114300" simplePos="0" relativeHeight="251739136" behindDoc="1" locked="0" layoutInCell="1" allowOverlap="1" wp14:anchorId="03803CF5" wp14:editId="0E60E624">
                  <wp:simplePos x="0" y="0"/>
                  <wp:positionH relativeFrom="column">
                    <wp:posOffset>9271</wp:posOffset>
                  </wp:positionH>
                  <wp:positionV relativeFrom="paragraph">
                    <wp:posOffset>91617</wp:posOffset>
                  </wp:positionV>
                  <wp:extent cx="5400040" cy="5208905"/>
                  <wp:effectExtent l="0" t="0" r="0" b="0"/>
                  <wp:wrapNone/>
                  <wp:docPr id="937" name="图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5208905"/>
                          </a:xfrm>
                          <a:prstGeom prst="rect">
                            <a:avLst/>
                          </a:prstGeom>
                        </pic:spPr>
                      </pic:pic>
                    </a:graphicData>
                  </a:graphic>
                  <wp14:sizeRelH relativeFrom="page">
                    <wp14:pctWidth>0</wp14:pctWidth>
                  </wp14:sizeRelH>
                  <wp14:sizeRelV relativeFrom="page">
                    <wp14:pctHeight>0</wp14:pctHeight>
                  </wp14:sizeRelV>
                </wp:anchor>
              </w:drawing>
            </w:r>
          </w:p>
          <w:p w14:paraId="64E193B2" w14:textId="09CF3DDC" w:rsidR="00B37437" w:rsidRPr="002077B4" w:rsidRDefault="00B37437" w:rsidP="004A10EF">
            <w:pPr>
              <w:pStyle w:val="aff8"/>
              <w:rPr>
                <w:noProof/>
                <w:color w:val="auto"/>
              </w:rPr>
            </w:pPr>
          </w:p>
          <w:p w14:paraId="6651449F" w14:textId="56C28052" w:rsidR="002D03B5" w:rsidRPr="002077B4" w:rsidRDefault="002D03B5" w:rsidP="002D03B5">
            <w:pPr>
              <w:ind w:firstLine="480"/>
            </w:pPr>
          </w:p>
          <w:p w14:paraId="7EC1AD97" w14:textId="672D77F5" w:rsidR="002D03B5" w:rsidRPr="002077B4" w:rsidRDefault="002D03B5" w:rsidP="002D03B5">
            <w:pPr>
              <w:ind w:firstLine="480"/>
            </w:pPr>
          </w:p>
          <w:p w14:paraId="565FE6D1" w14:textId="3826C096" w:rsidR="002D03B5" w:rsidRPr="002077B4" w:rsidRDefault="002D03B5" w:rsidP="002D03B5">
            <w:pPr>
              <w:ind w:firstLine="480"/>
            </w:pPr>
          </w:p>
          <w:p w14:paraId="41B6FA1B" w14:textId="23A5BFD1" w:rsidR="002D03B5" w:rsidRPr="002077B4" w:rsidRDefault="002D03B5" w:rsidP="002D03B5">
            <w:pPr>
              <w:ind w:firstLine="480"/>
            </w:pPr>
          </w:p>
          <w:p w14:paraId="28BC7EE2" w14:textId="625C624A" w:rsidR="002D03B5" w:rsidRPr="002077B4" w:rsidRDefault="002D03B5" w:rsidP="002D03B5">
            <w:pPr>
              <w:ind w:firstLine="480"/>
            </w:pPr>
          </w:p>
          <w:p w14:paraId="0D33A7F3" w14:textId="11BEBA72" w:rsidR="002D03B5" w:rsidRPr="002077B4" w:rsidRDefault="002D03B5" w:rsidP="002D03B5">
            <w:pPr>
              <w:ind w:firstLine="480"/>
            </w:pPr>
          </w:p>
          <w:p w14:paraId="5D035E7C" w14:textId="654CA84A" w:rsidR="002D03B5" w:rsidRPr="002077B4" w:rsidRDefault="002D03B5" w:rsidP="002D03B5">
            <w:pPr>
              <w:ind w:firstLine="480"/>
            </w:pPr>
          </w:p>
          <w:p w14:paraId="48E118A4" w14:textId="7AF4F22C" w:rsidR="002D03B5" w:rsidRPr="002077B4" w:rsidRDefault="00E83AE6" w:rsidP="002D03B5">
            <w:pPr>
              <w:ind w:firstLine="480"/>
            </w:pPr>
            <w:r w:rsidRPr="002077B4">
              <w:rPr>
                <w:noProof/>
                <w:szCs w:val="24"/>
              </w:rPr>
              <mc:AlternateContent>
                <mc:Choice Requires="wps">
                  <w:drawing>
                    <wp:anchor distT="0" distB="0" distL="114300" distR="114300" simplePos="0" relativeHeight="251657216" behindDoc="0" locked="0" layoutInCell="1" allowOverlap="1" wp14:anchorId="632EDCDC" wp14:editId="3669A4AE">
                      <wp:simplePos x="0" y="0"/>
                      <wp:positionH relativeFrom="column">
                        <wp:posOffset>2761539</wp:posOffset>
                      </wp:positionH>
                      <wp:positionV relativeFrom="paragraph">
                        <wp:posOffset>24232</wp:posOffset>
                      </wp:positionV>
                      <wp:extent cx="807085" cy="292100"/>
                      <wp:effectExtent l="76200" t="0" r="12065" b="146050"/>
                      <wp:wrapNone/>
                      <wp:docPr id="163" name="对话气泡: 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7085" cy="292100"/>
                              </a:xfrm>
                              <a:prstGeom prst="wedgeRectCallout">
                                <a:avLst>
                                  <a:gd name="adj1" fmla="val -54466"/>
                                  <a:gd name="adj2" fmla="val 89272"/>
                                </a:avLst>
                              </a:prstGeom>
                              <a:solidFill>
                                <a:srgbClr val="FBE5D6"/>
                              </a:solidFill>
                              <a:ln w="9525" algn="ctr">
                                <a:solidFill>
                                  <a:srgbClr val="000000"/>
                                </a:solidFill>
                                <a:miter lim="800000"/>
                                <a:headEnd/>
                                <a:tailEnd/>
                              </a:ln>
                            </wps:spPr>
                            <wps:txbx>
                              <w:txbxContent>
                                <w:p w14:paraId="252CC0A5" w14:textId="77777777" w:rsidR="006A0259" w:rsidRPr="00690DBD" w:rsidRDefault="006A0259" w:rsidP="00690DBD">
                                  <w:pPr>
                                    <w:pStyle w:val="aff8"/>
                                    <w:rPr>
                                      <w:b/>
                                      <w:bCs/>
                                      <w:color w:val="FF0000"/>
                                    </w:rPr>
                                  </w:pPr>
                                  <w:r w:rsidRPr="00690DBD">
                                    <w:rPr>
                                      <w:rFonts w:hint="eastAsia"/>
                                      <w:b/>
                                      <w:bCs/>
                                      <w:color w:val="FF0000"/>
                                    </w:rPr>
                                    <w:t>项目选址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81" o:spid="_x0000_s1043" type="#_x0000_t61" style="position:absolute;left:0;text-align:left;margin-left:217.45pt;margin-top:1.9pt;width:63.55pt;height: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" adj="-965,30083" fillcolor="#fbe5d6">
                      <v:path arrowok="t"/>
                      <v:textbox>
                        <w:txbxContent>
                          <w:p w14:paraId="252CC0A5" w14:textId="77777777" w:rsidR="006A0259" w:rsidRPr="00690DBD" w:rsidRDefault="006A0259" w:rsidP="00690DBD">
                            <w:pPr>
                              <w:pStyle w:val="aff8"/>
                              <w:rPr>
                                <w:b/>
                                <w:bCs/>
                                <w:color w:val="FF0000"/>
                              </w:rPr>
                            </w:pPr>
                            <w:r w:rsidRPr="00690DBD">
                              <w:rPr>
                                <w:rFonts w:hint="eastAsia"/>
                                <w:b/>
                                <w:bCs/>
                                <w:color w:val="FF0000"/>
                              </w:rPr>
                              <w:t>项目选址</w:t>
                            </w:r>
                          </w:p>
                        </w:txbxContent>
                      </v:textbox>
                    </v:shape>
                  </w:pict>
                </mc:Fallback>
              </mc:AlternateContent>
            </w:r>
          </w:p>
          <w:p w14:paraId="564BA08D" w14:textId="7E4E17B2" w:rsidR="002D03B5" w:rsidRPr="002077B4" w:rsidRDefault="00E83AE6" w:rsidP="002D03B5">
            <w:pPr>
              <w:ind w:firstLine="480"/>
            </w:pPr>
            <w:r w:rsidRPr="002077B4">
              <w:rPr>
                <w:noProof/>
                <w:szCs w:val="24"/>
              </w:rPr>
              <mc:AlternateContent>
                <mc:Choice Requires="wps">
                  <w:drawing>
                    <wp:anchor distT="0" distB="0" distL="114300" distR="114300" simplePos="0" relativeHeight="251728896" behindDoc="0" locked="0" layoutInCell="1" allowOverlap="1" wp14:anchorId="6408DF1A" wp14:editId="0DDF8A7F">
                      <wp:simplePos x="0" y="0"/>
                      <wp:positionH relativeFrom="column">
                        <wp:posOffset>2662505</wp:posOffset>
                      </wp:positionH>
                      <wp:positionV relativeFrom="paragraph">
                        <wp:posOffset>151232</wp:posOffset>
                      </wp:positionV>
                      <wp:extent cx="71755" cy="73025"/>
                      <wp:effectExtent l="19050" t="38100" r="42545" b="41275"/>
                      <wp:wrapNone/>
                      <wp:docPr id="164" name="星形: 五角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3025"/>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0F7D5" id="星形: 五角 68" o:spid="_x0000_s1026" style="position:absolute;left:0;text-align:left;margin-left:209.65pt;margin-top:11.9pt;width:5.65pt;height: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71755,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" path="m,27893r27408,l35878,r8469,27893l71755,27893,49581,45132r8470,27893l35878,55786,13704,73025,22174,45132,,27893xe" fillcolor="red" strokecolor="red" strokeweight="1pt">
                      <v:stroke joinstyle="miter"/>
                      <v:path arrowok="t" o:connecttype="custom" o:connectlocs="0,27893;27408,27893;35878,0;44347,27893;71755,27893;49581,45132;58051,73025;35878,55786;13704,73025;22174,45132;0,27893" o:connectangles="0,0,0,0,0,0,0,0,0,0,0"/>
                    </v:shape>
                  </w:pict>
                </mc:Fallback>
              </mc:AlternateContent>
            </w:r>
          </w:p>
          <w:p w14:paraId="775B0FCB" w14:textId="7B79D44E" w:rsidR="002D03B5" w:rsidRPr="002077B4" w:rsidRDefault="002D03B5" w:rsidP="002D03B5">
            <w:pPr>
              <w:ind w:firstLine="480"/>
            </w:pPr>
          </w:p>
          <w:p w14:paraId="0BD2B464" w14:textId="2D5F2424" w:rsidR="002D03B5" w:rsidRPr="002077B4" w:rsidRDefault="002D03B5" w:rsidP="002D03B5">
            <w:pPr>
              <w:ind w:firstLine="480"/>
            </w:pPr>
          </w:p>
          <w:p w14:paraId="35FA3B51" w14:textId="5BC25BC7" w:rsidR="002D03B5" w:rsidRPr="002077B4" w:rsidRDefault="002D03B5" w:rsidP="002D03B5">
            <w:pPr>
              <w:ind w:firstLine="480"/>
            </w:pPr>
          </w:p>
          <w:p w14:paraId="4A47DAD4" w14:textId="41A2C252" w:rsidR="002D03B5" w:rsidRPr="002077B4" w:rsidRDefault="002D03B5" w:rsidP="002D03B5">
            <w:pPr>
              <w:ind w:firstLine="480"/>
            </w:pPr>
          </w:p>
          <w:p w14:paraId="1C058C52" w14:textId="1BE4F909" w:rsidR="002D03B5" w:rsidRPr="002077B4" w:rsidRDefault="002D03B5" w:rsidP="002D03B5">
            <w:pPr>
              <w:ind w:firstLine="480"/>
            </w:pPr>
          </w:p>
          <w:p w14:paraId="3A32A08B" w14:textId="4345B8E8" w:rsidR="002D03B5" w:rsidRPr="002077B4" w:rsidRDefault="002D03B5" w:rsidP="002D03B5">
            <w:pPr>
              <w:ind w:firstLine="480"/>
            </w:pPr>
          </w:p>
          <w:p w14:paraId="64D36FE6" w14:textId="4EFAEFCD" w:rsidR="002D03B5" w:rsidRPr="002077B4" w:rsidRDefault="00E83AE6" w:rsidP="002D03B5">
            <w:pPr>
              <w:ind w:firstLine="480"/>
            </w:pPr>
            <w:r w:rsidRPr="002077B4">
              <w:rPr>
                <w:noProof/>
                <w:szCs w:val="24"/>
              </w:rPr>
              <mc:AlternateContent>
                <mc:Choice Requires="wps">
                  <w:drawing>
                    <wp:anchor distT="0" distB="0" distL="114300" distR="114300" simplePos="0" relativeHeight="251734016" behindDoc="0" locked="0" layoutInCell="1" allowOverlap="1" wp14:anchorId="049B8CDC" wp14:editId="53D0D119">
                      <wp:simplePos x="0" y="0"/>
                      <wp:positionH relativeFrom="column">
                        <wp:posOffset>553923</wp:posOffset>
                      </wp:positionH>
                      <wp:positionV relativeFrom="paragraph">
                        <wp:posOffset>269647</wp:posOffset>
                      </wp:positionV>
                      <wp:extent cx="807085" cy="255270"/>
                      <wp:effectExtent l="133350" t="0" r="12065" b="163830"/>
                      <wp:wrapNone/>
                      <wp:docPr id="936" name="对话气泡: 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7085" cy="255270"/>
                              </a:xfrm>
                              <a:prstGeom prst="wedgeRectCallout">
                                <a:avLst>
                                  <a:gd name="adj1" fmla="val -61717"/>
                                  <a:gd name="adj2" fmla="val 100735"/>
                                </a:avLst>
                              </a:prstGeom>
                              <a:solidFill>
                                <a:srgbClr val="FBE5D6"/>
                              </a:solidFill>
                              <a:ln w="9525" algn="ctr">
                                <a:solidFill>
                                  <a:srgbClr val="000000"/>
                                </a:solidFill>
                                <a:miter lim="800000"/>
                                <a:headEnd/>
                                <a:tailEnd/>
                              </a:ln>
                            </wps:spPr>
                            <wps:txbx>
                              <w:txbxContent>
                                <w:p w14:paraId="024F5381" w14:textId="1078D092" w:rsidR="006A0259" w:rsidRPr="00690DBD" w:rsidRDefault="006A0259" w:rsidP="00690DBD">
                                  <w:pPr>
                                    <w:pStyle w:val="aff8"/>
                                    <w:rPr>
                                      <w:color w:val="FF0000"/>
                                    </w:rPr>
                                  </w:pPr>
                                  <w:r w:rsidRPr="00690DBD">
                                    <w:rPr>
                                      <w:rFonts w:hint="eastAsia"/>
                                      <w:color w:val="FF0000"/>
                                    </w:rPr>
                                    <w:t>5</w:t>
                                  </w:r>
                                  <w:r w:rsidRPr="00690DBD">
                                    <w:rPr>
                                      <w:color w:val="FF0000"/>
                                    </w:rPr>
                                    <w:t>km×5km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61" style="position:absolute;left:0;text-align:left;margin-left:43.6pt;margin-top:21.25pt;width:63.55pt;height:20.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" adj="-2531,32559" fillcolor="#fbe5d6">
                      <v:path arrowok="t"/>
                      <v:textbox>
                        <w:txbxContent>
                          <w:p w14:paraId="024F5381" w14:textId="1078D092" w:rsidR="006A0259" w:rsidRPr="00690DBD" w:rsidRDefault="006A0259" w:rsidP="00690DBD">
                            <w:pPr>
                              <w:pStyle w:val="aff8"/>
                              <w:rPr>
                                <w:color w:val="FF0000"/>
                              </w:rPr>
                            </w:pPr>
                            <w:r w:rsidRPr="00690DBD">
                              <w:rPr>
                                <w:rFonts w:hint="eastAsia"/>
                                <w:color w:val="FF0000"/>
                              </w:rPr>
                              <w:t>5</w:t>
                            </w:r>
                            <w:r w:rsidRPr="00690DBD">
                              <w:rPr>
                                <w:color w:val="FF0000"/>
                              </w:rPr>
                              <w:t>km×5km</w:t>
                            </w:r>
                          </w:p>
                        </w:txbxContent>
                      </v:textbox>
                    </v:shape>
                  </w:pict>
                </mc:Fallback>
              </mc:AlternateContent>
            </w:r>
          </w:p>
          <w:p w14:paraId="195DD94B" w14:textId="0D2E56B3" w:rsidR="002D03B5" w:rsidRPr="002077B4" w:rsidRDefault="002D03B5" w:rsidP="002D03B5">
            <w:pPr>
              <w:ind w:firstLine="480"/>
            </w:pPr>
          </w:p>
          <w:p w14:paraId="1AB86362" w14:textId="2EC96278" w:rsidR="002D03B5" w:rsidRPr="002077B4" w:rsidRDefault="002D03B5" w:rsidP="002D03B5">
            <w:pPr>
              <w:ind w:firstLine="480"/>
            </w:pPr>
          </w:p>
          <w:p w14:paraId="3CEC0F5F" w14:textId="77777777" w:rsidR="00B37437" w:rsidRPr="002077B4" w:rsidRDefault="00B37437" w:rsidP="003C798A">
            <w:pPr>
              <w:pStyle w:val="aff0"/>
              <w:spacing w:beforeLines="100" w:before="312" w:after="31"/>
            </w:pPr>
            <w:r w:rsidRPr="002077B4">
              <w:rPr>
                <w:rFonts w:hint="eastAsia"/>
              </w:rPr>
              <w:t>图</w:t>
            </w:r>
            <w:r w:rsidRPr="002077B4">
              <w:t xml:space="preserve">3-1 </w:t>
            </w:r>
            <w:r w:rsidRPr="002077B4">
              <w:rPr>
                <w:rFonts w:hint="eastAsia"/>
              </w:rPr>
              <w:t>主要环境保护目标图</w:t>
            </w:r>
          </w:p>
          <w:p w14:paraId="65C13FDD" w14:textId="77777777" w:rsidR="00E83AE6" w:rsidRPr="002077B4" w:rsidRDefault="00E83AE6" w:rsidP="00532656">
            <w:pPr>
              <w:snapToGrid w:val="0"/>
              <w:ind w:firstLine="482"/>
              <w:jc w:val="center"/>
              <w:outlineLvl w:val="2"/>
              <w:rPr>
                <w:b/>
                <w:bCs/>
              </w:rPr>
            </w:pPr>
          </w:p>
          <w:p w14:paraId="6061BA52" w14:textId="77777777" w:rsidR="00E83AE6" w:rsidRPr="002077B4" w:rsidRDefault="00E83AE6" w:rsidP="00532656">
            <w:pPr>
              <w:snapToGrid w:val="0"/>
              <w:ind w:firstLine="482"/>
              <w:jc w:val="center"/>
              <w:outlineLvl w:val="2"/>
              <w:rPr>
                <w:b/>
                <w:bCs/>
              </w:rPr>
            </w:pPr>
          </w:p>
          <w:p w14:paraId="47D90F69" w14:textId="77777777" w:rsidR="00E83AE6" w:rsidRPr="002077B4" w:rsidRDefault="00E83AE6" w:rsidP="00532656">
            <w:pPr>
              <w:snapToGrid w:val="0"/>
              <w:ind w:firstLine="482"/>
              <w:jc w:val="center"/>
              <w:outlineLvl w:val="2"/>
              <w:rPr>
                <w:b/>
                <w:bCs/>
              </w:rPr>
            </w:pPr>
          </w:p>
          <w:p w14:paraId="0C77A5A1" w14:textId="77777777" w:rsidR="00E83AE6" w:rsidRPr="002077B4" w:rsidRDefault="00E83AE6" w:rsidP="00532656">
            <w:pPr>
              <w:snapToGrid w:val="0"/>
              <w:ind w:firstLine="482"/>
              <w:jc w:val="center"/>
              <w:outlineLvl w:val="2"/>
              <w:rPr>
                <w:b/>
                <w:bCs/>
              </w:rPr>
            </w:pPr>
          </w:p>
          <w:p w14:paraId="287DCB37" w14:textId="77777777" w:rsidR="00E83AE6" w:rsidRPr="002077B4" w:rsidRDefault="00E83AE6" w:rsidP="00532656">
            <w:pPr>
              <w:snapToGrid w:val="0"/>
              <w:ind w:firstLine="482"/>
              <w:jc w:val="center"/>
              <w:outlineLvl w:val="2"/>
              <w:rPr>
                <w:b/>
                <w:bCs/>
              </w:rPr>
            </w:pPr>
          </w:p>
          <w:p w14:paraId="2EF7A996" w14:textId="77777777" w:rsidR="00E83AE6" w:rsidRPr="002077B4" w:rsidRDefault="00E83AE6" w:rsidP="00532656">
            <w:pPr>
              <w:snapToGrid w:val="0"/>
              <w:ind w:firstLine="482"/>
              <w:jc w:val="center"/>
              <w:outlineLvl w:val="2"/>
              <w:rPr>
                <w:b/>
                <w:bCs/>
              </w:rPr>
            </w:pPr>
          </w:p>
          <w:p w14:paraId="042CC8BA" w14:textId="77777777" w:rsidR="00E83AE6" w:rsidRPr="002077B4" w:rsidRDefault="00E83AE6" w:rsidP="00532656">
            <w:pPr>
              <w:snapToGrid w:val="0"/>
              <w:ind w:firstLine="482"/>
              <w:jc w:val="center"/>
              <w:outlineLvl w:val="2"/>
              <w:rPr>
                <w:b/>
                <w:bCs/>
              </w:rPr>
            </w:pPr>
          </w:p>
          <w:p w14:paraId="0F1879E5" w14:textId="77777777" w:rsidR="00E83AE6" w:rsidRPr="002077B4" w:rsidRDefault="00E83AE6" w:rsidP="00532656">
            <w:pPr>
              <w:snapToGrid w:val="0"/>
              <w:ind w:firstLine="482"/>
              <w:jc w:val="center"/>
              <w:outlineLvl w:val="2"/>
              <w:rPr>
                <w:b/>
                <w:bCs/>
              </w:rPr>
            </w:pPr>
          </w:p>
          <w:p w14:paraId="28E320D8" w14:textId="77777777" w:rsidR="00E83AE6" w:rsidRPr="002077B4" w:rsidRDefault="00E83AE6" w:rsidP="00532656">
            <w:pPr>
              <w:snapToGrid w:val="0"/>
              <w:ind w:firstLine="482"/>
              <w:jc w:val="center"/>
              <w:outlineLvl w:val="2"/>
              <w:rPr>
                <w:b/>
                <w:bCs/>
              </w:rPr>
            </w:pPr>
          </w:p>
          <w:p w14:paraId="5A0F1D44" w14:textId="77777777" w:rsidR="00E83AE6" w:rsidRPr="002077B4" w:rsidRDefault="00E83AE6" w:rsidP="00532656">
            <w:pPr>
              <w:snapToGrid w:val="0"/>
              <w:ind w:firstLine="482"/>
              <w:jc w:val="center"/>
              <w:outlineLvl w:val="2"/>
              <w:rPr>
                <w:b/>
                <w:bCs/>
              </w:rPr>
            </w:pPr>
          </w:p>
          <w:p w14:paraId="47168514" w14:textId="2C6FDA1C" w:rsidR="00DB7CEC" w:rsidRPr="002077B4" w:rsidRDefault="00DB7CEC" w:rsidP="003C798A">
            <w:pPr>
              <w:ind w:firstLine="480"/>
              <w:rPr>
                <w:szCs w:val="24"/>
              </w:rPr>
            </w:pPr>
            <w:r w:rsidRPr="002077B4">
              <w:rPr>
                <w:rFonts w:hint="eastAsia"/>
              </w:rPr>
              <w:t xml:space="preserve"> </w:t>
            </w:r>
          </w:p>
        </w:tc>
      </w:tr>
    </w:tbl>
    <w:p w14:paraId="786642C4" w14:textId="77777777" w:rsidR="00B37437" w:rsidRPr="002077B4" w:rsidRDefault="00B37437">
      <w:pPr>
        <w:pStyle w:val="a4"/>
        <w:ind w:firstLine="560"/>
        <w:outlineLvl w:val="0"/>
        <w:rPr>
          <w:rFonts w:ascii="Times New Roman" w:hAnsi="Times New Roman"/>
          <w:kern w:val="44"/>
          <w:szCs w:val="28"/>
        </w:rPr>
        <w:sectPr w:rsidR="00B37437" w:rsidRPr="002077B4" w:rsidSect="0094355D">
          <w:pgSz w:w="11906" w:h="16838" w:code="9"/>
          <w:pgMar w:top="1701" w:right="1701" w:bottom="1701" w:left="1701" w:header="1134" w:footer="1134" w:gutter="0"/>
          <w:cols w:space="425"/>
          <w:docGrid w:type="linesAndChars" w:linePitch="312"/>
        </w:sectPr>
      </w:pPr>
      <w:bookmarkStart w:id="36" w:name="_Toc141539309"/>
    </w:p>
    <w:p w14:paraId="061C5ECE" w14:textId="77777777" w:rsidR="00B37437" w:rsidRPr="002077B4" w:rsidRDefault="00B37437" w:rsidP="002246E5">
      <w:pPr>
        <w:pStyle w:val="1"/>
      </w:pPr>
      <w:bookmarkStart w:id="37" w:name="_Toc456300749"/>
      <w:r w:rsidRPr="002077B4">
        <w:lastRenderedPageBreak/>
        <w:t>4</w:t>
      </w:r>
      <w:r w:rsidRPr="002077B4">
        <w:rPr>
          <w:rFonts w:hint="eastAsia"/>
        </w:rPr>
        <w:t>评价适用标准</w:t>
      </w:r>
      <w:bookmarkEnd w:id="36"/>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
        <w:gridCol w:w="8036"/>
      </w:tblGrid>
      <w:tr w:rsidR="002077B4" w:rsidRPr="002077B4" w14:paraId="204D105C" w14:textId="77777777" w:rsidTr="00FA1F48">
        <w:trPr>
          <w:trHeight w:val="2239"/>
        </w:trPr>
        <w:tc>
          <w:tcPr>
            <w:tcW w:w="392" w:type="pct"/>
            <w:tcBorders>
              <w:top w:val="single" w:sz="12" w:space="0" w:color="auto"/>
              <w:left w:val="single" w:sz="12" w:space="0" w:color="auto"/>
              <w:bottom w:val="single" w:sz="12" w:space="0" w:color="auto"/>
              <w:right w:val="single" w:sz="12" w:space="0" w:color="auto"/>
            </w:tcBorders>
            <w:vAlign w:val="center"/>
          </w:tcPr>
          <w:p w14:paraId="096DB338" w14:textId="77777777" w:rsidR="00B37437" w:rsidRPr="002077B4" w:rsidRDefault="00B37437" w:rsidP="002246E5">
            <w:pPr>
              <w:pStyle w:val="aff1"/>
              <w:spacing w:line="360" w:lineRule="auto"/>
              <w:rPr>
                <w:b/>
                <w:bCs/>
                <w:sz w:val="24"/>
                <w:szCs w:val="22"/>
              </w:rPr>
            </w:pPr>
            <w:r w:rsidRPr="002077B4">
              <w:rPr>
                <w:rFonts w:hint="eastAsia"/>
                <w:b/>
                <w:bCs/>
                <w:sz w:val="24"/>
                <w:szCs w:val="22"/>
              </w:rPr>
              <w:t>环</w:t>
            </w:r>
          </w:p>
          <w:p w14:paraId="50812F87" w14:textId="77777777" w:rsidR="00B37437" w:rsidRPr="002077B4" w:rsidRDefault="00B37437" w:rsidP="002246E5">
            <w:pPr>
              <w:pStyle w:val="aff1"/>
              <w:spacing w:line="360" w:lineRule="auto"/>
              <w:rPr>
                <w:b/>
                <w:bCs/>
                <w:sz w:val="24"/>
                <w:szCs w:val="22"/>
              </w:rPr>
            </w:pPr>
            <w:r w:rsidRPr="002077B4">
              <w:rPr>
                <w:rFonts w:hint="eastAsia"/>
                <w:b/>
                <w:bCs/>
                <w:sz w:val="24"/>
                <w:szCs w:val="22"/>
              </w:rPr>
              <w:t>境</w:t>
            </w:r>
          </w:p>
          <w:p w14:paraId="07093320" w14:textId="77777777" w:rsidR="00B37437" w:rsidRPr="002077B4" w:rsidRDefault="00B37437" w:rsidP="002246E5">
            <w:pPr>
              <w:pStyle w:val="aff1"/>
              <w:spacing w:line="360" w:lineRule="auto"/>
              <w:rPr>
                <w:b/>
                <w:bCs/>
                <w:sz w:val="24"/>
                <w:szCs w:val="22"/>
              </w:rPr>
            </w:pPr>
            <w:r w:rsidRPr="002077B4">
              <w:rPr>
                <w:rFonts w:hint="eastAsia"/>
                <w:b/>
                <w:bCs/>
                <w:sz w:val="24"/>
                <w:szCs w:val="22"/>
              </w:rPr>
              <w:t>质</w:t>
            </w:r>
          </w:p>
          <w:p w14:paraId="06FB0761" w14:textId="77777777" w:rsidR="00B37437" w:rsidRPr="002077B4" w:rsidRDefault="00B37437" w:rsidP="002246E5">
            <w:pPr>
              <w:pStyle w:val="aff1"/>
              <w:spacing w:line="360" w:lineRule="auto"/>
              <w:rPr>
                <w:b/>
                <w:bCs/>
                <w:sz w:val="24"/>
                <w:szCs w:val="22"/>
              </w:rPr>
            </w:pPr>
            <w:r w:rsidRPr="002077B4">
              <w:rPr>
                <w:rFonts w:hint="eastAsia"/>
                <w:b/>
                <w:bCs/>
                <w:sz w:val="24"/>
                <w:szCs w:val="22"/>
              </w:rPr>
              <w:t>量</w:t>
            </w:r>
          </w:p>
          <w:p w14:paraId="6756C2EB" w14:textId="77777777" w:rsidR="00B37437" w:rsidRPr="002077B4" w:rsidRDefault="00B37437" w:rsidP="002246E5">
            <w:pPr>
              <w:pStyle w:val="aff1"/>
              <w:spacing w:line="360" w:lineRule="auto"/>
              <w:rPr>
                <w:b/>
                <w:bCs/>
                <w:sz w:val="24"/>
                <w:szCs w:val="22"/>
              </w:rPr>
            </w:pPr>
            <w:r w:rsidRPr="002077B4">
              <w:rPr>
                <w:rFonts w:hint="eastAsia"/>
                <w:b/>
                <w:bCs/>
                <w:sz w:val="24"/>
                <w:szCs w:val="22"/>
              </w:rPr>
              <w:t>标</w:t>
            </w:r>
          </w:p>
          <w:p w14:paraId="0680916F" w14:textId="77777777" w:rsidR="00B37437" w:rsidRPr="002077B4" w:rsidRDefault="00B37437" w:rsidP="002246E5">
            <w:pPr>
              <w:pStyle w:val="aff1"/>
              <w:spacing w:line="360" w:lineRule="auto"/>
              <w:rPr>
                <w:b/>
                <w:bCs/>
                <w:sz w:val="24"/>
                <w:szCs w:val="22"/>
              </w:rPr>
            </w:pPr>
            <w:r w:rsidRPr="002077B4">
              <w:rPr>
                <w:rFonts w:hint="eastAsia"/>
                <w:b/>
                <w:bCs/>
                <w:sz w:val="24"/>
                <w:szCs w:val="22"/>
              </w:rPr>
              <w:t>准</w:t>
            </w:r>
          </w:p>
        </w:tc>
        <w:tc>
          <w:tcPr>
            <w:tcW w:w="4608" w:type="pct"/>
            <w:tcBorders>
              <w:top w:val="single" w:sz="12" w:space="0" w:color="auto"/>
              <w:left w:val="single" w:sz="12" w:space="0" w:color="auto"/>
              <w:bottom w:val="single" w:sz="12" w:space="0" w:color="auto"/>
              <w:right w:val="single" w:sz="12" w:space="0" w:color="auto"/>
            </w:tcBorders>
          </w:tcPr>
          <w:p w14:paraId="0D57FD8F" w14:textId="77777777" w:rsidR="00B37437" w:rsidRPr="002077B4" w:rsidRDefault="00B37437" w:rsidP="002246E5">
            <w:pPr>
              <w:pStyle w:val="2"/>
            </w:pPr>
            <w:bookmarkStart w:id="38" w:name="_Toc50517359"/>
            <w:r w:rsidRPr="002077B4">
              <w:t>4.1</w:t>
            </w:r>
            <w:r w:rsidRPr="002077B4">
              <w:rPr>
                <w:rFonts w:hint="eastAsia"/>
              </w:rPr>
              <w:t>环境质量标准</w:t>
            </w:r>
          </w:p>
          <w:p w14:paraId="03A70D34" w14:textId="77777777" w:rsidR="00B37437" w:rsidRPr="002077B4" w:rsidRDefault="00B37437" w:rsidP="002246E5">
            <w:pPr>
              <w:pStyle w:val="3"/>
            </w:pPr>
            <w:smartTag w:uri="urn:schemas-microsoft-com:office:smarttags" w:element="chsdate">
              <w:smartTagPr>
                <w:attr w:name="Year" w:val="1899"/>
                <w:attr w:name="Month" w:val="12"/>
                <w:attr w:name="Day" w:val="30"/>
                <w:attr w:name="IsLunarDate" w:val="False"/>
                <w:attr w:name="IsROCDate" w:val="False"/>
              </w:smartTagPr>
              <w:r w:rsidRPr="002077B4">
                <w:t>4.1.1</w:t>
              </w:r>
            </w:smartTag>
            <w:r w:rsidRPr="002077B4">
              <w:rPr>
                <w:rFonts w:hint="eastAsia"/>
              </w:rPr>
              <w:t>地表水环境</w:t>
            </w:r>
            <w:bookmarkEnd w:id="38"/>
          </w:p>
          <w:p w14:paraId="3AB2247C" w14:textId="77777777" w:rsidR="00B37437" w:rsidRPr="002077B4" w:rsidRDefault="00B37437" w:rsidP="00AD02A5">
            <w:pPr>
              <w:ind w:firstLine="480"/>
            </w:pPr>
            <w:r w:rsidRPr="002077B4">
              <w:rPr>
                <w:rFonts w:hint="eastAsia"/>
              </w:rPr>
              <w:t>本项目地处杭嘉湖平原，河道纵横，附近主要</w:t>
            </w:r>
            <w:r w:rsidR="00F81A99" w:rsidRPr="002077B4">
              <w:rPr>
                <w:rFonts w:hint="eastAsia"/>
              </w:rPr>
              <w:t>水体为</w:t>
            </w:r>
            <w:r w:rsidRPr="002077B4">
              <w:rPr>
                <w:rFonts w:hint="eastAsia"/>
                <w:kern w:val="0"/>
                <w:szCs w:val="24"/>
              </w:rPr>
              <w:t>康</w:t>
            </w:r>
            <w:proofErr w:type="gramStart"/>
            <w:r w:rsidRPr="002077B4">
              <w:rPr>
                <w:rFonts w:hint="eastAsia"/>
                <w:kern w:val="0"/>
                <w:szCs w:val="24"/>
              </w:rPr>
              <w:t>泾塘</w:t>
            </w:r>
            <w:r w:rsidRPr="002077B4">
              <w:rPr>
                <w:rFonts w:hint="eastAsia"/>
              </w:rPr>
              <w:t>及其</w:t>
            </w:r>
            <w:proofErr w:type="gramEnd"/>
            <w:r w:rsidRPr="002077B4">
              <w:rPr>
                <w:rFonts w:hint="eastAsia"/>
              </w:rPr>
              <w:t>支流，</w:t>
            </w:r>
            <w:r w:rsidR="00F81A99" w:rsidRPr="002077B4">
              <w:rPr>
                <w:rFonts w:hint="eastAsia"/>
              </w:rPr>
              <w:t>根据</w:t>
            </w:r>
            <w:r w:rsidRPr="002077B4">
              <w:rPr>
                <w:rFonts w:hint="eastAsia"/>
              </w:rPr>
              <w:t>《浙江省水功能区划水环境功能区划分方案》（浙江省人民政府，</w:t>
            </w:r>
            <w:r w:rsidRPr="002077B4">
              <w:t>2015</w:t>
            </w:r>
            <w:r w:rsidRPr="002077B4">
              <w:rPr>
                <w:rFonts w:hint="eastAsia"/>
              </w:rPr>
              <w:t>年</w:t>
            </w:r>
            <w:r w:rsidRPr="002077B4">
              <w:t>6</w:t>
            </w:r>
            <w:r w:rsidRPr="002077B4">
              <w:rPr>
                <w:rFonts w:hint="eastAsia"/>
              </w:rPr>
              <w:t>月），本项目附近地表水属于</w:t>
            </w:r>
            <w:r w:rsidRPr="002077B4">
              <w:t>Ⅲ</w:t>
            </w:r>
            <w:r w:rsidRPr="002077B4">
              <w:rPr>
                <w:rFonts w:hint="eastAsia"/>
              </w:rPr>
              <w:t>类</w:t>
            </w:r>
            <w:r w:rsidR="00F81A99" w:rsidRPr="002077B4">
              <w:rPr>
                <w:rFonts w:hint="eastAsia"/>
              </w:rPr>
              <w:t>水</w:t>
            </w:r>
            <w:r w:rsidRPr="002077B4">
              <w:rPr>
                <w:rFonts w:hint="eastAsia"/>
              </w:rPr>
              <w:t>功能区，地表水污染</w:t>
            </w:r>
            <w:proofErr w:type="gramStart"/>
            <w:r w:rsidRPr="002077B4">
              <w:rPr>
                <w:rFonts w:hint="eastAsia"/>
              </w:rPr>
              <w:t>物执行</w:t>
            </w:r>
            <w:proofErr w:type="gramEnd"/>
            <w:r w:rsidRPr="002077B4">
              <w:rPr>
                <w:rFonts w:hint="eastAsia"/>
              </w:rPr>
              <w:t>《地表水环境质量标准》</w:t>
            </w:r>
            <w:r w:rsidR="00F81A99" w:rsidRPr="002077B4">
              <w:rPr>
                <w:rFonts w:hint="eastAsia"/>
              </w:rPr>
              <w:t>（</w:t>
            </w:r>
            <w:r w:rsidR="00F81A99" w:rsidRPr="002077B4">
              <w:t>GB3838-2002</w:t>
            </w:r>
            <w:r w:rsidR="00F81A99" w:rsidRPr="002077B4">
              <w:rPr>
                <w:rFonts w:hint="eastAsia"/>
              </w:rPr>
              <w:t>）</w:t>
            </w:r>
            <w:r w:rsidRPr="002077B4">
              <w:t>Ⅲ</w:t>
            </w:r>
            <w:r w:rsidRPr="002077B4">
              <w:rPr>
                <w:rFonts w:hint="eastAsia"/>
              </w:rPr>
              <w:t>类标准</w:t>
            </w:r>
            <w:r w:rsidR="00F81A99" w:rsidRPr="002077B4">
              <w:rPr>
                <w:rFonts w:hint="eastAsia"/>
              </w:rPr>
              <w:t>，具体见下表。</w:t>
            </w:r>
          </w:p>
          <w:p w14:paraId="5F2E8369" w14:textId="77777777" w:rsidR="00F81A99" w:rsidRPr="002077B4" w:rsidRDefault="00F81A99" w:rsidP="00F81A99">
            <w:pPr>
              <w:pStyle w:val="aff0"/>
              <w:spacing w:before="62" w:after="31"/>
            </w:pPr>
            <w:r w:rsidRPr="002077B4">
              <w:rPr>
                <w:rFonts w:hint="eastAsia"/>
              </w:rPr>
              <w:t>表</w:t>
            </w:r>
            <w:r w:rsidRPr="002077B4">
              <w:t xml:space="preserve">4-1  </w:t>
            </w:r>
            <w:r w:rsidRPr="002077B4">
              <w:rPr>
                <w:rFonts w:hint="eastAsia"/>
              </w:rPr>
              <w:t>《地表水环境质量标准》（</w:t>
            </w:r>
            <w:r w:rsidRPr="002077B4">
              <w:rPr>
                <w:rFonts w:hint="eastAsia"/>
              </w:rPr>
              <w:t>GB</w:t>
            </w:r>
            <w:r w:rsidRPr="002077B4">
              <w:t>3838-2002</w:t>
            </w:r>
            <w:r w:rsidRPr="002077B4">
              <w:rPr>
                <w:rFonts w:hint="eastAsia"/>
              </w:rPr>
              <w:t>）</w:t>
            </w:r>
            <w:r w:rsidRPr="002077B4">
              <w:t xml:space="preserve">  </w:t>
            </w:r>
            <w:r w:rsidRPr="002077B4">
              <w:rPr>
                <w:rFonts w:hint="eastAsia"/>
              </w:rPr>
              <w:t>单位：</w:t>
            </w:r>
            <w:r w:rsidRPr="002077B4">
              <w:t>mg/L</w:t>
            </w:r>
            <w:r w:rsidRPr="002077B4">
              <w:rPr>
                <w:rFonts w:hint="eastAsia"/>
              </w:rPr>
              <w:t>，除</w:t>
            </w:r>
            <w:r w:rsidRPr="002077B4">
              <w:t>pH</w:t>
            </w:r>
            <w:r w:rsidRPr="002077B4">
              <w:rPr>
                <w:rFonts w:hint="eastAsia"/>
              </w:rPr>
              <w:t>外</w:t>
            </w:r>
            <w:r w:rsidRPr="002077B4">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6"/>
              <w:gridCol w:w="1088"/>
              <w:gridCol w:w="608"/>
              <w:gridCol w:w="942"/>
              <w:gridCol w:w="826"/>
              <w:gridCol w:w="916"/>
              <w:gridCol w:w="849"/>
              <w:gridCol w:w="713"/>
              <w:gridCol w:w="926"/>
            </w:tblGrid>
            <w:tr w:rsidR="002077B4" w:rsidRPr="002077B4" w14:paraId="6483CFCC" w14:textId="77777777" w:rsidTr="00FA1F48">
              <w:trPr>
                <w:trHeight w:val="340"/>
                <w:jc w:val="center"/>
              </w:trPr>
              <w:tc>
                <w:tcPr>
                  <w:tcW w:w="772" w:type="dxa"/>
                  <w:tcBorders>
                    <w:top w:val="single" w:sz="4" w:space="0" w:color="auto"/>
                    <w:left w:val="single" w:sz="4" w:space="0" w:color="auto"/>
                    <w:bottom w:val="single" w:sz="4" w:space="0" w:color="auto"/>
                    <w:right w:val="single" w:sz="4" w:space="0" w:color="auto"/>
                  </w:tcBorders>
                  <w:vAlign w:val="center"/>
                </w:tcPr>
                <w:p w14:paraId="16742F3C" w14:textId="77777777" w:rsidR="00F81A99" w:rsidRPr="002077B4" w:rsidRDefault="00F81A99" w:rsidP="00F81A99">
                  <w:pPr>
                    <w:spacing w:line="240" w:lineRule="auto"/>
                    <w:ind w:firstLineChars="0" w:firstLine="0"/>
                    <w:jc w:val="center"/>
                    <w:rPr>
                      <w:b/>
                      <w:sz w:val="21"/>
                    </w:rPr>
                  </w:pPr>
                  <w:r w:rsidRPr="002077B4">
                    <w:rPr>
                      <w:rFonts w:hint="eastAsia"/>
                      <w:b/>
                      <w:sz w:val="21"/>
                    </w:rPr>
                    <w:t>项目</w:t>
                  </w:r>
                </w:p>
              </w:tc>
              <w:tc>
                <w:tcPr>
                  <w:tcW w:w="1069" w:type="dxa"/>
                  <w:tcBorders>
                    <w:top w:val="single" w:sz="4" w:space="0" w:color="auto"/>
                    <w:left w:val="single" w:sz="4" w:space="0" w:color="auto"/>
                    <w:bottom w:val="single" w:sz="4" w:space="0" w:color="auto"/>
                    <w:right w:val="single" w:sz="4" w:space="0" w:color="auto"/>
                  </w:tcBorders>
                  <w:vAlign w:val="center"/>
                </w:tcPr>
                <w:p w14:paraId="0244CD58" w14:textId="77777777" w:rsidR="00F81A99" w:rsidRPr="002077B4" w:rsidRDefault="00F81A99" w:rsidP="00F81A99">
                  <w:pPr>
                    <w:spacing w:line="240" w:lineRule="auto"/>
                    <w:ind w:firstLineChars="0" w:firstLine="0"/>
                    <w:jc w:val="center"/>
                    <w:rPr>
                      <w:b/>
                      <w:sz w:val="21"/>
                    </w:rPr>
                  </w:pPr>
                  <w:r w:rsidRPr="002077B4">
                    <w:rPr>
                      <w:b/>
                      <w:sz w:val="21"/>
                    </w:rPr>
                    <w:t>pH</w:t>
                  </w:r>
                </w:p>
                <w:p w14:paraId="24865375" w14:textId="77777777" w:rsidR="00F81A99" w:rsidRPr="002077B4" w:rsidRDefault="00F81A99" w:rsidP="00F81A99">
                  <w:pPr>
                    <w:spacing w:line="240" w:lineRule="auto"/>
                    <w:ind w:firstLineChars="0" w:firstLine="0"/>
                    <w:jc w:val="center"/>
                    <w:rPr>
                      <w:b/>
                      <w:sz w:val="21"/>
                    </w:rPr>
                  </w:pPr>
                  <w:r w:rsidRPr="002077B4">
                    <w:rPr>
                      <w:b/>
                      <w:sz w:val="21"/>
                    </w:rPr>
                    <w:t>(</w:t>
                  </w:r>
                  <w:r w:rsidRPr="002077B4">
                    <w:rPr>
                      <w:rFonts w:hint="eastAsia"/>
                      <w:b/>
                      <w:sz w:val="21"/>
                    </w:rPr>
                    <w:t>无量纲</w:t>
                  </w:r>
                  <w:r w:rsidRPr="002077B4">
                    <w:rPr>
                      <w:b/>
                      <w:sz w:val="21"/>
                    </w:rPr>
                    <w:t>)</w:t>
                  </w:r>
                </w:p>
              </w:tc>
              <w:tc>
                <w:tcPr>
                  <w:tcW w:w="598" w:type="dxa"/>
                  <w:tcBorders>
                    <w:top w:val="single" w:sz="4" w:space="0" w:color="auto"/>
                    <w:left w:val="single" w:sz="4" w:space="0" w:color="auto"/>
                    <w:bottom w:val="single" w:sz="4" w:space="0" w:color="auto"/>
                    <w:right w:val="single" w:sz="4" w:space="0" w:color="auto"/>
                  </w:tcBorders>
                  <w:vAlign w:val="center"/>
                </w:tcPr>
                <w:p w14:paraId="503C629B" w14:textId="77777777" w:rsidR="00F81A99" w:rsidRPr="002077B4" w:rsidRDefault="00F81A99" w:rsidP="00F81A99">
                  <w:pPr>
                    <w:spacing w:line="240" w:lineRule="auto"/>
                    <w:ind w:firstLineChars="0" w:firstLine="0"/>
                    <w:jc w:val="center"/>
                    <w:rPr>
                      <w:b/>
                      <w:sz w:val="21"/>
                    </w:rPr>
                  </w:pPr>
                  <w:r w:rsidRPr="002077B4">
                    <w:rPr>
                      <w:b/>
                      <w:sz w:val="21"/>
                    </w:rPr>
                    <w:t>DO</w:t>
                  </w:r>
                </w:p>
              </w:tc>
              <w:tc>
                <w:tcPr>
                  <w:tcW w:w="926" w:type="dxa"/>
                  <w:tcBorders>
                    <w:top w:val="single" w:sz="4" w:space="0" w:color="auto"/>
                    <w:left w:val="single" w:sz="4" w:space="0" w:color="auto"/>
                    <w:bottom w:val="single" w:sz="4" w:space="0" w:color="auto"/>
                    <w:right w:val="single" w:sz="4" w:space="0" w:color="auto"/>
                  </w:tcBorders>
                  <w:vAlign w:val="center"/>
                </w:tcPr>
                <w:p w14:paraId="379FC082" w14:textId="77777777" w:rsidR="00F81A99" w:rsidRPr="002077B4" w:rsidRDefault="00F81A99" w:rsidP="00F81A99">
                  <w:pPr>
                    <w:spacing w:line="240" w:lineRule="auto"/>
                    <w:ind w:firstLineChars="0" w:firstLine="0"/>
                    <w:jc w:val="center"/>
                    <w:rPr>
                      <w:b/>
                      <w:sz w:val="21"/>
                    </w:rPr>
                  </w:pPr>
                  <w:proofErr w:type="spellStart"/>
                  <w:r w:rsidRPr="002077B4">
                    <w:rPr>
                      <w:b/>
                      <w:sz w:val="21"/>
                    </w:rPr>
                    <w:t>COD</w:t>
                  </w:r>
                  <w:r w:rsidRPr="002077B4">
                    <w:rPr>
                      <w:b/>
                      <w:sz w:val="21"/>
                      <w:vertAlign w:val="subscript"/>
                    </w:rPr>
                    <w:t>Cr</w:t>
                  </w:r>
                  <w:proofErr w:type="spellEnd"/>
                </w:p>
              </w:tc>
              <w:tc>
                <w:tcPr>
                  <w:tcW w:w="812" w:type="dxa"/>
                  <w:tcBorders>
                    <w:top w:val="single" w:sz="4" w:space="0" w:color="auto"/>
                    <w:left w:val="single" w:sz="4" w:space="0" w:color="auto"/>
                    <w:bottom w:val="single" w:sz="4" w:space="0" w:color="auto"/>
                    <w:right w:val="single" w:sz="4" w:space="0" w:color="auto"/>
                  </w:tcBorders>
                  <w:vAlign w:val="center"/>
                </w:tcPr>
                <w:p w14:paraId="06A8F9CC" w14:textId="77777777" w:rsidR="00F81A99" w:rsidRPr="002077B4" w:rsidRDefault="00F81A99" w:rsidP="00F81A99">
                  <w:pPr>
                    <w:spacing w:line="240" w:lineRule="auto"/>
                    <w:ind w:firstLineChars="0" w:firstLine="0"/>
                    <w:jc w:val="center"/>
                    <w:rPr>
                      <w:b/>
                      <w:sz w:val="21"/>
                    </w:rPr>
                  </w:pPr>
                  <w:r w:rsidRPr="002077B4">
                    <w:rPr>
                      <w:b/>
                      <w:sz w:val="21"/>
                    </w:rPr>
                    <w:t>BOD</w:t>
                  </w:r>
                  <w:r w:rsidRPr="002077B4">
                    <w:rPr>
                      <w:b/>
                      <w:sz w:val="21"/>
                      <w:vertAlign w:val="subscript"/>
                    </w:rPr>
                    <w:t>5</w:t>
                  </w:r>
                </w:p>
              </w:tc>
              <w:tc>
                <w:tcPr>
                  <w:tcW w:w="900" w:type="dxa"/>
                  <w:tcBorders>
                    <w:top w:val="single" w:sz="4" w:space="0" w:color="auto"/>
                    <w:left w:val="single" w:sz="4" w:space="0" w:color="auto"/>
                    <w:bottom w:val="single" w:sz="4" w:space="0" w:color="auto"/>
                    <w:right w:val="single" w:sz="4" w:space="0" w:color="auto"/>
                  </w:tcBorders>
                  <w:vAlign w:val="center"/>
                </w:tcPr>
                <w:p w14:paraId="1B83ADED" w14:textId="77777777" w:rsidR="00F81A99" w:rsidRPr="002077B4" w:rsidRDefault="00F81A99" w:rsidP="00F81A99">
                  <w:pPr>
                    <w:spacing w:line="240" w:lineRule="auto"/>
                    <w:ind w:firstLineChars="0" w:firstLine="0"/>
                    <w:jc w:val="center"/>
                    <w:rPr>
                      <w:b/>
                      <w:sz w:val="21"/>
                    </w:rPr>
                  </w:pPr>
                  <w:proofErr w:type="spellStart"/>
                  <w:r w:rsidRPr="002077B4">
                    <w:rPr>
                      <w:b/>
                      <w:sz w:val="21"/>
                    </w:rPr>
                    <w:t>COD</w:t>
                  </w:r>
                  <w:r w:rsidRPr="002077B4">
                    <w:rPr>
                      <w:b/>
                      <w:sz w:val="21"/>
                      <w:vertAlign w:val="subscript"/>
                    </w:rPr>
                    <w:t>Mn</w:t>
                  </w:r>
                  <w:proofErr w:type="spellEnd"/>
                </w:p>
              </w:tc>
              <w:tc>
                <w:tcPr>
                  <w:tcW w:w="834" w:type="dxa"/>
                  <w:tcBorders>
                    <w:top w:val="single" w:sz="4" w:space="0" w:color="auto"/>
                    <w:left w:val="single" w:sz="4" w:space="0" w:color="auto"/>
                    <w:bottom w:val="single" w:sz="4" w:space="0" w:color="auto"/>
                    <w:right w:val="single" w:sz="4" w:space="0" w:color="auto"/>
                  </w:tcBorders>
                  <w:vAlign w:val="center"/>
                </w:tcPr>
                <w:p w14:paraId="25B41406" w14:textId="77777777" w:rsidR="00F81A99" w:rsidRPr="002077B4" w:rsidRDefault="00F81A99" w:rsidP="00F81A99">
                  <w:pPr>
                    <w:spacing w:line="240" w:lineRule="auto"/>
                    <w:ind w:firstLineChars="0" w:firstLine="0"/>
                    <w:jc w:val="center"/>
                    <w:rPr>
                      <w:b/>
                      <w:sz w:val="21"/>
                    </w:rPr>
                  </w:pPr>
                  <w:r w:rsidRPr="002077B4">
                    <w:rPr>
                      <w:b/>
                      <w:sz w:val="21"/>
                    </w:rPr>
                    <w:t>NH</w:t>
                  </w:r>
                  <w:r w:rsidRPr="002077B4">
                    <w:rPr>
                      <w:b/>
                      <w:sz w:val="21"/>
                      <w:vertAlign w:val="subscript"/>
                    </w:rPr>
                    <w:t>3</w:t>
                  </w:r>
                  <w:r w:rsidRPr="002077B4">
                    <w:rPr>
                      <w:b/>
                      <w:sz w:val="21"/>
                    </w:rPr>
                    <w:t>-N</w:t>
                  </w:r>
                </w:p>
              </w:tc>
              <w:tc>
                <w:tcPr>
                  <w:tcW w:w="701" w:type="dxa"/>
                  <w:tcBorders>
                    <w:top w:val="single" w:sz="4" w:space="0" w:color="auto"/>
                    <w:left w:val="single" w:sz="4" w:space="0" w:color="auto"/>
                    <w:bottom w:val="single" w:sz="4" w:space="0" w:color="auto"/>
                    <w:right w:val="single" w:sz="4" w:space="0" w:color="auto"/>
                  </w:tcBorders>
                  <w:vAlign w:val="center"/>
                </w:tcPr>
                <w:p w14:paraId="0870E321" w14:textId="77777777" w:rsidR="00F81A99" w:rsidRPr="002077B4" w:rsidRDefault="00F81A99" w:rsidP="00F81A99">
                  <w:pPr>
                    <w:spacing w:line="240" w:lineRule="auto"/>
                    <w:ind w:firstLineChars="0" w:firstLine="0"/>
                    <w:jc w:val="center"/>
                    <w:rPr>
                      <w:b/>
                      <w:sz w:val="21"/>
                    </w:rPr>
                  </w:pPr>
                  <w:r w:rsidRPr="002077B4">
                    <w:rPr>
                      <w:b/>
                      <w:sz w:val="21"/>
                    </w:rPr>
                    <w:t>TP</w:t>
                  </w:r>
                </w:p>
              </w:tc>
              <w:tc>
                <w:tcPr>
                  <w:tcW w:w="910" w:type="dxa"/>
                  <w:tcBorders>
                    <w:top w:val="single" w:sz="4" w:space="0" w:color="auto"/>
                    <w:left w:val="single" w:sz="4" w:space="0" w:color="auto"/>
                    <w:bottom w:val="single" w:sz="4" w:space="0" w:color="auto"/>
                    <w:right w:val="single" w:sz="4" w:space="0" w:color="auto"/>
                  </w:tcBorders>
                  <w:vAlign w:val="center"/>
                </w:tcPr>
                <w:p w14:paraId="6DC61E43" w14:textId="77777777" w:rsidR="00F81A99" w:rsidRPr="002077B4" w:rsidRDefault="00F81A99" w:rsidP="00F81A99">
                  <w:pPr>
                    <w:spacing w:line="240" w:lineRule="auto"/>
                    <w:ind w:firstLineChars="0" w:firstLine="0"/>
                    <w:jc w:val="center"/>
                    <w:rPr>
                      <w:b/>
                      <w:sz w:val="21"/>
                    </w:rPr>
                  </w:pPr>
                  <w:r w:rsidRPr="002077B4">
                    <w:rPr>
                      <w:rFonts w:hint="eastAsia"/>
                      <w:b/>
                      <w:sz w:val="21"/>
                    </w:rPr>
                    <w:t>石油类</w:t>
                  </w:r>
                </w:p>
              </w:tc>
            </w:tr>
            <w:tr w:rsidR="002077B4" w:rsidRPr="002077B4" w14:paraId="60AD8E30" w14:textId="77777777" w:rsidTr="00FA1F48">
              <w:trPr>
                <w:trHeight w:val="340"/>
                <w:jc w:val="center"/>
              </w:trPr>
              <w:tc>
                <w:tcPr>
                  <w:tcW w:w="772" w:type="dxa"/>
                  <w:tcBorders>
                    <w:top w:val="single" w:sz="4" w:space="0" w:color="auto"/>
                    <w:left w:val="single" w:sz="4" w:space="0" w:color="auto"/>
                    <w:bottom w:val="single" w:sz="4" w:space="0" w:color="auto"/>
                    <w:right w:val="single" w:sz="4" w:space="0" w:color="auto"/>
                  </w:tcBorders>
                  <w:vAlign w:val="center"/>
                </w:tcPr>
                <w:p w14:paraId="2FC7AED6" w14:textId="77777777" w:rsidR="00F81A99" w:rsidRPr="002077B4" w:rsidRDefault="00F81A99" w:rsidP="00F81A99">
                  <w:pPr>
                    <w:spacing w:line="240" w:lineRule="auto"/>
                    <w:ind w:firstLineChars="0" w:firstLine="0"/>
                    <w:jc w:val="center"/>
                    <w:rPr>
                      <w:sz w:val="21"/>
                    </w:rPr>
                  </w:pPr>
                  <w:r w:rsidRPr="002077B4">
                    <w:rPr>
                      <w:rFonts w:ascii="宋体" w:hAnsi="宋体" w:cs="宋体" w:hint="eastAsia"/>
                      <w:sz w:val="21"/>
                    </w:rPr>
                    <w:t>Ⅲ</w:t>
                  </w:r>
                  <w:r w:rsidRPr="002077B4">
                    <w:rPr>
                      <w:rFonts w:hint="eastAsia"/>
                      <w:sz w:val="21"/>
                    </w:rPr>
                    <w:t>类</w:t>
                  </w:r>
                </w:p>
              </w:tc>
              <w:tc>
                <w:tcPr>
                  <w:tcW w:w="1069" w:type="dxa"/>
                  <w:tcBorders>
                    <w:top w:val="single" w:sz="4" w:space="0" w:color="auto"/>
                    <w:left w:val="single" w:sz="4" w:space="0" w:color="auto"/>
                    <w:bottom w:val="single" w:sz="4" w:space="0" w:color="auto"/>
                    <w:right w:val="single" w:sz="4" w:space="0" w:color="auto"/>
                  </w:tcBorders>
                  <w:vAlign w:val="center"/>
                </w:tcPr>
                <w:p w14:paraId="1A8B0689" w14:textId="77777777" w:rsidR="00F81A99" w:rsidRPr="002077B4" w:rsidRDefault="00F81A99" w:rsidP="00F81A99">
                  <w:pPr>
                    <w:spacing w:line="240" w:lineRule="auto"/>
                    <w:ind w:firstLineChars="0" w:firstLine="0"/>
                    <w:jc w:val="center"/>
                    <w:rPr>
                      <w:sz w:val="21"/>
                    </w:rPr>
                  </w:pPr>
                  <w:r w:rsidRPr="002077B4">
                    <w:rPr>
                      <w:sz w:val="21"/>
                    </w:rPr>
                    <w:t>6-9</w:t>
                  </w:r>
                </w:p>
              </w:tc>
              <w:tc>
                <w:tcPr>
                  <w:tcW w:w="598" w:type="dxa"/>
                  <w:tcBorders>
                    <w:top w:val="single" w:sz="4" w:space="0" w:color="auto"/>
                    <w:left w:val="single" w:sz="4" w:space="0" w:color="auto"/>
                    <w:bottom w:val="single" w:sz="4" w:space="0" w:color="auto"/>
                    <w:right w:val="single" w:sz="4" w:space="0" w:color="auto"/>
                  </w:tcBorders>
                  <w:vAlign w:val="center"/>
                </w:tcPr>
                <w:p w14:paraId="6286717C" w14:textId="77777777" w:rsidR="00F81A99" w:rsidRPr="002077B4" w:rsidRDefault="00F81A99" w:rsidP="00F81A99">
                  <w:pPr>
                    <w:spacing w:line="240" w:lineRule="auto"/>
                    <w:ind w:firstLineChars="0" w:firstLine="0"/>
                    <w:jc w:val="center"/>
                    <w:rPr>
                      <w:sz w:val="21"/>
                    </w:rPr>
                  </w:pPr>
                  <w:r w:rsidRPr="002077B4">
                    <w:rPr>
                      <w:sz w:val="21"/>
                    </w:rPr>
                    <w:t xml:space="preserve">≥5 </w:t>
                  </w:r>
                </w:p>
              </w:tc>
              <w:tc>
                <w:tcPr>
                  <w:tcW w:w="926" w:type="dxa"/>
                  <w:tcBorders>
                    <w:top w:val="single" w:sz="4" w:space="0" w:color="auto"/>
                    <w:left w:val="single" w:sz="4" w:space="0" w:color="auto"/>
                    <w:bottom w:val="single" w:sz="4" w:space="0" w:color="auto"/>
                    <w:right w:val="single" w:sz="4" w:space="0" w:color="auto"/>
                  </w:tcBorders>
                  <w:vAlign w:val="center"/>
                </w:tcPr>
                <w:p w14:paraId="5ABC9955" w14:textId="77777777" w:rsidR="00F81A99" w:rsidRPr="002077B4" w:rsidRDefault="00F81A99" w:rsidP="00F81A99">
                  <w:pPr>
                    <w:spacing w:line="240" w:lineRule="auto"/>
                    <w:ind w:firstLineChars="0" w:firstLine="0"/>
                    <w:jc w:val="center"/>
                    <w:rPr>
                      <w:sz w:val="21"/>
                    </w:rPr>
                  </w:pPr>
                  <w:r w:rsidRPr="002077B4">
                    <w:rPr>
                      <w:sz w:val="21"/>
                    </w:rPr>
                    <w:t>≤20</w:t>
                  </w:r>
                </w:p>
              </w:tc>
              <w:tc>
                <w:tcPr>
                  <w:tcW w:w="812" w:type="dxa"/>
                  <w:tcBorders>
                    <w:top w:val="single" w:sz="4" w:space="0" w:color="auto"/>
                    <w:left w:val="single" w:sz="4" w:space="0" w:color="auto"/>
                    <w:bottom w:val="single" w:sz="4" w:space="0" w:color="auto"/>
                    <w:right w:val="single" w:sz="4" w:space="0" w:color="auto"/>
                  </w:tcBorders>
                  <w:vAlign w:val="center"/>
                </w:tcPr>
                <w:p w14:paraId="10533251" w14:textId="77777777" w:rsidR="00F81A99" w:rsidRPr="002077B4" w:rsidRDefault="00F81A99" w:rsidP="00F81A99">
                  <w:pPr>
                    <w:spacing w:line="240" w:lineRule="auto"/>
                    <w:ind w:firstLineChars="0" w:firstLine="0"/>
                    <w:jc w:val="center"/>
                    <w:rPr>
                      <w:sz w:val="21"/>
                    </w:rPr>
                  </w:pPr>
                  <w:r w:rsidRPr="002077B4">
                    <w:rPr>
                      <w:sz w:val="21"/>
                    </w:rPr>
                    <w:t>≤4</w:t>
                  </w:r>
                </w:p>
              </w:tc>
              <w:tc>
                <w:tcPr>
                  <w:tcW w:w="900" w:type="dxa"/>
                  <w:tcBorders>
                    <w:top w:val="single" w:sz="4" w:space="0" w:color="auto"/>
                    <w:left w:val="single" w:sz="4" w:space="0" w:color="auto"/>
                    <w:bottom w:val="single" w:sz="4" w:space="0" w:color="auto"/>
                    <w:right w:val="single" w:sz="4" w:space="0" w:color="auto"/>
                  </w:tcBorders>
                  <w:vAlign w:val="center"/>
                </w:tcPr>
                <w:p w14:paraId="62BDF822" w14:textId="77777777" w:rsidR="00F81A99" w:rsidRPr="002077B4" w:rsidRDefault="00F81A99" w:rsidP="00F81A99">
                  <w:pPr>
                    <w:spacing w:line="240" w:lineRule="auto"/>
                    <w:ind w:firstLineChars="0" w:firstLine="0"/>
                    <w:jc w:val="center"/>
                    <w:rPr>
                      <w:sz w:val="21"/>
                    </w:rPr>
                  </w:pPr>
                  <w:r w:rsidRPr="002077B4">
                    <w:rPr>
                      <w:sz w:val="21"/>
                    </w:rPr>
                    <w:t>≤6</w:t>
                  </w:r>
                </w:p>
              </w:tc>
              <w:tc>
                <w:tcPr>
                  <w:tcW w:w="834" w:type="dxa"/>
                  <w:tcBorders>
                    <w:top w:val="single" w:sz="4" w:space="0" w:color="auto"/>
                    <w:left w:val="single" w:sz="4" w:space="0" w:color="auto"/>
                    <w:bottom w:val="single" w:sz="4" w:space="0" w:color="auto"/>
                    <w:right w:val="single" w:sz="4" w:space="0" w:color="auto"/>
                  </w:tcBorders>
                  <w:vAlign w:val="center"/>
                </w:tcPr>
                <w:p w14:paraId="2CE51EB9" w14:textId="77777777" w:rsidR="00F81A99" w:rsidRPr="002077B4" w:rsidRDefault="00F81A99" w:rsidP="00F81A99">
                  <w:pPr>
                    <w:spacing w:line="240" w:lineRule="auto"/>
                    <w:ind w:firstLineChars="0" w:firstLine="0"/>
                    <w:jc w:val="center"/>
                    <w:rPr>
                      <w:sz w:val="21"/>
                    </w:rPr>
                  </w:pPr>
                  <w:r w:rsidRPr="002077B4">
                    <w:rPr>
                      <w:sz w:val="21"/>
                    </w:rPr>
                    <w:t>≤1.0</w:t>
                  </w:r>
                </w:p>
              </w:tc>
              <w:tc>
                <w:tcPr>
                  <w:tcW w:w="701" w:type="dxa"/>
                  <w:tcBorders>
                    <w:top w:val="single" w:sz="4" w:space="0" w:color="auto"/>
                    <w:left w:val="single" w:sz="4" w:space="0" w:color="auto"/>
                    <w:bottom w:val="single" w:sz="4" w:space="0" w:color="auto"/>
                    <w:right w:val="single" w:sz="4" w:space="0" w:color="auto"/>
                  </w:tcBorders>
                  <w:vAlign w:val="center"/>
                </w:tcPr>
                <w:p w14:paraId="6CD86809" w14:textId="77777777" w:rsidR="00F81A99" w:rsidRPr="002077B4" w:rsidRDefault="00F81A99" w:rsidP="00F81A99">
                  <w:pPr>
                    <w:spacing w:line="240" w:lineRule="auto"/>
                    <w:ind w:firstLineChars="0" w:firstLine="0"/>
                    <w:jc w:val="center"/>
                    <w:rPr>
                      <w:sz w:val="21"/>
                    </w:rPr>
                  </w:pPr>
                  <w:r w:rsidRPr="002077B4">
                    <w:rPr>
                      <w:sz w:val="21"/>
                    </w:rPr>
                    <w:t>≤0.2</w:t>
                  </w:r>
                </w:p>
              </w:tc>
              <w:tc>
                <w:tcPr>
                  <w:tcW w:w="910" w:type="dxa"/>
                  <w:tcBorders>
                    <w:top w:val="single" w:sz="4" w:space="0" w:color="auto"/>
                    <w:left w:val="single" w:sz="4" w:space="0" w:color="auto"/>
                    <w:bottom w:val="single" w:sz="4" w:space="0" w:color="auto"/>
                    <w:right w:val="single" w:sz="4" w:space="0" w:color="auto"/>
                  </w:tcBorders>
                  <w:vAlign w:val="center"/>
                </w:tcPr>
                <w:p w14:paraId="451C1063" w14:textId="77777777" w:rsidR="00F81A99" w:rsidRPr="002077B4" w:rsidRDefault="00F81A99" w:rsidP="00F81A99">
                  <w:pPr>
                    <w:spacing w:line="240" w:lineRule="auto"/>
                    <w:ind w:firstLineChars="0" w:firstLine="0"/>
                    <w:jc w:val="center"/>
                    <w:rPr>
                      <w:sz w:val="21"/>
                    </w:rPr>
                  </w:pPr>
                  <w:r w:rsidRPr="002077B4">
                    <w:rPr>
                      <w:sz w:val="21"/>
                    </w:rPr>
                    <w:t>≤0.05</w:t>
                  </w:r>
                </w:p>
              </w:tc>
            </w:tr>
          </w:tbl>
          <w:p w14:paraId="7D34BAAC" w14:textId="77777777" w:rsidR="00B37437" w:rsidRPr="002077B4" w:rsidRDefault="00B37437" w:rsidP="002246E5">
            <w:pPr>
              <w:pStyle w:val="3"/>
              <w:spacing w:beforeLines="50" w:before="156"/>
            </w:pPr>
            <w:r w:rsidRPr="002077B4">
              <w:t>4.1.2</w:t>
            </w:r>
            <w:r w:rsidRPr="002077B4">
              <w:rPr>
                <w:rFonts w:hint="eastAsia"/>
              </w:rPr>
              <w:t>环境空气</w:t>
            </w:r>
          </w:p>
          <w:p w14:paraId="6AEA669F" w14:textId="77777777" w:rsidR="00B37437" w:rsidRPr="002077B4" w:rsidRDefault="00B37437" w:rsidP="00965728">
            <w:pPr>
              <w:ind w:firstLine="480"/>
              <w:textAlignment w:val="center"/>
            </w:pPr>
            <w:r w:rsidRPr="002077B4">
              <w:rPr>
                <w:rFonts w:hint="eastAsia"/>
              </w:rPr>
              <w:t>根据嘉兴市环境空气质量功能区划，项目所在区域属环境空气二类功能区，</w:t>
            </w:r>
            <w:r w:rsidR="00F81A99" w:rsidRPr="002077B4">
              <w:rPr>
                <w:rFonts w:hint="eastAsia"/>
              </w:rPr>
              <w:t>本项目</w:t>
            </w:r>
            <w:r w:rsidRPr="002077B4">
              <w:rPr>
                <w:rFonts w:hint="eastAsia"/>
              </w:rPr>
              <w:t>环境空气</w:t>
            </w:r>
            <w:r w:rsidR="00F81A99" w:rsidRPr="002077B4">
              <w:rPr>
                <w:rFonts w:hint="eastAsia"/>
              </w:rPr>
              <w:t>污染物</w:t>
            </w:r>
            <w:r w:rsidRPr="002077B4">
              <w:rPr>
                <w:rFonts w:hint="eastAsia"/>
              </w:rPr>
              <w:t>基本项目</w:t>
            </w:r>
            <w:r w:rsidR="00EE4E92" w:rsidRPr="002077B4">
              <w:rPr>
                <w:rFonts w:hint="eastAsia"/>
              </w:rPr>
              <w:t>、其他项目（</w:t>
            </w:r>
            <w:r w:rsidR="00EE4E92" w:rsidRPr="002077B4">
              <w:rPr>
                <w:rFonts w:hint="eastAsia"/>
              </w:rPr>
              <w:t>TSP</w:t>
            </w:r>
            <w:r w:rsidR="00EE4E92" w:rsidRPr="002077B4">
              <w:rPr>
                <w:rFonts w:hint="eastAsia"/>
              </w:rPr>
              <w:t>、</w:t>
            </w:r>
            <w:r w:rsidR="00EE4E92" w:rsidRPr="002077B4">
              <w:rPr>
                <w:rFonts w:hint="eastAsia"/>
              </w:rPr>
              <w:t>NOx</w:t>
            </w:r>
            <w:r w:rsidR="00EE4E92" w:rsidRPr="002077B4">
              <w:rPr>
                <w:rFonts w:hint="eastAsia"/>
              </w:rPr>
              <w:t>）</w:t>
            </w:r>
            <w:r w:rsidRPr="002077B4">
              <w:rPr>
                <w:rFonts w:hint="eastAsia"/>
              </w:rPr>
              <w:t>执行《环境空气质量标准》</w:t>
            </w:r>
            <w:r w:rsidR="00F81A99" w:rsidRPr="002077B4">
              <w:rPr>
                <w:rFonts w:hint="eastAsia"/>
              </w:rPr>
              <w:t>（</w:t>
            </w:r>
            <w:r w:rsidR="00F81A99" w:rsidRPr="002077B4">
              <w:t>GB3095-2012</w:t>
            </w:r>
            <w:r w:rsidR="00F81A99" w:rsidRPr="002077B4">
              <w:rPr>
                <w:rFonts w:hint="eastAsia"/>
              </w:rPr>
              <w:t>）</w:t>
            </w:r>
            <w:r w:rsidRPr="002077B4">
              <w:rPr>
                <w:rFonts w:hint="eastAsia"/>
              </w:rPr>
              <w:t>及</w:t>
            </w:r>
            <w:r w:rsidRPr="002077B4">
              <w:t>2018</w:t>
            </w:r>
            <w:r w:rsidRPr="002077B4">
              <w:rPr>
                <w:rFonts w:hint="eastAsia"/>
              </w:rPr>
              <w:t>年修改单中的二级标准，标准限值见下表。</w:t>
            </w:r>
          </w:p>
          <w:p w14:paraId="3D6FD1A1" w14:textId="77777777" w:rsidR="00B37437" w:rsidRPr="002077B4" w:rsidRDefault="00B37437" w:rsidP="002246E5">
            <w:pPr>
              <w:pStyle w:val="aff0"/>
              <w:spacing w:before="62" w:after="31"/>
            </w:pPr>
            <w:r w:rsidRPr="002077B4">
              <w:rPr>
                <w:rFonts w:hint="eastAsia"/>
              </w:rPr>
              <w:t>表</w:t>
            </w:r>
            <w:r w:rsidRPr="002077B4">
              <w:t xml:space="preserve">4-2  </w:t>
            </w:r>
            <w:r w:rsidRPr="002077B4">
              <w:rPr>
                <w:rFonts w:hint="eastAsia"/>
              </w:rPr>
              <w:t>环境空气质量标准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2262"/>
              <w:gridCol w:w="1334"/>
              <w:gridCol w:w="1344"/>
              <w:gridCol w:w="1346"/>
            </w:tblGrid>
            <w:tr w:rsidR="002077B4" w:rsidRPr="002077B4" w14:paraId="0D4B141E" w14:textId="77777777" w:rsidTr="00FA1F48">
              <w:trPr>
                <w:cantSplit/>
                <w:trHeight w:val="340"/>
                <w:jc w:val="center"/>
              </w:trPr>
              <w:tc>
                <w:tcPr>
                  <w:tcW w:w="1368" w:type="dxa"/>
                  <w:vMerge w:val="restart"/>
                  <w:tcBorders>
                    <w:top w:val="single" w:sz="4" w:space="0" w:color="auto"/>
                    <w:left w:val="single" w:sz="4" w:space="0" w:color="auto"/>
                    <w:bottom w:val="single" w:sz="4" w:space="0" w:color="auto"/>
                    <w:right w:val="single" w:sz="4" w:space="0" w:color="auto"/>
                  </w:tcBorders>
                  <w:vAlign w:val="center"/>
                </w:tcPr>
                <w:p w14:paraId="05C9EEAD" w14:textId="77777777" w:rsidR="00EE4E92" w:rsidRPr="002077B4" w:rsidRDefault="00EE4E92" w:rsidP="00EE4E92">
                  <w:pPr>
                    <w:pStyle w:val="aff1"/>
                    <w:rPr>
                      <w:b/>
                    </w:rPr>
                  </w:pPr>
                  <w:r w:rsidRPr="002077B4">
                    <w:rPr>
                      <w:rFonts w:hint="eastAsia"/>
                      <w:b/>
                    </w:rPr>
                    <w:t>污染物项目</w:t>
                  </w:r>
                </w:p>
              </w:tc>
              <w:tc>
                <w:tcPr>
                  <w:tcW w:w="2262" w:type="dxa"/>
                  <w:vMerge w:val="restart"/>
                  <w:tcBorders>
                    <w:top w:val="single" w:sz="4" w:space="0" w:color="auto"/>
                    <w:left w:val="single" w:sz="4" w:space="0" w:color="auto"/>
                    <w:bottom w:val="single" w:sz="4" w:space="0" w:color="auto"/>
                    <w:right w:val="single" w:sz="4" w:space="0" w:color="auto"/>
                  </w:tcBorders>
                  <w:vAlign w:val="center"/>
                </w:tcPr>
                <w:p w14:paraId="2ED60684" w14:textId="77777777" w:rsidR="00EE4E92" w:rsidRPr="002077B4" w:rsidRDefault="00EE4E92" w:rsidP="00EE4E92">
                  <w:pPr>
                    <w:pStyle w:val="aff1"/>
                    <w:rPr>
                      <w:b/>
                    </w:rPr>
                  </w:pPr>
                  <w:r w:rsidRPr="002077B4">
                    <w:rPr>
                      <w:rFonts w:hint="eastAsia"/>
                      <w:b/>
                    </w:rPr>
                    <w:t>环境标准</w:t>
                  </w:r>
                </w:p>
              </w:tc>
              <w:tc>
                <w:tcPr>
                  <w:tcW w:w="4024" w:type="dxa"/>
                  <w:gridSpan w:val="3"/>
                  <w:tcBorders>
                    <w:top w:val="single" w:sz="4" w:space="0" w:color="auto"/>
                    <w:left w:val="single" w:sz="4" w:space="0" w:color="auto"/>
                    <w:bottom w:val="single" w:sz="4" w:space="0" w:color="auto"/>
                    <w:right w:val="single" w:sz="4" w:space="0" w:color="auto"/>
                  </w:tcBorders>
                  <w:vAlign w:val="center"/>
                </w:tcPr>
                <w:p w14:paraId="63C4BB1C" w14:textId="77777777" w:rsidR="00EE4E92" w:rsidRPr="002077B4" w:rsidRDefault="00EE4E92" w:rsidP="00EE4E92">
                  <w:pPr>
                    <w:pStyle w:val="aff1"/>
                    <w:rPr>
                      <w:b/>
                    </w:rPr>
                  </w:pPr>
                  <w:r w:rsidRPr="002077B4">
                    <w:rPr>
                      <w:rFonts w:hint="eastAsia"/>
                      <w:b/>
                    </w:rPr>
                    <w:t>标准限值（</w:t>
                  </w:r>
                  <w:r w:rsidRPr="002077B4">
                    <w:rPr>
                      <w:b/>
                    </w:rPr>
                    <w:t>mg/Nm</w:t>
                  </w:r>
                  <w:r w:rsidRPr="002077B4">
                    <w:rPr>
                      <w:b/>
                      <w:vertAlign w:val="superscript"/>
                    </w:rPr>
                    <w:t>3</w:t>
                  </w:r>
                  <w:r w:rsidRPr="002077B4">
                    <w:rPr>
                      <w:rFonts w:hint="eastAsia"/>
                      <w:b/>
                    </w:rPr>
                    <w:t>）</w:t>
                  </w:r>
                </w:p>
              </w:tc>
            </w:tr>
            <w:tr w:rsidR="002077B4" w:rsidRPr="002077B4" w14:paraId="40CE6F5B" w14:textId="77777777" w:rsidTr="00FA1F48">
              <w:trPr>
                <w:cantSplit/>
                <w:trHeight w:val="340"/>
                <w:jc w:val="center"/>
              </w:trPr>
              <w:tc>
                <w:tcPr>
                  <w:tcW w:w="1368" w:type="dxa"/>
                  <w:vMerge/>
                  <w:tcBorders>
                    <w:top w:val="single" w:sz="4" w:space="0" w:color="auto"/>
                    <w:left w:val="single" w:sz="4" w:space="0" w:color="auto"/>
                    <w:bottom w:val="single" w:sz="4" w:space="0" w:color="auto"/>
                    <w:right w:val="single" w:sz="4" w:space="0" w:color="auto"/>
                  </w:tcBorders>
                  <w:vAlign w:val="center"/>
                </w:tcPr>
                <w:p w14:paraId="144F6871" w14:textId="77777777" w:rsidR="00EE4E92" w:rsidRPr="002077B4" w:rsidRDefault="00EE4E92" w:rsidP="00EE4E92">
                  <w:pPr>
                    <w:pStyle w:val="aff1"/>
                  </w:pPr>
                </w:p>
              </w:tc>
              <w:tc>
                <w:tcPr>
                  <w:tcW w:w="2262" w:type="dxa"/>
                  <w:vMerge/>
                  <w:tcBorders>
                    <w:top w:val="single" w:sz="4" w:space="0" w:color="auto"/>
                    <w:left w:val="single" w:sz="4" w:space="0" w:color="auto"/>
                    <w:bottom w:val="single" w:sz="4" w:space="0" w:color="auto"/>
                    <w:right w:val="single" w:sz="4" w:space="0" w:color="auto"/>
                  </w:tcBorders>
                  <w:vAlign w:val="center"/>
                </w:tcPr>
                <w:p w14:paraId="45666A9A" w14:textId="77777777" w:rsidR="00EE4E92" w:rsidRPr="002077B4" w:rsidRDefault="00EE4E92" w:rsidP="00EE4E92">
                  <w:pPr>
                    <w:pStyle w:val="aff1"/>
                  </w:pPr>
                </w:p>
              </w:tc>
              <w:tc>
                <w:tcPr>
                  <w:tcW w:w="1334" w:type="dxa"/>
                  <w:tcBorders>
                    <w:top w:val="single" w:sz="4" w:space="0" w:color="auto"/>
                    <w:left w:val="single" w:sz="4" w:space="0" w:color="auto"/>
                    <w:bottom w:val="single" w:sz="4" w:space="0" w:color="auto"/>
                    <w:right w:val="single" w:sz="4" w:space="0" w:color="auto"/>
                  </w:tcBorders>
                  <w:vAlign w:val="center"/>
                </w:tcPr>
                <w:p w14:paraId="05146E97" w14:textId="77777777" w:rsidR="00EE4E92" w:rsidRPr="002077B4" w:rsidRDefault="00EE4E92" w:rsidP="00EE4E92">
                  <w:pPr>
                    <w:pStyle w:val="aff1"/>
                    <w:rPr>
                      <w:b/>
                    </w:rPr>
                  </w:pPr>
                  <w:r w:rsidRPr="002077B4">
                    <w:rPr>
                      <w:b/>
                    </w:rPr>
                    <w:t>1</w:t>
                  </w:r>
                  <w:r w:rsidRPr="002077B4">
                    <w:rPr>
                      <w:rFonts w:hint="eastAsia"/>
                      <w:b/>
                    </w:rPr>
                    <w:t>小时平均</w:t>
                  </w:r>
                </w:p>
              </w:tc>
              <w:tc>
                <w:tcPr>
                  <w:tcW w:w="1344" w:type="dxa"/>
                  <w:tcBorders>
                    <w:top w:val="single" w:sz="4" w:space="0" w:color="auto"/>
                    <w:left w:val="single" w:sz="4" w:space="0" w:color="auto"/>
                    <w:bottom w:val="single" w:sz="4" w:space="0" w:color="auto"/>
                    <w:right w:val="single" w:sz="4" w:space="0" w:color="auto"/>
                  </w:tcBorders>
                  <w:vAlign w:val="center"/>
                </w:tcPr>
                <w:p w14:paraId="7BE345C2" w14:textId="77777777" w:rsidR="00EE4E92" w:rsidRPr="002077B4" w:rsidRDefault="00EE4E92" w:rsidP="00EE4E92">
                  <w:pPr>
                    <w:pStyle w:val="aff1"/>
                    <w:rPr>
                      <w:b/>
                    </w:rPr>
                  </w:pPr>
                  <w:r w:rsidRPr="002077B4">
                    <w:rPr>
                      <w:rFonts w:hint="eastAsia"/>
                      <w:b/>
                    </w:rPr>
                    <w:t>日平均</w:t>
                  </w:r>
                </w:p>
              </w:tc>
              <w:tc>
                <w:tcPr>
                  <w:tcW w:w="1346" w:type="dxa"/>
                  <w:tcBorders>
                    <w:top w:val="single" w:sz="4" w:space="0" w:color="auto"/>
                    <w:left w:val="single" w:sz="4" w:space="0" w:color="auto"/>
                    <w:bottom w:val="single" w:sz="4" w:space="0" w:color="auto"/>
                    <w:right w:val="single" w:sz="4" w:space="0" w:color="auto"/>
                  </w:tcBorders>
                  <w:vAlign w:val="center"/>
                </w:tcPr>
                <w:p w14:paraId="58F81870" w14:textId="77777777" w:rsidR="00EE4E92" w:rsidRPr="002077B4" w:rsidRDefault="00EE4E92" w:rsidP="00EE4E92">
                  <w:pPr>
                    <w:pStyle w:val="aff1"/>
                    <w:rPr>
                      <w:b/>
                    </w:rPr>
                  </w:pPr>
                  <w:r w:rsidRPr="002077B4">
                    <w:rPr>
                      <w:rFonts w:hint="eastAsia"/>
                      <w:b/>
                    </w:rPr>
                    <w:t>年平均</w:t>
                  </w:r>
                </w:p>
              </w:tc>
            </w:tr>
            <w:tr w:rsidR="002077B4" w:rsidRPr="002077B4" w14:paraId="4AC00E4D" w14:textId="77777777" w:rsidTr="00FA1F48">
              <w:trPr>
                <w:cantSplit/>
                <w:trHeight w:val="34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A92DAC3" w14:textId="77777777" w:rsidR="00EE4E92" w:rsidRPr="002077B4" w:rsidRDefault="00EE4E92" w:rsidP="00EE4E92">
                  <w:pPr>
                    <w:pStyle w:val="aff1"/>
                  </w:pPr>
                  <w:r w:rsidRPr="002077B4">
                    <w:t>SO</w:t>
                  </w:r>
                  <w:r w:rsidRPr="002077B4">
                    <w:rPr>
                      <w:vertAlign w:val="subscript"/>
                    </w:rPr>
                    <w:t>2</w:t>
                  </w:r>
                </w:p>
              </w:tc>
              <w:tc>
                <w:tcPr>
                  <w:tcW w:w="2262" w:type="dxa"/>
                  <w:vMerge w:val="restart"/>
                  <w:tcBorders>
                    <w:top w:val="single" w:sz="4" w:space="0" w:color="auto"/>
                    <w:left w:val="single" w:sz="4" w:space="0" w:color="auto"/>
                    <w:right w:val="single" w:sz="4" w:space="0" w:color="auto"/>
                  </w:tcBorders>
                  <w:vAlign w:val="center"/>
                </w:tcPr>
                <w:p w14:paraId="7EDF4979" w14:textId="77777777" w:rsidR="00EE4E92" w:rsidRPr="002077B4" w:rsidRDefault="00EE4E92" w:rsidP="00EE4E92">
                  <w:pPr>
                    <w:pStyle w:val="aff1"/>
                  </w:pPr>
                  <w:r w:rsidRPr="002077B4">
                    <w:rPr>
                      <w:rFonts w:hint="eastAsia"/>
                    </w:rPr>
                    <w:t>《环境空气质量标准》（</w:t>
                  </w:r>
                  <w:r w:rsidRPr="002077B4">
                    <w:t>GB3095-2012</w:t>
                  </w:r>
                  <w:r w:rsidRPr="002077B4">
                    <w:rPr>
                      <w:rFonts w:hint="eastAsia"/>
                    </w:rPr>
                    <w:t>）及修改单（生态环境部公告</w:t>
                  </w:r>
                  <w:r w:rsidRPr="002077B4">
                    <w:t xml:space="preserve"> 2018</w:t>
                  </w:r>
                  <w:r w:rsidRPr="002077B4">
                    <w:rPr>
                      <w:rFonts w:hint="eastAsia"/>
                    </w:rPr>
                    <w:t>年第</w:t>
                  </w:r>
                  <w:r w:rsidRPr="002077B4">
                    <w:t>29</w:t>
                  </w:r>
                  <w:r w:rsidRPr="002077B4">
                    <w:rPr>
                      <w:rFonts w:hint="eastAsia"/>
                    </w:rPr>
                    <w:t>号）二级标准</w:t>
                  </w:r>
                </w:p>
              </w:tc>
              <w:tc>
                <w:tcPr>
                  <w:tcW w:w="1334" w:type="dxa"/>
                  <w:tcBorders>
                    <w:top w:val="single" w:sz="4" w:space="0" w:color="auto"/>
                    <w:left w:val="single" w:sz="4" w:space="0" w:color="auto"/>
                    <w:bottom w:val="single" w:sz="4" w:space="0" w:color="auto"/>
                    <w:right w:val="single" w:sz="4" w:space="0" w:color="auto"/>
                  </w:tcBorders>
                  <w:vAlign w:val="center"/>
                </w:tcPr>
                <w:p w14:paraId="5712909B" w14:textId="77777777" w:rsidR="00EE4E92" w:rsidRPr="002077B4" w:rsidRDefault="00EE4E92" w:rsidP="00EE4E92">
                  <w:pPr>
                    <w:pStyle w:val="aff1"/>
                  </w:pPr>
                  <w:r w:rsidRPr="002077B4">
                    <w:t>0.5</w:t>
                  </w:r>
                </w:p>
              </w:tc>
              <w:tc>
                <w:tcPr>
                  <w:tcW w:w="1344" w:type="dxa"/>
                  <w:tcBorders>
                    <w:top w:val="single" w:sz="4" w:space="0" w:color="auto"/>
                    <w:left w:val="single" w:sz="4" w:space="0" w:color="auto"/>
                    <w:bottom w:val="single" w:sz="4" w:space="0" w:color="auto"/>
                    <w:right w:val="single" w:sz="4" w:space="0" w:color="auto"/>
                  </w:tcBorders>
                  <w:vAlign w:val="center"/>
                </w:tcPr>
                <w:p w14:paraId="7E4268A4" w14:textId="77777777" w:rsidR="00EE4E92" w:rsidRPr="002077B4" w:rsidRDefault="00EE4E92" w:rsidP="00EE4E92">
                  <w:pPr>
                    <w:pStyle w:val="aff1"/>
                  </w:pPr>
                  <w:r w:rsidRPr="002077B4">
                    <w:t>0.15</w:t>
                  </w:r>
                </w:p>
              </w:tc>
              <w:tc>
                <w:tcPr>
                  <w:tcW w:w="1346" w:type="dxa"/>
                  <w:tcBorders>
                    <w:top w:val="single" w:sz="4" w:space="0" w:color="auto"/>
                    <w:left w:val="single" w:sz="4" w:space="0" w:color="auto"/>
                    <w:bottom w:val="single" w:sz="4" w:space="0" w:color="auto"/>
                    <w:right w:val="single" w:sz="4" w:space="0" w:color="auto"/>
                  </w:tcBorders>
                  <w:vAlign w:val="center"/>
                </w:tcPr>
                <w:p w14:paraId="54B54FB7" w14:textId="77777777" w:rsidR="00EE4E92" w:rsidRPr="002077B4" w:rsidRDefault="00EE4E92" w:rsidP="00EE4E92">
                  <w:pPr>
                    <w:pStyle w:val="aff1"/>
                  </w:pPr>
                  <w:r w:rsidRPr="002077B4">
                    <w:t>0.06</w:t>
                  </w:r>
                </w:p>
              </w:tc>
            </w:tr>
            <w:tr w:rsidR="002077B4" w:rsidRPr="002077B4" w14:paraId="71712C80" w14:textId="77777777" w:rsidTr="00FA1F48">
              <w:trPr>
                <w:cantSplit/>
                <w:trHeight w:val="34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4F16C40" w14:textId="77777777" w:rsidR="00EE4E92" w:rsidRPr="002077B4" w:rsidRDefault="00EE4E92" w:rsidP="00EE4E92">
                  <w:pPr>
                    <w:pStyle w:val="aff1"/>
                    <w:rPr>
                      <w:vertAlign w:val="subscript"/>
                    </w:rPr>
                  </w:pPr>
                  <w:r w:rsidRPr="002077B4">
                    <w:t>NO</w:t>
                  </w:r>
                  <w:r w:rsidRPr="002077B4">
                    <w:rPr>
                      <w:vertAlign w:val="subscript"/>
                    </w:rPr>
                    <w:t>2</w:t>
                  </w:r>
                </w:p>
              </w:tc>
              <w:tc>
                <w:tcPr>
                  <w:tcW w:w="2262" w:type="dxa"/>
                  <w:vMerge/>
                  <w:tcBorders>
                    <w:left w:val="single" w:sz="4" w:space="0" w:color="auto"/>
                    <w:right w:val="single" w:sz="4" w:space="0" w:color="auto"/>
                  </w:tcBorders>
                  <w:vAlign w:val="center"/>
                </w:tcPr>
                <w:p w14:paraId="7CD2A9A4" w14:textId="77777777" w:rsidR="00EE4E92" w:rsidRPr="002077B4" w:rsidRDefault="00EE4E92" w:rsidP="00EE4E92">
                  <w:pPr>
                    <w:pStyle w:val="aff1"/>
                  </w:pPr>
                </w:p>
              </w:tc>
              <w:tc>
                <w:tcPr>
                  <w:tcW w:w="1334" w:type="dxa"/>
                  <w:tcBorders>
                    <w:top w:val="single" w:sz="4" w:space="0" w:color="auto"/>
                    <w:left w:val="single" w:sz="4" w:space="0" w:color="auto"/>
                    <w:bottom w:val="single" w:sz="4" w:space="0" w:color="auto"/>
                    <w:right w:val="single" w:sz="4" w:space="0" w:color="auto"/>
                  </w:tcBorders>
                  <w:vAlign w:val="center"/>
                </w:tcPr>
                <w:p w14:paraId="38C2E2FA" w14:textId="77777777" w:rsidR="00EE4E92" w:rsidRPr="002077B4" w:rsidRDefault="00EE4E92" w:rsidP="00EE4E92">
                  <w:pPr>
                    <w:pStyle w:val="aff1"/>
                  </w:pPr>
                  <w:r w:rsidRPr="002077B4">
                    <w:t>0.2</w:t>
                  </w:r>
                </w:p>
              </w:tc>
              <w:tc>
                <w:tcPr>
                  <w:tcW w:w="1344" w:type="dxa"/>
                  <w:tcBorders>
                    <w:top w:val="single" w:sz="4" w:space="0" w:color="auto"/>
                    <w:left w:val="single" w:sz="4" w:space="0" w:color="auto"/>
                    <w:bottom w:val="single" w:sz="4" w:space="0" w:color="auto"/>
                    <w:right w:val="single" w:sz="4" w:space="0" w:color="auto"/>
                  </w:tcBorders>
                  <w:vAlign w:val="center"/>
                </w:tcPr>
                <w:p w14:paraId="278A67F7" w14:textId="77777777" w:rsidR="00EE4E92" w:rsidRPr="002077B4" w:rsidRDefault="00EE4E92" w:rsidP="00EE4E92">
                  <w:pPr>
                    <w:pStyle w:val="aff1"/>
                  </w:pPr>
                  <w:r w:rsidRPr="002077B4">
                    <w:t>0.08</w:t>
                  </w:r>
                </w:p>
              </w:tc>
              <w:tc>
                <w:tcPr>
                  <w:tcW w:w="1346" w:type="dxa"/>
                  <w:tcBorders>
                    <w:top w:val="single" w:sz="4" w:space="0" w:color="auto"/>
                    <w:left w:val="single" w:sz="4" w:space="0" w:color="auto"/>
                    <w:bottom w:val="single" w:sz="4" w:space="0" w:color="auto"/>
                    <w:right w:val="single" w:sz="4" w:space="0" w:color="auto"/>
                  </w:tcBorders>
                  <w:vAlign w:val="center"/>
                </w:tcPr>
                <w:p w14:paraId="03C32BBA" w14:textId="77777777" w:rsidR="00EE4E92" w:rsidRPr="002077B4" w:rsidRDefault="00EE4E92" w:rsidP="00EE4E92">
                  <w:pPr>
                    <w:pStyle w:val="aff1"/>
                  </w:pPr>
                  <w:r w:rsidRPr="002077B4">
                    <w:t>0.04</w:t>
                  </w:r>
                </w:p>
              </w:tc>
            </w:tr>
            <w:tr w:rsidR="002077B4" w:rsidRPr="002077B4" w14:paraId="34C71FFD" w14:textId="77777777" w:rsidTr="00FA1F48">
              <w:trPr>
                <w:cantSplit/>
                <w:trHeight w:val="34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DC5119B" w14:textId="77777777" w:rsidR="00EE4E92" w:rsidRPr="002077B4" w:rsidRDefault="00EE4E92" w:rsidP="00EE4E92">
                  <w:pPr>
                    <w:pStyle w:val="aff1"/>
                  </w:pPr>
                  <w:r w:rsidRPr="002077B4">
                    <w:t>PM</w:t>
                  </w:r>
                  <w:r w:rsidRPr="002077B4">
                    <w:rPr>
                      <w:vertAlign w:val="subscript"/>
                    </w:rPr>
                    <w:t>10</w:t>
                  </w:r>
                </w:p>
              </w:tc>
              <w:tc>
                <w:tcPr>
                  <w:tcW w:w="2262" w:type="dxa"/>
                  <w:vMerge/>
                  <w:tcBorders>
                    <w:left w:val="single" w:sz="4" w:space="0" w:color="auto"/>
                    <w:right w:val="single" w:sz="4" w:space="0" w:color="auto"/>
                  </w:tcBorders>
                  <w:vAlign w:val="center"/>
                </w:tcPr>
                <w:p w14:paraId="2C411863" w14:textId="77777777" w:rsidR="00EE4E92" w:rsidRPr="002077B4" w:rsidRDefault="00EE4E92" w:rsidP="00EE4E92">
                  <w:pPr>
                    <w:pStyle w:val="aff1"/>
                  </w:pPr>
                </w:p>
              </w:tc>
              <w:tc>
                <w:tcPr>
                  <w:tcW w:w="1334" w:type="dxa"/>
                  <w:tcBorders>
                    <w:top w:val="single" w:sz="4" w:space="0" w:color="auto"/>
                    <w:left w:val="single" w:sz="4" w:space="0" w:color="auto"/>
                    <w:bottom w:val="single" w:sz="4" w:space="0" w:color="auto"/>
                    <w:right w:val="single" w:sz="4" w:space="0" w:color="auto"/>
                  </w:tcBorders>
                  <w:vAlign w:val="center"/>
                </w:tcPr>
                <w:p w14:paraId="585166D4" w14:textId="77777777" w:rsidR="00EE4E92" w:rsidRPr="002077B4" w:rsidRDefault="00EE4E92" w:rsidP="00EE4E92">
                  <w:pPr>
                    <w:pStyle w:val="aff1"/>
                  </w:pPr>
                  <w:r w:rsidRPr="002077B4">
                    <w:t>/</w:t>
                  </w:r>
                </w:p>
              </w:tc>
              <w:tc>
                <w:tcPr>
                  <w:tcW w:w="1344" w:type="dxa"/>
                  <w:tcBorders>
                    <w:top w:val="single" w:sz="4" w:space="0" w:color="auto"/>
                    <w:left w:val="single" w:sz="4" w:space="0" w:color="auto"/>
                    <w:bottom w:val="single" w:sz="4" w:space="0" w:color="auto"/>
                    <w:right w:val="single" w:sz="4" w:space="0" w:color="auto"/>
                  </w:tcBorders>
                  <w:vAlign w:val="center"/>
                </w:tcPr>
                <w:p w14:paraId="45E2BD30" w14:textId="77777777" w:rsidR="00EE4E92" w:rsidRPr="002077B4" w:rsidRDefault="00EE4E92" w:rsidP="00EE4E92">
                  <w:pPr>
                    <w:pStyle w:val="aff1"/>
                  </w:pPr>
                  <w:r w:rsidRPr="002077B4">
                    <w:t>0.15</w:t>
                  </w:r>
                </w:p>
              </w:tc>
              <w:tc>
                <w:tcPr>
                  <w:tcW w:w="1346" w:type="dxa"/>
                  <w:tcBorders>
                    <w:top w:val="single" w:sz="4" w:space="0" w:color="auto"/>
                    <w:left w:val="single" w:sz="4" w:space="0" w:color="auto"/>
                    <w:bottom w:val="single" w:sz="4" w:space="0" w:color="auto"/>
                    <w:right w:val="single" w:sz="4" w:space="0" w:color="auto"/>
                  </w:tcBorders>
                  <w:vAlign w:val="center"/>
                </w:tcPr>
                <w:p w14:paraId="2680C30A" w14:textId="77777777" w:rsidR="00EE4E92" w:rsidRPr="002077B4" w:rsidRDefault="00EE4E92" w:rsidP="00EE4E92">
                  <w:pPr>
                    <w:pStyle w:val="aff1"/>
                  </w:pPr>
                  <w:r w:rsidRPr="002077B4">
                    <w:t>0.07</w:t>
                  </w:r>
                </w:p>
              </w:tc>
            </w:tr>
            <w:tr w:rsidR="002077B4" w:rsidRPr="002077B4" w14:paraId="7FB0F214" w14:textId="77777777" w:rsidTr="00FA1F48">
              <w:trPr>
                <w:cantSplit/>
                <w:trHeight w:val="34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6230014" w14:textId="77777777" w:rsidR="00EE4E92" w:rsidRPr="002077B4" w:rsidRDefault="00EE4E92" w:rsidP="00EE4E92">
                  <w:pPr>
                    <w:pStyle w:val="aff1"/>
                  </w:pPr>
                  <w:r w:rsidRPr="002077B4">
                    <w:t>PM</w:t>
                  </w:r>
                  <w:r w:rsidRPr="002077B4">
                    <w:rPr>
                      <w:vertAlign w:val="subscript"/>
                    </w:rPr>
                    <w:t>2.5</w:t>
                  </w:r>
                </w:p>
              </w:tc>
              <w:tc>
                <w:tcPr>
                  <w:tcW w:w="2262" w:type="dxa"/>
                  <w:vMerge/>
                  <w:tcBorders>
                    <w:left w:val="single" w:sz="4" w:space="0" w:color="auto"/>
                    <w:right w:val="single" w:sz="4" w:space="0" w:color="auto"/>
                  </w:tcBorders>
                  <w:vAlign w:val="center"/>
                </w:tcPr>
                <w:p w14:paraId="17C6F0EF" w14:textId="77777777" w:rsidR="00EE4E92" w:rsidRPr="002077B4" w:rsidRDefault="00EE4E92" w:rsidP="00EE4E92">
                  <w:pPr>
                    <w:pStyle w:val="aff1"/>
                  </w:pPr>
                </w:p>
              </w:tc>
              <w:tc>
                <w:tcPr>
                  <w:tcW w:w="1334" w:type="dxa"/>
                  <w:tcBorders>
                    <w:top w:val="single" w:sz="4" w:space="0" w:color="auto"/>
                    <w:left w:val="single" w:sz="4" w:space="0" w:color="auto"/>
                    <w:bottom w:val="single" w:sz="4" w:space="0" w:color="auto"/>
                    <w:right w:val="single" w:sz="4" w:space="0" w:color="auto"/>
                  </w:tcBorders>
                  <w:vAlign w:val="center"/>
                </w:tcPr>
                <w:p w14:paraId="4615C95B" w14:textId="77777777" w:rsidR="00EE4E92" w:rsidRPr="002077B4" w:rsidRDefault="00EE4E92" w:rsidP="00EE4E92">
                  <w:pPr>
                    <w:pStyle w:val="aff1"/>
                  </w:pPr>
                  <w:r w:rsidRPr="002077B4">
                    <w:t>/</w:t>
                  </w:r>
                </w:p>
              </w:tc>
              <w:tc>
                <w:tcPr>
                  <w:tcW w:w="1344" w:type="dxa"/>
                  <w:tcBorders>
                    <w:top w:val="single" w:sz="4" w:space="0" w:color="auto"/>
                    <w:left w:val="single" w:sz="4" w:space="0" w:color="auto"/>
                    <w:bottom w:val="single" w:sz="4" w:space="0" w:color="auto"/>
                    <w:right w:val="single" w:sz="4" w:space="0" w:color="auto"/>
                  </w:tcBorders>
                  <w:vAlign w:val="center"/>
                </w:tcPr>
                <w:p w14:paraId="4CDA7B4E" w14:textId="77777777" w:rsidR="00EE4E92" w:rsidRPr="002077B4" w:rsidRDefault="00EE4E92" w:rsidP="00EE4E92">
                  <w:pPr>
                    <w:pStyle w:val="aff1"/>
                  </w:pPr>
                  <w:r w:rsidRPr="002077B4">
                    <w:t>0.075</w:t>
                  </w:r>
                </w:p>
              </w:tc>
              <w:tc>
                <w:tcPr>
                  <w:tcW w:w="1346" w:type="dxa"/>
                  <w:tcBorders>
                    <w:top w:val="single" w:sz="4" w:space="0" w:color="auto"/>
                    <w:left w:val="single" w:sz="4" w:space="0" w:color="auto"/>
                    <w:bottom w:val="single" w:sz="4" w:space="0" w:color="auto"/>
                    <w:right w:val="single" w:sz="4" w:space="0" w:color="auto"/>
                  </w:tcBorders>
                  <w:vAlign w:val="center"/>
                </w:tcPr>
                <w:p w14:paraId="74B9319B" w14:textId="77777777" w:rsidR="00EE4E92" w:rsidRPr="002077B4" w:rsidRDefault="00EE4E92" w:rsidP="00EE4E92">
                  <w:pPr>
                    <w:pStyle w:val="aff1"/>
                  </w:pPr>
                  <w:r w:rsidRPr="002077B4">
                    <w:t>0.035</w:t>
                  </w:r>
                </w:p>
              </w:tc>
            </w:tr>
            <w:tr w:rsidR="002077B4" w:rsidRPr="002077B4" w14:paraId="131EA224" w14:textId="77777777" w:rsidTr="00FA1F48">
              <w:trPr>
                <w:cantSplit/>
                <w:trHeight w:val="340"/>
                <w:jc w:val="center"/>
              </w:trPr>
              <w:tc>
                <w:tcPr>
                  <w:tcW w:w="1368" w:type="dxa"/>
                  <w:tcBorders>
                    <w:top w:val="single" w:sz="4" w:space="0" w:color="auto"/>
                    <w:left w:val="single" w:sz="4" w:space="0" w:color="auto"/>
                    <w:bottom w:val="single" w:sz="4" w:space="0" w:color="auto"/>
                    <w:right w:val="single" w:sz="4" w:space="0" w:color="auto"/>
                  </w:tcBorders>
                  <w:vAlign w:val="center"/>
                </w:tcPr>
                <w:p w14:paraId="4243E353" w14:textId="77777777" w:rsidR="00EE4E92" w:rsidRPr="002077B4" w:rsidRDefault="00EE4E92" w:rsidP="00EE4E92">
                  <w:pPr>
                    <w:pStyle w:val="aff1"/>
                  </w:pPr>
                  <w:r w:rsidRPr="002077B4">
                    <w:t>CO</w:t>
                  </w:r>
                </w:p>
              </w:tc>
              <w:tc>
                <w:tcPr>
                  <w:tcW w:w="2262" w:type="dxa"/>
                  <w:vMerge/>
                  <w:tcBorders>
                    <w:left w:val="single" w:sz="4" w:space="0" w:color="auto"/>
                    <w:right w:val="single" w:sz="4" w:space="0" w:color="auto"/>
                  </w:tcBorders>
                  <w:vAlign w:val="center"/>
                </w:tcPr>
                <w:p w14:paraId="4174BCF2" w14:textId="77777777" w:rsidR="00EE4E92" w:rsidRPr="002077B4" w:rsidRDefault="00EE4E92" w:rsidP="00EE4E92">
                  <w:pPr>
                    <w:pStyle w:val="aff1"/>
                  </w:pPr>
                </w:p>
              </w:tc>
              <w:tc>
                <w:tcPr>
                  <w:tcW w:w="1334" w:type="dxa"/>
                  <w:tcBorders>
                    <w:top w:val="single" w:sz="4" w:space="0" w:color="auto"/>
                    <w:left w:val="single" w:sz="4" w:space="0" w:color="auto"/>
                    <w:bottom w:val="single" w:sz="4" w:space="0" w:color="auto"/>
                    <w:right w:val="single" w:sz="4" w:space="0" w:color="auto"/>
                  </w:tcBorders>
                  <w:vAlign w:val="center"/>
                </w:tcPr>
                <w:p w14:paraId="368168EE" w14:textId="77777777" w:rsidR="00EE4E92" w:rsidRPr="002077B4" w:rsidRDefault="00EE4E92" w:rsidP="00EE4E92">
                  <w:pPr>
                    <w:pStyle w:val="aff1"/>
                  </w:pPr>
                  <w:r w:rsidRPr="002077B4">
                    <w:t>10</w:t>
                  </w:r>
                </w:p>
              </w:tc>
              <w:tc>
                <w:tcPr>
                  <w:tcW w:w="1344" w:type="dxa"/>
                  <w:tcBorders>
                    <w:top w:val="single" w:sz="4" w:space="0" w:color="auto"/>
                    <w:left w:val="single" w:sz="4" w:space="0" w:color="auto"/>
                    <w:bottom w:val="single" w:sz="4" w:space="0" w:color="auto"/>
                    <w:right w:val="single" w:sz="4" w:space="0" w:color="auto"/>
                  </w:tcBorders>
                  <w:vAlign w:val="center"/>
                </w:tcPr>
                <w:p w14:paraId="1DA34436" w14:textId="77777777" w:rsidR="00EE4E92" w:rsidRPr="002077B4" w:rsidRDefault="00EE4E92" w:rsidP="00EE4E92">
                  <w:pPr>
                    <w:pStyle w:val="aff1"/>
                  </w:pPr>
                  <w:r w:rsidRPr="002077B4">
                    <w:t>4</w:t>
                  </w:r>
                </w:p>
              </w:tc>
              <w:tc>
                <w:tcPr>
                  <w:tcW w:w="1346" w:type="dxa"/>
                  <w:tcBorders>
                    <w:top w:val="single" w:sz="4" w:space="0" w:color="auto"/>
                    <w:left w:val="single" w:sz="4" w:space="0" w:color="auto"/>
                    <w:bottom w:val="single" w:sz="4" w:space="0" w:color="auto"/>
                    <w:right w:val="single" w:sz="4" w:space="0" w:color="auto"/>
                  </w:tcBorders>
                  <w:vAlign w:val="center"/>
                </w:tcPr>
                <w:p w14:paraId="1B7C859D" w14:textId="77777777" w:rsidR="00EE4E92" w:rsidRPr="002077B4" w:rsidRDefault="00EE4E92" w:rsidP="00EE4E92">
                  <w:pPr>
                    <w:pStyle w:val="aff1"/>
                  </w:pPr>
                  <w:r w:rsidRPr="002077B4">
                    <w:t>/</w:t>
                  </w:r>
                </w:p>
              </w:tc>
            </w:tr>
            <w:tr w:rsidR="002077B4" w:rsidRPr="002077B4" w14:paraId="6CB2C6AF" w14:textId="77777777" w:rsidTr="00FA1F48">
              <w:trPr>
                <w:cantSplit/>
                <w:trHeight w:val="34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93F0B35" w14:textId="77777777" w:rsidR="00EE4E92" w:rsidRPr="002077B4" w:rsidRDefault="00EE4E92" w:rsidP="00EE4E92">
                  <w:pPr>
                    <w:pStyle w:val="aff1"/>
                  </w:pPr>
                  <w:r w:rsidRPr="002077B4">
                    <w:rPr>
                      <w:rFonts w:hint="eastAsia"/>
                    </w:rPr>
                    <w:t>臭氧</w:t>
                  </w:r>
                </w:p>
              </w:tc>
              <w:tc>
                <w:tcPr>
                  <w:tcW w:w="2262" w:type="dxa"/>
                  <w:vMerge/>
                  <w:tcBorders>
                    <w:left w:val="single" w:sz="4" w:space="0" w:color="auto"/>
                    <w:right w:val="single" w:sz="4" w:space="0" w:color="auto"/>
                  </w:tcBorders>
                  <w:vAlign w:val="center"/>
                </w:tcPr>
                <w:p w14:paraId="229DB8B6" w14:textId="77777777" w:rsidR="00EE4E92" w:rsidRPr="002077B4" w:rsidRDefault="00EE4E92" w:rsidP="00EE4E92">
                  <w:pPr>
                    <w:pStyle w:val="aff1"/>
                  </w:pPr>
                </w:p>
              </w:tc>
              <w:tc>
                <w:tcPr>
                  <w:tcW w:w="1334" w:type="dxa"/>
                  <w:tcBorders>
                    <w:top w:val="single" w:sz="4" w:space="0" w:color="auto"/>
                    <w:left w:val="single" w:sz="4" w:space="0" w:color="auto"/>
                    <w:bottom w:val="single" w:sz="4" w:space="0" w:color="auto"/>
                    <w:right w:val="single" w:sz="4" w:space="0" w:color="auto"/>
                  </w:tcBorders>
                  <w:vAlign w:val="center"/>
                </w:tcPr>
                <w:p w14:paraId="17C3EA66" w14:textId="77777777" w:rsidR="00EE4E92" w:rsidRPr="002077B4" w:rsidRDefault="00EE4E92" w:rsidP="00EE4E92">
                  <w:pPr>
                    <w:pStyle w:val="aff1"/>
                  </w:pPr>
                  <w:r w:rsidRPr="002077B4">
                    <w:t>0.2</w:t>
                  </w:r>
                </w:p>
              </w:tc>
              <w:tc>
                <w:tcPr>
                  <w:tcW w:w="1344" w:type="dxa"/>
                  <w:tcBorders>
                    <w:top w:val="single" w:sz="4" w:space="0" w:color="auto"/>
                    <w:left w:val="single" w:sz="4" w:space="0" w:color="auto"/>
                    <w:bottom w:val="single" w:sz="4" w:space="0" w:color="auto"/>
                    <w:right w:val="single" w:sz="4" w:space="0" w:color="auto"/>
                  </w:tcBorders>
                  <w:vAlign w:val="center"/>
                </w:tcPr>
                <w:p w14:paraId="5203FB15" w14:textId="77777777" w:rsidR="00EE4E92" w:rsidRPr="002077B4" w:rsidRDefault="00EE4E92" w:rsidP="00EE4E92">
                  <w:pPr>
                    <w:pStyle w:val="aff1"/>
                  </w:pPr>
                  <w:r w:rsidRPr="002077B4">
                    <w:t>0.16*</w:t>
                  </w:r>
                </w:p>
              </w:tc>
              <w:tc>
                <w:tcPr>
                  <w:tcW w:w="1346" w:type="dxa"/>
                  <w:tcBorders>
                    <w:top w:val="single" w:sz="4" w:space="0" w:color="auto"/>
                    <w:left w:val="single" w:sz="4" w:space="0" w:color="auto"/>
                    <w:bottom w:val="single" w:sz="4" w:space="0" w:color="auto"/>
                    <w:right w:val="single" w:sz="4" w:space="0" w:color="auto"/>
                  </w:tcBorders>
                  <w:vAlign w:val="center"/>
                </w:tcPr>
                <w:p w14:paraId="7DC43F06" w14:textId="77777777" w:rsidR="00EE4E92" w:rsidRPr="002077B4" w:rsidRDefault="00EE4E92" w:rsidP="00EE4E92">
                  <w:pPr>
                    <w:pStyle w:val="aff1"/>
                  </w:pPr>
                  <w:r w:rsidRPr="002077B4">
                    <w:t>/</w:t>
                  </w:r>
                </w:p>
              </w:tc>
            </w:tr>
            <w:tr w:rsidR="002077B4" w:rsidRPr="002077B4" w14:paraId="44EE6788" w14:textId="77777777" w:rsidTr="00FA1F48">
              <w:trPr>
                <w:cantSplit/>
                <w:trHeight w:val="34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17D0B02" w14:textId="77777777" w:rsidR="00EE4E92" w:rsidRPr="002077B4" w:rsidRDefault="00EE4E92" w:rsidP="00EE4E92">
                  <w:pPr>
                    <w:pStyle w:val="aff1"/>
                  </w:pPr>
                  <w:r w:rsidRPr="002077B4">
                    <w:rPr>
                      <w:rFonts w:hint="eastAsia"/>
                    </w:rPr>
                    <w:t>TSP</w:t>
                  </w:r>
                </w:p>
              </w:tc>
              <w:tc>
                <w:tcPr>
                  <w:tcW w:w="2262" w:type="dxa"/>
                  <w:vMerge/>
                  <w:tcBorders>
                    <w:left w:val="single" w:sz="4" w:space="0" w:color="auto"/>
                    <w:right w:val="single" w:sz="4" w:space="0" w:color="auto"/>
                  </w:tcBorders>
                  <w:vAlign w:val="center"/>
                </w:tcPr>
                <w:p w14:paraId="551C00B3" w14:textId="77777777" w:rsidR="00EE4E92" w:rsidRPr="002077B4" w:rsidRDefault="00EE4E92" w:rsidP="00EE4E92">
                  <w:pPr>
                    <w:pStyle w:val="aff1"/>
                  </w:pPr>
                </w:p>
              </w:tc>
              <w:tc>
                <w:tcPr>
                  <w:tcW w:w="1334" w:type="dxa"/>
                  <w:tcBorders>
                    <w:top w:val="single" w:sz="4" w:space="0" w:color="auto"/>
                    <w:left w:val="single" w:sz="4" w:space="0" w:color="auto"/>
                    <w:bottom w:val="single" w:sz="4" w:space="0" w:color="auto"/>
                    <w:right w:val="single" w:sz="4" w:space="0" w:color="auto"/>
                  </w:tcBorders>
                  <w:vAlign w:val="center"/>
                </w:tcPr>
                <w:p w14:paraId="2E53BCFA" w14:textId="77777777" w:rsidR="00EE4E92" w:rsidRPr="002077B4" w:rsidRDefault="00EE4E92" w:rsidP="00EE4E92">
                  <w:pPr>
                    <w:pStyle w:val="aff1"/>
                  </w:pPr>
                  <w:r w:rsidRPr="002077B4">
                    <w:rPr>
                      <w:rFonts w:hint="eastAsia"/>
                    </w:rPr>
                    <w:t>/</w:t>
                  </w:r>
                </w:p>
              </w:tc>
              <w:tc>
                <w:tcPr>
                  <w:tcW w:w="1344" w:type="dxa"/>
                  <w:tcBorders>
                    <w:top w:val="single" w:sz="4" w:space="0" w:color="auto"/>
                    <w:left w:val="single" w:sz="4" w:space="0" w:color="auto"/>
                    <w:bottom w:val="single" w:sz="4" w:space="0" w:color="auto"/>
                    <w:right w:val="single" w:sz="4" w:space="0" w:color="auto"/>
                  </w:tcBorders>
                  <w:vAlign w:val="center"/>
                </w:tcPr>
                <w:p w14:paraId="5D859684" w14:textId="77777777" w:rsidR="00EE4E92" w:rsidRPr="002077B4" w:rsidRDefault="00EE4E92" w:rsidP="00EE4E92">
                  <w:pPr>
                    <w:pStyle w:val="aff1"/>
                  </w:pPr>
                  <w:r w:rsidRPr="002077B4">
                    <w:rPr>
                      <w:rFonts w:hint="eastAsia"/>
                    </w:rPr>
                    <w:t>0</w:t>
                  </w:r>
                  <w:r w:rsidRPr="002077B4">
                    <w:t>.3</w:t>
                  </w:r>
                </w:p>
              </w:tc>
              <w:tc>
                <w:tcPr>
                  <w:tcW w:w="1346" w:type="dxa"/>
                  <w:tcBorders>
                    <w:top w:val="single" w:sz="4" w:space="0" w:color="auto"/>
                    <w:left w:val="single" w:sz="4" w:space="0" w:color="auto"/>
                    <w:bottom w:val="single" w:sz="4" w:space="0" w:color="auto"/>
                    <w:right w:val="single" w:sz="4" w:space="0" w:color="auto"/>
                  </w:tcBorders>
                  <w:vAlign w:val="center"/>
                </w:tcPr>
                <w:p w14:paraId="68EC1BAB" w14:textId="77777777" w:rsidR="00EE4E92" w:rsidRPr="002077B4" w:rsidRDefault="00EE4E92" w:rsidP="00EE4E92">
                  <w:pPr>
                    <w:pStyle w:val="aff1"/>
                  </w:pPr>
                  <w:r w:rsidRPr="002077B4">
                    <w:rPr>
                      <w:rFonts w:hint="eastAsia"/>
                    </w:rPr>
                    <w:t>0</w:t>
                  </w:r>
                  <w:r w:rsidRPr="002077B4">
                    <w:t>.2</w:t>
                  </w:r>
                </w:p>
              </w:tc>
            </w:tr>
            <w:tr w:rsidR="002077B4" w:rsidRPr="002077B4" w14:paraId="1B40474B" w14:textId="77777777" w:rsidTr="00FA1F48">
              <w:trPr>
                <w:cantSplit/>
                <w:trHeight w:val="34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906A247" w14:textId="77777777" w:rsidR="00EE4E92" w:rsidRPr="002077B4" w:rsidRDefault="00EE4E92" w:rsidP="00EE4E92">
                  <w:pPr>
                    <w:pStyle w:val="aff1"/>
                  </w:pPr>
                  <w:r w:rsidRPr="002077B4">
                    <w:rPr>
                      <w:rFonts w:hint="eastAsia"/>
                    </w:rPr>
                    <w:t>NOx</w:t>
                  </w:r>
                </w:p>
              </w:tc>
              <w:tc>
                <w:tcPr>
                  <w:tcW w:w="2262" w:type="dxa"/>
                  <w:vMerge/>
                  <w:tcBorders>
                    <w:left w:val="single" w:sz="4" w:space="0" w:color="auto"/>
                    <w:right w:val="single" w:sz="4" w:space="0" w:color="auto"/>
                  </w:tcBorders>
                  <w:vAlign w:val="center"/>
                </w:tcPr>
                <w:p w14:paraId="5E8C3769" w14:textId="77777777" w:rsidR="00EE4E92" w:rsidRPr="002077B4" w:rsidRDefault="00EE4E92" w:rsidP="00EE4E92">
                  <w:pPr>
                    <w:pStyle w:val="aff1"/>
                  </w:pPr>
                </w:p>
              </w:tc>
              <w:tc>
                <w:tcPr>
                  <w:tcW w:w="1334" w:type="dxa"/>
                  <w:tcBorders>
                    <w:top w:val="single" w:sz="4" w:space="0" w:color="auto"/>
                    <w:left w:val="single" w:sz="4" w:space="0" w:color="auto"/>
                    <w:bottom w:val="single" w:sz="4" w:space="0" w:color="auto"/>
                    <w:right w:val="single" w:sz="4" w:space="0" w:color="auto"/>
                  </w:tcBorders>
                  <w:vAlign w:val="center"/>
                </w:tcPr>
                <w:p w14:paraId="4436AB22" w14:textId="77777777" w:rsidR="00EE4E92" w:rsidRPr="002077B4" w:rsidRDefault="00EE4E92" w:rsidP="00EE4E92">
                  <w:pPr>
                    <w:pStyle w:val="aff1"/>
                  </w:pPr>
                  <w:r w:rsidRPr="002077B4">
                    <w:rPr>
                      <w:rFonts w:hint="eastAsia"/>
                    </w:rPr>
                    <w:t>0</w:t>
                  </w:r>
                  <w:r w:rsidRPr="002077B4">
                    <w:t>.25</w:t>
                  </w:r>
                </w:p>
              </w:tc>
              <w:tc>
                <w:tcPr>
                  <w:tcW w:w="1344" w:type="dxa"/>
                  <w:tcBorders>
                    <w:top w:val="single" w:sz="4" w:space="0" w:color="auto"/>
                    <w:left w:val="single" w:sz="4" w:space="0" w:color="auto"/>
                    <w:bottom w:val="single" w:sz="4" w:space="0" w:color="auto"/>
                    <w:right w:val="single" w:sz="4" w:space="0" w:color="auto"/>
                  </w:tcBorders>
                  <w:vAlign w:val="center"/>
                </w:tcPr>
                <w:p w14:paraId="00501817" w14:textId="77777777" w:rsidR="00EE4E92" w:rsidRPr="002077B4" w:rsidRDefault="00EE4E92" w:rsidP="00EE4E92">
                  <w:pPr>
                    <w:pStyle w:val="aff1"/>
                  </w:pPr>
                  <w:r w:rsidRPr="002077B4">
                    <w:rPr>
                      <w:rFonts w:hint="eastAsia"/>
                    </w:rPr>
                    <w:t>0</w:t>
                  </w:r>
                  <w:r w:rsidRPr="002077B4">
                    <w:t>.1</w:t>
                  </w:r>
                </w:p>
              </w:tc>
              <w:tc>
                <w:tcPr>
                  <w:tcW w:w="1346" w:type="dxa"/>
                  <w:tcBorders>
                    <w:top w:val="single" w:sz="4" w:space="0" w:color="auto"/>
                    <w:left w:val="single" w:sz="4" w:space="0" w:color="auto"/>
                    <w:bottom w:val="single" w:sz="4" w:space="0" w:color="auto"/>
                    <w:right w:val="single" w:sz="4" w:space="0" w:color="auto"/>
                  </w:tcBorders>
                  <w:vAlign w:val="center"/>
                </w:tcPr>
                <w:p w14:paraId="1BB8CA94" w14:textId="77777777" w:rsidR="00EE4E92" w:rsidRPr="002077B4" w:rsidRDefault="00EE4E92" w:rsidP="00EE4E92">
                  <w:pPr>
                    <w:pStyle w:val="aff1"/>
                  </w:pPr>
                  <w:r w:rsidRPr="002077B4">
                    <w:rPr>
                      <w:rFonts w:hint="eastAsia"/>
                    </w:rPr>
                    <w:t>0</w:t>
                  </w:r>
                  <w:r w:rsidRPr="002077B4">
                    <w:t>.05</w:t>
                  </w:r>
                </w:p>
              </w:tc>
            </w:tr>
            <w:tr w:rsidR="002077B4" w:rsidRPr="002077B4" w14:paraId="53325BD1" w14:textId="77777777" w:rsidTr="00FA1F48">
              <w:trPr>
                <w:cantSplit/>
                <w:trHeight w:val="340"/>
                <w:jc w:val="center"/>
              </w:trPr>
              <w:tc>
                <w:tcPr>
                  <w:tcW w:w="7654" w:type="dxa"/>
                  <w:gridSpan w:val="5"/>
                  <w:tcBorders>
                    <w:top w:val="single" w:sz="4" w:space="0" w:color="auto"/>
                    <w:left w:val="single" w:sz="4" w:space="0" w:color="auto"/>
                    <w:bottom w:val="single" w:sz="4" w:space="0" w:color="auto"/>
                    <w:right w:val="single" w:sz="4" w:space="0" w:color="auto"/>
                  </w:tcBorders>
                  <w:vAlign w:val="center"/>
                </w:tcPr>
                <w:p w14:paraId="0BFBBA9A" w14:textId="77777777" w:rsidR="00EE4E92" w:rsidRPr="002077B4" w:rsidRDefault="00EE4E92" w:rsidP="00EE4E92">
                  <w:pPr>
                    <w:pStyle w:val="aff1"/>
                    <w:jc w:val="both"/>
                  </w:pPr>
                  <w:r w:rsidRPr="002077B4">
                    <w:rPr>
                      <w:rFonts w:hint="eastAsia"/>
                      <w:bCs/>
                    </w:rPr>
                    <w:t>备注：</w:t>
                  </w:r>
                  <w:r w:rsidRPr="002077B4">
                    <w:rPr>
                      <w:bCs/>
                    </w:rPr>
                    <w:t>*</w:t>
                  </w:r>
                  <w:r w:rsidRPr="002077B4">
                    <w:rPr>
                      <w:rFonts w:hint="eastAsia"/>
                      <w:bCs/>
                    </w:rPr>
                    <w:t>臭氧（</w:t>
                  </w:r>
                  <w:r w:rsidRPr="002077B4">
                    <w:rPr>
                      <w:bCs/>
                    </w:rPr>
                    <w:t>O</w:t>
                  </w:r>
                  <w:r w:rsidRPr="002077B4">
                    <w:rPr>
                      <w:bCs/>
                      <w:vertAlign w:val="subscript"/>
                    </w:rPr>
                    <w:t>3</w:t>
                  </w:r>
                  <w:r w:rsidRPr="002077B4">
                    <w:rPr>
                      <w:rFonts w:hint="eastAsia"/>
                      <w:bCs/>
                    </w:rPr>
                    <w:t>）</w:t>
                  </w:r>
                  <w:r w:rsidRPr="002077B4">
                    <w:rPr>
                      <w:bCs/>
                    </w:rPr>
                    <w:t>0.16</w:t>
                  </w:r>
                  <w:r w:rsidRPr="002077B4">
                    <w:t xml:space="preserve"> mg/m</w:t>
                  </w:r>
                  <w:r w:rsidRPr="002077B4">
                    <w:rPr>
                      <w:vertAlign w:val="superscript"/>
                    </w:rPr>
                    <w:t>3</w:t>
                  </w:r>
                  <w:r w:rsidRPr="002077B4">
                    <w:rPr>
                      <w:rFonts w:hint="eastAsia"/>
                    </w:rPr>
                    <w:t>为日最大</w:t>
                  </w:r>
                  <w:r w:rsidRPr="002077B4">
                    <w:t>8</w:t>
                  </w:r>
                  <w:r w:rsidRPr="002077B4">
                    <w:rPr>
                      <w:rFonts w:hint="eastAsia"/>
                    </w:rPr>
                    <w:t>小时平均浓度限值。</w:t>
                  </w:r>
                </w:p>
              </w:tc>
            </w:tr>
          </w:tbl>
          <w:p w14:paraId="4DF951C4" w14:textId="77777777" w:rsidR="00B37437" w:rsidRPr="002077B4" w:rsidRDefault="00B37437" w:rsidP="002246E5">
            <w:pPr>
              <w:pStyle w:val="3"/>
              <w:spacing w:beforeLines="50" w:before="156"/>
            </w:pPr>
            <w:r w:rsidRPr="002077B4">
              <w:t>4.1.3</w:t>
            </w:r>
            <w:r w:rsidRPr="002077B4">
              <w:rPr>
                <w:rFonts w:hint="eastAsia"/>
              </w:rPr>
              <w:t>声环境</w:t>
            </w:r>
          </w:p>
          <w:p w14:paraId="70C2BB2B" w14:textId="728260D7" w:rsidR="00B37437" w:rsidRPr="002077B4" w:rsidRDefault="00F81A99" w:rsidP="00527FAC">
            <w:pPr>
              <w:ind w:firstLine="480"/>
            </w:pPr>
            <w:r w:rsidRPr="002077B4">
              <w:rPr>
                <w:rFonts w:hint="eastAsia"/>
              </w:rPr>
              <w:t>根据《声环境质量标准》（</w:t>
            </w:r>
            <w:r w:rsidRPr="002077B4">
              <w:rPr>
                <w:rFonts w:hint="eastAsia"/>
              </w:rPr>
              <w:t>GB3096-2008</w:t>
            </w:r>
            <w:r w:rsidRPr="002077B4">
              <w:rPr>
                <w:rFonts w:hint="eastAsia"/>
              </w:rPr>
              <w:t>）及《桐乡市</w:t>
            </w:r>
            <w:r w:rsidRPr="002077B4">
              <w:rPr>
                <w:rFonts w:hint="eastAsia"/>
              </w:rPr>
              <w:t>&lt;</w:t>
            </w:r>
            <w:r w:rsidRPr="002077B4">
              <w:rPr>
                <w:rFonts w:hint="eastAsia"/>
              </w:rPr>
              <w:t>城市区域环境噪声标准</w:t>
            </w:r>
            <w:r w:rsidRPr="002077B4">
              <w:rPr>
                <w:rFonts w:hint="eastAsia"/>
              </w:rPr>
              <w:t>&gt;</w:t>
            </w:r>
            <w:r w:rsidRPr="002077B4">
              <w:rPr>
                <w:rFonts w:hint="eastAsia"/>
              </w:rPr>
              <w:t>适用区域划分调整方案》对声环境功能区的划分，</w:t>
            </w:r>
            <w:r w:rsidR="00B37437" w:rsidRPr="002077B4">
              <w:rPr>
                <w:rFonts w:hint="eastAsia"/>
              </w:rPr>
              <w:t>本项目位于桐乡</w:t>
            </w:r>
            <w:r w:rsidR="00B37437" w:rsidRPr="002077B4">
              <w:rPr>
                <w:rFonts w:hint="eastAsia"/>
              </w:rPr>
              <w:lastRenderedPageBreak/>
              <w:t>经济开发区文华南路</w:t>
            </w:r>
            <w:r w:rsidR="00B37437" w:rsidRPr="002077B4">
              <w:t>600</w:t>
            </w:r>
            <w:r w:rsidR="00B37437" w:rsidRPr="002077B4">
              <w:rPr>
                <w:rFonts w:hint="eastAsia"/>
              </w:rPr>
              <w:t>号，</w:t>
            </w:r>
            <w:r w:rsidRPr="002077B4">
              <w:rPr>
                <w:rFonts w:hint="eastAsia"/>
              </w:rPr>
              <w:t>属于绕城南路一线以北工业区内，</w:t>
            </w:r>
            <w:r w:rsidR="007C5D23" w:rsidRPr="002077B4">
              <w:rPr>
                <w:rFonts w:hint="eastAsia"/>
              </w:rPr>
              <w:t>由于企业</w:t>
            </w:r>
            <w:r w:rsidR="002B552F" w:rsidRPr="002077B4">
              <w:rPr>
                <w:rFonts w:hint="eastAsia"/>
              </w:rPr>
              <w:t>厂界东侧</w:t>
            </w:r>
            <w:r w:rsidR="00B37437" w:rsidRPr="002077B4">
              <w:rPr>
                <w:rFonts w:hint="eastAsia"/>
              </w:rPr>
              <w:t>文华南路</w:t>
            </w:r>
            <w:r w:rsidR="004C4DCB" w:rsidRPr="002077B4">
              <w:rPr>
                <w:rFonts w:hint="eastAsia"/>
              </w:rPr>
              <w:t>（</w:t>
            </w:r>
            <w:r w:rsidR="00BC6B0D" w:rsidRPr="002077B4">
              <w:rPr>
                <w:rFonts w:hint="eastAsia"/>
              </w:rPr>
              <w:t>交通干线</w:t>
            </w:r>
            <w:r w:rsidR="004C4DCB" w:rsidRPr="002077B4">
              <w:rPr>
                <w:rFonts w:hint="eastAsia"/>
              </w:rPr>
              <w:t>）</w:t>
            </w:r>
            <w:proofErr w:type="gramStart"/>
            <w:r w:rsidR="00BC6B0D" w:rsidRPr="002077B4">
              <w:rPr>
                <w:rFonts w:hint="eastAsia"/>
              </w:rPr>
              <w:t>距</w:t>
            </w:r>
            <w:r w:rsidR="007C5D23" w:rsidRPr="002077B4">
              <w:rPr>
                <w:rFonts w:hint="eastAsia"/>
              </w:rPr>
              <w:t>企业</w:t>
            </w:r>
            <w:r w:rsidR="00BC6B0D" w:rsidRPr="002077B4">
              <w:rPr>
                <w:rFonts w:hint="eastAsia"/>
              </w:rPr>
              <w:t>东侧</w:t>
            </w:r>
            <w:proofErr w:type="gramEnd"/>
            <w:r w:rsidR="00BC6B0D" w:rsidRPr="002077B4">
              <w:rPr>
                <w:rFonts w:hint="eastAsia"/>
              </w:rPr>
              <w:t>厂界最近距离约</w:t>
            </w:r>
            <w:r w:rsidR="00BC6B0D" w:rsidRPr="002077B4">
              <w:rPr>
                <w:rFonts w:hint="eastAsia"/>
              </w:rPr>
              <w:t>3</w:t>
            </w:r>
            <w:r w:rsidR="00BC6B0D" w:rsidRPr="002077B4">
              <w:t>0</w:t>
            </w:r>
            <w:r w:rsidR="00BC6B0D" w:rsidRPr="002077B4">
              <w:rPr>
                <w:rFonts w:hint="eastAsia"/>
              </w:rPr>
              <w:t>米</w:t>
            </w:r>
            <w:r w:rsidR="007E4291" w:rsidRPr="002077B4">
              <w:rPr>
                <w:rFonts w:hint="eastAsia"/>
              </w:rPr>
              <w:t>，</w:t>
            </w:r>
            <w:r w:rsidR="007C5D23" w:rsidRPr="002077B4">
              <w:rPr>
                <w:rFonts w:hint="eastAsia"/>
              </w:rPr>
              <w:t>在</w:t>
            </w:r>
            <w:r w:rsidR="001B2B63" w:rsidRPr="002077B4">
              <w:rPr>
                <w:rFonts w:hint="eastAsia"/>
              </w:rPr>
              <w:t>《声环境功能区划分技术规范》（</w:t>
            </w:r>
            <w:r w:rsidR="001B2B63" w:rsidRPr="002077B4">
              <w:rPr>
                <w:rFonts w:hint="eastAsia"/>
              </w:rPr>
              <w:t>GB</w:t>
            </w:r>
            <w:r w:rsidR="001B2B63" w:rsidRPr="002077B4">
              <w:t>/</w:t>
            </w:r>
            <w:r w:rsidR="001B2B63" w:rsidRPr="002077B4">
              <w:rPr>
                <w:rFonts w:hint="eastAsia"/>
              </w:rPr>
              <w:t>T</w:t>
            </w:r>
            <w:r w:rsidR="001B2B63" w:rsidRPr="002077B4">
              <w:t>15190-2014</w:t>
            </w:r>
            <w:r w:rsidR="001B2B63" w:rsidRPr="002077B4">
              <w:rPr>
                <w:rFonts w:hint="eastAsia"/>
              </w:rPr>
              <w:t>）规定的</w:t>
            </w:r>
            <w:r w:rsidR="007E4291" w:rsidRPr="002077B4">
              <w:rPr>
                <w:rFonts w:hint="eastAsia"/>
              </w:rPr>
              <w:t>交通干线</w:t>
            </w:r>
            <w:r w:rsidR="007E4291" w:rsidRPr="002077B4">
              <w:rPr>
                <w:rFonts w:hint="eastAsia"/>
              </w:rPr>
              <w:t>4</w:t>
            </w:r>
            <w:r w:rsidR="007E4291" w:rsidRPr="002077B4">
              <w:rPr>
                <w:rFonts w:hint="eastAsia"/>
              </w:rPr>
              <w:t>类声环境功能区域</w:t>
            </w:r>
            <w:r w:rsidR="007C5D23" w:rsidRPr="002077B4">
              <w:rPr>
                <w:rFonts w:hint="eastAsia"/>
              </w:rPr>
              <w:t>外（</w:t>
            </w:r>
            <w:r w:rsidR="007C5D23" w:rsidRPr="002077B4">
              <w:rPr>
                <w:rFonts w:hint="eastAsia"/>
              </w:rPr>
              <w:t>20</w:t>
            </w:r>
            <w:r w:rsidR="007C5D23" w:rsidRPr="002077B4">
              <w:rPr>
                <w:rFonts w:hint="eastAsia"/>
              </w:rPr>
              <w:t>±</w:t>
            </w:r>
            <w:r w:rsidR="007C5D23" w:rsidRPr="002077B4">
              <w:t>5</w:t>
            </w:r>
            <w:r w:rsidR="007C5D23" w:rsidRPr="002077B4">
              <w:rPr>
                <w:rFonts w:hint="eastAsia"/>
              </w:rPr>
              <w:t>米）</w:t>
            </w:r>
            <w:r w:rsidR="007E4291" w:rsidRPr="002077B4">
              <w:rPr>
                <w:rFonts w:hint="eastAsia"/>
              </w:rPr>
              <w:t>；</w:t>
            </w:r>
            <w:r w:rsidR="002B552F" w:rsidRPr="002077B4">
              <w:rPr>
                <w:rFonts w:hint="eastAsia"/>
              </w:rPr>
              <w:t>厂界北侧</w:t>
            </w:r>
            <w:r w:rsidR="00B37437" w:rsidRPr="002077B4">
              <w:rPr>
                <w:rFonts w:hint="eastAsia"/>
              </w:rPr>
              <w:t>凤栖</w:t>
            </w:r>
            <w:proofErr w:type="gramStart"/>
            <w:r w:rsidR="00B37437" w:rsidRPr="002077B4">
              <w:rPr>
                <w:rFonts w:hint="eastAsia"/>
              </w:rPr>
              <w:t>西路非</w:t>
            </w:r>
            <w:proofErr w:type="gramEnd"/>
            <w:r w:rsidR="00B37437" w:rsidRPr="002077B4">
              <w:rPr>
                <w:rFonts w:hint="eastAsia"/>
              </w:rPr>
              <w:t>交通干线</w:t>
            </w:r>
            <w:r w:rsidR="007E4291" w:rsidRPr="002077B4">
              <w:rPr>
                <w:rFonts w:hint="eastAsia"/>
              </w:rPr>
              <w:t>。</w:t>
            </w:r>
            <w:r w:rsidR="00B37437" w:rsidRPr="002077B4">
              <w:rPr>
                <w:rFonts w:hint="eastAsia"/>
              </w:rPr>
              <w:t>因此本项目</w:t>
            </w:r>
            <w:r w:rsidR="00DB7804" w:rsidRPr="002077B4">
              <w:rPr>
                <w:rFonts w:hint="eastAsia"/>
              </w:rPr>
              <w:t>厂界</w:t>
            </w:r>
            <w:r w:rsidR="00BC6B0D" w:rsidRPr="002077B4">
              <w:rPr>
                <w:rFonts w:hint="eastAsia"/>
              </w:rPr>
              <w:t>四</w:t>
            </w:r>
            <w:proofErr w:type="gramStart"/>
            <w:r w:rsidR="00BC6B0D" w:rsidRPr="002077B4">
              <w:rPr>
                <w:rFonts w:hint="eastAsia"/>
              </w:rPr>
              <w:t>侧</w:t>
            </w:r>
            <w:r w:rsidR="004C4DCB" w:rsidRPr="002077B4">
              <w:rPr>
                <w:rFonts w:hint="eastAsia"/>
              </w:rPr>
              <w:t>区域声</w:t>
            </w:r>
            <w:proofErr w:type="gramEnd"/>
            <w:r w:rsidR="004C4DCB" w:rsidRPr="002077B4">
              <w:rPr>
                <w:rFonts w:hint="eastAsia"/>
              </w:rPr>
              <w:t>环境质量执行</w:t>
            </w:r>
            <w:r w:rsidR="007E4291" w:rsidRPr="002077B4">
              <w:rPr>
                <w:rFonts w:hint="eastAsia"/>
              </w:rPr>
              <w:t>GB3096-2008</w:t>
            </w:r>
            <w:r w:rsidR="004C4DCB" w:rsidRPr="002077B4">
              <w:rPr>
                <w:rFonts w:hint="eastAsia"/>
              </w:rPr>
              <w:t>《声环境质量标准》中的</w:t>
            </w:r>
            <w:r w:rsidR="004C4DCB" w:rsidRPr="002077B4">
              <w:t>3</w:t>
            </w:r>
            <w:r w:rsidR="004C4DCB" w:rsidRPr="002077B4">
              <w:rPr>
                <w:rFonts w:hint="eastAsia"/>
              </w:rPr>
              <w:t>类标准</w:t>
            </w:r>
            <w:r w:rsidR="00DB7804" w:rsidRPr="002077B4">
              <w:rPr>
                <w:rFonts w:hint="eastAsia"/>
              </w:rPr>
              <w:t>，具体见下表</w:t>
            </w:r>
            <w:r w:rsidR="00B37437" w:rsidRPr="002077B4">
              <w:rPr>
                <w:rFonts w:hint="eastAsia"/>
              </w:rPr>
              <w:t>。</w:t>
            </w:r>
          </w:p>
          <w:p w14:paraId="79936132" w14:textId="77777777" w:rsidR="00DB7804" w:rsidRPr="002077B4" w:rsidRDefault="00DB7804" w:rsidP="00DB7804">
            <w:pPr>
              <w:pStyle w:val="aff0"/>
              <w:spacing w:before="62" w:after="31"/>
            </w:pPr>
            <w:r w:rsidRPr="002077B4">
              <w:rPr>
                <w:rFonts w:hint="eastAsia"/>
              </w:rPr>
              <w:t>表</w:t>
            </w:r>
            <w:r w:rsidRPr="002077B4">
              <w:t>4-</w:t>
            </w:r>
            <w:r w:rsidR="00A533EB" w:rsidRPr="002077B4">
              <w:t>3</w:t>
            </w:r>
            <w:r w:rsidRPr="002077B4">
              <w:t xml:space="preserve">   </w:t>
            </w:r>
            <w:r w:rsidRPr="002077B4">
              <w:rPr>
                <w:rFonts w:hint="eastAsia"/>
              </w:rPr>
              <w:t>《声环境质量标准》（</w:t>
            </w:r>
            <w:r w:rsidRPr="002077B4">
              <w:t>GB3096-2008</w:t>
            </w:r>
            <w:r w:rsidRPr="002077B4">
              <w:rPr>
                <w:rFonts w:hint="eastAsia"/>
              </w:rPr>
              <w:t>）</w:t>
            </w:r>
            <w:r w:rsidRPr="002077B4">
              <w:t xml:space="preserve">   </w:t>
            </w:r>
            <w:r w:rsidRPr="002077B4">
              <w:rPr>
                <w:rFonts w:hint="eastAsia"/>
              </w:rPr>
              <w:t>单位：</w:t>
            </w:r>
            <w:r w:rsidRPr="002077B4">
              <w:t>dB</w:t>
            </w:r>
            <w:r w:rsidRPr="002077B4">
              <w:rPr>
                <w:rFonts w:hint="eastAsia"/>
              </w:rPr>
              <w:t>（</w:t>
            </w:r>
            <w:r w:rsidRPr="002077B4">
              <w:t>A</w:t>
            </w:r>
            <w:r w:rsidRPr="002077B4">
              <w:rPr>
                <w:rFonts w:hint="eastAsia"/>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8"/>
              <w:gridCol w:w="3481"/>
              <w:gridCol w:w="1163"/>
              <w:gridCol w:w="1162"/>
            </w:tblGrid>
            <w:tr w:rsidR="002077B4" w:rsidRPr="002077B4" w14:paraId="759D2B14" w14:textId="77777777" w:rsidTr="007E4291">
              <w:trPr>
                <w:cantSplit/>
                <w:trHeight w:val="340"/>
                <w:jc w:val="center"/>
              </w:trPr>
              <w:tc>
                <w:tcPr>
                  <w:tcW w:w="1207" w:type="pct"/>
                  <w:tcBorders>
                    <w:top w:val="single" w:sz="4" w:space="0" w:color="auto"/>
                    <w:left w:val="single" w:sz="4" w:space="0" w:color="auto"/>
                    <w:bottom w:val="single" w:sz="4" w:space="0" w:color="auto"/>
                    <w:right w:val="single" w:sz="4" w:space="0" w:color="auto"/>
                  </w:tcBorders>
                  <w:vAlign w:val="center"/>
                </w:tcPr>
                <w:p w14:paraId="2604AFAE" w14:textId="77777777" w:rsidR="00DB7804" w:rsidRPr="002077B4" w:rsidRDefault="00DB7804" w:rsidP="00DB7804">
                  <w:pPr>
                    <w:spacing w:line="240" w:lineRule="auto"/>
                    <w:ind w:firstLineChars="0" w:firstLine="0"/>
                    <w:jc w:val="center"/>
                    <w:rPr>
                      <w:b/>
                      <w:bCs/>
                      <w:sz w:val="21"/>
                    </w:rPr>
                  </w:pPr>
                  <w:r w:rsidRPr="002077B4">
                    <w:rPr>
                      <w:rFonts w:hint="eastAsia"/>
                      <w:b/>
                      <w:bCs/>
                      <w:sz w:val="21"/>
                    </w:rPr>
                    <w:t>功能区类别</w:t>
                  </w:r>
                </w:p>
              </w:tc>
              <w:tc>
                <w:tcPr>
                  <w:tcW w:w="2274" w:type="pct"/>
                  <w:tcBorders>
                    <w:top w:val="single" w:sz="4" w:space="0" w:color="auto"/>
                    <w:left w:val="single" w:sz="4" w:space="0" w:color="auto"/>
                    <w:bottom w:val="single" w:sz="4" w:space="0" w:color="auto"/>
                    <w:right w:val="single" w:sz="4" w:space="0" w:color="auto"/>
                  </w:tcBorders>
                  <w:vAlign w:val="center"/>
                </w:tcPr>
                <w:p w14:paraId="1CD46B13" w14:textId="77777777" w:rsidR="00DB7804" w:rsidRPr="002077B4" w:rsidRDefault="00DB7804" w:rsidP="00DB7804">
                  <w:pPr>
                    <w:spacing w:line="240" w:lineRule="auto"/>
                    <w:ind w:firstLineChars="0" w:firstLine="0"/>
                    <w:jc w:val="center"/>
                    <w:rPr>
                      <w:b/>
                      <w:bCs/>
                      <w:sz w:val="21"/>
                    </w:rPr>
                  </w:pPr>
                  <w:r w:rsidRPr="002077B4">
                    <w:rPr>
                      <w:rFonts w:hint="eastAsia"/>
                      <w:b/>
                      <w:bCs/>
                      <w:sz w:val="21"/>
                    </w:rPr>
                    <w:t>适用区域</w:t>
                  </w:r>
                </w:p>
              </w:tc>
              <w:tc>
                <w:tcPr>
                  <w:tcW w:w="760" w:type="pct"/>
                  <w:tcBorders>
                    <w:top w:val="single" w:sz="4" w:space="0" w:color="auto"/>
                    <w:left w:val="single" w:sz="4" w:space="0" w:color="auto"/>
                    <w:bottom w:val="single" w:sz="4" w:space="0" w:color="auto"/>
                    <w:right w:val="single" w:sz="4" w:space="0" w:color="auto"/>
                  </w:tcBorders>
                  <w:vAlign w:val="center"/>
                </w:tcPr>
                <w:p w14:paraId="1C1C689C" w14:textId="77777777" w:rsidR="00DB7804" w:rsidRPr="002077B4" w:rsidRDefault="00DB7804" w:rsidP="00DB7804">
                  <w:pPr>
                    <w:spacing w:line="240" w:lineRule="auto"/>
                    <w:ind w:firstLineChars="0" w:firstLine="0"/>
                    <w:jc w:val="center"/>
                    <w:rPr>
                      <w:b/>
                      <w:bCs/>
                      <w:sz w:val="21"/>
                    </w:rPr>
                  </w:pPr>
                  <w:r w:rsidRPr="002077B4">
                    <w:rPr>
                      <w:rFonts w:hint="eastAsia"/>
                      <w:b/>
                      <w:bCs/>
                      <w:sz w:val="21"/>
                    </w:rPr>
                    <w:t>昼间</w:t>
                  </w:r>
                </w:p>
              </w:tc>
              <w:tc>
                <w:tcPr>
                  <w:tcW w:w="760" w:type="pct"/>
                  <w:tcBorders>
                    <w:top w:val="single" w:sz="4" w:space="0" w:color="auto"/>
                    <w:left w:val="single" w:sz="4" w:space="0" w:color="auto"/>
                    <w:bottom w:val="single" w:sz="4" w:space="0" w:color="auto"/>
                    <w:right w:val="single" w:sz="4" w:space="0" w:color="auto"/>
                  </w:tcBorders>
                  <w:vAlign w:val="center"/>
                </w:tcPr>
                <w:p w14:paraId="08E5DEB3" w14:textId="77777777" w:rsidR="00DB7804" w:rsidRPr="002077B4" w:rsidRDefault="00DB7804" w:rsidP="00DB7804">
                  <w:pPr>
                    <w:spacing w:line="240" w:lineRule="auto"/>
                    <w:ind w:firstLineChars="0" w:firstLine="0"/>
                    <w:jc w:val="center"/>
                    <w:rPr>
                      <w:b/>
                      <w:sz w:val="21"/>
                    </w:rPr>
                  </w:pPr>
                  <w:r w:rsidRPr="002077B4">
                    <w:rPr>
                      <w:rFonts w:hint="eastAsia"/>
                      <w:b/>
                      <w:sz w:val="21"/>
                    </w:rPr>
                    <w:t>夜间</w:t>
                  </w:r>
                </w:p>
              </w:tc>
            </w:tr>
            <w:tr w:rsidR="002077B4" w:rsidRPr="002077B4" w14:paraId="50F03D69" w14:textId="77777777" w:rsidTr="007E4291">
              <w:trPr>
                <w:cantSplit/>
                <w:trHeight w:val="340"/>
                <w:jc w:val="center"/>
              </w:trPr>
              <w:tc>
                <w:tcPr>
                  <w:tcW w:w="1207" w:type="pct"/>
                  <w:tcBorders>
                    <w:top w:val="single" w:sz="4" w:space="0" w:color="auto"/>
                    <w:left w:val="single" w:sz="4" w:space="0" w:color="auto"/>
                    <w:bottom w:val="single" w:sz="4" w:space="0" w:color="auto"/>
                    <w:right w:val="single" w:sz="4" w:space="0" w:color="auto"/>
                  </w:tcBorders>
                  <w:vAlign w:val="center"/>
                </w:tcPr>
                <w:p w14:paraId="298A84FE" w14:textId="77777777" w:rsidR="00DB7804" w:rsidRPr="002077B4" w:rsidRDefault="00DB7804" w:rsidP="00DB7804">
                  <w:pPr>
                    <w:spacing w:line="240" w:lineRule="auto"/>
                    <w:ind w:firstLineChars="0" w:firstLine="0"/>
                    <w:jc w:val="center"/>
                    <w:rPr>
                      <w:kern w:val="0"/>
                      <w:sz w:val="21"/>
                    </w:rPr>
                  </w:pPr>
                  <w:r w:rsidRPr="002077B4">
                    <w:rPr>
                      <w:kern w:val="0"/>
                      <w:sz w:val="21"/>
                    </w:rPr>
                    <w:t>3</w:t>
                  </w:r>
                  <w:r w:rsidRPr="002077B4">
                    <w:rPr>
                      <w:rFonts w:hint="eastAsia"/>
                      <w:kern w:val="0"/>
                      <w:sz w:val="21"/>
                    </w:rPr>
                    <w:t>类</w:t>
                  </w:r>
                </w:p>
              </w:tc>
              <w:tc>
                <w:tcPr>
                  <w:tcW w:w="2274" w:type="pct"/>
                  <w:tcBorders>
                    <w:top w:val="single" w:sz="4" w:space="0" w:color="auto"/>
                    <w:left w:val="single" w:sz="4" w:space="0" w:color="auto"/>
                    <w:bottom w:val="single" w:sz="4" w:space="0" w:color="auto"/>
                    <w:right w:val="single" w:sz="4" w:space="0" w:color="auto"/>
                  </w:tcBorders>
                  <w:vAlign w:val="center"/>
                </w:tcPr>
                <w:p w14:paraId="421CDF50" w14:textId="77777777" w:rsidR="00DB7804" w:rsidRPr="002077B4" w:rsidRDefault="00DB7804" w:rsidP="00DB7804">
                  <w:pPr>
                    <w:spacing w:line="240" w:lineRule="auto"/>
                    <w:ind w:firstLineChars="0" w:firstLine="0"/>
                    <w:jc w:val="center"/>
                    <w:rPr>
                      <w:sz w:val="21"/>
                    </w:rPr>
                  </w:pPr>
                  <w:r w:rsidRPr="002077B4">
                    <w:rPr>
                      <w:rFonts w:hint="eastAsia"/>
                      <w:sz w:val="21"/>
                    </w:rPr>
                    <w:t>以工业生产、仓储物流为主要功能</w:t>
                  </w:r>
                </w:p>
              </w:tc>
              <w:tc>
                <w:tcPr>
                  <w:tcW w:w="760" w:type="pct"/>
                  <w:tcBorders>
                    <w:top w:val="single" w:sz="4" w:space="0" w:color="auto"/>
                    <w:left w:val="single" w:sz="4" w:space="0" w:color="auto"/>
                    <w:bottom w:val="single" w:sz="4" w:space="0" w:color="auto"/>
                    <w:right w:val="single" w:sz="4" w:space="0" w:color="auto"/>
                  </w:tcBorders>
                  <w:vAlign w:val="center"/>
                </w:tcPr>
                <w:p w14:paraId="68AFCE23" w14:textId="77777777" w:rsidR="00DB7804" w:rsidRPr="002077B4" w:rsidRDefault="00DB7804" w:rsidP="00DB7804">
                  <w:pPr>
                    <w:spacing w:line="240" w:lineRule="auto"/>
                    <w:ind w:firstLineChars="0" w:firstLine="0"/>
                    <w:jc w:val="center"/>
                    <w:rPr>
                      <w:sz w:val="21"/>
                    </w:rPr>
                  </w:pPr>
                  <w:r w:rsidRPr="002077B4">
                    <w:rPr>
                      <w:sz w:val="21"/>
                    </w:rPr>
                    <w:t>65</w:t>
                  </w:r>
                </w:p>
              </w:tc>
              <w:tc>
                <w:tcPr>
                  <w:tcW w:w="760" w:type="pct"/>
                  <w:tcBorders>
                    <w:top w:val="single" w:sz="4" w:space="0" w:color="auto"/>
                    <w:left w:val="single" w:sz="4" w:space="0" w:color="auto"/>
                    <w:bottom w:val="single" w:sz="4" w:space="0" w:color="auto"/>
                    <w:right w:val="single" w:sz="4" w:space="0" w:color="auto"/>
                  </w:tcBorders>
                  <w:vAlign w:val="center"/>
                </w:tcPr>
                <w:p w14:paraId="3B83F8E5" w14:textId="77777777" w:rsidR="00DB7804" w:rsidRPr="002077B4" w:rsidRDefault="00DB7804" w:rsidP="00DB7804">
                  <w:pPr>
                    <w:spacing w:line="240" w:lineRule="auto"/>
                    <w:ind w:firstLineChars="0" w:firstLine="0"/>
                    <w:jc w:val="center"/>
                    <w:rPr>
                      <w:sz w:val="21"/>
                    </w:rPr>
                  </w:pPr>
                  <w:r w:rsidRPr="002077B4">
                    <w:rPr>
                      <w:sz w:val="21"/>
                    </w:rPr>
                    <w:t>55</w:t>
                  </w:r>
                </w:p>
              </w:tc>
            </w:tr>
          </w:tbl>
          <w:p w14:paraId="68F9F194" w14:textId="77777777" w:rsidR="004C4DCB" w:rsidRPr="002077B4" w:rsidRDefault="004C4DCB" w:rsidP="004C4DCB">
            <w:pPr>
              <w:ind w:firstLine="480"/>
            </w:pPr>
          </w:p>
          <w:p w14:paraId="6F37ABC4" w14:textId="77777777" w:rsidR="004C4DCB" w:rsidRPr="002077B4" w:rsidRDefault="004C4DCB" w:rsidP="004C4DCB">
            <w:pPr>
              <w:ind w:firstLine="480"/>
            </w:pPr>
          </w:p>
          <w:p w14:paraId="440AF37A" w14:textId="77777777" w:rsidR="004C4DCB" w:rsidRPr="002077B4" w:rsidRDefault="004C4DCB" w:rsidP="004C4DCB">
            <w:pPr>
              <w:ind w:firstLine="480"/>
            </w:pPr>
          </w:p>
          <w:p w14:paraId="6411F431" w14:textId="77777777" w:rsidR="004C4DCB" w:rsidRPr="002077B4" w:rsidRDefault="004C4DCB" w:rsidP="004C4DCB">
            <w:pPr>
              <w:ind w:firstLine="480"/>
            </w:pPr>
          </w:p>
          <w:p w14:paraId="54FA0CD4" w14:textId="77777777" w:rsidR="004C4DCB" w:rsidRPr="002077B4" w:rsidRDefault="004C4DCB" w:rsidP="004C4DCB">
            <w:pPr>
              <w:ind w:firstLine="480"/>
            </w:pPr>
          </w:p>
          <w:p w14:paraId="62B5A1D4" w14:textId="77777777" w:rsidR="004C4DCB" w:rsidRPr="002077B4" w:rsidRDefault="004C4DCB" w:rsidP="004C4DCB">
            <w:pPr>
              <w:ind w:firstLine="480"/>
            </w:pPr>
          </w:p>
          <w:p w14:paraId="5657384B" w14:textId="77777777" w:rsidR="004C4DCB" w:rsidRPr="002077B4" w:rsidRDefault="004C4DCB" w:rsidP="004C4DCB">
            <w:pPr>
              <w:ind w:firstLine="480"/>
            </w:pPr>
          </w:p>
          <w:p w14:paraId="7C49F974" w14:textId="2322A784" w:rsidR="004C4DCB" w:rsidRPr="002077B4" w:rsidRDefault="004C4DCB" w:rsidP="004C4DCB">
            <w:pPr>
              <w:ind w:firstLine="480"/>
            </w:pPr>
          </w:p>
          <w:p w14:paraId="038143F4" w14:textId="1118A8AE" w:rsidR="004C4DCB" w:rsidRPr="002077B4" w:rsidRDefault="004C4DCB" w:rsidP="004C4DCB">
            <w:pPr>
              <w:ind w:firstLine="480"/>
            </w:pPr>
          </w:p>
          <w:p w14:paraId="7A0BE829" w14:textId="35D65BA4" w:rsidR="004C4DCB" w:rsidRPr="002077B4" w:rsidRDefault="004C4DCB" w:rsidP="004C4DCB">
            <w:pPr>
              <w:ind w:firstLine="480"/>
            </w:pPr>
          </w:p>
          <w:p w14:paraId="7B866809" w14:textId="6E5209B8" w:rsidR="004C4DCB" w:rsidRPr="002077B4" w:rsidRDefault="004C4DCB" w:rsidP="004C4DCB">
            <w:pPr>
              <w:ind w:firstLine="480"/>
            </w:pPr>
          </w:p>
          <w:p w14:paraId="5C4BB9C6" w14:textId="6022CA5A" w:rsidR="004C4DCB" w:rsidRPr="002077B4" w:rsidRDefault="004C4DCB" w:rsidP="004C4DCB">
            <w:pPr>
              <w:ind w:firstLine="480"/>
            </w:pPr>
          </w:p>
          <w:p w14:paraId="31B9CE57" w14:textId="402DABCF" w:rsidR="004C4DCB" w:rsidRPr="002077B4" w:rsidRDefault="004C4DCB" w:rsidP="004C4DCB">
            <w:pPr>
              <w:ind w:firstLine="480"/>
            </w:pPr>
          </w:p>
          <w:p w14:paraId="07C6892F" w14:textId="6D867754" w:rsidR="00FA1F48" w:rsidRPr="002077B4" w:rsidRDefault="00FA1F48" w:rsidP="004C4DCB">
            <w:pPr>
              <w:ind w:firstLine="480"/>
            </w:pPr>
          </w:p>
          <w:p w14:paraId="5A9CB59E" w14:textId="48F06203" w:rsidR="00F24937" w:rsidRPr="002077B4" w:rsidRDefault="00F24937" w:rsidP="004C4DCB">
            <w:pPr>
              <w:ind w:firstLine="480"/>
            </w:pPr>
          </w:p>
          <w:p w14:paraId="48ECF158" w14:textId="44F39828" w:rsidR="00F24937" w:rsidRPr="002077B4" w:rsidRDefault="00F24937" w:rsidP="004C4DCB">
            <w:pPr>
              <w:ind w:firstLine="480"/>
            </w:pPr>
          </w:p>
          <w:p w14:paraId="5021128B" w14:textId="1FD13A6F" w:rsidR="00F24937" w:rsidRPr="002077B4" w:rsidRDefault="00F24937" w:rsidP="004C4DCB">
            <w:pPr>
              <w:ind w:firstLine="480"/>
            </w:pPr>
          </w:p>
          <w:p w14:paraId="38BB894B" w14:textId="77777777" w:rsidR="00F24937" w:rsidRPr="002077B4" w:rsidRDefault="00F24937" w:rsidP="004C4DCB">
            <w:pPr>
              <w:ind w:firstLine="480"/>
            </w:pPr>
          </w:p>
          <w:p w14:paraId="48FD13E7" w14:textId="77777777" w:rsidR="007E4291" w:rsidRPr="002077B4" w:rsidRDefault="007E4291" w:rsidP="004C4DCB">
            <w:pPr>
              <w:ind w:firstLine="480"/>
            </w:pPr>
          </w:p>
          <w:p w14:paraId="72F45666" w14:textId="77777777" w:rsidR="004C4DCB" w:rsidRPr="002077B4" w:rsidRDefault="004C4DCB" w:rsidP="00F24937">
            <w:pPr>
              <w:pStyle w:val="aff8"/>
              <w:rPr>
                <w:color w:val="auto"/>
              </w:rPr>
            </w:pPr>
          </w:p>
          <w:p w14:paraId="770A1AD3" w14:textId="77777777" w:rsidR="004C4DCB" w:rsidRPr="002077B4" w:rsidRDefault="004C4DCB" w:rsidP="00DB7804">
            <w:pPr>
              <w:pStyle w:val="aff1"/>
            </w:pPr>
          </w:p>
          <w:p w14:paraId="6CDA8929" w14:textId="77777777" w:rsidR="004C4DCB" w:rsidRPr="002077B4" w:rsidRDefault="004C4DCB" w:rsidP="00DB7804">
            <w:pPr>
              <w:pStyle w:val="aff1"/>
            </w:pPr>
          </w:p>
          <w:p w14:paraId="4D773BD4" w14:textId="77777777" w:rsidR="004C4DCB" w:rsidRPr="002077B4" w:rsidRDefault="004C4DCB" w:rsidP="00DB7804">
            <w:pPr>
              <w:pStyle w:val="aff1"/>
            </w:pPr>
          </w:p>
          <w:p w14:paraId="76A78BE0" w14:textId="77777777" w:rsidR="004C4DCB" w:rsidRPr="002077B4" w:rsidRDefault="004C4DCB" w:rsidP="00DB7804">
            <w:pPr>
              <w:pStyle w:val="aff1"/>
            </w:pPr>
          </w:p>
          <w:p w14:paraId="2B70C547" w14:textId="723F04C9" w:rsidR="00DB7804" w:rsidRPr="002077B4" w:rsidRDefault="00DB7804" w:rsidP="00DB7804">
            <w:pPr>
              <w:pStyle w:val="aff1"/>
            </w:pPr>
            <w:r w:rsidRPr="002077B4">
              <w:rPr>
                <w:rFonts w:hint="eastAsia"/>
              </w:rPr>
              <w:t xml:space="preserve"> </w:t>
            </w:r>
          </w:p>
        </w:tc>
      </w:tr>
      <w:tr w:rsidR="002077B4" w:rsidRPr="002077B4" w14:paraId="36B8D9D5" w14:textId="77777777" w:rsidTr="00FA1F48">
        <w:trPr>
          <w:trHeight w:val="50"/>
        </w:trPr>
        <w:tc>
          <w:tcPr>
            <w:tcW w:w="392" w:type="pct"/>
            <w:tcBorders>
              <w:top w:val="single" w:sz="12" w:space="0" w:color="auto"/>
              <w:left w:val="single" w:sz="12" w:space="0" w:color="auto"/>
              <w:bottom w:val="single" w:sz="12" w:space="0" w:color="auto"/>
              <w:right w:val="single" w:sz="12" w:space="0" w:color="auto"/>
            </w:tcBorders>
            <w:vAlign w:val="center"/>
          </w:tcPr>
          <w:p w14:paraId="47794B8C" w14:textId="77777777" w:rsidR="00B37437" w:rsidRPr="002077B4" w:rsidRDefault="00B37437" w:rsidP="002246E5">
            <w:pPr>
              <w:pStyle w:val="aff1"/>
              <w:spacing w:line="360" w:lineRule="auto"/>
              <w:rPr>
                <w:b/>
                <w:bCs/>
                <w:sz w:val="24"/>
                <w:szCs w:val="22"/>
              </w:rPr>
            </w:pPr>
            <w:proofErr w:type="gramStart"/>
            <w:r w:rsidRPr="002077B4">
              <w:rPr>
                <w:rFonts w:hint="eastAsia"/>
                <w:b/>
                <w:bCs/>
                <w:sz w:val="24"/>
                <w:szCs w:val="22"/>
              </w:rPr>
              <w:lastRenderedPageBreak/>
              <w:t>污</w:t>
            </w:r>
            <w:proofErr w:type="gramEnd"/>
          </w:p>
          <w:p w14:paraId="1354278F" w14:textId="77777777" w:rsidR="00B37437" w:rsidRPr="002077B4" w:rsidRDefault="00B37437" w:rsidP="002246E5">
            <w:pPr>
              <w:pStyle w:val="aff1"/>
              <w:spacing w:line="360" w:lineRule="auto"/>
              <w:rPr>
                <w:b/>
                <w:bCs/>
                <w:sz w:val="24"/>
                <w:szCs w:val="22"/>
              </w:rPr>
            </w:pPr>
            <w:r w:rsidRPr="002077B4">
              <w:rPr>
                <w:rFonts w:hint="eastAsia"/>
                <w:b/>
                <w:bCs/>
                <w:sz w:val="24"/>
                <w:szCs w:val="22"/>
              </w:rPr>
              <w:t>染</w:t>
            </w:r>
          </w:p>
          <w:p w14:paraId="1E7E496E" w14:textId="77777777" w:rsidR="00B37437" w:rsidRPr="002077B4" w:rsidRDefault="00B37437" w:rsidP="002246E5">
            <w:pPr>
              <w:pStyle w:val="aff1"/>
              <w:spacing w:line="360" w:lineRule="auto"/>
              <w:rPr>
                <w:b/>
                <w:bCs/>
                <w:sz w:val="24"/>
                <w:szCs w:val="22"/>
              </w:rPr>
            </w:pPr>
            <w:r w:rsidRPr="002077B4">
              <w:rPr>
                <w:rFonts w:hint="eastAsia"/>
                <w:b/>
                <w:bCs/>
                <w:sz w:val="24"/>
                <w:szCs w:val="22"/>
              </w:rPr>
              <w:t>物</w:t>
            </w:r>
          </w:p>
          <w:p w14:paraId="6DD3C871" w14:textId="77777777" w:rsidR="00B37437" w:rsidRPr="002077B4" w:rsidRDefault="00B37437" w:rsidP="002246E5">
            <w:pPr>
              <w:pStyle w:val="aff1"/>
              <w:spacing w:line="360" w:lineRule="auto"/>
              <w:rPr>
                <w:b/>
                <w:bCs/>
                <w:sz w:val="24"/>
                <w:szCs w:val="22"/>
              </w:rPr>
            </w:pPr>
            <w:r w:rsidRPr="002077B4">
              <w:rPr>
                <w:rFonts w:hint="eastAsia"/>
                <w:b/>
                <w:bCs/>
                <w:sz w:val="24"/>
                <w:szCs w:val="22"/>
              </w:rPr>
              <w:t>排</w:t>
            </w:r>
          </w:p>
          <w:p w14:paraId="70BD7BD4" w14:textId="77777777" w:rsidR="00B37437" w:rsidRPr="002077B4" w:rsidRDefault="00B37437" w:rsidP="002246E5">
            <w:pPr>
              <w:pStyle w:val="aff1"/>
              <w:spacing w:line="360" w:lineRule="auto"/>
              <w:rPr>
                <w:b/>
                <w:bCs/>
                <w:sz w:val="24"/>
                <w:szCs w:val="22"/>
              </w:rPr>
            </w:pPr>
            <w:r w:rsidRPr="002077B4">
              <w:rPr>
                <w:rFonts w:hint="eastAsia"/>
                <w:b/>
                <w:bCs/>
                <w:sz w:val="24"/>
                <w:szCs w:val="22"/>
              </w:rPr>
              <w:t>放</w:t>
            </w:r>
          </w:p>
          <w:p w14:paraId="304459B2" w14:textId="77777777" w:rsidR="00B37437" w:rsidRPr="002077B4" w:rsidRDefault="00B37437" w:rsidP="002246E5">
            <w:pPr>
              <w:pStyle w:val="aff1"/>
              <w:spacing w:line="360" w:lineRule="auto"/>
              <w:rPr>
                <w:b/>
                <w:bCs/>
                <w:sz w:val="24"/>
                <w:szCs w:val="22"/>
              </w:rPr>
            </w:pPr>
            <w:r w:rsidRPr="002077B4">
              <w:rPr>
                <w:rFonts w:hint="eastAsia"/>
                <w:b/>
                <w:bCs/>
                <w:sz w:val="24"/>
                <w:szCs w:val="22"/>
              </w:rPr>
              <w:t>标</w:t>
            </w:r>
          </w:p>
          <w:p w14:paraId="4931C7DF" w14:textId="77777777" w:rsidR="00B37437" w:rsidRPr="002077B4" w:rsidRDefault="00B37437" w:rsidP="002246E5">
            <w:pPr>
              <w:pStyle w:val="aff1"/>
              <w:spacing w:line="360" w:lineRule="auto"/>
              <w:rPr>
                <w:b/>
                <w:bCs/>
                <w:sz w:val="24"/>
                <w:szCs w:val="22"/>
              </w:rPr>
            </w:pPr>
            <w:r w:rsidRPr="002077B4">
              <w:rPr>
                <w:rFonts w:hint="eastAsia"/>
                <w:b/>
                <w:bCs/>
                <w:sz w:val="24"/>
                <w:szCs w:val="22"/>
              </w:rPr>
              <w:t>准</w:t>
            </w:r>
          </w:p>
        </w:tc>
        <w:tc>
          <w:tcPr>
            <w:tcW w:w="4608" w:type="pct"/>
            <w:tcBorders>
              <w:top w:val="single" w:sz="12" w:space="0" w:color="auto"/>
              <w:left w:val="single" w:sz="12" w:space="0" w:color="auto"/>
              <w:bottom w:val="single" w:sz="12" w:space="0" w:color="auto"/>
              <w:right w:val="single" w:sz="12" w:space="0" w:color="auto"/>
            </w:tcBorders>
          </w:tcPr>
          <w:p w14:paraId="15CD976C" w14:textId="77777777" w:rsidR="00B37437" w:rsidRPr="002077B4" w:rsidRDefault="00B37437" w:rsidP="002246E5">
            <w:pPr>
              <w:pStyle w:val="2"/>
            </w:pPr>
            <w:r w:rsidRPr="002077B4">
              <w:t>4.2</w:t>
            </w:r>
            <w:r w:rsidRPr="002077B4">
              <w:rPr>
                <w:rFonts w:hint="eastAsia"/>
              </w:rPr>
              <w:t>污染物排放标准</w:t>
            </w:r>
          </w:p>
          <w:p w14:paraId="0B36C2CF" w14:textId="77777777" w:rsidR="00B37437" w:rsidRPr="002077B4" w:rsidRDefault="00B37437" w:rsidP="002246E5">
            <w:pPr>
              <w:pStyle w:val="3"/>
            </w:pPr>
            <w:smartTag w:uri="urn:schemas-microsoft-com:office:smarttags" w:element="chsdate">
              <w:smartTagPr>
                <w:attr w:name="Year" w:val="1899"/>
                <w:attr w:name="Month" w:val="12"/>
                <w:attr w:name="Day" w:val="30"/>
                <w:attr w:name="IsLunarDate" w:val="False"/>
                <w:attr w:name="IsROCDate" w:val="False"/>
              </w:smartTagPr>
              <w:r w:rsidRPr="002077B4">
                <w:t>4.2.1</w:t>
              </w:r>
            </w:smartTag>
            <w:r w:rsidRPr="002077B4">
              <w:rPr>
                <w:rFonts w:hint="eastAsia"/>
              </w:rPr>
              <w:t>废水</w:t>
            </w:r>
          </w:p>
          <w:p w14:paraId="4EDC37FF" w14:textId="77777777" w:rsidR="00DB7804" w:rsidRPr="002077B4" w:rsidRDefault="00DB7804" w:rsidP="00C402E6">
            <w:pPr>
              <w:snapToGrid w:val="0"/>
              <w:ind w:firstLine="480"/>
            </w:pPr>
            <w:r w:rsidRPr="002077B4">
              <w:rPr>
                <w:rFonts w:hint="eastAsia"/>
              </w:rPr>
              <w:t>本项目生产过程中无生产废水产生，且本项目</w:t>
            </w:r>
            <w:proofErr w:type="gramStart"/>
            <w:r w:rsidRPr="002077B4">
              <w:rPr>
                <w:rFonts w:hint="eastAsia"/>
              </w:rPr>
              <w:t>不</w:t>
            </w:r>
            <w:proofErr w:type="gramEnd"/>
            <w:r w:rsidRPr="002077B4">
              <w:rPr>
                <w:rFonts w:hint="eastAsia"/>
              </w:rPr>
              <w:t>新增员工，不产生生活污水，</w:t>
            </w:r>
            <w:r w:rsidR="004B7757" w:rsidRPr="002077B4">
              <w:rPr>
                <w:rFonts w:hint="eastAsia"/>
              </w:rPr>
              <w:t>则</w:t>
            </w:r>
            <w:r w:rsidRPr="002077B4">
              <w:rPr>
                <w:rFonts w:hint="eastAsia"/>
              </w:rPr>
              <w:t>本项目无</w:t>
            </w:r>
            <w:r w:rsidR="0095322E" w:rsidRPr="002077B4">
              <w:rPr>
                <w:rFonts w:hint="eastAsia"/>
              </w:rPr>
              <w:t>新增</w:t>
            </w:r>
            <w:r w:rsidRPr="002077B4">
              <w:rPr>
                <w:rFonts w:hint="eastAsia"/>
              </w:rPr>
              <w:t>废水产生及排放。</w:t>
            </w:r>
          </w:p>
          <w:p w14:paraId="715CFF56" w14:textId="77777777" w:rsidR="00B37437" w:rsidRPr="002077B4" w:rsidRDefault="00DB7804" w:rsidP="00C402E6">
            <w:pPr>
              <w:snapToGrid w:val="0"/>
              <w:ind w:firstLine="480"/>
              <w:rPr>
                <w:szCs w:val="24"/>
              </w:rPr>
            </w:pPr>
            <w:r w:rsidRPr="002077B4">
              <w:rPr>
                <w:rFonts w:hint="eastAsia"/>
              </w:rPr>
              <w:t>企业现有</w:t>
            </w:r>
            <w:r w:rsidR="00122D35" w:rsidRPr="002077B4">
              <w:rPr>
                <w:rFonts w:hint="eastAsia"/>
              </w:rPr>
              <w:t>生产过程中产生的冷却水循环使用定期补充不外排，</w:t>
            </w:r>
            <w:r w:rsidR="004B7757" w:rsidRPr="002077B4">
              <w:rPr>
                <w:rFonts w:hint="eastAsia"/>
              </w:rPr>
              <w:t>仅排放生活污水，</w:t>
            </w:r>
            <w:r w:rsidR="00122D35" w:rsidRPr="002077B4">
              <w:rPr>
                <w:rFonts w:hint="eastAsia"/>
              </w:rPr>
              <w:t>生活污水</w:t>
            </w:r>
            <w:r w:rsidR="00B37437" w:rsidRPr="002077B4">
              <w:rPr>
                <w:rFonts w:hint="eastAsia"/>
              </w:rPr>
              <w:t>经化粪池、隔油池预处理后纳入区域污水管网，</w:t>
            </w:r>
            <w:r w:rsidR="00122D35" w:rsidRPr="002077B4">
              <w:rPr>
                <w:rFonts w:hint="eastAsia"/>
              </w:rPr>
              <w:t>企业废水</w:t>
            </w:r>
            <w:r w:rsidR="00B37437" w:rsidRPr="002077B4">
              <w:rPr>
                <w:rFonts w:hint="eastAsia"/>
              </w:rPr>
              <w:t>入管网标准执行《污水综合排放标准》</w:t>
            </w:r>
            <w:r w:rsidR="00122D35" w:rsidRPr="002077B4">
              <w:rPr>
                <w:rFonts w:hint="eastAsia"/>
              </w:rPr>
              <w:t>（</w:t>
            </w:r>
            <w:r w:rsidR="00122D35" w:rsidRPr="002077B4">
              <w:t>GB8978-1996</w:t>
            </w:r>
            <w:r w:rsidR="00122D35" w:rsidRPr="002077B4">
              <w:rPr>
                <w:rFonts w:hint="eastAsia"/>
              </w:rPr>
              <w:t>）表</w:t>
            </w:r>
            <w:r w:rsidR="00122D35" w:rsidRPr="002077B4">
              <w:rPr>
                <w:rFonts w:hint="eastAsia"/>
              </w:rPr>
              <w:t>4</w:t>
            </w:r>
            <w:r w:rsidR="00B37437" w:rsidRPr="002077B4">
              <w:rPr>
                <w:rFonts w:hint="eastAsia"/>
              </w:rPr>
              <w:t>中的三级标准，氨氮、总磷的入网标准执行</w:t>
            </w:r>
            <w:r w:rsidR="00122D35" w:rsidRPr="002077B4">
              <w:t>DB33/887-2013</w:t>
            </w:r>
            <w:r w:rsidR="00B37437" w:rsidRPr="002077B4">
              <w:rPr>
                <w:rFonts w:hint="eastAsia"/>
              </w:rPr>
              <w:t>《工业企业废水氮、磷污染物间接排放限值》，废水最终经桐乡申和水务有限公司集中处理后排放钱塘江，排</w:t>
            </w:r>
            <w:proofErr w:type="gramStart"/>
            <w:r w:rsidR="009B4E10" w:rsidRPr="002077B4">
              <w:rPr>
                <w:rFonts w:hint="eastAsia"/>
              </w:rPr>
              <w:t>江</w:t>
            </w:r>
            <w:r w:rsidR="00B37437" w:rsidRPr="002077B4">
              <w:rPr>
                <w:rFonts w:hint="eastAsia"/>
              </w:rPr>
              <w:t>标准</w:t>
            </w:r>
            <w:proofErr w:type="gramEnd"/>
            <w:r w:rsidR="00B37437" w:rsidRPr="002077B4">
              <w:rPr>
                <w:rFonts w:hint="eastAsia"/>
              </w:rPr>
              <w:t>执行</w:t>
            </w:r>
            <w:r w:rsidR="00B37437" w:rsidRPr="002077B4">
              <w:t>GB18918-2002</w:t>
            </w:r>
            <w:r w:rsidR="00B37437" w:rsidRPr="002077B4">
              <w:rPr>
                <w:rFonts w:hint="eastAsia"/>
              </w:rPr>
              <w:t>《城镇污水处理厂污染物排放标准》</w:t>
            </w:r>
            <w:r w:rsidR="009B4E10" w:rsidRPr="002077B4">
              <w:rPr>
                <w:rFonts w:hint="eastAsia"/>
              </w:rPr>
              <w:t>表</w:t>
            </w:r>
            <w:r w:rsidR="009B4E10" w:rsidRPr="002077B4">
              <w:rPr>
                <w:rFonts w:hint="eastAsia"/>
              </w:rPr>
              <w:t>1</w:t>
            </w:r>
            <w:r w:rsidR="009B4E10" w:rsidRPr="002077B4">
              <w:rPr>
                <w:rFonts w:hint="eastAsia"/>
              </w:rPr>
              <w:t>中</w:t>
            </w:r>
            <w:r w:rsidR="00B37437" w:rsidRPr="002077B4">
              <w:rPr>
                <w:rFonts w:hint="eastAsia"/>
              </w:rPr>
              <w:t>一级</w:t>
            </w:r>
            <w:r w:rsidR="00B37437" w:rsidRPr="002077B4">
              <w:t>A</w:t>
            </w:r>
            <w:r w:rsidR="00B37437" w:rsidRPr="002077B4">
              <w:rPr>
                <w:rFonts w:hint="eastAsia"/>
              </w:rPr>
              <w:t>标准，具体见下表。</w:t>
            </w:r>
          </w:p>
          <w:p w14:paraId="17BC6DF2" w14:textId="77777777" w:rsidR="00B37437" w:rsidRPr="002077B4" w:rsidRDefault="00B37437" w:rsidP="002246E5">
            <w:pPr>
              <w:pStyle w:val="aff0"/>
              <w:spacing w:before="62" w:after="31"/>
            </w:pPr>
            <w:r w:rsidRPr="002077B4">
              <w:rPr>
                <w:rFonts w:hint="eastAsia"/>
              </w:rPr>
              <w:t>表</w:t>
            </w:r>
            <w:r w:rsidRPr="002077B4">
              <w:t xml:space="preserve">4-4  </w:t>
            </w:r>
            <w:r w:rsidRPr="002077B4">
              <w:rPr>
                <w:rFonts w:hint="eastAsia"/>
              </w:rPr>
              <w:t>污水排放标准</w:t>
            </w:r>
          </w:p>
          <w:tbl>
            <w:tblPr>
              <w:tblW w:w="7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8"/>
              <w:gridCol w:w="3394"/>
              <w:gridCol w:w="2292"/>
            </w:tblGrid>
            <w:tr w:rsidR="002077B4" w:rsidRPr="002077B4" w14:paraId="227CAE24" w14:textId="77777777" w:rsidTr="00FA1F48">
              <w:trPr>
                <w:cantSplit/>
                <w:trHeight w:val="340"/>
                <w:jc w:val="center"/>
              </w:trPr>
              <w:tc>
                <w:tcPr>
                  <w:tcW w:w="1798" w:type="dxa"/>
                  <w:tcBorders>
                    <w:top w:val="single" w:sz="4" w:space="0" w:color="auto"/>
                    <w:left w:val="single" w:sz="4" w:space="0" w:color="auto"/>
                    <w:bottom w:val="single" w:sz="4" w:space="0" w:color="auto"/>
                    <w:right w:val="single" w:sz="4" w:space="0" w:color="auto"/>
                  </w:tcBorders>
                  <w:vAlign w:val="center"/>
                </w:tcPr>
                <w:p w14:paraId="32D29F60" w14:textId="77777777" w:rsidR="00B37437" w:rsidRPr="002077B4" w:rsidRDefault="00B37437" w:rsidP="002246E5">
                  <w:pPr>
                    <w:pStyle w:val="aff1"/>
                    <w:rPr>
                      <w:b/>
                      <w:bCs/>
                    </w:rPr>
                  </w:pPr>
                  <w:r w:rsidRPr="002077B4">
                    <w:rPr>
                      <w:rFonts w:hint="eastAsia"/>
                      <w:b/>
                      <w:bCs/>
                    </w:rPr>
                    <w:t>指标</w:t>
                  </w:r>
                </w:p>
              </w:tc>
              <w:tc>
                <w:tcPr>
                  <w:tcW w:w="3394" w:type="dxa"/>
                  <w:tcBorders>
                    <w:top w:val="single" w:sz="4" w:space="0" w:color="auto"/>
                    <w:left w:val="single" w:sz="4" w:space="0" w:color="auto"/>
                    <w:bottom w:val="single" w:sz="4" w:space="0" w:color="auto"/>
                    <w:right w:val="single" w:sz="4" w:space="0" w:color="auto"/>
                  </w:tcBorders>
                  <w:vAlign w:val="center"/>
                </w:tcPr>
                <w:p w14:paraId="55390422" w14:textId="77777777" w:rsidR="00B37437" w:rsidRPr="002077B4" w:rsidRDefault="00B37437" w:rsidP="002246E5">
                  <w:pPr>
                    <w:pStyle w:val="aff1"/>
                    <w:rPr>
                      <w:b/>
                      <w:bCs/>
                    </w:rPr>
                  </w:pPr>
                  <w:r w:rsidRPr="002077B4">
                    <w:rPr>
                      <w:rFonts w:hint="eastAsia"/>
                      <w:b/>
                      <w:bCs/>
                    </w:rPr>
                    <w:t>《城镇污水处理厂污染物排放标准》一级</w:t>
                  </w:r>
                  <w:r w:rsidRPr="002077B4">
                    <w:rPr>
                      <w:b/>
                      <w:bCs/>
                    </w:rPr>
                    <w:t>A</w:t>
                  </w:r>
                  <w:r w:rsidRPr="002077B4">
                    <w:rPr>
                      <w:rFonts w:hint="eastAsia"/>
                      <w:b/>
                      <w:bCs/>
                    </w:rPr>
                    <w:t>标准</w:t>
                  </w:r>
                </w:p>
              </w:tc>
              <w:tc>
                <w:tcPr>
                  <w:tcW w:w="2292" w:type="dxa"/>
                  <w:tcBorders>
                    <w:top w:val="single" w:sz="4" w:space="0" w:color="auto"/>
                    <w:left w:val="single" w:sz="4" w:space="0" w:color="auto"/>
                    <w:bottom w:val="single" w:sz="4" w:space="0" w:color="auto"/>
                    <w:right w:val="single" w:sz="4" w:space="0" w:color="auto"/>
                  </w:tcBorders>
                  <w:vAlign w:val="center"/>
                </w:tcPr>
                <w:p w14:paraId="07607987" w14:textId="77777777" w:rsidR="009B4E10" w:rsidRPr="002077B4" w:rsidRDefault="00B37437" w:rsidP="002246E5">
                  <w:pPr>
                    <w:pStyle w:val="aff1"/>
                    <w:rPr>
                      <w:b/>
                      <w:bCs/>
                      <w:spacing w:val="-20"/>
                    </w:rPr>
                  </w:pPr>
                  <w:r w:rsidRPr="002077B4">
                    <w:rPr>
                      <w:rFonts w:hint="eastAsia"/>
                      <w:b/>
                      <w:bCs/>
                      <w:spacing w:val="-12"/>
                    </w:rPr>
                    <w:t>《污水综合排放标准》</w:t>
                  </w:r>
                </w:p>
                <w:p w14:paraId="1B22D61C" w14:textId="77777777" w:rsidR="00B37437" w:rsidRPr="002077B4" w:rsidRDefault="00B37437" w:rsidP="002246E5">
                  <w:pPr>
                    <w:pStyle w:val="aff1"/>
                    <w:rPr>
                      <w:b/>
                      <w:bCs/>
                    </w:rPr>
                  </w:pPr>
                  <w:r w:rsidRPr="002077B4">
                    <w:rPr>
                      <w:rFonts w:hint="eastAsia"/>
                      <w:b/>
                      <w:bCs/>
                    </w:rPr>
                    <w:t>三级标准</w:t>
                  </w:r>
                </w:p>
              </w:tc>
            </w:tr>
            <w:tr w:rsidR="002077B4" w:rsidRPr="002077B4" w14:paraId="65A37AE1" w14:textId="77777777" w:rsidTr="00FA1F48">
              <w:trPr>
                <w:cantSplit/>
                <w:trHeight w:val="340"/>
                <w:jc w:val="center"/>
              </w:trPr>
              <w:tc>
                <w:tcPr>
                  <w:tcW w:w="1798" w:type="dxa"/>
                  <w:tcBorders>
                    <w:top w:val="single" w:sz="4" w:space="0" w:color="auto"/>
                    <w:left w:val="single" w:sz="4" w:space="0" w:color="auto"/>
                    <w:bottom w:val="single" w:sz="4" w:space="0" w:color="auto"/>
                    <w:right w:val="single" w:sz="4" w:space="0" w:color="auto"/>
                  </w:tcBorders>
                  <w:vAlign w:val="center"/>
                </w:tcPr>
                <w:p w14:paraId="243156DF" w14:textId="77777777" w:rsidR="00B37437" w:rsidRPr="002077B4" w:rsidRDefault="00B37437" w:rsidP="002246E5">
                  <w:pPr>
                    <w:pStyle w:val="aff1"/>
                  </w:pPr>
                  <w:r w:rsidRPr="002077B4">
                    <w:t>pH</w:t>
                  </w:r>
                  <w:r w:rsidR="009B4E10" w:rsidRPr="002077B4">
                    <w:rPr>
                      <w:rFonts w:hint="eastAsia"/>
                    </w:rPr>
                    <w:t>（无量纲）</w:t>
                  </w:r>
                </w:p>
              </w:tc>
              <w:tc>
                <w:tcPr>
                  <w:tcW w:w="3394" w:type="dxa"/>
                  <w:tcBorders>
                    <w:top w:val="single" w:sz="4" w:space="0" w:color="auto"/>
                    <w:left w:val="single" w:sz="4" w:space="0" w:color="auto"/>
                    <w:bottom w:val="single" w:sz="4" w:space="0" w:color="auto"/>
                    <w:right w:val="single" w:sz="4" w:space="0" w:color="auto"/>
                  </w:tcBorders>
                  <w:vAlign w:val="center"/>
                </w:tcPr>
                <w:p w14:paraId="13DE80E8" w14:textId="77777777" w:rsidR="00B37437" w:rsidRPr="002077B4" w:rsidRDefault="00B37437" w:rsidP="002246E5">
                  <w:pPr>
                    <w:pStyle w:val="aff1"/>
                  </w:pPr>
                  <w:r w:rsidRPr="002077B4">
                    <w:t>6~9</w:t>
                  </w:r>
                </w:p>
              </w:tc>
              <w:tc>
                <w:tcPr>
                  <w:tcW w:w="2292" w:type="dxa"/>
                  <w:tcBorders>
                    <w:top w:val="single" w:sz="4" w:space="0" w:color="auto"/>
                    <w:left w:val="single" w:sz="4" w:space="0" w:color="auto"/>
                    <w:bottom w:val="single" w:sz="4" w:space="0" w:color="auto"/>
                    <w:right w:val="single" w:sz="4" w:space="0" w:color="auto"/>
                  </w:tcBorders>
                  <w:vAlign w:val="center"/>
                </w:tcPr>
                <w:p w14:paraId="5A03FA3A" w14:textId="77777777" w:rsidR="00B37437" w:rsidRPr="002077B4" w:rsidRDefault="00B37437" w:rsidP="002246E5">
                  <w:pPr>
                    <w:pStyle w:val="aff1"/>
                  </w:pPr>
                  <w:r w:rsidRPr="002077B4">
                    <w:t>6~9</w:t>
                  </w:r>
                </w:p>
              </w:tc>
            </w:tr>
            <w:tr w:rsidR="002077B4" w:rsidRPr="002077B4" w14:paraId="1A056B85" w14:textId="77777777" w:rsidTr="00FA1F48">
              <w:trPr>
                <w:cantSplit/>
                <w:trHeight w:val="340"/>
                <w:jc w:val="center"/>
              </w:trPr>
              <w:tc>
                <w:tcPr>
                  <w:tcW w:w="1798" w:type="dxa"/>
                  <w:tcBorders>
                    <w:top w:val="single" w:sz="4" w:space="0" w:color="auto"/>
                    <w:left w:val="single" w:sz="4" w:space="0" w:color="auto"/>
                    <w:bottom w:val="single" w:sz="4" w:space="0" w:color="auto"/>
                    <w:right w:val="single" w:sz="4" w:space="0" w:color="auto"/>
                  </w:tcBorders>
                  <w:vAlign w:val="center"/>
                </w:tcPr>
                <w:p w14:paraId="4BADF496" w14:textId="77777777" w:rsidR="00B37437" w:rsidRPr="002077B4" w:rsidRDefault="00B37437" w:rsidP="002246E5">
                  <w:pPr>
                    <w:pStyle w:val="aff1"/>
                  </w:pPr>
                  <w:r w:rsidRPr="002077B4">
                    <w:t>SS</w:t>
                  </w:r>
                  <w:r w:rsidRPr="002077B4">
                    <w:rPr>
                      <w:rFonts w:hint="eastAsia"/>
                    </w:rPr>
                    <w:t>（</w:t>
                  </w:r>
                  <w:r w:rsidRPr="002077B4">
                    <w:t>mg/L</w:t>
                  </w:r>
                  <w:r w:rsidRPr="002077B4">
                    <w:rPr>
                      <w:rFonts w:hint="eastAsia"/>
                    </w:rPr>
                    <w:t>）</w:t>
                  </w:r>
                </w:p>
              </w:tc>
              <w:tc>
                <w:tcPr>
                  <w:tcW w:w="3394" w:type="dxa"/>
                  <w:tcBorders>
                    <w:top w:val="single" w:sz="4" w:space="0" w:color="auto"/>
                    <w:left w:val="single" w:sz="4" w:space="0" w:color="auto"/>
                    <w:bottom w:val="single" w:sz="4" w:space="0" w:color="auto"/>
                    <w:right w:val="single" w:sz="4" w:space="0" w:color="auto"/>
                  </w:tcBorders>
                  <w:vAlign w:val="center"/>
                </w:tcPr>
                <w:p w14:paraId="6B8CF914" w14:textId="77777777" w:rsidR="00B37437" w:rsidRPr="002077B4" w:rsidRDefault="00B37437" w:rsidP="002246E5">
                  <w:pPr>
                    <w:pStyle w:val="aff1"/>
                  </w:pPr>
                  <w:r w:rsidRPr="002077B4">
                    <w:t>10</w:t>
                  </w:r>
                </w:p>
              </w:tc>
              <w:tc>
                <w:tcPr>
                  <w:tcW w:w="2292" w:type="dxa"/>
                  <w:tcBorders>
                    <w:top w:val="single" w:sz="4" w:space="0" w:color="auto"/>
                    <w:left w:val="single" w:sz="4" w:space="0" w:color="auto"/>
                    <w:bottom w:val="single" w:sz="4" w:space="0" w:color="auto"/>
                    <w:right w:val="single" w:sz="4" w:space="0" w:color="auto"/>
                  </w:tcBorders>
                  <w:vAlign w:val="center"/>
                </w:tcPr>
                <w:p w14:paraId="1A3C6543" w14:textId="77777777" w:rsidR="00B37437" w:rsidRPr="002077B4" w:rsidRDefault="00B37437" w:rsidP="002246E5">
                  <w:pPr>
                    <w:pStyle w:val="aff1"/>
                  </w:pPr>
                  <w:r w:rsidRPr="002077B4">
                    <w:t>400</w:t>
                  </w:r>
                </w:p>
              </w:tc>
            </w:tr>
            <w:tr w:rsidR="002077B4" w:rsidRPr="002077B4" w14:paraId="4554DA17" w14:textId="77777777" w:rsidTr="00FA1F48">
              <w:trPr>
                <w:cantSplit/>
                <w:trHeight w:val="340"/>
                <w:jc w:val="center"/>
              </w:trPr>
              <w:tc>
                <w:tcPr>
                  <w:tcW w:w="1798" w:type="dxa"/>
                  <w:tcBorders>
                    <w:top w:val="single" w:sz="4" w:space="0" w:color="auto"/>
                    <w:left w:val="single" w:sz="4" w:space="0" w:color="auto"/>
                    <w:bottom w:val="single" w:sz="4" w:space="0" w:color="auto"/>
                    <w:right w:val="single" w:sz="4" w:space="0" w:color="auto"/>
                  </w:tcBorders>
                  <w:vAlign w:val="center"/>
                </w:tcPr>
                <w:p w14:paraId="5CFA9F49" w14:textId="77777777" w:rsidR="00B37437" w:rsidRPr="002077B4" w:rsidRDefault="00B37437" w:rsidP="002246E5">
                  <w:pPr>
                    <w:pStyle w:val="aff1"/>
                  </w:pPr>
                  <w:proofErr w:type="spellStart"/>
                  <w:r w:rsidRPr="002077B4">
                    <w:t>CODcr</w:t>
                  </w:r>
                  <w:proofErr w:type="spellEnd"/>
                  <w:r w:rsidRPr="002077B4">
                    <w:rPr>
                      <w:rFonts w:hint="eastAsia"/>
                    </w:rPr>
                    <w:t>（</w:t>
                  </w:r>
                  <w:r w:rsidRPr="002077B4">
                    <w:t>mg/L</w:t>
                  </w:r>
                  <w:r w:rsidRPr="002077B4">
                    <w:rPr>
                      <w:rFonts w:hint="eastAsia"/>
                    </w:rPr>
                    <w:t>）</w:t>
                  </w:r>
                </w:p>
              </w:tc>
              <w:tc>
                <w:tcPr>
                  <w:tcW w:w="3394" w:type="dxa"/>
                  <w:tcBorders>
                    <w:top w:val="single" w:sz="4" w:space="0" w:color="auto"/>
                    <w:left w:val="single" w:sz="4" w:space="0" w:color="auto"/>
                    <w:bottom w:val="single" w:sz="4" w:space="0" w:color="auto"/>
                    <w:right w:val="single" w:sz="4" w:space="0" w:color="auto"/>
                  </w:tcBorders>
                  <w:vAlign w:val="center"/>
                </w:tcPr>
                <w:p w14:paraId="15BDA8C9" w14:textId="77777777" w:rsidR="00B37437" w:rsidRPr="002077B4" w:rsidRDefault="00B37437" w:rsidP="002246E5">
                  <w:pPr>
                    <w:pStyle w:val="aff1"/>
                  </w:pPr>
                  <w:r w:rsidRPr="002077B4">
                    <w:t>50</w:t>
                  </w:r>
                </w:p>
              </w:tc>
              <w:tc>
                <w:tcPr>
                  <w:tcW w:w="2292" w:type="dxa"/>
                  <w:tcBorders>
                    <w:top w:val="single" w:sz="4" w:space="0" w:color="auto"/>
                    <w:left w:val="single" w:sz="4" w:space="0" w:color="auto"/>
                    <w:bottom w:val="single" w:sz="4" w:space="0" w:color="auto"/>
                    <w:right w:val="single" w:sz="4" w:space="0" w:color="auto"/>
                  </w:tcBorders>
                  <w:vAlign w:val="center"/>
                </w:tcPr>
                <w:p w14:paraId="2800E4C3" w14:textId="77777777" w:rsidR="00B37437" w:rsidRPr="002077B4" w:rsidRDefault="00B37437" w:rsidP="002246E5">
                  <w:pPr>
                    <w:pStyle w:val="aff1"/>
                  </w:pPr>
                  <w:r w:rsidRPr="002077B4">
                    <w:t>500</w:t>
                  </w:r>
                </w:p>
              </w:tc>
            </w:tr>
            <w:tr w:rsidR="002077B4" w:rsidRPr="002077B4" w14:paraId="06A74EC4" w14:textId="77777777" w:rsidTr="00FA1F48">
              <w:trPr>
                <w:cantSplit/>
                <w:trHeight w:val="340"/>
                <w:jc w:val="center"/>
              </w:trPr>
              <w:tc>
                <w:tcPr>
                  <w:tcW w:w="1798" w:type="dxa"/>
                  <w:tcBorders>
                    <w:top w:val="single" w:sz="4" w:space="0" w:color="auto"/>
                    <w:left w:val="single" w:sz="4" w:space="0" w:color="auto"/>
                    <w:bottom w:val="single" w:sz="4" w:space="0" w:color="auto"/>
                    <w:right w:val="single" w:sz="4" w:space="0" w:color="auto"/>
                  </w:tcBorders>
                  <w:vAlign w:val="center"/>
                </w:tcPr>
                <w:p w14:paraId="633F889C" w14:textId="77777777" w:rsidR="00B37437" w:rsidRPr="002077B4" w:rsidRDefault="00B37437" w:rsidP="002246E5">
                  <w:pPr>
                    <w:pStyle w:val="aff1"/>
                  </w:pPr>
                  <w:r w:rsidRPr="002077B4">
                    <w:t>NH</w:t>
                  </w:r>
                  <w:r w:rsidRPr="002077B4">
                    <w:rPr>
                      <w:vertAlign w:val="subscript"/>
                    </w:rPr>
                    <w:t>3</w:t>
                  </w:r>
                  <w:r w:rsidRPr="002077B4">
                    <w:t>-N</w:t>
                  </w:r>
                  <w:r w:rsidRPr="002077B4">
                    <w:rPr>
                      <w:rFonts w:hint="eastAsia"/>
                    </w:rPr>
                    <w:t>（</w:t>
                  </w:r>
                  <w:r w:rsidRPr="002077B4">
                    <w:t>mg/L</w:t>
                  </w:r>
                  <w:r w:rsidRPr="002077B4">
                    <w:rPr>
                      <w:rFonts w:hint="eastAsia"/>
                    </w:rPr>
                    <w:t>）</w:t>
                  </w:r>
                </w:p>
              </w:tc>
              <w:tc>
                <w:tcPr>
                  <w:tcW w:w="3394" w:type="dxa"/>
                  <w:tcBorders>
                    <w:top w:val="single" w:sz="4" w:space="0" w:color="auto"/>
                    <w:left w:val="single" w:sz="4" w:space="0" w:color="auto"/>
                    <w:bottom w:val="single" w:sz="4" w:space="0" w:color="auto"/>
                    <w:right w:val="single" w:sz="4" w:space="0" w:color="auto"/>
                  </w:tcBorders>
                  <w:vAlign w:val="center"/>
                </w:tcPr>
                <w:p w14:paraId="1768A3DD" w14:textId="77777777" w:rsidR="00B37437" w:rsidRPr="002077B4" w:rsidRDefault="00B37437" w:rsidP="002246E5">
                  <w:pPr>
                    <w:pStyle w:val="aff1"/>
                  </w:pPr>
                  <w:r w:rsidRPr="002077B4">
                    <w:t>5</w:t>
                  </w:r>
                  <w:r w:rsidRPr="002077B4">
                    <w:rPr>
                      <w:rFonts w:hint="eastAsia"/>
                    </w:rPr>
                    <w:t>（</w:t>
                  </w:r>
                  <w:r w:rsidRPr="002077B4">
                    <w:t>8</w:t>
                  </w:r>
                  <w:r w:rsidRPr="002077B4">
                    <w:rPr>
                      <w:rFonts w:hint="eastAsia"/>
                    </w:rPr>
                    <w:t>）</w:t>
                  </w:r>
                  <w:r w:rsidRPr="002077B4">
                    <w:t>**</w:t>
                  </w:r>
                </w:p>
              </w:tc>
              <w:tc>
                <w:tcPr>
                  <w:tcW w:w="2292" w:type="dxa"/>
                  <w:tcBorders>
                    <w:top w:val="single" w:sz="4" w:space="0" w:color="auto"/>
                    <w:left w:val="single" w:sz="4" w:space="0" w:color="auto"/>
                    <w:bottom w:val="single" w:sz="4" w:space="0" w:color="auto"/>
                    <w:right w:val="single" w:sz="4" w:space="0" w:color="auto"/>
                  </w:tcBorders>
                  <w:vAlign w:val="center"/>
                </w:tcPr>
                <w:p w14:paraId="24630AF0" w14:textId="77777777" w:rsidR="00B37437" w:rsidRPr="002077B4" w:rsidRDefault="00B37437" w:rsidP="002246E5">
                  <w:pPr>
                    <w:pStyle w:val="aff1"/>
                  </w:pPr>
                  <w:r w:rsidRPr="002077B4">
                    <w:t>35*</w:t>
                  </w:r>
                </w:p>
              </w:tc>
            </w:tr>
            <w:tr w:rsidR="002077B4" w:rsidRPr="002077B4" w14:paraId="7299D9D1" w14:textId="77777777" w:rsidTr="00FA1F48">
              <w:trPr>
                <w:cantSplit/>
                <w:trHeight w:val="340"/>
                <w:jc w:val="center"/>
              </w:trPr>
              <w:tc>
                <w:tcPr>
                  <w:tcW w:w="1798" w:type="dxa"/>
                  <w:tcBorders>
                    <w:top w:val="single" w:sz="4" w:space="0" w:color="auto"/>
                    <w:left w:val="single" w:sz="4" w:space="0" w:color="auto"/>
                    <w:bottom w:val="single" w:sz="4" w:space="0" w:color="auto"/>
                    <w:right w:val="single" w:sz="4" w:space="0" w:color="auto"/>
                  </w:tcBorders>
                  <w:vAlign w:val="center"/>
                </w:tcPr>
                <w:p w14:paraId="5B8563CF" w14:textId="77777777" w:rsidR="00B37437" w:rsidRPr="002077B4" w:rsidRDefault="00B37437" w:rsidP="002246E5">
                  <w:pPr>
                    <w:pStyle w:val="aff1"/>
                  </w:pPr>
                  <w:r w:rsidRPr="002077B4">
                    <w:t>BOD</w:t>
                  </w:r>
                  <w:r w:rsidRPr="002077B4">
                    <w:rPr>
                      <w:vertAlign w:val="subscript"/>
                    </w:rPr>
                    <w:t>5</w:t>
                  </w:r>
                  <w:r w:rsidRPr="002077B4">
                    <w:rPr>
                      <w:rFonts w:hint="eastAsia"/>
                    </w:rPr>
                    <w:t>（</w:t>
                  </w:r>
                  <w:r w:rsidRPr="002077B4">
                    <w:t>mg/L</w:t>
                  </w:r>
                  <w:r w:rsidRPr="002077B4">
                    <w:rPr>
                      <w:rFonts w:hint="eastAsia"/>
                    </w:rPr>
                    <w:t>）</w:t>
                  </w:r>
                </w:p>
              </w:tc>
              <w:tc>
                <w:tcPr>
                  <w:tcW w:w="3394" w:type="dxa"/>
                  <w:tcBorders>
                    <w:top w:val="single" w:sz="4" w:space="0" w:color="auto"/>
                    <w:left w:val="single" w:sz="4" w:space="0" w:color="auto"/>
                    <w:bottom w:val="single" w:sz="4" w:space="0" w:color="auto"/>
                    <w:right w:val="single" w:sz="4" w:space="0" w:color="auto"/>
                  </w:tcBorders>
                  <w:vAlign w:val="center"/>
                </w:tcPr>
                <w:p w14:paraId="2752D54A" w14:textId="77777777" w:rsidR="00B37437" w:rsidRPr="002077B4" w:rsidRDefault="00B37437" w:rsidP="002246E5">
                  <w:pPr>
                    <w:pStyle w:val="aff1"/>
                  </w:pPr>
                  <w:r w:rsidRPr="002077B4">
                    <w:t>10</w:t>
                  </w:r>
                </w:p>
              </w:tc>
              <w:tc>
                <w:tcPr>
                  <w:tcW w:w="2292" w:type="dxa"/>
                  <w:tcBorders>
                    <w:top w:val="single" w:sz="4" w:space="0" w:color="auto"/>
                    <w:left w:val="single" w:sz="4" w:space="0" w:color="auto"/>
                    <w:bottom w:val="single" w:sz="4" w:space="0" w:color="auto"/>
                    <w:right w:val="single" w:sz="4" w:space="0" w:color="auto"/>
                  </w:tcBorders>
                  <w:vAlign w:val="center"/>
                </w:tcPr>
                <w:p w14:paraId="2FCD5099" w14:textId="77777777" w:rsidR="00B37437" w:rsidRPr="002077B4" w:rsidRDefault="00B37437" w:rsidP="002246E5">
                  <w:pPr>
                    <w:pStyle w:val="aff1"/>
                  </w:pPr>
                  <w:r w:rsidRPr="002077B4">
                    <w:t>300</w:t>
                  </w:r>
                </w:p>
              </w:tc>
            </w:tr>
            <w:tr w:rsidR="002077B4" w:rsidRPr="002077B4" w14:paraId="09C16177" w14:textId="77777777" w:rsidTr="00FA1F48">
              <w:trPr>
                <w:cantSplit/>
                <w:trHeight w:val="340"/>
                <w:jc w:val="center"/>
              </w:trPr>
              <w:tc>
                <w:tcPr>
                  <w:tcW w:w="1798" w:type="dxa"/>
                  <w:tcBorders>
                    <w:top w:val="single" w:sz="4" w:space="0" w:color="auto"/>
                    <w:left w:val="single" w:sz="4" w:space="0" w:color="auto"/>
                    <w:bottom w:val="single" w:sz="4" w:space="0" w:color="auto"/>
                    <w:right w:val="single" w:sz="4" w:space="0" w:color="auto"/>
                  </w:tcBorders>
                  <w:vAlign w:val="center"/>
                </w:tcPr>
                <w:p w14:paraId="134617C5" w14:textId="77777777" w:rsidR="00B37437" w:rsidRPr="002077B4" w:rsidRDefault="00B37437" w:rsidP="002246E5">
                  <w:pPr>
                    <w:pStyle w:val="aff1"/>
                  </w:pPr>
                  <w:r w:rsidRPr="002077B4">
                    <w:rPr>
                      <w:rFonts w:hint="eastAsia"/>
                    </w:rPr>
                    <w:t>总磷（</w:t>
                  </w:r>
                  <w:r w:rsidRPr="002077B4">
                    <w:t>mg/L</w:t>
                  </w:r>
                  <w:r w:rsidRPr="002077B4">
                    <w:rPr>
                      <w:rFonts w:hint="eastAsia"/>
                    </w:rPr>
                    <w:t>）</w:t>
                  </w:r>
                </w:p>
              </w:tc>
              <w:tc>
                <w:tcPr>
                  <w:tcW w:w="3394" w:type="dxa"/>
                  <w:tcBorders>
                    <w:top w:val="single" w:sz="4" w:space="0" w:color="auto"/>
                    <w:left w:val="single" w:sz="4" w:space="0" w:color="auto"/>
                    <w:bottom w:val="single" w:sz="4" w:space="0" w:color="auto"/>
                    <w:right w:val="single" w:sz="4" w:space="0" w:color="auto"/>
                  </w:tcBorders>
                  <w:vAlign w:val="center"/>
                </w:tcPr>
                <w:p w14:paraId="030AA953" w14:textId="77777777" w:rsidR="00B37437" w:rsidRPr="002077B4" w:rsidRDefault="00B37437" w:rsidP="002246E5">
                  <w:pPr>
                    <w:pStyle w:val="aff1"/>
                  </w:pPr>
                  <w:r w:rsidRPr="002077B4">
                    <w:t>0.5</w:t>
                  </w:r>
                </w:p>
              </w:tc>
              <w:tc>
                <w:tcPr>
                  <w:tcW w:w="2292" w:type="dxa"/>
                  <w:tcBorders>
                    <w:top w:val="single" w:sz="4" w:space="0" w:color="auto"/>
                    <w:left w:val="single" w:sz="4" w:space="0" w:color="auto"/>
                    <w:bottom w:val="single" w:sz="4" w:space="0" w:color="auto"/>
                    <w:right w:val="single" w:sz="4" w:space="0" w:color="auto"/>
                  </w:tcBorders>
                  <w:vAlign w:val="center"/>
                </w:tcPr>
                <w:p w14:paraId="4B0E96F0" w14:textId="77777777" w:rsidR="00B37437" w:rsidRPr="002077B4" w:rsidRDefault="00B37437" w:rsidP="002246E5">
                  <w:pPr>
                    <w:pStyle w:val="aff1"/>
                  </w:pPr>
                  <w:r w:rsidRPr="002077B4">
                    <w:t>8*</w:t>
                  </w:r>
                </w:p>
              </w:tc>
            </w:tr>
            <w:tr w:rsidR="002077B4" w:rsidRPr="002077B4" w14:paraId="3D64C76F" w14:textId="77777777" w:rsidTr="00FA1F48">
              <w:trPr>
                <w:cantSplit/>
                <w:trHeight w:val="340"/>
                <w:jc w:val="center"/>
              </w:trPr>
              <w:tc>
                <w:tcPr>
                  <w:tcW w:w="1798" w:type="dxa"/>
                  <w:tcBorders>
                    <w:top w:val="single" w:sz="4" w:space="0" w:color="auto"/>
                    <w:left w:val="single" w:sz="4" w:space="0" w:color="auto"/>
                    <w:bottom w:val="single" w:sz="4" w:space="0" w:color="auto"/>
                    <w:right w:val="single" w:sz="4" w:space="0" w:color="auto"/>
                  </w:tcBorders>
                  <w:vAlign w:val="center"/>
                </w:tcPr>
                <w:p w14:paraId="5AC4C867" w14:textId="77777777" w:rsidR="009B4E10" w:rsidRPr="002077B4" w:rsidRDefault="009B4E10" w:rsidP="002246E5">
                  <w:pPr>
                    <w:pStyle w:val="aff1"/>
                  </w:pPr>
                  <w:r w:rsidRPr="002077B4">
                    <w:rPr>
                      <w:rFonts w:hint="eastAsia"/>
                    </w:rPr>
                    <w:t>石油类（</w:t>
                  </w:r>
                  <w:r w:rsidRPr="002077B4">
                    <w:rPr>
                      <w:rFonts w:hint="eastAsia"/>
                    </w:rPr>
                    <w:t>mg</w:t>
                  </w:r>
                  <w:r w:rsidRPr="002077B4">
                    <w:t>/</w:t>
                  </w:r>
                  <w:r w:rsidRPr="002077B4">
                    <w:rPr>
                      <w:rFonts w:hint="eastAsia"/>
                    </w:rPr>
                    <w:t>L</w:t>
                  </w:r>
                  <w:r w:rsidRPr="002077B4">
                    <w:rPr>
                      <w:rFonts w:hint="eastAsia"/>
                    </w:rPr>
                    <w:t>）</w:t>
                  </w:r>
                </w:p>
              </w:tc>
              <w:tc>
                <w:tcPr>
                  <w:tcW w:w="3394" w:type="dxa"/>
                  <w:tcBorders>
                    <w:top w:val="single" w:sz="4" w:space="0" w:color="auto"/>
                    <w:left w:val="single" w:sz="4" w:space="0" w:color="auto"/>
                    <w:bottom w:val="single" w:sz="4" w:space="0" w:color="auto"/>
                    <w:right w:val="single" w:sz="4" w:space="0" w:color="auto"/>
                  </w:tcBorders>
                  <w:vAlign w:val="center"/>
                </w:tcPr>
                <w:p w14:paraId="4A48FDC5" w14:textId="77777777" w:rsidR="009B4E10" w:rsidRPr="002077B4" w:rsidRDefault="009B4E10" w:rsidP="002246E5">
                  <w:pPr>
                    <w:pStyle w:val="aff1"/>
                  </w:pPr>
                  <w:r w:rsidRPr="002077B4">
                    <w:rPr>
                      <w:rFonts w:hint="eastAsia"/>
                    </w:rPr>
                    <w:t>1</w:t>
                  </w:r>
                </w:p>
              </w:tc>
              <w:tc>
                <w:tcPr>
                  <w:tcW w:w="2292" w:type="dxa"/>
                  <w:tcBorders>
                    <w:top w:val="single" w:sz="4" w:space="0" w:color="auto"/>
                    <w:left w:val="single" w:sz="4" w:space="0" w:color="auto"/>
                    <w:bottom w:val="single" w:sz="4" w:space="0" w:color="auto"/>
                    <w:right w:val="single" w:sz="4" w:space="0" w:color="auto"/>
                  </w:tcBorders>
                  <w:vAlign w:val="center"/>
                </w:tcPr>
                <w:p w14:paraId="6D3C4D0C" w14:textId="77777777" w:rsidR="009B4E10" w:rsidRPr="002077B4" w:rsidRDefault="009B4E10" w:rsidP="002246E5">
                  <w:pPr>
                    <w:pStyle w:val="aff1"/>
                  </w:pPr>
                  <w:r w:rsidRPr="002077B4">
                    <w:rPr>
                      <w:rFonts w:hint="eastAsia"/>
                    </w:rPr>
                    <w:t>2</w:t>
                  </w:r>
                  <w:r w:rsidRPr="002077B4">
                    <w:t>0</w:t>
                  </w:r>
                </w:p>
              </w:tc>
            </w:tr>
            <w:tr w:rsidR="002077B4" w:rsidRPr="002077B4" w14:paraId="2BA16C7C" w14:textId="77777777" w:rsidTr="00FA1F48">
              <w:trPr>
                <w:cantSplit/>
                <w:trHeight w:val="340"/>
                <w:jc w:val="center"/>
              </w:trPr>
              <w:tc>
                <w:tcPr>
                  <w:tcW w:w="7484" w:type="dxa"/>
                  <w:gridSpan w:val="3"/>
                  <w:tcBorders>
                    <w:top w:val="single" w:sz="4" w:space="0" w:color="auto"/>
                    <w:left w:val="single" w:sz="4" w:space="0" w:color="auto"/>
                    <w:bottom w:val="single" w:sz="4" w:space="0" w:color="auto"/>
                    <w:right w:val="single" w:sz="4" w:space="0" w:color="auto"/>
                  </w:tcBorders>
                  <w:vAlign w:val="center"/>
                </w:tcPr>
                <w:p w14:paraId="5E43D3C0" w14:textId="77777777" w:rsidR="009B4E10" w:rsidRPr="002077B4" w:rsidRDefault="009B4E10" w:rsidP="009B4E10">
                  <w:pPr>
                    <w:pStyle w:val="aff1"/>
                  </w:pPr>
                  <w:r w:rsidRPr="002077B4">
                    <w:rPr>
                      <w:rFonts w:hint="eastAsia"/>
                    </w:rPr>
                    <w:t>注：</w:t>
                  </w:r>
                  <w:r w:rsidRPr="002077B4">
                    <w:rPr>
                      <w:rFonts w:hint="eastAsia"/>
                    </w:rPr>
                    <w:t>*</w:t>
                  </w:r>
                  <w:r w:rsidRPr="002077B4">
                    <w:rPr>
                      <w:rFonts w:hint="eastAsia"/>
                    </w:rPr>
                    <w:t>氨氮、总磷</w:t>
                  </w:r>
                  <w:proofErr w:type="gramStart"/>
                  <w:r w:rsidRPr="002077B4">
                    <w:rPr>
                      <w:rFonts w:hint="eastAsia"/>
                    </w:rPr>
                    <w:t>入网值执行</w:t>
                  </w:r>
                  <w:proofErr w:type="gramEnd"/>
                  <w:r w:rsidRPr="002077B4">
                    <w:rPr>
                      <w:rFonts w:hint="eastAsia"/>
                    </w:rPr>
                    <w:t>DB33/887-2013</w:t>
                  </w:r>
                  <w:r w:rsidRPr="002077B4">
                    <w:rPr>
                      <w:rFonts w:hint="eastAsia"/>
                    </w:rPr>
                    <w:t>《工业企业废水氮、磷污染物间接排放限值》（浙江省人民政府</w:t>
                  </w:r>
                  <w:r w:rsidRPr="002077B4">
                    <w:rPr>
                      <w:rFonts w:hint="eastAsia"/>
                    </w:rPr>
                    <w:t>2013</w:t>
                  </w:r>
                  <w:r w:rsidRPr="002077B4">
                    <w:rPr>
                      <w:rFonts w:hint="eastAsia"/>
                    </w:rPr>
                    <w:t>年</w:t>
                  </w:r>
                  <w:r w:rsidRPr="002077B4">
                    <w:rPr>
                      <w:rFonts w:hint="eastAsia"/>
                    </w:rPr>
                    <w:t>3</w:t>
                  </w:r>
                  <w:r w:rsidRPr="002077B4">
                    <w:rPr>
                      <w:rFonts w:hint="eastAsia"/>
                    </w:rPr>
                    <w:t>月</w:t>
                  </w:r>
                  <w:r w:rsidRPr="002077B4">
                    <w:rPr>
                      <w:rFonts w:hint="eastAsia"/>
                    </w:rPr>
                    <w:t>19</w:t>
                  </w:r>
                  <w:r w:rsidRPr="002077B4">
                    <w:rPr>
                      <w:rFonts w:hint="eastAsia"/>
                    </w:rPr>
                    <w:t>日发布，</w:t>
                  </w:r>
                  <w:r w:rsidRPr="002077B4">
                    <w:rPr>
                      <w:rFonts w:hint="eastAsia"/>
                    </w:rPr>
                    <w:t>2013</w:t>
                  </w:r>
                  <w:r w:rsidRPr="002077B4">
                    <w:rPr>
                      <w:rFonts w:hint="eastAsia"/>
                    </w:rPr>
                    <w:t>年</w:t>
                  </w:r>
                  <w:r w:rsidRPr="002077B4">
                    <w:rPr>
                      <w:rFonts w:hint="eastAsia"/>
                    </w:rPr>
                    <w:t>4</w:t>
                  </w:r>
                  <w:r w:rsidRPr="002077B4">
                    <w:rPr>
                      <w:rFonts w:hint="eastAsia"/>
                    </w:rPr>
                    <w:t>月</w:t>
                  </w:r>
                  <w:r w:rsidRPr="002077B4">
                    <w:rPr>
                      <w:rFonts w:hint="eastAsia"/>
                    </w:rPr>
                    <w:t>19</w:t>
                  </w:r>
                  <w:r w:rsidRPr="002077B4">
                    <w:rPr>
                      <w:rFonts w:hint="eastAsia"/>
                    </w:rPr>
                    <w:t>日实施）。</w:t>
                  </w:r>
                </w:p>
                <w:p w14:paraId="6B1F5233" w14:textId="77777777" w:rsidR="002246E5" w:rsidRPr="002077B4" w:rsidRDefault="009B4E10" w:rsidP="009B4E10">
                  <w:pPr>
                    <w:pStyle w:val="aff1"/>
                    <w:jc w:val="both"/>
                  </w:pPr>
                  <w:r w:rsidRPr="002077B4">
                    <w:rPr>
                      <w:rFonts w:hint="eastAsia"/>
                    </w:rPr>
                    <w:t>**</w:t>
                  </w:r>
                  <w:r w:rsidRPr="002077B4">
                    <w:rPr>
                      <w:rFonts w:hint="eastAsia"/>
                    </w:rPr>
                    <w:t>括号外数值为水温</w:t>
                  </w:r>
                  <w:r w:rsidRPr="002077B4">
                    <w:rPr>
                      <w:rFonts w:hint="eastAsia"/>
                    </w:rPr>
                    <w:t>&gt;12</w:t>
                  </w:r>
                  <w:r w:rsidRPr="002077B4">
                    <w:rPr>
                      <w:rFonts w:hint="eastAsia"/>
                    </w:rPr>
                    <w:t>℃时的控制指标，括号内数值为水温≤</w:t>
                  </w:r>
                  <w:r w:rsidRPr="002077B4">
                    <w:rPr>
                      <w:rFonts w:hint="eastAsia"/>
                    </w:rPr>
                    <w:t>12</w:t>
                  </w:r>
                  <w:r w:rsidRPr="002077B4">
                    <w:rPr>
                      <w:rFonts w:hint="eastAsia"/>
                    </w:rPr>
                    <w:t>℃时的控制指标。</w:t>
                  </w:r>
                </w:p>
              </w:tc>
            </w:tr>
          </w:tbl>
          <w:p w14:paraId="1E9C03DA" w14:textId="77777777" w:rsidR="00B37437" w:rsidRPr="002077B4" w:rsidRDefault="00B37437" w:rsidP="002246E5">
            <w:pPr>
              <w:pStyle w:val="3"/>
              <w:spacing w:beforeLines="50" w:before="156"/>
            </w:pPr>
            <w:r w:rsidRPr="002077B4">
              <w:t>4.2.2</w:t>
            </w:r>
            <w:r w:rsidRPr="002077B4">
              <w:rPr>
                <w:rFonts w:hint="eastAsia"/>
              </w:rPr>
              <w:t>废气</w:t>
            </w:r>
          </w:p>
          <w:p w14:paraId="624C810F" w14:textId="77777777" w:rsidR="00E80FB2" w:rsidRPr="002077B4" w:rsidRDefault="00E80FB2" w:rsidP="00525109">
            <w:pPr>
              <w:snapToGrid w:val="0"/>
              <w:ind w:firstLine="480"/>
            </w:pPr>
            <w:r w:rsidRPr="002077B4">
              <w:rPr>
                <w:rFonts w:hint="eastAsia"/>
              </w:rPr>
              <w:t>本项目生产过程产生的废气主要为天然气燃烧产生的燃气废气（主要污染物为</w:t>
            </w:r>
            <w:r w:rsidRPr="002077B4">
              <w:rPr>
                <w:rFonts w:hint="eastAsia"/>
              </w:rPr>
              <w:t>SO</w:t>
            </w:r>
            <w:r w:rsidRPr="002077B4">
              <w:rPr>
                <w:vertAlign w:val="subscript"/>
              </w:rPr>
              <w:t>2</w:t>
            </w:r>
            <w:r w:rsidRPr="002077B4">
              <w:rPr>
                <w:rFonts w:hint="eastAsia"/>
              </w:rPr>
              <w:t>、</w:t>
            </w:r>
            <w:r w:rsidRPr="002077B4">
              <w:rPr>
                <w:rFonts w:hint="eastAsia"/>
              </w:rPr>
              <w:t>NOx</w:t>
            </w:r>
            <w:r w:rsidRPr="002077B4">
              <w:rPr>
                <w:rFonts w:hint="eastAsia"/>
              </w:rPr>
              <w:t>、烟尘）。</w:t>
            </w:r>
          </w:p>
          <w:p w14:paraId="30EB89C9" w14:textId="5B910182" w:rsidR="00F24937" w:rsidRPr="002077B4" w:rsidRDefault="00F24937" w:rsidP="00B373C1">
            <w:pPr>
              <w:ind w:firstLine="480"/>
              <w:rPr>
                <w:szCs w:val="22"/>
              </w:rPr>
            </w:pPr>
            <w:r w:rsidRPr="002077B4">
              <w:rPr>
                <w:rFonts w:hint="eastAsia"/>
                <w:szCs w:val="22"/>
              </w:rPr>
              <w:t>本项目天然气蓄热式加热炉产生的燃气废气属于未制定行业标准的其他炉窑废气，根据《关于印发</w:t>
            </w:r>
            <w:r w:rsidRPr="002077B4">
              <w:rPr>
                <w:rFonts w:hint="eastAsia"/>
                <w:szCs w:val="22"/>
              </w:rPr>
              <w:t>&lt;</w:t>
            </w:r>
            <w:r w:rsidRPr="002077B4">
              <w:rPr>
                <w:rFonts w:hint="eastAsia"/>
                <w:szCs w:val="22"/>
              </w:rPr>
              <w:t>工业炉窑大气污染综合治理方案</w:t>
            </w:r>
            <w:r w:rsidRPr="002077B4">
              <w:rPr>
                <w:rFonts w:hint="eastAsia"/>
                <w:szCs w:val="22"/>
              </w:rPr>
              <w:t>&gt;</w:t>
            </w:r>
            <w:r w:rsidRPr="002077B4">
              <w:rPr>
                <w:rFonts w:hint="eastAsia"/>
                <w:szCs w:val="22"/>
              </w:rPr>
              <w:t>的通知》（环大气</w:t>
            </w:r>
            <w:r w:rsidRPr="002077B4">
              <w:rPr>
                <w:rFonts w:hint="eastAsia"/>
                <w:szCs w:val="22"/>
              </w:rPr>
              <w:t>[2019]56</w:t>
            </w:r>
            <w:r w:rsidRPr="002077B4">
              <w:rPr>
                <w:rFonts w:hint="eastAsia"/>
                <w:szCs w:val="22"/>
              </w:rPr>
              <w:t>号）和《浙江省工业炉窑大气污染综合治理方案》（</w:t>
            </w:r>
            <w:proofErr w:type="gramStart"/>
            <w:r w:rsidRPr="002077B4">
              <w:rPr>
                <w:rFonts w:hint="eastAsia"/>
                <w:szCs w:val="22"/>
              </w:rPr>
              <w:t>浙环函</w:t>
            </w:r>
            <w:proofErr w:type="gramEnd"/>
            <w:r w:rsidRPr="002077B4">
              <w:rPr>
                <w:rFonts w:hint="eastAsia"/>
                <w:szCs w:val="22"/>
              </w:rPr>
              <w:t>[2019]315</w:t>
            </w:r>
            <w:r w:rsidRPr="002077B4">
              <w:rPr>
                <w:rFonts w:hint="eastAsia"/>
                <w:szCs w:val="22"/>
              </w:rPr>
              <w:t>号），未制定行业标准的其他炉窑，</w:t>
            </w:r>
            <w:r w:rsidR="0073446B" w:rsidRPr="002077B4">
              <w:rPr>
                <w:rFonts w:hint="eastAsia"/>
                <w:szCs w:val="22"/>
              </w:rPr>
              <w:t>原则上</w:t>
            </w:r>
            <w:r w:rsidR="000D4243" w:rsidRPr="002077B4">
              <w:rPr>
                <w:rFonts w:hint="eastAsia"/>
                <w:szCs w:val="22"/>
              </w:rPr>
              <w:t>按照</w:t>
            </w:r>
            <w:r w:rsidR="003344DC" w:rsidRPr="002077B4">
              <w:rPr>
                <w:rFonts w:hint="eastAsia"/>
                <w:szCs w:val="22"/>
              </w:rPr>
              <w:t>颗粒物、</w:t>
            </w:r>
            <w:r w:rsidRPr="002077B4">
              <w:rPr>
                <w:rFonts w:hint="eastAsia"/>
                <w:szCs w:val="22"/>
              </w:rPr>
              <w:t>SO</w:t>
            </w:r>
            <w:r w:rsidRPr="002077B4">
              <w:rPr>
                <w:rFonts w:hint="eastAsia"/>
                <w:szCs w:val="22"/>
                <w:vertAlign w:val="subscript"/>
              </w:rPr>
              <w:t>2</w:t>
            </w:r>
            <w:r w:rsidRPr="002077B4">
              <w:rPr>
                <w:rFonts w:hint="eastAsia"/>
                <w:szCs w:val="22"/>
              </w:rPr>
              <w:t>、</w:t>
            </w:r>
            <w:r w:rsidRPr="002077B4">
              <w:rPr>
                <w:rFonts w:hint="eastAsia"/>
                <w:szCs w:val="22"/>
              </w:rPr>
              <w:t>NOx</w:t>
            </w:r>
            <w:r w:rsidRPr="002077B4">
              <w:rPr>
                <w:rFonts w:hint="eastAsia"/>
                <w:szCs w:val="22"/>
              </w:rPr>
              <w:lastRenderedPageBreak/>
              <w:t>排放限值分别不高于</w:t>
            </w:r>
            <w:r w:rsidR="000D4243" w:rsidRPr="002077B4">
              <w:rPr>
                <w:rFonts w:hint="eastAsia"/>
                <w:szCs w:val="22"/>
              </w:rPr>
              <w:t>3</w:t>
            </w:r>
            <w:r w:rsidR="000D4243" w:rsidRPr="002077B4">
              <w:rPr>
                <w:szCs w:val="22"/>
              </w:rPr>
              <w:t>0</w:t>
            </w:r>
            <w:r w:rsidR="000D4243" w:rsidRPr="002077B4">
              <w:rPr>
                <w:rFonts w:hint="eastAsia"/>
                <w:szCs w:val="22"/>
              </w:rPr>
              <w:t>mg</w:t>
            </w:r>
            <w:r w:rsidR="000D4243" w:rsidRPr="002077B4">
              <w:rPr>
                <w:szCs w:val="22"/>
              </w:rPr>
              <w:t>/</w:t>
            </w:r>
            <w:r w:rsidR="000D4243" w:rsidRPr="002077B4">
              <w:rPr>
                <w:rFonts w:hint="eastAsia"/>
                <w:szCs w:val="22"/>
              </w:rPr>
              <w:t>m</w:t>
            </w:r>
            <w:r w:rsidR="000D4243" w:rsidRPr="002077B4">
              <w:rPr>
                <w:rFonts w:hint="eastAsia"/>
                <w:szCs w:val="22"/>
              </w:rPr>
              <w:t>³、</w:t>
            </w:r>
            <w:r w:rsidRPr="002077B4">
              <w:rPr>
                <w:rFonts w:hint="eastAsia"/>
                <w:szCs w:val="22"/>
              </w:rPr>
              <w:t>200mg/m</w:t>
            </w:r>
            <w:r w:rsidRPr="002077B4">
              <w:rPr>
                <w:rFonts w:hint="eastAsia"/>
                <w:szCs w:val="22"/>
              </w:rPr>
              <w:t>³、</w:t>
            </w:r>
            <w:r w:rsidRPr="002077B4">
              <w:rPr>
                <w:rFonts w:hint="eastAsia"/>
                <w:szCs w:val="22"/>
              </w:rPr>
              <w:t>300mg/m</w:t>
            </w:r>
            <w:r w:rsidRPr="002077B4">
              <w:rPr>
                <w:rFonts w:hint="eastAsia"/>
                <w:szCs w:val="22"/>
              </w:rPr>
              <w:t>³执行，具体见表</w:t>
            </w:r>
            <w:r w:rsidRPr="002077B4">
              <w:rPr>
                <w:rFonts w:hint="eastAsia"/>
                <w:szCs w:val="22"/>
              </w:rPr>
              <w:t>4-</w:t>
            </w:r>
            <w:r w:rsidR="000D4243" w:rsidRPr="002077B4">
              <w:rPr>
                <w:szCs w:val="22"/>
              </w:rPr>
              <w:t>5</w:t>
            </w:r>
            <w:r w:rsidR="000D4243" w:rsidRPr="002077B4">
              <w:rPr>
                <w:rFonts w:hint="eastAsia"/>
                <w:szCs w:val="22"/>
              </w:rPr>
              <w:t>。</w:t>
            </w:r>
          </w:p>
          <w:p w14:paraId="17DFCC4E" w14:textId="46D6C533" w:rsidR="008A12D1" w:rsidRPr="002077B4" w:rsidRDefault="008A12D1" w:rsidP="000D4243">
            <w:pPr>
              <w:pStyle w:val="aff0"/>
              <w:spacing w:before="62" w:after="31"/>
            </w:pPr>
            <w:r w:rsidRPr="002077B4">
              <w:rPr>
                <w:rFonts w:hint="eastAsia"/>
              </w:rPr>
              <w:t>表</w:t>
            </w:r>
            <w:r w:rsidRPr="002077B4">
              <w:rPr>
                <w:rFonts w:hint="eastAsia"/>
              </w:rPr>
              <w:t>4</w:t>
            </w:r>
            <w:r w:rsidRPr="002077B4">
              <w:t>-</w:t>
            </w:r>
            <w:r w:rsidR="00A533EB" w:rsidRPr="002077B4">
              <w:t>5</w:t>
            </w:r>
            <w:r w:rsidRPr="002077B4">
              <w:rPr>
                <w:rFonts w:hint="eastAsia"/>
              </w:rPr>
              <w:t xml:space="preserve"> </w:t>
            </w:r>
            <w:r w:rsidRPr="002077B4">
              <w:t xml:space="preserve"> </w:t>
            </w:r>
            <w:r w:rsidR="000D4243" w:rsidRPr="002077B4">
              <w:rPr>
                <w:rFonts w:hint="eastAsia"/>
              </w:rPr>
              <w:t>未制定行业标准的其他炉窑废气污染物排放限值</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2"/>
              <w:gridCol w:w="3686"/>
              <w:gridCol w:w="2746"/>
            </w:tblGrid>
            <w:tr w:rsidR="002077B4" w:rsidRPr="002077B4" w14:paraId="7AAAA711" w14:textId="77777777" w:rsidTr="000D4243">
              <w:trPr>
                <w:trHeight w:val="340"/>
                <w:jc w:val="center"/>
              </w:trPr>
              <w:tc>
                <w:tcPr>
                  <w:tcW w:w="798" w:type="pct"/>
                  <w:vAlign w:val="center"/>
                </w:tcPr>
                <w:p w14:paraId="7FAD86C7" w14:textId="77777777" w:rsidR="000D4243" w:rsidRPr="002077B4" w:rsidRDefault="000D4243" w:rsidP="00B373C1">
                  <w:pPr>
                    <w:pStyle w:val="aff1"/>
                    <w:rPr>
                      <w:b/>
                      <w:bCs/>
                    </w:rPr>
                  </w:pPr>
                  <w:r w:rsidRPr="002077B4">
                    <w:rPr>
                      <w:rFonts w:hint="eastAsia"/>
                      <w:b/>
                      <w:bCs/>
                    </w:rPr>
                    <w:t>序号</w:t>
                  </w:r>
                </w:p>
              </w:tc>
              <w:tc>
                <w:tcPr>
                  <w:tcW w:w="2408" w:type="pct"/>
                  <w:vAlign w:val="center"/>
                </w:tcPr>
                <w:p w14:paraId="282EEF18" w14:textId="03900305" w:rsidR="000D4243" w:rsidRPr="002077B4" w:rsidRDefault="000D4243" w:rsidP="00B373C1">
                  <w:pPr>
                    <w:pStyle w:val="aff1"/>
                    <w:rPr>
                      <w:b/>
                      <w:bCs/>
                    </w:rPr>
                  </w:pPr>
                  <w:r w:rsidRPr="002077B4">
                    <w:rPr>
                      <w:rFonts w:hint="eastAsia"/>
                      <w:b/>
                      <w:bCs/>
                    </w:rPr>
                    <w:t>污染物项目</w:t>
                  </w:r>
                </w:p>
              </w:tc>
              <w:tc>
                <w:tcPr>
                  <w:tcW w:w="1794" w:type="pct"/>
                  <w:vAlign w:val="center"/>
                </w:tcPr>
                <w:p w14:paraId="2B973D64" w14:textId="77777777" w:rsidR="000D4243" w:rsidRPr="002077B4" w:rsidRDefault="000D4243" w:rsidP="00B373C1">
                  <w:pPr>
                    <w:pStyle w:val="aff1"/>
                    <w:rPr>
                      <w:b/>
                      <w:bCs/>
                    </w:rPr>
                  </w:pPr>
                  <w:r w:rsidRPr="002077B4">
                    <w:rPr>
                      <w:rFonts w:hint="eastAsia"/>
                      <w:b/>
                      <w:bCs/>
                    </w:rPr>
                    <w:t>标准限值（</w:t>
                  </w:r>
                  <w:r w:rsidRPr="002077B4">
                    <w:rPr>
                      <w:rFonts w:hint="eastAsia"/>
                      <w:b/>
                      <w:bCs/>
                    </w:rPr>
                    <w:t>mg</w:t>
                  </w:r>
                  <w:r w:rsidRPr="002077B4">
                    <w:rPr>
                      <w:b/>
                      <w:bCs/>
                    </w:rPr>
                    <w:t>/</w:t>
                  </w:r>
                  <w:r w:rsidRPr="002077B4">
                    <w:rPr>
                      <w:rFonts w:hint="eastAsia"/>
                      <w:b/>
                      <w:bCs/>
                    </w:rPr>
                    <w:t>m</w:t>
                  </w:r>
                  <w:r w:rsidRPr="002077B4">
                    <w:rPr>
                      <w:rFonts w:hint="eastAsia"/>
                      <w:b/>
                      <w:bCs/>
                    </w:rPr>
                    <w:t>³）</w:t>
                  </w:r>
                </w:p>
              </w:tc>
            </w:tr>
            <w:tr w:rsidR="002077B4" w:rsidRPr="002077B4" w14:paraId="24F47B0B" w14:textId="77777777" w:rsidTr="000D4243">
              <w:trPr>
                <w:trHeight w:val="340"/>
                <w:jc w:val="center"/>
              </w:trPr>
              <w:tc>
                <w:tcPr>
                  <w:tcW w:w="798" w:type="pct"/>
                  <w:vAlign w:val="center"/>
                </w:tcPr>
                <w:p w14:paraId="7FD8294A" w14:textId="77777777" w:rsidR="000D4243" w:rsidRPr="002077B4" w:rsidRDefault="000D4243" w:rsidP="00B373C1">
                  <w:pPr>
                    <w:pStyle w:val="aff1"/>
                  </w:pPr>
                  <w:r w:rsidRPr="002077B4">
                    <w:rPr>
                      <w:rFonts w:hint="eastAsia"/>
                    </w:rPr>
                    <w:t>1</w:t>
                  </w:r>
                </w:p>
              </w:tc>
              <w:tc>
                <w:tcPr>
                  <w:tcW w:w="2408" w:type="pct"/>
                  <w:vAlign w:val="center"/>
                </w:tcPr>
                <w:p w14:paraId="1226C18A" w14:textId="44A559F7" w:rsidR="000D4243" w:rsidRPr="002077B4" w:rsidRDefault="000D4243" w:rsidP="00B373C1">
                  <w:pPr>
                    <w:pStyle w:val="aff1"/>
                  </w:pPr>
                  <w:r w:rsidRPr="002077B4">
                    <w:rPr>
                      <w:rFonts w:hint="eastAsia"/>
                    </w:rPr>
                    <w:t>二氧化硫</w:t>
                  </w:r>
                </w:p>
              </w:tc>
              <w:tc>
                <w:tcPr>
                  <w:tcW w:w="1794" w:type="pct"/>
                  <w:vAlign w:val="center"/>
                </w:tcPr>
                <w:p w14:paraId="73DB7C22" w14:textId="68C282CC" w:rsidR="000D4243" w:rsidRPr="002077B4" w:rsidRDefault="000D4243" w:rsidP="00B373C1">
                  <w:pPr>
                    <w:pStyle w:val="aff1"/>
                  </w:pPr>
                  <w:r w:rsidRPr="002077B4">
                    <w:t>200</w:t>
                  </w:r>
                </w:p>
              </w:tc>
            </w:tr>
            <w:tr w:rsidR="002077B4" w:rsidRPr="002077B4" w14:paraId="60E61828" w14:textId="77777777" w:rsidTr="000D4243">
              <w:trPr>
                <w:trHeight w:val="340"/>
                <w:jc w:val="center"/>
              </w:trPr>
              <w:tc>
                <w:tcPr>
                  <w:tcW w:w="798" w:type="pct"/>
                  <w:vAlign w:val="center"/>
                </w:tcPr>
                <w:p w14:paraId="52211DD3" w14:textId="77777777" w:rsidR="000D4243" w:rsidRPr="002077B4" w:rsidRDefault="000D4243" w:rsidP="00B373C1">
                  <w:pPr>
                    <w:pStyle w:val="aff1"/>
                  </w:pPr>
                  <w:r w:rsidRPr="002077B4">
                    <w:rPr>
                      <w:rFonts w:hint="eastAsia"/>
                    </w:rPr>
                    <w:t>2</w:t>
                  </w:r>
                </w:p>
              </w:tc>
              <w:tc>
                <w:tcPr>
                  <w:tcW w:w="2408" w:type="pct"/>
                  <w:vAlign w:val="center"/>
                </w:tcPr>
                <w:p w14:paraId="132137C1" w14:textId="4BFC6929" w:rsidR="000D4243" w:rsidRPr="002077B4" w:rsidRDefault="000D4243" w:rsidP="000D4243">
                  <w:pPr>
                    <w:pStyle w:val="aff1"/>
                  </w:pPr>
                  <w:r w:rsidRPr="002077B4">
                    <w:rPr>
                      <w:rFonts w:hint="eastAsia"/>
                    </w:rPr>
                    <w:t>氮氧化物</w:t>
                  </w:r>
                </w:p>
              </w:tc>
              <w:tc>
                <w:tcPr>
                  <w:tcW w:w="1794" w:type="pct"/>
                  <w:vAlign w:val="center"/>
                </w:tcPr>
                <w:p w14:paraId="7C64ACA5" w14:textId="77777777" w:rsidR="000D4243" w:rsidRPr="002077B4" w:rsidRDefault="000D4243" w:rsidP="00B373C1">
                  <w:pPr>
                    <w:pStyle w:val="aff1"/>
                  </w:pPr>
                  <w:r w:rsidRPr="002077B4">
                    <w:t>300</w:t>
                  </w:r>
                </w:p>
              </w:tc>
            </w:tr>
            <w:tr w:rsidR="002077B4" w:rsidRPr="002077B4" w14:paraId="0113CB07" w14:textId="77777777" w:rsidTr="000D4243">
              <w:trPr>
                <w:trHeight w:val="340"/>
                <w:jc w:val="center"/>
              </w:trPr>
              <w:tc>
                <w:tcPr>
                  <w:tcW w:w="798" w:type="pct"/>
                  <w:vAlign w:val="center"/>
                </w:tcPr>
                <w:p w14:paraId="76399949" w14:textId="77777777" w:rsidR="000D4243" w:rsidRPr="002077B4" w:rsidRDefault="000D4243" w:rsidP="00B373C1">
                  <w:pPr>
                    <w:pStyle w:val="aff1"/>
                  </w:pPr>
                  <w:r w:rsidRPr="002077B4">
                    <w:rPr>
                      <w:rFonts w:hint="eastAsia"/>
                    </w:rPr>
                    <w:t>3</w:t>
                  </w:r>
                </w:p>
              </w:tc>
              <w:tc>
                <w:tcPr>
                  <w:tcW w:w="2408" w:type="pct"/>
                  <w:vAlign w:val="center"/>
                </w:tcPr>
                <w:p w14:paraId="7D394386" w14:textId="12FE9E8E" w:rsidR="000D4243" w:rsidRPr="002077B4" w:rsidRDefault="000D4243" w:rsidP="00B373C1">
                  <w:pPr>
                    <w:pStyle w:val="aff1"/>
                  </w:pPr>
                  <w:r w:rsidRPr="002077B4">
                    <w:rPr>
                      <w:rFonts w:hint="eastAsia"/>
                    </w:rPr>
                    <w:t>颗粒物</w:t>
                  </w:r>
                </w:p>
              </w:tc>
              <w:tc>
                <w:tcPr>
                  <w:tcW w:w="1794" w:type="pct"/>
                  <w:vAlign w:val="center"/>
                </w:tcPr>
                <w:p w14:paraId="18E06D75" w14:textId="3D6C456A" w:rsidR="000D4243" w:rsidRPr="002077B4" w:rsidRDefault="000D4243" w:rsidP="00B373C1">
                  <w:pPr>
                    <w:pStyle w:val="aff1"/>
                  </w:pPr>
                  <w:r w:rsidRPr="002077B4">
                    <w:t>30</w:t>
                  </w:r>
                </w:p>
              </w:tc>
            </w:tr>
          </w:tbl>
          <w:p w14:paraId="6FAA3577" w14:textId="77777777" w:rsidR="00B37437" w:rsidRPr="002077B4" w:rsidRDefault="00B37437" w:rsidP="00986048">
            <w:pPr>
              <w:pStyle w:val="3"/>
              <w:spacing w:beforeLines="50" w:before="156"/>
            </w:pPr>
            <w:r w:rsidRPr="002077B4">
              <w:t>4.2.3</w:t>
            </w:r>
            <w:r w:rsidRPr="002077B4">
              <w:rPr>
                <w:rFonts w:hint="eastAsia"/>
              </w:rPr>
              <w:t>噪声</w:t>
            </w:r>
          </w:p>
          <w:p w14:paraId="6FD2068C" w14:textId="0EF229CE" w:rsidR="00B37437" w:rsidRPr="002077B4" w:rsidRDefault="00B37437" w:rsidP="00006BF6">
            <w:pPr>
              <w:tabs>
                <w:tab w:val="left" w:pos="360"/>
                <w:tab w:val="left" w:pos="540"/>
              </w:tabs>
              <w:ind w:firstLine="480"/>
              <w:rPr>
                <w:szCs w:val="24"/>
              </w:rPr>
            </w:pPr>
            <w:r w:rsidRPr="002077B4">
              <w:rPr>
                <w:rFonts w:hint="eastAsia"/>
                <w:szCs w:val="24"/>
              </w:rPr>
              <w:t>本项目</w:t>
            </w:r>
            <w:r w:rsidR="004600EE" w:rsidRPr="002077B4">
              <w:rPr>
                <w:rFonts w:hint="eastAsia"/>
                <w:szCs w:val="24"/>
              </w:rPr>
              <w:t>位于桐乡经济开发区工业园区内，</w:t>
            </w:r>
            <w:r w:rsidR="000D2A58" w:rsidRPr="002077B4">
              <w:rPr>
                <w:rFonts w:hint="eastAsia"/>
                <w:szCs w:val="24"/>
              </w:rPr>
              <w:t>厂界</w:t>
            </w:r>
            <w:r w:rsidR="007E4291" w:rsidRPr="002077B4">
              <w:rPr>
                <w:rFonts w:hint="eastAsia"/>
                <w:szCs w:val="24"/>
              </w:rPr>
              <w:t>四侧</w:t>
            </w:r>
            <w:r w:rsidRPr="002077B4">
              <w:rPr>
                <w:rFonts w:hint="eastAsia"/>
                <w:szCs w:val="24"/>
              </w:rPr>
              <w:t>噪声执行</w:t>
            </w:r>
            <w:r w:rsidRPr="002077B4">
              <w:rPr>
                <w:rFonts w:hint="eastAsia"/>
              </w:rPr>
              <w:t>《工业企业厂界环境噪声排放标准》</w:t>
            </w:r>
            <w:r w:rsidR="007E4291" w:rsidRPr="002077B4">
              <w:rPr>
                <w:rFonts w:hint="eastAsia"/>
              </w:rPr>
              <w:t>（</w:t>
            </w:r>
            <w:r w:rsidR="007E4291" w:rsidRPr="002077B4">
              <w:t>GB12348-2008</w:t>
            </w:r>
            <w:r w:rsidR="007E4291" w:rsidRPr="002077B4">
              <w:rPr>
                <w:rFonts w:hint="eastAsia"/>
              </w:rPr>
              <w:t>）</w:t>
            </w:r>
            <w:r w:rsidR="000D2A58" w:rsidRPr="002077B4">
              <w:rPr>
                <w:rFonts w:hint="eastAsia"/>
                <w:szCs w:val="24"/>
              </w:rPr>
              <w:t>中</w:t>
            </w:r>
            <w:r w:rsidRPr="002077B4">
              <w:rPr>
                <w:rFonts w:hint="eastAsia"/>
                <w:szCs w:val="24"/>
              </w:rPr>
              <w:t>的</w:t>
            </w:r>
            <w:r w:rsidR="004600EE" w:rsidRPr="002077B4">
              <w:t>3</w:t>
            </w:r>
            <w:r w:rsidRPr="002077B4">
              <w:rPr>
                <w:rFonts w:hint="eastAsia"/>
              </w:rPr>
              <w:t>类区标准</w:t>
            </w:r>
            <w:r w:rsidR="00A533EB" w:rsidRPr="002077B4">
              <w:rPr>
                <w:rFonts w:hint="eastAsia"/>
              </w:rPr>
              <w:t>，</w:t>
            </w:r>
            <w:r w:rsidRPr="002077B4">
              <w:rPr>
                <w:rFonts w:hint="eastAsia"/>
              </w:rPr>
              <w:t>具体见下表。</w:t>
            </w:r>
          </w:p>
          <w:p w14:paraId="67520D7C" w14:textId="34218F7F" w:rsidR="00B37437" w:rsidRPr="002077B4" w:rsidRDefault="00B37437" w:rsidP="000D4243">
            <w:pPr>
              <w:pStyle w:val="aff0"/>
              <w:spacing w:before="62" w:after="31"/>
            </w:pPr>
            <w:r w:rsidRPr="002077B4">
              <w:rPr>
                <w:rFonts w:hint="eastAsia"/>
              </w:rPr>
              <w:t>表</w:t>
            </w:r>
            <w:r w:rsidRPr="002077B4">
              <w:t>4-</w:t>
            </w:r>
            <w:r w:rsidR="001B2B63" w:rsidRPr="002077B4">
              <w:t>6</w:t>
            </w:r>
            <w:r w:rsidRPr="002077B4">
              <w:t xml:space="preserve">   GB12348-2008</w:t>
            </w:r>
            <w:r w:rsidRPr="002077B4">
              <w:rPr>
                <w:rFonts w:hint="eastAsia"/>
              </w:rPr>
              <w:t>《工业企业厂界环境噪声排放标准》</w:t>
            </w:r>
          </w:p>
          <w:tbl>
            <w:tblPr>
              <w:tblW w:w="7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1366"/>
              <w:gridCol w:w="1741"/>
              <w:gridCol w:w="1705"/>
            </w:tblGrid>
            <w:tr w:rsidR="002077B4" w:rsidRPr="002077B4" w14:paraId="2F03FD2D" w14:textId="77777777" w:rsidTr="00FA1F48">
              <w:trPr>
                <w:cantSplit/>
                <w:trHeight w:val="340"/>
                <w:jc w:val="center"/>
              </w:trPr>
              <w:tc>
                <w:tcPr>
                  <w:tcW w:w="2707" w:type="dxa"/>
                  <w:vMerge w:val="restart"/>
                  <w:tcBorders>
                    <w:top w:val="single" w:sz="4" w:space="0" w:color="auto"/>
                    <w:left w:val="single" w:sz="4" w:space="0" w:color="auto"/>
                    <w:bottom w:val="single" w:sz="4" w:space="0" w:color="auto"/>
                    <w:right w:val="single" w:sz="4" w:space="0" w:color="auto"/>
                  </w:tcBorders>
                  <w:vAlign w:val="center"/>
                </w:tcPr>
                <w:p w14:paraId="51DC4C27" w14:textId="77777777" w:rsidR="00B37437" w:rsidRPr="002077B4" w:rsidRDefault="004600EE" w:rsidP="00986048">
                  <w:pPr>
                    <w:pStyle w:val="aff1"/>
                    <w:rPr>
                      <w:b/>
                      <w:bCs/>
                    </w:rPr>
                  </w:pPr>
                  <w:r w:rsidRPr="002077B4">
                    <w:rPr>
                      <w:rFonts w:hint="eastAsia"/>
                      <w:b/>
                      <w:bCs/>
                    </w:rPr>
                    <w:t>厂界外声环境功能区类别</w:t>
                  </w:r>
                </w:p>
              </w:tc>
              <w:tc>
                <w:tcPr>
                  <w:tcW w:w="1366" w:type="dxa"/>
                  <w:vMerge w:val="restart"/>
                  <w:tcBorders>
                    <w:top w:val="single" w:sz="4" w:space="0" w:color="auto"/>
                    <w:left w:val="single" w:sz="4" w:space="0" w:color="auto"/>
                    <w:bottom w:val="single" w:sz="4" w:space="0" w:color="auto"/>
                    <w:right w:val="single" w:sz="4" w:space="0" w:color="auto"/>
                  </w:tcBorders>
                  <w:vAlign w:val="center"/>
                </w:tcPr>
                <w:p w14:paraId="0B62428C" w14:textId="77777777" w:rsidR="00B37437" w:rsidRPr="002077B4" w:rsidRDefault="00B37437" w:rsidP="00986048">
                  <w:pPr>
                    <w:pStyle w:val="aff1"/>
                    <w:rPr>
                      <w:b/>
                      <w:bCs/>
                    </w:rPr>
                  </w:pPr>
                  <w:r w:rsidRPr="002077B4">
                    <w:rPr>
                      <w:rFonts w:hint="eastAsia"/>
                      <w:b/>
                      <w:bCs/>
                    </w:rPr>
                    <w:t>单位</w:t>
                  </w:r>
                </w:p>
              </w:tc>
              <w:tc>
                <w:tcPr>
                  <w:tcW w:w="3446" w:type="dxa"/>
                  <w:gridSpan w:val="2"/>
                  <w:tcBorders>
                    <w:top w:val="single" w:sz="4" w:space="0" w:color="auto"/>
                    <w:left w:val="single" w:sz="4" w:space="0" w:color="auto"/>
                    <w:bottom w:val="single" w:sz="4" w:space="0" w:color="auto"/>
                    <w:right w:val="single" w:sz="4" w:space="0" w:color="auto"/>
                  </w:tcBorders>
                  <w:vAlign w:val="center"/>
                </w:tcPr>
                <w:p w14:paraId="539FA82F" w14:textId="77777777" w:rsidR="00B37437" w:rsidRPr="002077B4" w:rsidRDefault="00B37437" w:rsidP="00986048">
                  <w:pPr>
                    <w:pStyle w:val="aff1"/>
                    <w:rPr>
                      <w:b/>
                      <w:bCs/>
                    </w:rPr>
                  </w:pPr>
                  <w:r w:rsidRPr="002077B4">
                    <w:rPr>
                      <w:rFonts w:hint="eastAsia"/>
                      <w:b/>
                      <w:bCs/>
                    </w:rPr>
                    <w:t>噪声排放限值</w:t>
                  </w:r>
                </w:p>
              </w:tc>
            </w:tr>
            <w:tr w:rsidR="002077B4" w:rsidRPr="002077B4" w14:paraId="15B7B835" w14:textId="77777777" w:rsidTr="00FA1F48">
              <w:trPr>
                <w:cantSplit/>
                <w:trHeight w:val="340"/>
                <w:jc w:val="center"/>
              </w:trPr>
              <w:tc>
                <w:tcPr>
                  <w:tcW w:w="2707" w:type="dxa"/>
                  <w:vMerge/>
                  <w:tcBorders>
                    <w:top w:val="single" w:sz="4" w:space="0" w:color="auto"/>
                    <w:left w:val="single" w:sz="4" w:space="0" w:color="auto"/>
                    <w:bottom w:val="single" w:sz="4" w:space="0" w:color="auto"/>
                    <w:right w:val="single" w:sz="4" w:space="0" w:color="auto"/>
                  </w:tcBorders>
                  <w:vAlign w:val="center"/>
                </w:tcPr>
                <w:p w14:paraId="4714629E" w14:textId="77777777" w:rsidR="00B37437" w:rsidRPr="002077B4" w:rsidRDefault="00B37437" w:rsidP="00986048">
                  <w:pPr>
                    <w:pStyle w:val="aff1"/>
                  </w:pPr>
                </w:p>
              </w:tc>
              <w:tc>
                <w:tcPr>
                  <w:tcW w:w="1366" w:type="dxa"/>
                  <w:vMerge/>
                  <w:tcBorders>
                    <w:top w:val="single" w:sz="4" w:space="0" w:color="auto"/>
                    <w:left w:val="single" w:sz="4" w:space="0" w:color="auto"/>
                    <w:bottom w:val="single" w:sz="4" w:space="0" w:color="auto"/>
                    <w:right w:val="single" w:sz="4" w:space="0" w:color="auto"/>
                  </w:tcBorders>
                  <w:vAlign w:val="center"/>
                </w:tcPr>
                <w:p w14:paraId="741814DF" w14:textId="77777777" w:rsidR="00B37437" w:rsidRPr="002077B4" w:rsidRDefault="00B37437" w:rsidP="00986048">
                  <w:pPr>
                    <w:pStyle w:val="aff1"/>
                  </w:pPr>
                </w:p>
              </w:tc>
              <w:tc>
                <w:tcPr>
                  <w:tcW w:w="1741" w:type="dxa"/>
                  <w:tcBorders>
                    <w:top w:val="single" w:sz="4" w:space="0" w:color="auto"/>
                    <w:left w:val="single" w:sz="4" w:space="0" w:color="auto"/>
                    <w:bottom w:val="single" w:sz="4" w:space="0" w:color="auto"/>
                    <w:right w:val="single" w:sz="4" w:space="0" w:color="auto"/>
                  </w:tcBorders>
                  <w:vAlign w:val="center"/>
                </w:tcPr>
                <w:p w14:paraId="5AE5A82B" w14:textId="77777777" w:rsidR="00B37437" w:rsidRPr="002077B4" w:rsidRDefault="00B37437" w:rsidP="00986048">
                  <w:pPr>
                    <w:pStyle w:val="aff1"/>
                    <w:rPr>
                      <w:b/>
                      <w:bCs/>
                    </w:rPr>
                  </w:pPr>
                  <w:r w:rsidRPr="002077B4">
                    <w:rPr>
                      <w:rFonts w:hint="eastAsia"/>
                      <w:b/>
                      <w:bCs/>
                    </w:rPr>
                    <w:t>昼间</w:t>
                  </w:r>
                </w:p>
              </w:tc>
              <w:tc>
                <w:tcPr>
                  <w:tcW w:w="1705" w:type="dxa"/>
                  <w:tcBorders>
                    <w:top w:val="single" w:sz="4" w:space="0" w:color="auto"/>
                    <w:left w:val="single" w:sz="4" w:space="0" w:color="auto"/>
                    <w:bottom w:val="single" w:sz="4" w:space="0" w:color="auto"/>
                    <w:right w:val="single" w:sz="4" w:space="0" w:color="auto"/>
                  </w:tcBorders>
                  <w:vAlign w:val="center"/>
                </w:tcPr>
                <w:p w14:paraId="37716EE2" w14:textId="77777777" w:rsidR="00B37437" w:rsidRPr="002077B4" w:rsidRDefault="00B37437" w:rsidP="00986048">
                  <w:pPr>
                    <w:pStyle w:val="aff1"/>
                    <w:rPr>
                      <w:b/>
                      <w:bCs/>
                    </w:rPr>
                  </w:pPr>
                  <w:r w:rsidRPr="002077B4">
                    <w:rPr>
                      <w:rFonts w:hint="eastAsia"/>
                      <w:b/>
                      <w:bCs/>
                    </w:rPr>
                    <w:t>夜间</w:t>
                  </w:r>
                </w:p>
              </w:tc>
            </w:tr>
            <w:tr w:rsidR="002077B4" w:rsidRPr="002077B4" w14:paraId="05AFA72D" w14:textId="77777777" w:rsidTr="00FA1F48">
              <w:trPr>
                <w:cantSplit/>
                <w:trHeight w:val="340"/>
                <w:jc w:val="center"/>
              </w:trPr>
              <w:tc>
                <w:tcPr>
                  <w:tcW w:w="2707" w:type="dxa"/>
                  <w:tcBorders>
                    <w:top w:val="single" w:sz="4" w:space="0" w:color="auto"/>
                    <w:left w:val="single" w:sz="4" w:space="0" w:color="auto"/>
                    <w:bottom w:val="single" w:sz="4" w:space="0" w:color="auto"/>
                    <w:right w:val="single" w:sz="4" w:space="0" w:color="auto"/>
                  </w:tcBorders>
                  <w:vAlign w:val="center"/>
                </w:tcPr>
                <w:p w14:paraId="44229681" w14:textId="77777777" w:rsidR="00006BF6" w:rsidRPr="002077B4" w:rsidRDefault="00006BF6" w:rsidP="00986048">
                  <w:pPr>
                    <w:pStyle w:val="aff1"/>
                  </w:pPr>
                  <w:r w:rsidRPr="002077B4">
                    <w:t>3</w:t>
                  </w:r>
                  <w:r w:rsidRPr="002077B4">
                    <w:rPr>
                      <w:rFonts w:hint="eastAsia"/>
                    </w:rPr>
                    <w:t>类区标准</w:t>
                  </w:r>
                </w:p>
              </w:tc>
              <w:tc>
                <w:tcPr>
                  <w:tcW w:w="1366" w:type="dxa"/>
                  <w:tcBorders>
                    <w:top w:val="single" w:sz="4" w:space="0" w:color="auto"/>
                    <w:left w:val="single" w:sz="4" w:space="0" w:color="auto"/>
                    <w:right w:val="single" w:sz="4" w:space="0" w:color="auto"/>
                  </w:tcBorders>
                  <w:vAlign w:val="center"/>
                </w:tcPr>
                <w:p w14:paraId="7DF4B71D" w14:textId="33368361" w:rsidR="00006BF6" w:rsidRPr="002077B4" w:rsidRDefault="00006BF6" w:rsidP="00986048">
                  <w:pPr>
                    <w:pStyle w:val="aff1"/>
                  </w:pPr>
                  <w:r w:rsidRPr="002077B4">
                    <w:rPr>
                      <w:rFonts w:hint="eastAsia"/>
                    </w:rPr>
                    <w:t>dB</w:t>
                  </w:r>
                  <w:r w:rsidRPr="002077B4">
                    <w:rPr>
                      <w:rFonts w:hint="eastAsia"/>
                    </w:rPr>
                    <w:t>（</w:t>
                  </w:r>
                  <w:r w:rsidRPr="002077B4">
                    <w:rPr>
                      <w:rFonts w:hint="eastAsia"/>
                    </w:rPr>
                    <w:t>A</w:t>
                  </w:r>
                  <w:r w:rsidRPr="002077B4">
                    <w:rPr>
                      <w:rFonts w:hint="eastAsia"/>
                    </w:rPr>
                    <w:t>）</w:t>
                  </w:r>
                </w:p>
              </w:tc>
              <w:tc>
                <w:tcPr>
                  <w:tcW w:w="1741" w:type="dxa"/>
                  <w:tcBorders>
                    <w:top w:val="single" w:sz="4" w:space="0" w:color="auto"/>
                    <w:left w:val="single" w:sz="4" w:space="0" w:color="auto"/>
                    <w:bottom w:val="single" w:sz="4" w:space="0" w:color="auto"/>
                    <w:right w:val="single" w:sz="4" w:space="0" w:color="auto"/>
                  </w:tcBorders>
                  <w:vAlign w:val="center"/>
                </w:tcPr>
                <w:p w14:paraId="3021D516" w14:textId="77777777" w:rsidR="00006BF6" w:rsidRPr="002077B4" w:rsidRDefault="00006BF6" w:rsidP="00986048">
                  <w:pPr>
                    <w:pStyle w:val="aff1"/>
                  </w:pPr>
                  <w:r w:rsidRPr="002077B4">
                    <w:t>65</w:t>
                  </w:r>
                </w:p>
              </w:tc>
              <w:tc>
                <w:tcPr>
                  <w:tcW w:w="1705" w:type="dxa"/>
                  <w:tcBorders>
                    <w:top w:val="single" w:sz="4" w:space="0" w:color="auto"/>
                    <w:left w:val="single" w:sz="4" w:space="0" w:color="auto"/>
                    <w:bottom w:val="single" w:sz="4" w:space="0" w:color="auto"/>
                    <w:right w:val="single" w:sz="4" w:space="0" w:color="auto"/>
                  </w:tcBorders>
                  <w:vAlign w:val="center"/>
                </w:tcPr>
                <w:p w14:paraId="1CF88915" w14:textId="77777777" w:rsidR="00006BF6" w:rsidRPr="002077B4" w:rsidRDefault="00006BF6" w:rsidP="00986048">
                  <w:pPr>
                    <w:pStyle w:val="aff1"/>
                  </w:pPr>
                  <w:r w:rsidRPr="002077B4">
                    <w:t>55</w:t>
                  </w:r>
                </w:p>
              </w:tc>
            </w:tr>
          </w:tbl>
          <w:p w14:paraId="3EAD13D5" w14:textId="67E7323D" w:rsidR="00B37437" w:rsidRPr="002077B4" w:rsidRDefault="00B37437" w:rsidP="00986048">
            <w:pPr>
              <w:pStyle w:val="3"/>
              <w:spacing w:beforeLines="50" w:before="156"/>
            </w:pPr>
            <w:r w:rsidRPr="002077B4">
              <w:t>4.2.4</w:t>
            </w:r>
            <w:r w:rsidRPr="002077B4">
              <w:rPr>
                <w:rFonts w:hint="eastAsia"/>
              </w:rPr>
              <w:t>固体废弃物</w:t>
            </w:r>
          </w:p>
          <w:p w14:paraId="10DEABD9" w14:textId="77777777" w:rsidR="00B37437" w:rsidRPr="002077B4" w:rsidRDefault="004600EE" w:rsidP="00DB0829">
            <w:pPr>
              <w:ind w:firstLine="480"/>
              <w:textAlignment w:val="center"/>
            </w:pPr>
            <w:r w:rsidRPr="002077B4">
              <w:rPr>
                <w:rFonts w:hint="eastAsia"/>
              </w:rPr>
              <w:t>本项目不产生固体废物，企业现有项目</w:t>
            </w:r>
            <w:r w:rsidR="00B37437" w:rsidRPr="002077B4">
              <w:rPr>
                <w:rFonts w:hint="eastAsia"/>
              </w:rPr>
              <w:t>一般固体废物的排放执行《一般工业固体废物贮存、处置场污染控制标准》（</w:t>
            </w:r>
            <w:r w:rsidR="00B37437" w:rsidRPr="002077B4">
              <w:t>GB18599-2001</w:t>
            </w:r>
            <w:r w:rsidR="00B37437" w:rsidRPr="002077B4">
              <w:rPr>
                <w:rFonts w:hint="eastAsia"/>
              </w:rPr>
              <w:t>）及其修改单（环境保护部公告</w:t>
            </w:r>
            <w:r w:rsidR="00B37437" w:rsidRPr="002077B4">
              <w:t>2013</w:t>
            </w:r>
            <w:r w:rsidR="00B37437" w:rsidRPr="002077B4">
              <w:rPr>
                <w:rFonts w:hint="eastAsia"/>
              </w:rPr>
              <w:t>年第</w:t>
            </w:r>
            <w:r w:rsidR="00B37437" w:rsidRPr="002077B4">
              <w:t>36</w:t>
            </w:r>
            <w:r w:rsidR="00B37437" w:rsidRPr="002077B4">
              <w:rPr>
                <w:rFonts w:hint="eastAsia"/>
              </w:rPr>
              <w:t>号）、《中华人民共和国固体废物污染环境防治法》（</w:t>
            </w:r>
            <w:r w:rsidR="00B37437" w:rsidRPr="002077B4">
              <w:t>2020</w:t>
            </w:r>
            <w:r w:rsidR="00B37437" w:rsidRPr="002077B4">
              <w:rPr>
                <w:rFonts w:hint="eastAsia"/>
              </w:rPr>
              <w:t>年修订）中的有关规定。</w:t>
            </w:r>
          </w:p>
          <w:p w14:paraId="497352A9" w14:textId="77777777" w:rsidR="004600EE" w:rsidRPr="002077B4" w:rsidRDefault="00203121" w:rsidP="00203121">
            <w:pPr>
              <w:pStyle w:val="aff1"/>
            </w:pPr>
            <w:r w:rsidRPr="002077B4">
              <w:t xml:space="preserve">  </w:t>
            </w:r>
          </w:p>
          <w:p w14:paraId="68370B63" w14:textId="77777777" w:rsidR="00203121" w:rsidRPr="002077B4" w:rsidRDefault="00203121" w:rsidP="00B77AE8">
            <w:pPr>
              <w:ind w:firstLine="480"/>
            </w:pPr>
          </w:p>
          <w:p w14:paraId="798C466E" w14:textId="385801E1" w:rsidR="00203121" w:rsidRPr="002077B4" w:rsidRDefault="00203121" w:rsidP="00203121">
            <w:pPr>
              <w:pStyle w:val="aff1"/>
            </w:pPr>
          </w:p>
          <w:p w14:paraId="234CF21A" w14:textId="59F08F5C" w:rsidR="000D4243" w:rsidRPr="002077B4" w:rsidRDefault="000D4243" w:rsidP="00203121">
            <w:pPr>
              <w:pStyle w:val="aff1"/>
            </w:pPr>
          </w:p>
          <w:p w14:paraId="7CB893EF" w14:textId="50103E05" w:rsidR="000D4243" w:rsidRPr="002077B4" w:rsidRDefault="000D4243" w:rsidP="00203121">
            <w:pPr>
              <w:pStyle w:val="aff1"/>
            </w:pPr>
          </w:p>
          <w:p w14:paraId="1A282BF2" w14:textId="122AAC7F" w:rsidR="000D4243" w:rsidRPr="002077B4" w:rsidRDefault="000D4243" w:rsidP="00203121">
            <w:pPr>
              <w:pStyle w:val="aff1"/>
            </w:pPr>
          </w:p>
          <w:p w14:paraId="0A2845DA" w14:textId="460C7B23" w:rsidR="000D4243" w:rsidRPr="002077B4" w:rsidRDefault="000D4243" w:rsidP="00203121">
            <w:pPr>
              <w:pStyle w:val="aff1"/>
            </w:pPr>
          </w:p>
          <w:p w14:paraId="67DCB75E" w14:textId="19738032" w:rsidR="000D4243" w:rsidRPr="002077B4" w:rsidRDefault="000D4243" w:rsidP="00203121">
            <w:pPr>
              <w:pStyle w:val="aff1"/>
            </w:pPr>
          </w:p>
          <w:p w14:paraId="7F09B8FB" w14:textId="77777777" w:rsidR="000D4243" w:rsidRPr="002077B4" w:rsidRDefault="000D4243" w:rsidP="00203121">
            <w:pPr>
              <w:pStyle w:val="aff1"/>
            </w:pPr>
          </w:p>
          <w:p w14:paraId="1576E73E" w14:textId="77777777" w:rsidR="00203121" w:rsidRPr="002077B4" w:rsidRDefault="00203121" w:rsidP="00203121">
            <w:pPr>
              <w:pStyle w:val="aff1"/>
            </w:pPr>
          </w:p>
          <w:p w14:paraId="0D9203FA" w14:textId="77777777" w:rsidR="00203121" w:rsidRPr="002077B4" w:rsidRDefault="00203121" w:rsidP="00203121">
            <w:pPr>
              <w:pStyle w:val="aff1"/>
            </w:pPr>
          </w:p>
          <w:p w14:paraId="35AF481E" w14:textId="77777777" w:rsidR="00203121" w:rsidRPr="002077B4" w:rsidRDefault="00203121" w:rsidP="00203121">
            <w:pPr>
              <w:pStyle w:val="aff1"/>
            </w:pPr>
          </w:p>
          <w:p w14:paraId="2AF9817C" w14:textId="40E94D3C" w:rsidR="00B77AE8" w:rsidRPr="002077B4" w:rsidRDefault="00B77AE8" w:rsidP="00203121">
            <w:pPr>
              <w:pStyle w:val="aff1"/>
            </w:pPr>
          </w:p>
          <w:p w14:paraId="5144D2CF" w14:textId="58582B23" w:rsidR="00B77AE8" w:rsidRPr="002077B4" w:rsidRDefault="00B77AE8" w:rsidP="00203121">
            <w:pPr>
              <w:pStyle w:val="aff1"/>
            </w:pPr>
          </w:p>
          <w:p w14:paraId="497BB2AF" w14:textId="329C66DF" w:rsidR="00B77AE8" w:rsidRPr="002077B4" w:rsidRDefault="00B77AE8" w:rsidP="00203121">
            <w:pPr>
              <w:pStyle w:val="aff1"/>
            </w:pPr>
          </w:p>
          <w:p w14:paraId="35234B0F" w14:textId="26035452" w:rsidR="007E4291" w:rsidRPr="002077B4" w:rsidRDefault="007E4291" w:rsidP="00203121">
            <w:pPr>
              <w:pStyle w:val="aff1"/>
            </w:pPr>
          </w:p>
          <w:p w14:paraId="68C68768" w14:textId="234594C6" w:rsidR="007E4291" w:rsidRPr="002077B4" w:rsidRDefault="007E4291" w:rsidP="00203121">
            <w:pPr>
              <w:pStyle w:val="aff1"/>
            </w:pPr>
          </w:p>
          <w:p w14:paraId="3F692A4D" w14:textId="77777777" w:rsidR="007E4291" w:rsidRPr="002077B4" w:rsidRDefault="007E4291" w:rsidP="00203121">
            <w:pPr>
              <w:pStyle w:val="aff1"/>
            </w:pPr>
          </w:p>
          <w:p w14:paraId="65DC060C" w14:textId="77777777" w:rsidR="00203121" w:rsidRPr="002077B4" w:rsidRDefault="00203121" w:rsidP="00203121">
            <w:pPr>
              <w:pStyle w:val="aff1"/>
            </w:pPr>
          </w:p>
          <w:p w14:paraId="44E0DA91" w14:textId="77777777" w:rsidR="00203121" w:rsidRPr="002077B4" w:rsidRDefault="00203121" w:rsidP="00203121">
            <w:pPr>
              <w:pStyle w:val="aff1"/>
            </w:pPr>
          </w:p>
          <w:p w14:paraId="012DCF36" w14:textId="77777777" w:rsidR="00203121" w:rsidRPr="002077B4" w:rsidRDefault="00203121" w:rsidP="00203121">
            <w:pPr>
              <w:pStyle w:val="aff1"/>
            </w:pPr>
          </w:p>
          <w:p w14:paraId="5572F89F" w14:textId="77777777" w:rsidR="00203121" w:rsidRPr="002077B4" w:rsidRDefault="00203121" w:rsidP="00203121">
            <w:pPr>
              <w:pStyle w:val="aff1"/>
            </w:pPr>
            <w:r w:rsidRPr="002077B4">
              <w:rPr>
                <w:rFonts w:hint="eastAsia"/>
              </w:rPr>
              <w:t xml:space="preserve"> </w:t>
            </w:r>
          </w:p>
        </w:tc>
      </w:tr>
      <w:tr w:rsidR="002077B4" w:rsidRPr="002077B4" w14:paraId="6EA7B374" w14:textId="77777777" w:rsidTr="00FA1F48">
        <w:trPr>
          <w:trHeight w:val="50"/>
        </w:trPr>
        <w:tc>
          <w:tcPr>
            <w:tcW w:w="392" w:type="pct"/>
            <w:tcBorders>
              <w:top w:val="single" w:sz="12" w:space="0" w:color="auto"/>
              <w:left w:val="single" w:sz="12" w:space="0" w:color="auto"/>
              <w:bottom w:val="single" w:sz="12" w:space="0" w:color="auto"/>
              <w:right w:val="single" w:sz="12" w:space="0" w:color="auto"/>
            </w:tcBorders>
            <w:vAlign w:val="center"/>
          </w:tcPr>
          <w:p w14:paraId="7A9E20E7" w14:textId="0F2AA781" w:rsidR="007E4291" w:rsidRPr="002077B4" w:rsidRDefault="007E4291" w:rsidP="002246E5">
            <w:pPr>
              <w:pStyle w:val="aff1"/>
              <w:spacing w:line="360" w:lineRule="auto"/>
              <w:rPr>
                <w:b/>
                <w:bCs/>
                <w:sz w:val="24"/>
                <w:szCs w:val="22"/>
              </w:rPr>
            </w:pPr>
            <w:r w:rsidRPr="002077B4">
              <w:rPr>
                <w:rFonts w:hint="eastAsia"/>
                <w:b/>
                <w:bCs/>
                <w:sz w:val="24"/>
                <w:szCs w:val="22"/>
              </w:rPr>
              <w:lastRenderedPageBreak/>
              <w:t>评价等级判定</w:t>
            </w:r>
          </w:p>
        </w:tc>
        <w:tc>
          <w:tcPr>
            <w:tcW w:w="4608" w:type="pct"/>
            <w:tcBorders>
              <w:top w:val="single" w:sz="12" w:space="0" w:color="auto"/>
              <w:left w:val="single" w:sz="12" w:space="0" w:color="auto"/>
              <w:bottom w:val="single" w:sz="12" w:space="0" w:color="auto"/>
              <w:right w:val="single" w:sz="12" w:space="0" w:color="auto"/>
            </w:tcBorders>
          </w:tcPr>
          <w:p w14:paraId="3143CCFF" w14:textId="149E0913" w:rsidR="007E4291" w:rsidRPr="002077B4" w:rsidRDefault="007E4291" w:rsidP="007E4291">
            <w:pPr>
              <w:snapToGrid w:val="0"/>
              <w:spacing w:beforeLines="50" w:before="156" w:afterLines="10" w:after="31" w:line="240" w:lineRule="auto"/>
              <w:ind w:firstLineChars="0" w:firstLine="0"/>
              <w:jc w:val="center"/>
              <w:textAlignment w:val="center"/>
              <w:rPr>
                <w:b/>
                <w:sz w:val="21"/>
                <w:szCs w:val="21"/>
              </w:rPr>
            </w:pPr>
            <w:r w:rsidRPr="002077B4">
              <w:rPr>
                <w:rFonts w:hint="eastAsia"/>
                <w:b/>
                <w:sz w:val="21"/>
                <w:szCs w:val="21"/>
              </w:rPr>
              <w:t>表</w:t>
            </w:r>
            <w:r w:rsidRPr="002077B4">
              <w:rPr>
                <w:rFonts w:hint="eastAsia"/>
                <w:b/>
                <w:sz w:val="21"/>
                <w:szCs w:val="21"/>
              </w:rPr>
              <w:t>4</w:t>
            </w:r>
            <w:r w:rsidRPr="002077B4">
              <w:rPr>
                <w:b/>
                <w:sz w:val="21"/>
                <w:szCs w:val="21"/>
              </w:rPr>
              <w:t>-</w:t>
            </w:r>
            <w:r w:rsidR="001B2B63" w:rsidRPr="002077B4">
              <w:rPr>
                <w:b/>
                <w:sz w:val="21"/>
                <w:szCs w:val="21"/>
              </w:rPr>
              <w:t>7</w:t>
            </w:r>
            <w:r w:rsidRPr="002077B4">
              <w:rPr>
                <w:b/>
                <w:sz w:val="21"/>
                <w:szCs w:val="21"/>
              </w:rPr>
              <w:t xml:space="preserve">  </w:t>
            </w:r>
            <w:r w:rsidRPr="002077B4">
              <w:rPr>
                <w:rFonts w:hint="eastAsia"/>
                <w:b/>
                <w:sz w:val="21"/>
                <w:szCs w:val="21"/>
              </w:rPr>
              <w:t>本项目各环境要素以及环境风险专题评价等级判定</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5227"/>
              <w:gridCol w:w="1101"/>
            </w:tblGrid>
            <w:tr w:rsidR="002077B4" w:rsidRPr="002077B4" w14:paraId="78BCA935" w14:textId="77777777" w:rsidTr="007C5D23">
              <w:trPr>
                <w:trHeight w:val="340"/>
                <w:jc w:val="center"/>
              </w:trPr>
              <w:tc>
                <w:tcPr>
                  <w:tcW w:w="1367" w:type="dxa"/>
                  <w:shd w:val="clear" w:color="auto" w:fill="auto"/>
                  <w:vAlign w:val="center"/>
                </w:tcPr>
                <w:p w14:paraId="111C2057" w14:textId="77777777" w:rsidR="007E4291" w:rsidRPr="002077B4" w:rsidRDefault="007E4291" w:rsidP="007E4291">
                  <w:pPr>
                    <w:widowControl/>
                    <w:spacing w:line="240" w:lineRule="auto"/>
                    <w:ind w:firstLineChars="0" w:firstLine="0"/>
                    <w:jc w:val="center"/>
                    <w:rPr>
                      <w:b/>
                      <w:bCs/>
                      <w:kern w:val="0"/>
                      <w:sz w:val="21"/>
                      <w:szCs w:val="21"/>
                    </w:rPr>
                  </w:pPr>
                  <w:r w:rsidRPr="002077B4">
                    <w:rPr>
                      <w:rFonts w:hint="eastAsia"/>
                      <w:b/>
                      <w:bCs/>
                      <w:kern w:val="0"/>
                      <w:sz w:val="21"/>
                      <w:szCs w:val="21"/>
                    </w:rPr>
                    <w:t>项目</w:t>
                  </w:r>
                </w:p>
              </w:tc>
              <w:tc>
                <w:tcPr>
                  <w:tcW w:w="5386" w:type="dxa"/>
                  <w:shd w:val="clear" w:color="auto" w:fill="auto"/>
                  <w:vAlign w:val="center"/>
                </w:tcPr>
                <w:p w14:paraId="7F116AF0" w14:textId="77777777" w:rsidR="007E4291" w:rsidRPr="002077B4" w:rsidRDefault="007E4291" w:rsidP="007E4291">
                  <w:pPr>
                    <w:widowControl/>
                    <w:spacing w:line="240" w:lineRule="auto"/>
                    <w:ind w:firstLineChars="0" w:firstLine="0"/>
                    <w:jc w:val="center"/>
                    <w:rPr>
                      <w:b/>
                      <w:bCs/>
                      <w:kern w:val="0"/>
                      <w:sz w:val="21"/>
                      <w:szCs w:val="21"/>
                    </w:rPr>
                  </w:pPr>
                  <w:r w:rsidRPr="002077B4">
                    <w:rPr>
                      <w:rFonts w:hint="eastAsia"/>
                      <w:b/>
                      <w:bCs/>
                      <w:kern w:val="0"/>
                      <w:sz w:val="21"/>
                      <w:szCs w:val="21"/>
                    </w:rPr>
                    <w:t>判定说明</w:t>
                  </w:r>
                </w:p>
              </w:tc>
              <w:tc>
                <w:tcPr>
                  <w:tcW w:w="1131" w:type="dxa"/>
                  <w:shd w:val="clear" w:color="auto" w:fill="auto"/>
                  <w:vAlign w:val="center"/>
                </w:tcPr>
                <w:p w14:paraId="5A408860" w14:textId="77777777" w:rsidR="007E4291" w:rsidRPr="002077B4" w:rsidRDefault="007E4291" w:rsidP="007E4291">
                  <w:pPr>
                    <w:widowControl/>
                    <w:spacing w:line="240" w:lineRule="auto"/>
                    <w:ind w:firstLineChars="0" w:firstLine="0"/>
                    <w:jc w:val="center"/>
                    <w:rPr>
                      <w:b/>
                      <w:bCs/>
                      <w:kern w:val="0"/>
                      <w:sz w:val="21"/>
                      <w:szCs w:val="21"/>
                    </w:rPr>
                  </w:pPr>
                  <w:r w:rsidRPr="002077B4">
                    <w:rPr>
                      <w:rFonts w:hint="eastAsia"/>
                      <w:b/>
                      <w:bCs/>
                      <w:kern w:val="0"/>
                      <w:sz w:val="21"/>
                      <w:szCs w:val="21"/>
                    </w:rPr>
                    <w:t>判定结果</w:t>
                  </w:r>
                </w:p>
              </w:tc>
            </w:tr>
            <w:tr w:rsidR="002077B4" w:rsidRPr="002077B4" w14:paraId="1D3E96E5" w14:textId="77777777" w:rsidTr="007C5D23">
              <w:trPr>
                <w:trHeight w:val="340"/>
                <w:jc w:val="center"/>
              </w:trPr>
              <w:tc>
                <w:tcPr>
                  <w:tcW w:w="1367" w:type="dxa"/>
                  <w:shd w:val="clear" w:color="auto" w:fill="auto"/>
                  <w:vAlign w:val="center"/>
                </w:tcPr>
                <w:p w14:paraId="78B44A64" w14:textId="77777777" w:rsidR="007E4291" w:rsidRPr="002077B4" w:rsidRDefault="007E4291" w:rsidP="007E4291">
                  <w:pPr>
                    <w:widowControl/>
                    <w:spacing w:line="240" w:lineRule="auto"/>
                    <w:ind w:firstLineChars="0" w:firstLine="0"/>
                    <w:jc w:val="center"/>
                    <w:rPr>
                      <w:kern w:val="0"/>
                      <w:sz w:val="21"/>
                      <w:szCs w:val="21"/>
                    </w:rPr>
                  </w:pPr>
                  <w:r w:rsidRPr="002077B4">
                    <w:rPr>
                      <w:rFonts w:hint="eastAsia"/>
                      <w:kern w:val="0"/>
                      <w:sz w:val="21"/>
                      <w:szCs w:val="21"/>
                    </w:rPr>
                    <w:t>地表水环境</w:t>
                  </w:r>
                </w:p>
              </w:tc>
              <w:tc>
                <w:tcPr>
                  <w:tcW w:w="5386" w:type="dxa"/>
                  <w:shd w:val="clear" w:color="auto" w:fill="auto"/>
                  <w:vAlign w:val="center"/>
                </w:tcPr>
                <w:p w14:paraId="3796CD26" w14:textId="73BEA321" w:rsidR="007E4291" w:rsidRPr="002077B4" w:rsidRDefault="007E4291" w:rsidP="007E4291">
                  <w:pPr>
                    <w:widowControl/>
                    <w:spacing w:line="240" w:lineRule="auto"/>
                    <w:ind w:firstLineChars="0" w:firstLine="0"/>
                    <w:rPr>
                      <w:kern w:val="0"/>
                      <w:sz w:val="21"/>
                      <w:szCs w:val="21"/>
                    </w:rPr>
                  </w:pPr>
                  <w:r w:rsidRPr="002077B4">
                    <w:rPr>
                      <w:rFonts w:hint="eastAsia"/>
                      <w:kern w:val="0"/>
                      <w:sz w:val="21"/>
                      <w:szCs w:val="21"/>
                    </w:rPr>
                    <w:t>本项目</w:t>
                  </w:r>
                  <w:r w:rsidR="003225E0" w:rsidRPr="002077B4">
                    <w:rPr>
                      <w:rFonts w:hint="eastAsia"/>
                      <w:kern w:val="0"/>
                      <w:sz w:val="21"/>
                      <w:szCs w:val="21"/>
                    </w:rPr>
                    <w:t>无新增废水产生，企业原有项目</w:t>
                  </w:r>
                  <w:r w:rsidRPr="002077B4">
                    <w:rPr>
                      <w:rFonts w:hint="eastAsia"/>
                      <w:kern w:val="0"/>
                      <w:sz w:val="21"/>
                      <w:szCs w:val="21"/>
                    </w:rPr>
                    <w:t>生产</w:t>
                  </w:r>
                  <w:r w:rsidR="003225E0" w:rsidRPr="002077B4">
                    <w:rPr>
                      <w:rFonts w:hint="eastAsia"/>
                      <w:kern w:val="0"/>
                      <w:sz w:val="21"/>
                      <w:szCs w:val="21"/>
                    </w:rPr>
                    <w:t>冷却水循环使用不外排，生活污水经处理达标</w:t>
                  </w:r>
                  <w:proofErr w:type="gramStart"/>
                  <w:r w:rsidR="003225E0" w:rsidRPr="002077B4">
                    <w:rPr>
                      <w:rFonts w:hint="eastAsia"/>
                      <w:kern w:val="0"/>
                      <w:sz w:val="21"/>
                      <w:szCs w:val="21"/>
                    </w:rPr>
                    <w:t>后</w:t>
                  </w:r>
                  <w:r w:rsidRPr="002077B4">
                    <w:rPr>
                      <w:rFonts w:hint="eastAsia"/>
                      <w:kern w:val="0"/>
                      <w:sz w:val="21"/>
                      <w:szCs w:val="21"/>
                    </w:rPr>
                    <w:t>纳管</w:t>
                  </w:r>
                  <w:proofErr w:type="gramEnd"/>
                  <w:r w:rsidRPr="002077B4">
                    <w:rPr>
                      <w:rFonts w:hint="eastAsia"/>
                      <w:kern w:val="0"/>
                      <w:sz w:val="21"/>
                      <w:szCs w:val="21"/>
                    </w:rPr>
                    <w:t>间接排放</w:t>
                  </w:r>
                  <w:r w:rsidR="005D672E">
                    <w:rPr>
                      <w:rFonts w:hint="eastAsia"/>
                      <w:kern w:val="0"/>
                      <w:sz w:val="21"/>
                      <w:szCs w:val="21"/>
                    </w:rPr>
                    <w:t>。</w:t>
                  </w:r>
                </w:p>
              </w:tc>
              <w:tc>
                <w:tcPr>
                  <w:tcW w:w="1131" w:type="dxa"/>
                  <w:shd w:val="clear" w:color="auto" w:fill="auto"/>
                  <w:vAlign w:val="center"/>
                </w:tcPr>
                <w:p w14:paraId="2F48F728" w14:textId="77777777" w:rsidR="007E4291" w:rsidRPr="002077B4" w:rsidRDefault="007E4291" w:rsidP="007E4291">
                  <w:pPr>
                    <w:widowControl/>
                    <w:spacing w:line="240" w:lineRule="auto"/>
                    <w:ind w:firstLineChars="0" w:firstLine="0"/>
                    <w:jc w:val="center"/>
                    <w:rPr>
                      <w:kern w:val="0"/>
                      <w:sz w:val="21"/>
                      <w:szCs w:val="21"/>
                    </w:rPr>
                  </w:pPr>
                  <w:r w:rsidRPr="002077B4">
                    <w:rPr>
                      <w:rFonts w:hint="eastAsia"/>
                      <w:kern w:val="0"/>
                      <w:sz w:val="21"/>
                      <w:szCs w:val="21"/>
                    </w:rPr>
                    <w:t>三级</w:t>
                  </w:r>
                  <w:r w:rsidRPr="002077B4">
                    <w:rPr>
                      <w:rFonts w:hint="eastAsia"/>
                      <w:kern w:val="0"/>
                      <w:sz w:val="21"/>
                      <w:szCs w:val="21"/>
                    </w:rPr>
                    <w:t>B</w:t>
                  </w:r>
                </w:p>
              </w:tc>
            </w:tr>
            <w:tr w:rsidR="002077B4" w:rsidRPr="002077B4" w14:paraId="78DC708E" w14:textId="77777777" w:rsidTr="007C5D23">
              <w:trPr>
                <w:trHeight w:val="340"/>
                <w:jc w:val="center"/>
              </w:trPr>
              <w:tc>
                <w:tcPr>
                  <w:tcW w:w="1367" w:type="dxa"/>
                  <w:shd w:val="clear" w:color="auto" w:fill="auto"/>
                  <w:vAlign w:val="center"/>
                </w:tcPr>
                <w:p w14:paraId="052F8F1C" w14:textId="77777777" w:rsidR="007E4291" w:rsidRPr="002077B4" w:rsidRDefault="007E4291" w:rsidP="007E4291">
                  <w:pPr>
                    <w:widowControl/>
                    <w:spacing w:line="240" w:lineRule="auto"/>
                    <w:ind w:firstLineChars="0" w:firstLine="0"/>
                    <w:jc w:val="center"/>
                    <w:rPr>
                      <w:kern w:val="0"/>
                      <w:sz w:val="21"/>
                      <w:szCs w:val="21"/>
                    </w:rPr>
                  </w:pPr>
                  <w:r w:rsidRPr="002077B4">
                    <w:rPr>
                      <w:rFonts w:hint="eastAsia"/>
                      <w:kern w:val="0"/>
                      <w:sz w:val="21"/>
                      <w:szCs w:val="21"/>
                    </w:rPr>
                    <w:t>地下水环境</w:t>
                  </w:r>
                </w:p>
              </w:tc>
              <w:tc>
                <w:tcPr>
                  <w:tcW w:w="5386" w:type="dxa"/>
                  <w:shd w:val="clear" w:color="auto" w:fill="auto"/>
                  <w:vAlign w:val="center"/>
                </w:tcPr>
                <w:p w14:paraId="51D80DFC" w14:textId="60D3DBA2" w:rsidR="007E4291" w:rsidRPr="002077B4" w:rsidRDefault="007E4291" w:rsidP="007E4291">
                  <w:pPr>
                    <w:widowControl/>
                    <w:spacing w:line="240" w:lineRule="auto"/>
                    <w:ind w:firstLineChars="0" w:firstLine="0"/>
                    <w:rPr>
                      <w:kern w:val="0"/>
                      <w:sz w:val="21"/>
                      <w:szCs w:val="21"/>
                    </w:rPr>
                  </w:pPr>
                  <w:r w:rsidRPr="002077B4">
                    <w:rPr>
                      <w:rFonts w:hint="eastAsia"/>
                      <w:kern w:val="0"/>
                      <w:sz w:val="21"/>
                      <w:szCs w:val="21"/>
                    </w:rPr>
                    <w:t>①根据</w:t>
                  </w:r>
                  <w:r w:rsidRPr="002077B4">
                    <w:rPr>
                      <w:rFonts w:hint="eastAsia"/>
                      <w:kern w:val="0"/>
                      <w:sz w:val="21"/>
                      <w:szCs w:val="21"/>
                    </w:rPr>
                    <w:t>HJ610-2016</w:t>
                  </w:r>
                  <w:r w:rsidRPr="002077B4">
                    <w:rPr>
                      <w:rFonts w:hint="eastAsia"/>
                      <w:kern w:val="0"/>
                      <w:sz w:val="21"/>
                      <w:szCs w:val="21"/>
                    </w:rPr>
                    <w:t>《环境影响评价技术导则地下水环境》附录</w:t>
                  </w:r>
                  <w:r w:rsidRPr="002077B4">
                    <w:rPr>
                      <w:rFonts w:hint="eastAsia"/>
                      <w:kern w:val="0"/>
                      <w:sz w:val="21"/>
                      <w:szCs w:val="21"/>
                    </w:rPr>
                    <w:t>A</w:t>
                  </w:r>
                  <w:r w:rsidRPr="002077B4">
                    <w:rPr>
                      <w:rFonts w:hint="eastAsia"/>
                      <w:kern w:val="0"/>
                      <w:sz w:val="21"/>
                      <w:szCs w:val="21"/>
                    </w:rPr>
                    <w:t>“地下水环境影响评价行业分类表”，本项目属于“</w:t>
                  </w:r>
                  <w:r w:rsidR="003225E0" w:rsidRPr="002077B4">
                    <w:rPr>
                      <w:rFonts w:hint="eastAsia"/>
                      <w:kern w:val="0"/>
                      <w:sz w:val="21"/>
                      <w:szCs w:val="21"/>
                    </w:rPr>
                    <w:t>K</w:t>
                  </w:r>
                  <w:r w:rsidR="003225E0" w:rsidRPr="002077B4">
                    <w:rPr>
                      <w:rFonts w:hint="eastAsia"/>
                      <w:kern w:val="0"/>
                      <w:sz w:val="21"/>
                      <w:szCs w:val="21"/>
                    </w:rPr>
                    <w:t>机械、电子</w:t>
                  </w:r>
                  <w:r w:rsidRPr="002077B4">
                    <w:rPr>
                      <w:rFonts w:hint="eastAsia"/>
                      <w:kern w:val="0"/>
                      <w:sz w:val="21"/>
                      <w:szCs w:val="21"/>
                    </w:rPr>
                    <w:t>”中的“</w:t>
                  </w:r>
                  <w:r w:rsidR="003225E0" w:rsidRPr="002077B4">
                    <w:rPr>
                      <w:kern w:val="0"/>
                      <w:sz w:val="21"/>
                      <w:szCs w:val="21"/>
                    </w:rPr>
                    <w:t>71</w:t>
                  </w:r>
                  <w:r w:rsidRPr="002077B4">
                    <w:rPr>
                      <w:rFonts w:hint="eastAsia"/>
                      <w:kern w:val="0"/>
                      <w:sz w:val="21"/>
                      <w:szCs w:val="21"/>
                    </w:rPr>
                    <w:t>、</w:t>
                  </w:r>
                  <w:r w:rsidR="003225E0" w:rsidRPr="002077B4">
                    <w:rPr>
                      <w:rFonts w:hint="eastAsia"/>
                      <w:kern w:val="0"/>
                      <w:sz w:val="21"/>
                      <w:szCs w:val="21"/>
                    </w:rPr>
                    <w:t>通用、专用设备制造及维修”</w:t>
                  </w:r>
                  <w:r w:rsidRPr="002077B4">
                    <w:rPr>
                      <w:rFonts w:hint="eastAsia"/>
                      <w:kern w:val="0"/>
                      <w:sz w:val="21"/>
                      <w:szCs w:val="21"/>
                    </w:rPr>
                    <w:t>-</w:t>
                  </w:r>
                  <w:r w:rsidR="003225E0" w:rsidRPr="002077B4">
                    <w:rPr>
                      <w:rFonts w:hint="eastAsia"/>
                      <w:kern w:val="0"/>
                      <w:sz w:val="21"/>
                      <w:szCs w:val="21"/>
                    </w:rPr>
                    <w:t>“其他</w:t>
                  </w:r>
                  <w:r w:rsidRPr="002077B4">
                    <w:rPr>
                      <w:rFonts w:hint="eastAsia"/>
                      <w:kern w:val="0"/>
                      <w:sz w:val="21"/>
                      <w:szCs w:val="21"/>
                    </w:rPr>
                    <w:t>”，为</w:t>
                  </w:r>
                  <w:r w:rsidR="003225E0" w:rsidRPr="002077B4">
                    <w:rPr>
                      <w:kern w:val="0"/>
                      <w:sz w:val="21"/>
                      <w:szCs w:val="21"/>
                    </w:rPr>
                    <w:t>Ⅳ</w:t>
                  </w:r>
                  <w:r w:rsidRPr="002077B4">
                    <w:rPr>
                      <w:rFonts w:hint="eastAsia"/>
                      <w:kern w:val="0"/>
                      <w:sz w:val="21"/>
                      <w:szCs w:val="21"/>
                    </w:rPr>
                    <w:t>类建设项目</w:t>
                  </w:r>
                  <w:r w:rsidR="003225E0" w:rsidRPr="002077B4">
                    <w:rPr>
                      <w:rFonts w:hint="eastAsia"/>
                      <w:kern w:val="0"/>
                      <w:sz w:val="21"/>
                      <w:szCs w:val="21"/>
                    </w:rPr>
                    <w:t>。</w:t>
                  </w:r>
                </w:p>
              </w:tc>
              <w:tc>
                <w:tcPr>
                  <w:tcW w:w="1131" w:type="dxa"/>
                  <w:shd w:val="clear" w:color="auto" w:fill="auto"/>
                  <w:vAlign w:val="center"/>
                </w:tcPr>
                <w:p w14:paraId="689D6299" w14:textId="0AC49B33" w:rsidR="007E4291" w:rsidRPr="002077B4" w:rsidRDefault="003225E0" w:rsidP="003225E0">
                  <w:pPr>
                    <w:widowControl/>
                    <w:spacing w:line="240" w:lineRule="auto"/>
                    <w:ind w:firstLineChars="0" w:firstLine="0"/>
                    <w:jc w:val="center"/>
                    <w:rPr>
                      <w:kern w:val="0"/>
                      <w:sz w:val="21"/>
                      <w:szCs w:val="21"/>
                    </w:rPr>
                  </w:pPr>
                  <w:r w:rsidRPr="002077B4">
                    <w:rPr>
                      <w:rFonts w:hint="eastAsia"/>
                      <w:kern w:val="0"/>
                      <w:sz w:val="21"/>
                      <w:szCs w:val="21"/>
                    </w:rPr>
                    <w:t>不开展</w:t>
                  </w:r>
                </w:p>
              </w:tc>
            </w:tr>
            <w:tr w:rsidR="002077B4" w:rsidRPr="002077B4" w14:paraId="35DC3C68" w14:textId="77777777" w:rsidTr="007C5D23">
              <w:trPr>
                <w:trHeight w:val="340"/>
                <w:jc w:val="center"/>
              </w:trPr>
              <w:tc>
                <w:tcPr>
                  <w:tcW w:w="1367" w:type="dxa"/>
                  <w:shd w:val="clear" w:color="auto" w:fill="auto"/>
                  <w:vAlign w:val="center"/>
                </w:tcPr>
                <w:p w14:paraId="3BD6E3C8" w14:textId="77777777" w:rsidR="007E4291" w:rsidRPr="002077B4" w:rsidRDefault="007E4291" w:rsidP="007E4291">
                  <w:pPr>
                    <w:widowControl/>
                    <w:spacing w:line="240" w:lineRule="auto"/>
                    <w:ind w:firstLineChars="0" w:firstLine="0"/>
                    <w:jc w:val="center"/>
                    <w:rPr>
                      <w:kern w:val="0"/>
                      <w:sz w:val="21"/>
                      <w:szCs w:val="21"/>
                    </w:rPr>
                  </w:pPr>
                  <w:r w:rsidRPr="002077B4">
                    <w:rPr>
                      <w:rFonts w:hint="eastAsia"/>
                      <w:kern w:val="0"/>
                      <w:sz w:val="21"/>
                      <w:szCs w:val="21"/>
                    </w:rPr>
                    <w:t>大气环境</w:t>
                  </w:r>
                </w:p>
              </w:tc>
              <w:tc>
                <w:tcPr>
                  <w:tcW w:w="5386" w:type="dxa"/>
                  <w:shd w:val="clear" w:color="auto" w:fill="auto"/>
                  <w:vAlign w:val="center"/>
                </w:tcPr>
                <w:p w14:paraId="3DED5496" w14:textId="097E0FEE" w:rsidR="007E4291" w:rsidRPr="002077B4" w:rsidRDefault="007E4291" w:rsidP="007E4291">
                  <w:pPr>
                    <w:widowControl/>
                    <w:spacing w:line="240" w:lineRule="auto"/>
                    <w:ind w:firstLineChars="0" w:firstLine="0"/>
                    <w:rPr>
                      <w:kern w:val="0"/>
                      <w:sz w:val="21"/>
                      <w:szCs w:val="21"/>
                    </w:rPr>
                  </w:pPr>
                  <w:r w:rsidRPr="002077B4">
                    <w:rPr>
                      <w:rFonts w:hint="eastAsia"/>
                      <w:kern w:val="0"/>
                      <w:sz w:val="21"/>
                      <w:szCs w:val="21"/>
                    </w:rPr>
                    <w:t>根据大气污染源估算模型预测，本项目大气污染</w:t>
                  </w:r>
                  <w:proofErr w:type="gramStart"/>
                  <w:r w:rsidRPr="002077B4">
                    <w:rPr>
                      <w:rFonts w:hint="eastAsia"/>
                      <w:kern w:val="0"/>
                      <w:sz w:val="21"/>
                      <w:szCs w:val="21"/>
                    </w:rPr>
                    <w:t>物最大落地占</w:t>
                  </w:r>
                  <w:proofErr w:type="gramEnd"/>
                  <w:r w:rsidRPr="002077B4">
                    <w:rPr>
                      <w:rFonts w:hint="eastAsia"/>
                      <w:kern w:val="0"/>
                      <w:sz w:val="21"/>
                      <w:szCs w:val="21"/>
                    </w:rPr>
                    <w:t>标率</w:t>
                  </w:r>
                  <w:r w:rsidRPr="002077B4">
                    <w:rPr>
                      <w:rFonts w:hint="eastAsia"/>
                      <w:kern w:val="0"/>
                      <w:sz w:val="21"/>
                      <w:szCs w:val="21"/>
                    </w:rPr>
                    <w:t>P</w:t>
                  </w:r>
                  <w:r w:rsidRPr="002077B4">
                    <w:rPr>
                      <w:rFonts w:hint="eastAsia"/>
                      <w:kern w:val="0"/>
                      <w:sz w:val="21"/>
                      <w:szCs w:val="21"/>
                      <w:vertAlign w:val="subscript"/>
                    </w:rPr>
                    <w:t>MAX</w:t>
                  </w:r>
                  <w:r w:rsidRPr="002077B4">
                    <w:rPr>
                      <w:rFonts w:hint="eastAsia"/>
                      <w:kern w:val="0"/>
                      <w:sz w:val="21"/>
                      <w:szCs w:val="21"/>
                    </w:rPr>
                    <w:t>=</w:t>
                  </w:r>
                  <w:r w:rsidR="002F1CDA" w:rsidRPr="002077B4">
                    <w:rPr>
                      <w:kern w:val="0"/>
                      <w:sz w:val="21"/>
                      <w:szCs w:val="21"/>
                    </w:rPr>
                    <w:t>5.77</w:t>
                  </w:r>
                  <w:r w:rsidRPr="002077B4">
                    <w:rPr>
                      <w:rFonts w:hint="eastAsia"/>
                      <w:kern w:val="0"/>
                      <w:sz w:val="21"/>
                      <w:szCs w:val="21"/>
                    </w:rPr>
                    <w:t>%</w:t>
                  </w:r>
                  <w:r w:rsidRPr="002077B4">
                    <w:rPr>
                      <w:rFonts w:hint="eastAsia"/>
                      <w:kern w:val="0"/>
                      <w:sz w:val="21"/>
                      <w:szCs w:val="21"/>
                    </w:rPr>
                    <w:t>（计算过程见第七章）。</w:t>
                  </w:r>
                </w:p>
              </w:tc>
              <w:tc>
                <w:tcPr>
                  <w:tcW w:w="1131" w:type="dxa"/>
                  <w:shd w:val="clear" w:color="auto" w:fill="auto"/>
                  <w:vAlign w:val="center"/>
                </w:tcPr>
                <w:p w14:paraId="54D2CBAB" w14:textId="77777777" w:rsidR="007E4291" w:rsidRPr="002077B4" w:rsidRDefault="007E4291" w:rsidP="007E4291">
                  <w:pPr>
                    <w:widowControl/>
                    <w:spacing w:line="240" w:lineRule="auto"/>
                    <w:ind w:firstLineChars="0" w:firstLine="0"/>
                    <w:jc w:val="center"/>
                    <w:rPr>
                      <w:kern w:val="0"/>
                      <w:sz w:val="21"/>
                      <w:szCs w:val="21"/>
                    </w:rPr>
                  </w:pPr>
                  <w:r w:rsidRPr="002077B4">
                    <w:rPr>
                      <w:rFonts w:hint="eastAsia"/>
                      <w:kern w:val="0"/>
                      <w:sz w:val="21"/>
                      <w:szCs w:val="21"/>
                    </w:rPr>
                    <w:t>二级</w:t>
                  </w:r>
                </w:p>
              </w:tc>
            </w:tr>
            <w:tr w:rsidR="002077B4" w:rsidRPr="002077B4" w14:paraId="0EB07C83" w14:textId="77777777" w:rsidTr="007C5D23">
              <w:trPr>
                <w:trHeight w:val="340"/>
                <w:jc w:val="center"/>
              </w:trPr>
              <w:tc>
                <w:tcPr>
                  <w:tcW w:w="1367" w:type="dxa"/>
                  <w:shd w:val="clear" w:color="auto" w:fill="auto"/>
                  <w:vAlign w:val="center"/>
                </w:tcPr>
                <w:p w14:paraId="5D064117" w14:textId="77777777" w:rsidR="007E4291" w:rsidRPr="002077B4" w:rsidRDefault="007E4291" w:rsidP="007E4291">
                  <w:pPr>
                    <w:widowControl/>
                    <w:spacing w:line="240" w:lineRule="auto"/>
                    <w:ind w:firstLineChars="0" w:firstLine="0"/>
                    <w:jc w:val="center"/>
                    <w:rPr>
                      <w:kern w:val="0"/>
                      <w:sz w:val="21"/>
                      <w:szCs w:val="21"/>
                    </w:rPr>
                  </w:pPr>
                  <w:r w:rsidRPr="002077B4">
                    <w:rPr>
                      <w:rFonts w:hint="eastAsia"/>
                      <w:kern w:val="0"/>
                      <w:sz w:val="21"/>
                      <w:szCs w:val="21"/>
                    </w:rPr>
                    <w:t>声环境</w:t>
                  </w:r>
                </w:p>
              </w:tc>
              <w:tc>
                <w:tcPr>
                  <w:tcW w:w="5386" w:type="dxa"/>
                  <w:shd w:val="clear" w:color="auto" w:fill="auto"/>
                  <w:vAlign w:val="center"/>
                </w:tcPr>
                <w:p w14:paraId="53FBEAFE" w14:textId="77777777" w:rsidR="007E4291" w:rsidRPr="002077B4" w:rsidRDefault="007E4291" w:rsidP="007E4291">
                  <w:pPr>
                    <w:widowControl/>
                    <w:spacing w:line="240" w:lineRule="auto"/>
                    <w:ind w:firstLineChars="0" w:firstLine="0"/>
                    <w:rPr>
                      <w:kern w:val="0"/>
                      <w:sz w:val="21"/>
                      <w:szCs w:val="21"/>
                    </w:rPr>
                  </w:pPr>
                  <w:r w:rsidRPr="002077B4">
                    <w:rPr>
                      <w:rFonts w:hint="eastAsia"/>
                      <w:kern w:val="0"/>
                      <w:sz w:val="21"/>
                      <w:szCs w:val="21"/>
                    </w:rPr>
                    <w:t>本项目所在地声环境功能区为</w:t>
                  </w:r>
                  <w:r w:rsidRPr="002077B4">
                    <w:rPr>
                      <w:rFonts w:hint="eastAsia"/>
                      <w:kern w:val="0"/>
                      <w:sz w:val="21"/>
                      <w:szCs w:val="21"/>
                    </w:rPr>
                    <w:t>GB</w:t>
                  </w:r>
                  <w:r w:rsidRPr="002077B4">
                    <w:rPr>
                      <w:kern w:val="0"/>
                      <w:sz w:val="21"/>
                      <w:szCs w:val="21"/>
                    </w:rPr>
                    <w:t>3096-2008</w:t>
                  </w:r>
                  <w:r w:rsidRPr="002077B4">
                    <w:rPr>
                      <w:rFonts w:hint="eastAsia"/>
                      <w:kern w:val="0"/>
                      <w:sz w:val="21"/>
                      <w:szCs w:val="21"/>
                    </w:rPr>
                    <w:t>《声环境质量标准》规定的</w:t>
                  </w:r>
                  <w:r w:rsidRPr="002077B4">
                    <w:rPr>
                      <w:rFonts w:hint="eastAsia"/>
                      <w:kern w:val="0"/>
                      <w:sz w:val="21"/>
                      <w:szCs w:val="21"/>
                    </w:rPr>
                    <w:t>3</w:t>
                  </w:r>
                  <w:r w:rsidRPr="002077B4">
                    <w:rPr>
                      <w:rFonts w:hint="eastAsia"/>
                      <w:kern w:val="0"/>
                      <w:sz w:val="21"/>
                      <w:szCs w:val="21"/>
                    </w:rPr>
                    <w:t>类地区，且受影响人口数量变化不大。</w:t>
                  </w:r>
                </w:p>
              </w:tc>
              <w:tc>
                <w:tcPr>
                  <w:tcW w:w="1131" w:type="dxa"/>
                  <w:shd w:val="clear" w:color="auto" w:fill="auto"/>
                  <w:vAlign w:val="center"/>
                </w:tcPr>
                <w:p w14:paraId="0272F1BC" w14:textId="77777777" w:rsidR="007E4291" w:rsidRPr="002077B4" w:rsidRDefault="007E4291" w:rsidP="007E4291">
                  <w:pPr>
                    <w:widowControl/>
                    <w:spacing w:line="240" w:lineRule="auto"/>
                    <w:ind w:firstLineChars="0" w:firstLine="0"/>
                    <w:jc w:val="center"/>
                    <w:rPr>
                      <w:kern w:val="0"/>
                      <w:sz w:val="21"/>
                      <w:szCs w:val="21"/>
                    </w:rPr>
                  </w:pPr>
                  <w:r w:rsidRPr="002077B4">
                    <w:rPr>
                      <w:rFonts w:hint="eastAsia"/>
                      <w:kern w:val="0"/>
                      <w:sz w:val="21"/>
                      <w:szCs w:val="21"/>
                    </w:rPr>
                    <w:t>三级</w:t>
                  </w:r>
                </w:p>
              </w:tc>
            </w:tr>
            <w:tr w:rsidR="002077B4" w:rsidRPr="002077B4" w14:paraId="7E7849C6" w14:textId="77777777" w:rsidTr="007C5D23">
              <w:trPr>
                <w:trHeight w:val="340"/>
                <w:jc w:val="center"/>
              </w:trPr>
              <w:tc>
                <w:tcPr>
                  <w:tcW w:w="1367" w:type="dxa"/>
                  <w:shd w:val="clear" w:color="auto" w:fill="auto"/>
                  <w:vAlign w:val="center"/>
                </w:tcPr>
                <w:p w14:paraId="23A55E73" w14:textId="77777777" w:rsidR="007E4291" w:rsidRPr="002077B4" w:rsidRDefault="007E4291" w:rsidP="007E4291">
                  <w:pPr>
                    <w:widowControl/>
                    <w:spacing w:line="240" w:lineRule="auto"/>
                    <w:ind w:firstLineChars="0" w:firstLine="0"/>
                    <w:jc w:val="center"/>
                    <w:rPr>
                      <w:kern w:val="0"/>
                      <w:sz w:val="21"/>
                      <w:szCs w:val="21"/>
                    </w:rPr>
                  </w:pPr>
                  <w:r w:rsidRPr="002077B4">
                    <w:rPr>
                      <w:rFonts w:hint="eastAsia"/>
                      <w:kern w:val="0"/>
                      <w:sz w:val="21"/>
                      <w:szCs w:val="21"/>
                    </w:rPr>
                    <w:t>土壤环境</w:t>
                  </w:r>
                </w:p>
              </w:tc>
              <w:tc>
                <w:tcPr>
                  <w:tcW w:w="5386" w:type="dxa"/>
                  <w:shd w:val="clear" w:color="auto" w:fill="auto"/>
                  <w:vAlign w:val="center"/>
                </w:tcPr>
                <w:p w14:paraId="1A251661" w14:textId="4B1055DD" w:rsidR="007E4291" w:rsidRPr="002077B4" w:rsidRDefault="007E4291" w:rsidP="007E4291">
                  <w:pPr>
                    <w:widowControl/>
                    <w:spacing w:line="240" w:lineRule="auto"/>
                    <w:ind w:firstLineChars="0" w:firstLine="0"/>
                    <w:rPr>
                      <w:kern w:val="0"/>
                      <w:sz w:val="21"/>
                      <w:szCs w:val="21"/>
                    </w:rPr>
                  </w:pPr>
                  <w:r w:rsidRPr="002077B4">
                    <w:rPr>
                      <w:rFonts w:hint="eastAsia"/>
                      <w:kern w:val="0"/>
                      <w:sz w:val="21"/>
                      <w:szCs w:val="21"/>
                    </w:rPr>
                    <w:t>①本项目</w:t>
                  </w:r>
                  <w:r w:rsidR="003225E0" w:rsidRPr="002077B4">
                    <w:rPr>
                      <w:rFonts w:hint="eastAsia"/>
                      <w:kern w:val="0"/>
                      <w:sz w:val="21"/>
                      <w:szCs w:val="21"/>
                    </w:rPr>
                    <w:t>主要对企业现有机械毛坯生产线实施技术改造，淘汰原有</w:t>
                  </w:r>
                  <w:proofErr w:type="gramStart"/>
                  <w:r w:rsidR="003225E0" w:rsidRPr="002077B4">
                    <w:rPr>
                      <w:rFonts w:hint="eastAsia"/>
                      <w:kern w:val="0"/>
                      <w:sz w:val="21"/>
                      <w:szCs w:val="21"/>
                    </w:rPr>
                    <w:t>燃油室</w:t>
                  </w:r>
                  <w:proofErr w:type="gramEnd"/>
                  <w:r w:rsidR="003225E0" w:rsidRPr="002077B4">
                    <w:rPr>
                      <w:rFonts w:hint="eastAsia"/>
                      <w:kern w:val="0"/>
                      <w:sz w:val="21"/>
                      <w:szCs w:val="21"/>
                    </w:rPr>
                    <w:t>式加热炉，新增天然气蓄热式加热炉，为企业配套技改项目，不涉及具体生产工序</w:t>
                  </w:r>
                  <w:r w:rsidRPr="002077B4">
                    <w:rPr>
                      <w:rFonts w:hint="eastAsia"/>
                      <w:kern w:val="0"/>
                      <w:sz w:val="21"/>
                      <w:szCs w:val="21"/>
                    </w:rPr>
                    <w:t>，属于污染影响型项目；</w:t>
                  </w:r>
                </w:p>
                <w:p w14:paraId="1BD84E59" w14:textId="376618A7" w:rsidR="007E4291" w:rsidRPr="002077B4" w:rsidRDefault="007E4291" w:rsidP="007E4291">
                  <w:pPr>
                    <w:widowControl/>
                    <w:spacing w:line="240" w:lineRule="auto"/>
                    <w:ind w:firstLineChars="0" w:firstLine="0"/>
                    <w:rPr>
                      <w:kern w:val="0"/>
                      <w:sz w:val="21"/>
                      <w:szCs w:val="21"/>
                    </w:rPr>
                  </w:pPr>
                  <w:r w:rsidRPr="002077B4">
                    <w:rPr>
                      <w:rFonts w:hint="eastAsia"/>
                      <w:kern w:val="0"/>
                      <w:sz w:val="21"/>
                      <w:szCs w:val="21"/>
                    </w:rPr>
                    <w:t>②项目类型：本项目属于“制造业”中的“</w:t>
                  </w:r>
                  <w:r w:rsidR="003225E0" w:rsidRPr="002077B4">
                    <w:rPr>
                      <w:rFonts w:hint="eastAsia"/>
                      <w:kern w:val="0"/>
                      <w:sz w:val="21"/>
                      <w:szCs w:val="21"/>
                    </w:rPr>
                    <w:t>设备制造、金属制品、汽车制造及其他用品制造</w:t>
                  </w:r>
                  <w:r w:rsidRPr="002077B4">
                    <w:rPr>
                      <w:rFonts w:hint="eastAsia"/>
                      <w:kern w:val="0"/>
                      <w:sz w:val="21"/>
                      <w:szCs w:val="21"/>
                    </w:rPr>
                    <w:t>”</w:t>
                  </w:r>
                  <w:r w:rsidR="003225E0" w:rsidRPr="002077B4">
                    <w:rPr>
                      <w:rFonts w:hint="eastAsia"/>
                      <w:kern w:val="0"/>
                      <w:sz w:val="21"/>
                      <w:szCs w:val="21"/>
                    </w:rPr>
                    <w:t>-</w:t>
                  </w:r>
                  <w:r w:rsidR="003225E0" w:rsidRPr="002077B4">
                    <w:rPr>
                      <w:rFonts w:hint="eastAsia"/>
                      <w:kern w:val="0"/>
                      <w:sz w:val="21"/>
                      <w:szCs w:val="21"/>
                    </w:rPr>
                    <w:t>“其他”</w:t>
                  </w:r>
                  <w:r w:rsidRPr="002077B4">
                    <w:rPr>
                      <w:rFonts w:hint="eastAsia"/>
                      <w:kern w:val="0"/>
                      <w:sz w:val="21"/>
                      <w:szCs w:val="21"/>
                    </w:rPr>
                    <w:t>，属于</w:t>
                  </w:r>
                  <w:r w:rsidRPr="002077B4">
                    <w:rPr>
                      <w:kern w:val="0"/>
                      <w:sz w:val="21"/>
                      <w:szCs w:val="21"/>
                    </w:rPr>
                    <w:t>Ⅲ</w:t>
                  </w:r>
                  <w:r w:rsidRPr="002077B4">
                    <w:rPr>
                      <w:rFonts w:hint="eastAsia"/>
                      <w:kern w:val="0"/>
                      <w:sz w:val="21"/>
                      <w:szCs w:val="21"/>
                    </w:rPr>
                    <w:t>类项目；</w:t>
                  </w:r>
                </w:p>
                <w:p w14:paraId="54426E45" w14:textId="6AAE2926" w:rsidR="007E4291" w:rsidRPr="002077B4" w:rsidRDefault="007E4291" w:rsidP="007E4291">
                  <w:pPr>
                    <w:widowControl/>
                    <w:spacing w:line="240" w:lineRule="auto"/>
                    <w:ind w:firstLineChars="0" w:firstLine="0"/>
                    <w:rPr>
                      <w:kern w:val="0"/>
                      <w:sz w:val="21"/>
                      <w:szCs w:val="21"/>
                    </w:rPr>
                  </w:pPr>
                  <w:r w:rsidRPr="002077B4">
                    <w:rPr>
                      <w:rFonts w:hint="eastAsia"/>
                      <w:kern w:val="0"/>
                      <w:sz w:val="21"/>
                      <w:szCs w:val="21"/>
                    </w:rPr>
                    <w:t>③占地规模：小型（用地面积</w:t>
                  </w:r>
                  <w:r w:rsidR="001B2B63" w:rsidRPr="002077B4">
                    <w:rPr>
                      <w:kern w:val="0"/>
                      <w:sz w:val="21"/>
                      <w:szCs w:val="21"/>
                    </w:rPr>
                    <w:t>4608</w:t>
                  </w:r>
                  <w:r w:rsidRPr="002077B4">
                    <w:rPr>
                      <w:rFonts w:hint="eastAsia"/>
                      <w:kern w:val="0"/>
                      <w:sz w:val="21"/>
                      <w:szCs w:val="21"/>
                    </w:rPr>
                    <w:t>m</w:t>
                  </w:r>
                  <w:r w:rsidRPr="002077B4">
                    <w:rPr>
                      <w:rFonts w:hint="eastAsia"/>
                      <w:kern w:val="0"/>
                      <w:sz w:val="21"/>
                      <w:szCs w:val="21"/>
                    </w:rPr>
                    <w:t>²≤</w:t>
                  </w:r>
                  <w:r w:rsidRPr="002077B4">
                    <w:rPr>
                      <w:rFonts w:hint="eastAsia"/>
                      <w:kern w:val="0"/>
                      <w:sz w:val="21"/>
                      <w:szCs w:val="21"/>
                    </w:rPr>
                    <w:t>5hm</w:t>
                  </w:r>
                  <w:r w:rsidRPr="002077B4">
                    <w:rPr>
                      <w:rFonts w:hint="eastAsia"/>
                      <w:kern w:val="0"/>
                      <w:sz w:val="21"/>
                      <w:szCs w:val="21"/>
                    </w:rPr>
                    <w:t>²）；</w:t>
                  </w:r>
                </w:p>
                <w:p w14:paraId="138D20EA" w14:textId="202DF41D" w:rsidR="007E4291" w:rsidRPr="002077B4" w:rsidRDefault="007E4291" w:rsidP="007E4291">
                  <w:pPr>
                    <w:widowControl/>
                    <w:spacing w:line="240" w:lineRule="auto"/>
                    <w:ind w:firstLineChars="0" w:firstLine="0"/>
                    <w:rPr>
                      <w:kern w:val="0"/>
                      <w:sz w:val="21"/>
                      <w:szCs w:val="21"/>
                    </w:rPr>
                  </w:pPr>
                  <w:r w:rsidRPr="002077B4">
                    <w:rPr>
                      <w:rFonts w:hint="eastAsia"/>
                      <w:kern w:val="0"/>
                      <w:sz w:val="21"/>
                      <w:szCs w:val="21"/>
                    </w:rPr>
                    <w:t>④土壤敏感程度：</w:t>
                  </w:r>
                  <w:r w:rsidR="001B2B63" w:rsidRPr="002077B4">
                    <w:rPr>
                      <w:rFonts w:hint="eastAsia"/>
                      <w:kern w:val="0"/>
                      <w:sz w:val="21"/>
                      <w:szCs w:val="21"/>
                    </w:rPr>
                    <w:t>不</w:t>
                  </w:r>
                  <w:r w:rsidRPr="002077B4">
                    <w:rPr>
                      <w:rFonts w:hint="eastAsia"/>
                      <w:kern w:val="0"/>
                      <w:sz w:val="21"/>
                      <w:szCs w:val="21"/>
                    </w:rPr>
                    <w:t>敏感。</w:t>
                  </w:r>
                </w:p>
              </w:tc>
              <w:tc>
                <w:tcPr>
                  <w:tcW w:w="1131" w:type="dxa"/>
                  <w:shd w:val="clear" w:color="auto" w:fill="auto"/>
                  <w:vAlign w:val="center"/>
                </w:tcPr>
                <w:p w14:paraId="28346E4D" w14:textId="399A8295" w:rsidR="007E4291" w:rsidRPr="002077B4" w:rsidRDefault="001B2B63" w:rsidP="007E4291">
                  <w:pPr>
                    <w:widowControl/>
                    <w:spacing w:line="240" w:lineRule="auto"/>
                    <w:ind w:firstLineChars="0" w:firstLine="0"/>
                    <w:jc w:val="center"/>
                    <w:rPr>
                      <w:kern w:val="0"/>
                      <w:sz w:val="21"/>
                      <w:szCs w:val="21"/>
                    </w:rPr>
                  </w:pPr>
                  <w:r w:rsidRPr="002077B4">
                    <w:rPr>
                      <w:rFonts w:hint="eastAsia"/>
                      <w:kern w:val="0"/>
                      <w:sz w:val="21"/>
                      <w:szCs w:val="21"/>
                    </w:rPr>
                    <w:t>不开展</w:t>
                  </w:r>
                </w:p>
              </w:tc>
            </w:tr>
            <w:tr w:rsidR="002077B4" w:rsidRPr="002077B4" w14:paraId="6444488B" w14:textId="77777777" w:rsidTr="007C5D23">
              <w:trPr>
                <w:trHeight w:val="340"/>
                <w:jc w:val="center"/>
              </w:trPr>
              <w:tc>
                <w:tcPr>
                  <w:tcW w:w="1367" w:type="dxa"/>
                  <w:shd w:val="clear" w:color="auto" w:fill="auto"/>
                  <w:vAlign w:val="center"/>
                </w:tcPr>
                <w:p w14:paraId="67B32DE8" w14:textId="77777777" w:rsidR="007E4291" w:rsidRPr="002077B4" w:rsidRDefault="007E4291" w:rsidP="007E4291">
                  <w:pPr>
                    <w:widowControl/>
                    <w:spacing w:line="240" w:lineRule="auto"/>
                    <w:ind w:firstLineChars="0" w:firstLine="0"/>
                    <w:jc w:val="center"/>
                    <w:rPr>
                      <w:kern w:val="0"/>
                      <w:sz w:val="21"/>
                      <w:szCs w:val="21"/>
                    </w:rPr>
                  </w:pPr>
                  <w:r w:rsidRPr="002077B4">
                    <w:rPr>
                      <w:rFonts w:hint="eastAsia"/>
                      <w:kern w:val="0"/>
                      <w:sz w:val="21"/>
                      <w:szCs w:val="21"/>
                    </w:rPr>
                    <w:t>环境风险</w:t>
                  </w:r>
                </w:p>
              </w:tc>
              <w:tc>
                <w:tcPr>
                  <w:tcW w:w="5386" w:type="dxa"/>
                  <w:shd w:val="clear" w:color="auto" w:fill="auto"/>
                  <w:vAlign w:val="center"/>
                </w:tcPr>
                <w:p w14:paraId="5FF51C95" w14:textId="26456129" w:rsidR="007E4291" w:rsidRPr="002077B4" w:rsidRDefault="001B2B63" w:rsidP="007E4291">
                  <w:pPr>
                    <w:widowControl/>
                    <w:spacing w:line="240" w:lineRule="auto"/>
                    <w:ind w:firstLineChars="0" w:firstLine="0"/>
                    <w:rPr>
                      <w:kern w:val="0"/>
                      <w:sz w:val="21"/>
                      <w:szCs w:val="21"/>
                    </w:rPr>
                  </w:pPr>
                  <w:r w:rsidRPr="002077B4">
                    <w:rPr>
                      <w:rFonts w:hint="eastAsia"/>
                      <w:kern w:val="0"/>
                      <w:sz w:val="21"/>
                      <w:szCs w:val="21"/>
                    </w:rPr>
                    <w:t>根据《建设项目环境风险评价技术导则》（</w:t>
                  </w:r>
                  <w:r w:rsidRPr="002077B4">
                    <w:rPr>
                      <w:rFonts w:hint="eastAsia"/>
                      <w:kern w:val="0"/>
                      <w:sz w:val="21"/>
                      <w:szCs w:val="21"/>
                    </w:rPr>
                    <w:t>HJ169-2018</w:t>
                  </w:r>
                  <w:r w:rsidRPr="002077B4">
                    <w:rPr>
                      <w:rFonts w:hint="eastAsia"/>
                      <w:kern w:val="0"/>
                      <w:sz w:val="21"/>
                      <w:szCs w:val="21"/>
                    </w:rPr>
                    <w:t>）附录</w:t>
                  </w:r>
                  <w:r w:rsidRPr="002077B4">
                    <w:rPr>
                      <w:rFonts w:hint="eastAsia"/>
                      <w:kern w:val="0"/>
                      <w:sz w:val="21"/>
                      <w:szCs w:val="21"/>
                    </w:rPr>
                    <w:t>B</w:t>
                  </w:r>
                  <w:r w:rsidRPr="002077B4">
                    <w:rPr>
                      <w:rFonts w:hint="eastAsia"/>
                      <w:kern w:val="0"/>
                      <w:sz w:val="21"/>
                      <w:szCs w:val="21"/>
                    </w:rPr>
                    <w:t>，本项目不涉及重点关注的危险物质，本项目危险物质临界量比值</w:t>
                  </w:r>
                  <w:r w:rsidRPr="002077B4">
                    <w:rPr>
                      <w:rFonts w:hint="eastAsia"/>
                      <w:kern w:val="0"/>
                      <w:sz w:val="21"/>
                      <w:szCs w:val="21"/>
                    </w:rPr>
                    <w:t>Q</w:t>
                  </w:r>
                  <w:r w:rsidRPr="002077B4">
                    <w:rPr>
                      <w:rFonts w:hint="eastAsia"/>
                      <w:kern w:val="0"/>
                      <w:sz w:val="21"/>
                      <w:szCs w:val="21"/>
                    </w:rPr>
                    <w:t>值为</w:t>
                  </w:r>
                  <w:r w:rsidRPr="002077B4">
                    <w:rPr>
                      <w:rFonts w:hint="eastAsia"/>
                      <w:kern w:val="0"/>
                      <w:sz w:val="21"/>
                      <w:szCs w:val="21"/>
                    </w:rPr>
                    <w:t>0</w:t>
                  </w:r>
                  <w:r w:rsidRPr="002077B4">
                    <w:rPr>
                      <w:rFonts w:hint="eastAsia"/>
                      <w:kern w:val="0"/>
                      <w:sz w:val="21"/>
                      <w:szCs w:val="21"/>
                    </w:rPr>
                    <w:t>，</w:t>
                  </w:r>
                  <w:r w:rsidR="007E4291" w:rsidRPr="002077B4">
                    <w:rPr>
                      <w:rFonts w:hint="eastAsia"/>
                      <w:kern w:val="0"/>
                      <w:sz w:val="21"/>
                      <w:szCs w:val="21"/>
                    </w:rPr>
                    <w:t>确定本项目环境风险潜势为</w:t>
                  </w:r>
                  <w:r w:rsidR="007E4291" w:rsidRPr="002077B4">
                    <w:rPr>
                      <w:kern w:val="0"/>
                      <w:sz w:val="21"/>
                      <w:szCs w:val="21"/>
                    </w:rPr>
                    <w:t>Ⅰ</w:t>
                  </w:r>
                  <w:r w:rsidR="007E4291" w:rsidRPr="002077B4">
                    <w:rPr>
                      <w:rFonts w:hint="eastAsia"/>
                      <w:kern w:val="0"/>
                      <w:sz w:val="21"/>
                      <w:szCs w:val="21"/>
                    </w:rPr>
                    <w:t>。</w:t>
                  </w:r>
                </w:p>
              </w:tc>
              <w:tc>
                <w:tcPr>
                  <w:tcW w:w="1131" w:type="dxa"/>
                  <w:shd w:val="clear" w:color="auto" w:fill="auto"/>
                  <w:vAlign w:val="center"/>
                </w:tcPr>
                <w:p w14:paraId="59567145" w14:textId="77777777" w:rsidR="007E4291" w:rsidRPr="002077B4" w:rsidRDefault="007E4291" w:rsidP="007E4291">
                  <w:pPr>
                    <w:widowControl/>
                    <w:spacing w:line="240" w:lineRule="auto"/>
                    <w:ind w:firstLineChars="0" w:firstLine="0"/>
                    <w:jc w:val="center"/>
                    <w:rPr>
                      <w:kern w:val="0"/>
                      <w:sz w:val="21"/>
                      <w:szCs w:val="21"/>
                    </w:rPr>
                  </w:pPr>
                  <w:r w:rsidRPr="002077B4">
                    <w:rPr>
                      <w:rFonts w:hint="eastAsia"/>
                      <w:kern w:val="0"/>
                      <w:sz w:val="21"/>
                      <w:szCs w:val="21"/>
                    </w:rPr>
                    <w:t>简单分析</w:t>
                  </w:r>
                </w:p>
              </w:tc>
            </w:tr>
          </w:tbl>
          <w:p w14:paraId="0BE0D856" w14:textId="77777777" w:rsidR="001B2B63" w:rsidRPr="002077B4" w:rsidRDefault="001B2B63" w:rsidP="002246E5">
            <w:pPr>
              <w:pStyle w:val="2"/>
            </w:pPr>
          </w:p>
          <w:p w14:paraId="38EDA634" w14:textId="77777777" w:rsidR="001B2B63" w:rsidRPr="002077B4" w:rsidRDefault="001B2B63" w:rsidP="002246E5">
            <w:pPr>
              <w:pStyle w:val="2"/>
            </w:pPr>
          </w:p>
          <w:p w14:paraId="7F823FFE" w14:textId="77777777" w:rsidR="001B2B63" w:rsidRPr="002077B4" w:rsidRDefault="001B2B63" w:rsidP="002246E5">
            <w:pPr>
              <w:pStyle w:val="2"/>
            </w:pPr>
          </w:p>
          <w:p w14:paraId="592871C0" w14:textId="77777777" w:rsidR="001B2B63" w:rsidRPr="002077B4" w:rsidRDefault="001B2B63" w:rsidP="002246E5">
            <w:pPr>
              <w:pStyle w:val="2"/>
            </w:pPr>
          </w:p>
          <w:p w14:paraId="554E68E4" w14:textId="77777777" w:rsidR="001B2B63" w:rsidRPr="002077B4" w:rsidRDefault="001B2B63" w:rsidP="002246E5">
            <w:pPr>
              <w:pStyle w:val="2"/>
            </w:pPr>
          </w:p>
          <w:p w14:paraId="6F5D9D6C" w14:textId="77777777" w:rsidR="001B2B63" w:rsidRPr="002077B4" w:rsidRDefault="001B2B63" w:rsidP="002246E5">
            <w:pPr>
              <w:pStyle w:val="2"/>
            </w:pPr>
          </w:p>
          <w:p w14:paraId="7906FED9" w14:textId="77777777" w:rsidR="001B2B63" w:rsidRPr="002077B4" w:rsidRDefault="001B2B63" w:rsidP="002246E5">
            <w:pPr>
              <w:pStyle w:val="2"/>
            </w:pPr>
          </w:p>
          <w:p w14:paraId="6B620C28" w14:textId="77777777" w:rsidR="001B2B63" w:rsidRPr="002077B4" w:rsidRDefault="001B2B63" w:rsidP="002246E5">
            <w:pPr>
              <w:pStyle w:val="2"/>
            </w:pPr>
          </w:p>
          <w:p w14:paraId="66E5EF49" w14:textId="77777777" w:rsidR="001B2B63" w:rsidRPr="002077B4" w:rsidRDefault="001B2B63" w:rsidP="002246E5">
            <w:pPr>
              <w:pStyle w:val="2"/>
            </w:pPr>
          </w:p>
          <w:p w14:paraId="5918342F" w14:textId="77777777" w:rsidR="001B2B63" w:rsidRPr="002077B4" w:rsidRDefault="001B2B63" w:rsidP="002246E5">
            <w:pPr>
              <w:pStyle w:val="2"/>
            </w:pPr>
          </w:p>
          <w:p w14:paraId="081BB757" w14:textId="77777777" w:rsidR="001B2B63" w:rsidRPr="002077B4" w:rsidRDefault="001B2B63" w:rsidP="002246E5">
            <w:pPr>
              <w:pStyle w:val="2"/>
            </w:pPr>
          </w:p>
          <w:p w14:paraId="244C58AC" w14:textId="77777777" w:rsidR="001B2B63" w:rsidRPr="002077B4" w:rsidRDefault="001B2B63" w:rsidP="002246E5">
            <w:pPr>
              <w:pStyle w:val="2"/>
            </w:pPr>
          </w:p>
          <w:p w14:paraId="1F613129" w14:textId="2A554532" w:rsidR="007E4291" w:rsidRPr="002077B4" w:rsidRDefault="003225E0" w:rsidP="001B2B63">
            <w:pPr>
              <w:pStyle w:val="aff1"/>
            </w:pPr>
            <w:r w:rsidRPr="002077B4">
              <w:rPr>
                <w:rFonts w:hint="eastAsia"/>
              </w:rPr>
              <w:t xml:space="preserve"> </w:t>
            </w:r>
          </w:p>
        </w:tc>
      </w:tr>
      <w:tr w:rsidR="002077B4" w:rsidRPr="002077B4" w14:paraId="2BD2EC64" w14:textId="77777777" w:rsidTr="00FA1F48">
        <w:trPr>
          <w:trHeight w:val="50"/>
        </w:trPr>
        <w:tc>
          <w:tcPr>
            <w:tcW w:w="392" w:type="pct"/>
            <w:tcBorders>
              <w:top w:val="single" w:sz="12" w:space="0" w:color="auto"/>
              <w:left w:val="single" w:sz="12" w:space="0" w:color="auto"/>
              <w:bottom w:val="single" w:sz="12" w:space="0" w:color="auto"/>
              <w:right w:val="single" w:sz="12" w:space="0" w:color="auto"/>
            </w:tcBorders>
            <w:vAlign w:val="center"/>
          </w:tcPr>
          <w:p w14:paraId="6C899F29" w14:textId="77777777" w:rsidR="00203121" w:rsidRPr="002077B4" w:rsidRDefault="00203121" w:rsidP="00203121">
            <w:pPr>
              <w:pStyle w:val="aff1"/>
              <w:spacing w:line="360" w:lineRule="auto"/>
              <w:rPr>
                <w:b/>
                <w:bCs/>
                <w:sz w:val="24"/>
                <w:szCs w:val="22"/>
              </w:rPr>
            </w:pPr>
            <w:r w:rsidRPr="002077B4">
              <w:rPr>
                <w:rFonts w:hint="eastAsia"/>
                <w:b/>
                <w:bCs/>
                <w:sz w:val="24"/>
                <w:szCs w:val="22"/>
              </w:rPr>
              <w:lastRenderedPageBreak/>
              <w:t>总</w:t>
            </w:r>
          </w:p>
          <w:p w14:paraId="76ABDF7A" w14:textId="77777777" w:rsidR="00203121" w:rsidRPr="002077B4" w:rsidRDefault="00203121" w:rsidP="00203121">
            <w:pPr>
              <w:pStyle w:val="aff1"/>
              <w:spacing w:line="360" w:lineRule="auto"/>
              <w:rPr>
                <w:b/>
                <w:bCs/>
                <w:sz w:val="24"/>
                <w:szCs w:val="22"/>
              </w:rPr>
            </w:pPr>
            <w:r w:rsidRPr="002077B4">
              <w:rPr>
                <w:rFonts w:hint="eastAsia"/>
                <w:b/>
                <w:bCs/>
                <w:sz w:val="24"/>
                <w:szCs w:val="22"/>
              </w:rPr>
              <w:t>量</w:t>
            </w:r>
          </w:p>
          <w:p w14:paraId="3AA947A1" w14:textId="77777777" w:rsidR="00203121" w:rsidRPr="002077B4" w:rsidRDefault="00203121" w:rsidP="00203121">
            <w:pPr>
              <w:pStyle w:val="aff1"/>
              <w:spacing w:line="360" w:lineRule="auto"/>
              <w:rPr>
                <w:b/>
                <w:bCs/>
                <w:sz w:val="24"/>
                <w:szCs w:val="22"/>
              </w:rPr>
            </w:pPr>
            <w:r w:rsidRPr="002077B4">
              <w:rPr>
                <w:rFonts w:hint="eastAsia"/>
                <w:b/>
                <w:bCs/>
                <w:sz w:val="24"/>
                <w:szCs w:val="22"/>
              </w:rPr>
              <w:t>控</w:t>
            </w:r>
          </w:p>
          <w:p w14:paraId="0B2DAC28" w14:textId="77777777" w:rsidR="00203121" w:rsidRPr="002077B4" w:rsidRDefault="00203121" w:rsidP="00203121">
            <w:pPr>
              <w:pStyle w:val="aff1"/>
              <w:spacing w:line="360" w:lineRule="auto"/>
              <w:rPr>
                <w:b/>
                <w:bCs/>
                <w:sz w:val="24"/>
                <w:szCs w:val="22"/>
              </w:rPr>
            </w:pPr>
            <w:r w:rsidRPr="002077B4">
              <w:rPr>
                <w:rFonts w:hint="eastAsia"/>
                <w:b/>
                <w:bCs/>
                <w:sz w:val="24"/>
                <w:szCs w:val="22"/>
              </w:rPr>
              <w:t>制</w:t>
            </w:r>
          </w:p>
          <w:p w14:paraId="723224A3" w14:textId="77777777" w:rsidR="00203121" w:rsidRPr="002077B4" w:rsidRDefault="00203121" w:rsidP="00203121">
            <w:pPr>
              <w:pStyle w:val="aff1"/>
              <w:spacing w:line="360" w:lineRule="auto"/>
              <w:rPr>
                <w:b/>
                <w:bCs/>
                <w:sz w:val="24"/>
                <w:szCs w:val="22"/>
              </w:rPr>
            </w:pPr>
            <w:r w:rsidRPr="002077B4">
              <w:rPr>
                <w:rFonts w:hint="eastAsia"/>
                <w:b/>
                <w:bCs/>
                <w:sz w:val="24"/>
                <w:szCs w:val="22"/>
              </w:rPr>
              <w:t>指</w:t>
            </w:r>
          </w:p>
          <w:p w14:paraId="08B48491" w14:textId="77777777" w:rsidR="00203121" w:rsidRPr="002077B4" w:rsidRDefault="00203121" w:rsidP="00203121">
            <w:pPr>
              <w:pStyle w:val="aff1"/>
              <w:spacing w:line="360" w:lineRule="auto"/>
              <w:rPr>
                <w:b/>
                <w:bCs/>
                <w:sz w:val="24"/>
                <w:szCs w:val="22"/>
              </w:rPr>
            </w:pPr>
            <w:r w:rsidRPr="002077B4">
              <w:rPr>
                <w:rFonts w:hint="eastAsia"/>
                <w:b/>
                <w:bCs/>
                <w:sz w:val="24"/>
                <w:szCs w:val="22"/>
              </w:rPr>
              <w:t>标</w:t>
            </w:r>
          </w:p>
        </w:tc>
        <w:tc>
          <w:tcPr>
            <w:tcW w:w="4608" w:type="pct"/>
            <w:tcBorders>
              <w:top w:val="single" w:sz="12" w:space="0" w:color="auto"/>
              <w:left w:val="single" w:sz="12" w:space="0" w:color="auto"/>
              <w:bottom w:val="single" w:sz="12" w:space="0" w:color="auto"/>
              <w:right w:val="single" w:sz="12" w:space="0" w:color="auto"/>
            </w:tcBorders>
          </w:tcPr>
          <w:p w14:paraId="104E7230" w14:textId="77777777" w:rsidR="00203121" w:rsidRPr="002077B4" w:rsidRDefault="00203121" w:rsidP="00203121">
            <w:pPr>
              <w:pStyle w:val="2"/>
            </w:pPr>
            <w:r w:rsidRPr="002077B4">
              <w:t>4.3</w:t>
            </w:r>
            <w:r w:rsidRPr="002077B4">
              <w:rPr>
                <w:rFonts w:hint="eastAsia"/>
              </w:rPr>
              <w:t>总量控制指标</w:t>
            </w:r>
          </w:p>
          <w:p w14:paraId="2C7F682A" w14:textId="77777777" w:rsidR="00203121" w:rsidRPr="002077B4" w:rsidRDefault="00203121" w:rsidP="00203121">
            <w:pPr>
              <w:pStyle w:val="3"/>
            </w:pPr>
            <w:r w:rsidRPr="002077B4">
              <w:t xml:space="preserve">4.3.1 </w:t>
            </w:r>
            <w:r w:rsidRPr="002077B4">
              <w:rPr>
                <w:rFonts w:hint="eastAsia"/>
              </w:rPr>
              <w:t>总量控制原则</w:t>
            </w:r>
          </w:p>
          <w:p w14:paraId="2ECBED19" w14:textId="77777777" w:rsidR="00203121" w:rsidRPr="002077B4" w:rsidRDefault="00203121" w:rsidP="00203121">
            <w:pPr>
              <w:snapToGrid w:val="0"/>
              <w:spacing w:line="362" w:lineRule="auto"/>
              <w:ind w:firstLine="480"/>
              <w:rPr>
                <w:bCs/>
                <w:szCs w:val="24"/>
              </w:rPr>
            </w:pPr>
            <w:r w:rsidRPr="002077B4">
              <w:rPr>
                <w:rFonts w:asciiTheme="minorEastAsia" w:eastAsiaTheme="minorEastAsia" w:hAnsiTheme="minorEastAsia"/>
                <w:bCs/>
                <w:szCs w:val="24"/>
              </w:rPr>
              <w:t>“</w:t>
            </w:r>
            <w:r w:rsidRPr="002077B4">
              <w:rPr>
                <w:rFonts w:asciiTheme="minorEastAsia" w:eastAsiaTheme="minorEastAsia" w:hAnsiTheme="minorEastAsia" w:hint="eastAsia"/>
                <w:bCs/>
                <w:szCs w:val="24"/>
              </w:rPr>
              <w:t>十三五</w:t>
            </w:r>
            <w:r w:rsidRPr="002077B4">
              <w:rPr>
                <w:rFonts w:asciiTheme="minorEastAsia" w:eastAsiaTheme="minorEastAsia" w:hAnsiTheme="minorEastAsia"/>
                <w:bCs/>
                <w:szCs w:val="24"/>
              </w:rPr>
              <w:t>”</w:t>
            </w:r>
            <w:r w:rsidRPr="002077B4">
              <w:rPr>
                <w:rFonts w:hint="eastAsia"/>
                <w:bCs/>
                <w:szCs w:val="24"/>
              </w:rPr>
              <w:t>期间我国将落实减排目标责任制，强化污染物减排和治理，增加主要污染物总量控制种类，将主要污染物扩大至六项，即</w:t>
            </w:r>
            <w:proofErr w:type="spellStart"/>
            <w:r w:rsidRPr="002077B4">
              <w:rPr>
                <w:bCs/>
                <w:szCs w:val="24"/>
              </w:rPr>
              <w:t>COD</w:t>
            </w:r>
            <w:r w:rsidRPr="002077B4">
              <w:rPr>
                <w:bCs/>
                <w:szCs w:val="24"/>
                <w:vertAlign w:val="subscript"/>
              </w:rPr>
              <w:t>Cr</w:t>
            </w:r>
            <w:proofErr w:type="spellEnd"/>
            <w:r w:rsidRPr="002077B4">
              <w:rPr>
                <w:rFonts w:hint="eastAsia"/>
                <w:bCs/>
                <w:szCs w:val="24"/>
              </w:rPr>
              <w:t>、</w:t>
            </w:r>
            <w:r w:rsidRPr="002077B4">
              <w:rPr>
                <w:bCs/>
                <w:szCs w:val="24"/>
              </w:rPr>
              <w:t>NH</w:t>
            </w:r>
            <w:r w:rsidRPr="002077B4">
              <w:rPr>
                <w:bCs/>
                <w:szCs w:val="24"/>
                <w:vertAlign w:val="subscript"/>
              </w:rPr>
              <w:t>3</w:t>
            </w:r>
            <w:r w:rsidRPr="002077B4">
              <w:rPr>
                <w:bCs/>
                <w:szCs w:val="24"/>
              </w:rPr>
              <w:t>-N</w:t>
            </w:r>
            <w:r w:rsidRPr="002077B4">
              <w:rPr>
                <w:rFonts w:hint="eastAsia"/>
                <w:bCs/>
                <w:szCs w:val="24"/>
              </w:rPr>
              <w:t>、二氧化硫、氮氧化物、颗粒物、</w:t>
            </w:r>
            <w:r w:rsidRPr="002077B4">
              <w:rPr>
                <w:rFonts w:hint="eastAsia"/>
              </w:rPr>
              <w:t>挥发性有机物（</w:t>
            </w:r>
            <w:r w:rsidRPr="002077B4">
              <w:t>VOCs</w:t>
            </w:r>
            <w:r w:rsidRPr="002077B4">
              <w:rPr>
                <w:rFonts w:hint="eastAsia"/>
              </w:rPr>
              <w:t>）</w:t>
            </w:r>
            <w:r w:rsidRPr="002077B4">
              <w:rPr>
                <w:rFonts w:hint="eastAsia"/>
                <w:bCs/>
                <w:szCs w:val="24"/>
              </w:rPr>
              <w:t>。</w:t>
            </w:r>
          </w:p>
          <w:p w14:paraId="6053A9C1" w14:textId="0ECC08FD" w:rsidR="00203121" w:rsidRPr="002077B4" w:rsidRDefault="00203121" w:rsidP="00203121">
            <w:pPr>
              <w:snapToGrid w:val="0"/>
              <w:spacing w:line="362" w:lineRule="auto"/>
              <w:ind w:firstLine="480"/>
              <w:rPr>
                <w:bCs/>
                <w:szCs w:val="24"/>
              </w:rPr>
            </w:pPr>
            <w:r w:rsidRPr="002077B4">
              <w:rPr>
                <w:rFonts w:hint="eastAsia"/>
                <w:szCs w:val="24"/>
              </w:rPr>
              <w:t>区域污染物排放总量控制是对区域环境污染控制的一种有效手段，其目的在于使区域环境质量满足于社会和经济发展对环境功能的要求。根据项目地处流域与污染物特征，结合《中华人民共和国国民经济和社会发展第十三个五年</w:t>
            </w:r>
            <w:r w:rsidRPr="002077B4">
              <w:rPr>
                <w:szCs w:val="24"/>
              </w:rPr>
              <w:t>(2016~2020</w:t>
            </w:r>
            <w:r w:rsidRPr="002077B4">
              <w:rPr>
                <w:rFonts w:hint="eastAsia"/>
                <w:szCs w:val="24"/>
              </w:rPr>
              <w:t>年</w:t>
            </w:r>
            <w:r w:rsidRPr="002077B4">
              <w:rPr>
                <w:szCs w:val="24"/>
              </w:rPr>
              <w:t>)</w:t>
            </w:r>
            <w:r w:rsidRPr="002077B4">
              <w:rPr>
                <w:rFonts w:hint="eastAsia"/>
                <w:szCs w:val="24"/>
              </w:rPr>
              <w:t>规划纲要》、国务院国发</w:t>
            </w:r>
            <w:r w:rsidRPr="002077B4">
              <w:rPr>
                <w:szCs w:val="24"/>
              </w:rPr>
              <w:t>[2016]74</w:t>
            </w:r>
            <w:r w:rsidRPr="002077B4">
              <w:rPr>
                <w:rFonts w:hint="eastAsia"/>
                <w:szCs w:val="24"/>
              </w:rPr>
              <w:t>号《关于印发</w:t>
            </w:r>
            <w:r w:rsidRPr="002077B4">
              <w:rPr>
                <w:szCs w:val="24"/>
              </w:rPr>
              <w:t>“</w:t>
            </w:r>
            <w:r w:rsidRPr="002077B4">
              <w:rPr>
                <w:rFonts w:hint="eastAsia"/>
                <w:szCs w:val="24"/>
              </w:rPr>
              <w:t>十三五</w:t>
            </w:r>
            <w:r w:rsidRPr="002077B4">
              <w:rPr>
                <w:szCs w:val="24"/>
              </w:rPr>
              <w:t>”</w:t>
            </w:r>
            <w:r w:rsidRPr="002077B4">
              <w:rPr>
                <w:rFonts w:hint="eastAsia"/>
                <w:szCs w:val="24"/>
              </w:rPr>
              <w:t>节能减排综合工作方案的通知》、中华人民共和国</w:t>
            </w:r>
            <w:proofErr w:type="gramStart"/>
            <w:r w:rsidRPr="002077B4">
              <w:rPr>
                <w:rFonts w:hint="eastAsia"/>
                <w:szCs w:val="24"/>
              </w:rPr>
              <w:t>环境保护部环发</w:t>
            </w:r>
            <w:proofErr w:type="gramEnd"/>
            <w:r w:rsidRPr="002077B4">
              <w:rPr>
                <w:szCs w:val="24"/>
              </w:rPr>
              <w:t>[2014]197</w:t>
            </w:r>
            <w:r w:rsidRPr="002077B4">
              <w:rPr>
                <w:rFonts w:hint="eastAsia"/>
                <w:szCs w:val="24"/>
              </w:rPr>
              <w:t>号《关于印发</w:t>
            </w:r>
            <w:r w:rsidRPr="002077B4">
              <w:rPr>
                <w:szCs w:val="24"/>
              </w:rPr>
              <w:t>&lt;</w:t>
            </w:r>
            <w:r w:rsidRPr="002077B4">
              <w:rPr>
                <w:rFonts w:hint="eastAsia"/>
                <w:szCs w:val="24"/>
              </w:rPr>
              <w:t>建设项目主要污染物排放总量控制指标审核及管理暂行办法</w:t>
            </w:r>
            <w:r w:rsidRPr="002077B4">
              <w:rPr>
                <w:szCs w:val="24"/>
              </w:rPr>
              <w:t>&gt;</w:t>
            </w:r>
            <w:r w:rsidRPr="002077B4">
              <w:rPr>
                <w:rFonts w:hint="eastAsia"/>
                <w:szCs w:val="24"/>
              </w:rPr>
              <w:t>的通知》、浙江省人民政府浙政发</w:t>
            </w:r>
            <w:r w:rsidRPr="002077B4">
              <w:rPr>
                <w:szCs w:val="24"/>
              </w:rPr>
              <w:t>[2017]19</w:t>
            </w:r>
            <w:r w:rsidRPr="002077B4">
              <w:rPr>
                <w:rFonts w:hint="eastAsia"/>
                <w:szCs w:val="24"/>
              </w:rPr>
              <w:t>号《关于印发</w:t>
            </w:r>
            <w:r w:rsidRPr="002077B4">
              <w:rPr>
                <w:szCs w:val="24"/>
              </w:rPr>
              <w:t>“</w:t>
            </w:r>
            <w:r w:rsidRPr="002077B4">
              <w:rPr>
                <w:rFonts w:hint="eastAsia"/>
                <w:szCs w:val="24"/>
              </w:rPr>
              <w:t>十三五</w:t>
            </w:r>
            <w:r w:rsidRPr="002077B4">
              <w:rPr>
                <w:szCs w:val="24"/>
              </w:rPr>
              <w:t>”</w:t>
            </w:r>
            <w:r w:rsidRPr="002077B4">
              <w:rPr>
                <w:rFonts w:hint="eastAsia"/>
                <w:szCs w:val="24"/>
              </w:rPr>
              <w:t>节能减排综合工作方案的通知》、浙江省发展和改革委员会与浙江省环境保护</w:t>
            </w:r>
            <w:proofErr w:type="gramStart"/>
            <w:r w:rsidRPr="002077B4">
              <w:rPr>
                <w:rFonts w:hint="eastAsia"/>
                <w:szCs w:val="24"/>
              </w:rPr>
              <w:t>厅浙发改</w:t>
            </w:r>
            <w:proofErr w:type="gramEnd"/>
            <w:r w:rsidRPr="002077B4">
              <w:rPr>
                <w:rFonts w:hint="eastAsia"/>
                <w:szCs w:val="24"/>
              </w:rPr>
              <w:t>规划</w:t>
            </w:r>
            <w:r w:rsidRPr="002077B4">
              <w:rPr>
                <w:szCs w:val="24"/>
              </w:rPr>
              <w:t>[2017]250</w:t>
            </w:r>
            <w:r w:rsidRPr="002077B4">
              <w:rPr>
                <w:rFonts w:hint="eastAsia"/>
                <w:szCs w:val="24"/>
              </w:rPr>
              <w:t>号《浙江省大气污染防治</w:t>
            </w:r>
            <w:r w:rsidRPr="002077B4">
              <w:rPr>
                <w:szCs w:val="24"/>
              </w:rPr>
              <w:t>“</w:t>
            </w:r>
            <w:r w:rsidRPr="002077B4">
              <w:rPr>
                <w:rFonts w:hint="eastAsia"/>
                <w:szCs w:val="24"/>
              </w:rPr>
              <w:t>十三五</w:t>
            </w:r>
            <w:r w:rsidRPr="002077B4">
              <w:rPr>
                <w:szCs w:val="24"/>
              </w:rPr>
              <w:t>”</w:t>
            </w:r>
            <w:r w:rsidRPr="002077B4">
              <w:rPr>
                <w:rFonts w:hint="eastAsia"/>
                <w:szCs w:val="24"/>
              </w:rPr>
              <w:t>规划》等规定要求，</w:t>
            </w:r>
            <w:r w:rsidR="005B06EB" w:rsidRPr="002077B4">
              <w:rPr>
                <w:rFonts w:hint="eastAsia"/>
                <w:bCs/>
                <w:szCs w:val="24"/>
              </w:rPr>
              <w:t>企业</w:t>
            </w:r>
            <w:r w:rsidRPr="002077B4">
              <w:rPr>
                <w:rFonts w:hint="eastAsia"/>
                <w:bCs/>
                <w:szCs w:val="24"/>
              </w:rPr>
              <w:t>纳入总量控制要求的主要污染物为</w:t>
            </w:r>
            <w:proofErr w:type="spellStart"/>
            <w:r w:rsidR="005B06EB" w:rsidRPr="002077B4">
              <w:rPr>
                <w:rFonts w:hint="eastAsia"/>
                <w:bCs/>
                <w:szCs w:val="24"/>
              </w:rPr>
              <w:t>COD</w:t>
            </w:r>
            <w:r w:rsidR="005B06EB" w:rsidRPr="002077B4">
              <w:rPr>
                <w:rFonts w:hint="eastAsia"/>
                <w:bCs/>
                <w:szCs w:val="24"/>
                <w:vertAlign w:val="subscript"/>
              </w:rPr>
              <w:t>Cr</w:t>
            </w:r>
            <w:proofErr w:type="spellEnd"/>
            <w:r w:rsidR="005B06EB" w:rsidRPr="002077B4">
              <w:rPr>
                <w:rFonts w:hint="eastAsia"/>
                <w:bCs/>
                <w:szCs w:val="24"/>
              </w:rPr>
              <w:t>、</w:t>
            </w:r>
            <w:r w:rsidR="005B06EB" w:rsidRPr="002077B4">
              <w:rPr>
                <w:rFonts w:hint="eastAsia"/>
                <w:bCs/>
                <w:szCs w:val="24"/>
              </w:rPr>
              <w:t>NH</w:t>
            </w:r>
            <w:r w:rsidR="005B06EB" w:rsidRPr="002077B4">
              <w:rPr>
                <w:rFonts w:hint="eastAsia"/>
                <w:bCs/>
                <w:szCs w:val="24"/>
                <w:vertAlign w:val="subscript"/>
              </w:rPr>
              <w:t>3</w:t>
            </w:r>
            <w:r w:rsidR="005B06EB" w:rsidRPr="002077B4">
              <w:rPr>
                <w:rFonts w:hint="eastAsia"/>
                <w:bCs/>
                <w:szCs w:val="24"/>
              </w:rPr>
              <w:t>-N</w:t>
            </w:r>
            <w:r w:rsidR="005B06EB" w:rsidRPr="002077B4">
              <w:rPr>
                <w:rFonts w:hint="eastAsia"/>
                <w:bCs/>
                <w:szCs w:val="24"/>
              </w:rPr>
              <w:t>、</w:t>
            </w:r>
            <w:r w:rsidRPr="002077B4">
              <w:rPr>
                <w:rFonts w:hint="eastAsia"/>
                <w:bCs/>
                <w:szCs w:val="24"/>
              </w:rPr>
              <w:t>二氧化硫、氮氧化物、颗粒物。</w:t>
            </w:r>
          </w:p>
          <w:p w14:paraId="04A42A82" w14:textId="327D985A" w:rsidR="00203121" w:rsidRPr="002077B4" w:rsidRDefault="00807982" w:rsidP="00203121">
            <w:pPr>
              <w:snapToGrid w:val="0"/>
              <w:ind w:firstLine="480"/>
            </w:pPr>
            <w:proofErr w:type="gramStart"/>
            <w:r w:rsidRPr="002077B4">
              <w:rPr>
                <w:rFonts w:hint="eastAsia"/>
              </w:rPr>
              <w:t>依据浙环发</w:t>
            </w:r>
            <w:proofErr w:type="gramEnd"/>
            <w:r w:rsidRPr="002077B4">
              <w:rPr>
                <w:rFonts w:hint="eastAsia"/>
              </w:rPr>
              <w:t>[2012]10</w:t>
            </w:r>
            <w:r w:rsidRPr="002077B4">
              <w:rPr>
                <w:rFonts w:hint="eastAsia"/>
              </w:rPr>
              <w:t>号文件要求：新建、改建、扩建项目不排放生产废水且排放的水主要污染物仅源自厂区内独立生活区域所排放生活污水的，其新增的化学需氧量和氨氮两项水主要污染物排放量可不进行区域替代削减；另外，</w:t>
            </w:r>
            <w:r w:rsidR="00203121" w:rsidRPr="002077B4">
              <w:rPr>
                <w:rFonts w:hint="eastAsia"/>
              </w:rPr>
              <w:t>根据《建设项目主要污染物排放总量指标审核及管理暂行办法》（环发</w:t>
            </w:r>
            <w:r w:rsidR="00203121" w:rsidRPr="002077B4">
              <w:rPr>
                <w:rFonts w:hint="eastAsia"/>
              </w:rPr>
              <w:t>[2014]197</w:t>
            </w:r>
            <w:r w:rsidR="00203121" w:rsidRPr="002077B4">
              <w:rPr>
                <w:rFonts w:hint="eastAsia"/>
              </w:rPr>
              <w:t>号）要求，新增二氧化硫、氮氧化物、颗粒物排放量应按照建设项目所需污染物排放总量指标的</w:t>
            </w:r>
            <w:r w:rsidR="00203121" w:rsidRPr="002077B4">
              <w:rPr>
                <w:rFonts w:hint="eastAsia"/>
              </w:rPr>
              <w:t>2</w:t>
            </w:r>
            <w:r w:rsidR="00203121" w:rsidRPr="002077B4">
              <w:rPr>
                <w:rFonts w:hint="eastAsia"/>
              </w:rPr>
              <w:t>倍进行削减替代</w:t>
            </w:r>
            <w:r w:rsidR="00203121" w:rsidRPr="002077B4">
              <w:rPr>
                <w:rFonts w:hint="eastAsia"/>
                <w:bCs/>
              </w:rPr>
              <w:t>。</w:t>
            </w:r>
          </w:p>
          <w:p w14:paraId="28FF6517" w14:textId="44818084" w:rsidR="00203121" w:rsidRPr="002077B4" w:rsidRDefault="00203121" w:rsidP="00203121">
            <w:pPr>
              <w:pStyle w:val="3"/>
            </w:pPr>
            <w:r w:rsidRPr="002077B4">
              <w:t>4.3.2</w:t>
            </w:r>
            <w:r w:rsidRPr="002077B4">
              <w:rPr>
                <w:rFonts w:hint="eastAsia"/>
              </w:rPr>
              <w:t>总量控制实施方案</w:t>
            </w:r>
          </w:p>
          <w:p w14:paraId="372C210B" w14:textId="444BAAB1" w:rsidR="005B06EB" w:rsidRPr="002077B4" w:rsidRDefault="005B06EB" w:rsidP="005B06EB">
            <w:pPr>
              <w:ind w:firstLine="482"/>
              <w:rPr>
                <w:b/>
                <w:bCs/>
              </w:rPr>
            </w:pPr>
            <w:r w:rsidRPr="002077B4">
              <w:rPr>
                <w:rFonts w:hint="eastAsia"/>
                <w:b/>
                <w:bCs/>
              </w:rPr>
              <w:t>1</w:t>
            </w:r>
            <w:r w:rsidRPr="002077B4">
              <w:rPr>
                <w:rFonts w:hint="eastAsia"/>
                <w:b/>
                <w:bCs/>
              </w:rPr>
              <w:t>、</w:t>
            </w:r>
            <w:proofErr w:type="spellStart"/>
            <w:r w:rsidRPr="002077B4">
              <w:rPr>
                <w:rFonts w:hint="eastAsia"/>
                <w:b/>
                <w:bCs/>
              </w:rPr>
              <w:t>COD</w:t>
            </w:r>
            <w:r w:rsidRPr="002077B4">
              <w:rPr>
                <w:rFonts w:hint="eastAsia"/>
                <w:b/>
                <w:bCs/>
                <w:vertAlign w:val="subscript"/>
              </w:rPr>
              <w:t>Cr</w:t>
            </w:r>
            <w:proofErr w:type="spellEnd"/>
            <w:r w:rsidRPr="002077B4">
              <w:rPr>
                <w:rFonts w:hint="eastAsia"/>
                <w:b/>
                <w:bCs/>
              </w:rPr>
              <w:t>、</w:t>
            </w:r>
            <w:r w:rsidRPr="002077B4">
              <w:rPr>
                <w:rFonts w:hint="eastAsia"/>
                <w:b/>
                <w:bCs/>
              </w:rPr>
              <w:t>NH</w:t>
            </w:r>
            <w:r w:rsidRPr="002077B4">
              <w:rPr>
                <w:b/>
                <w:bCs/>
                <w:vertAlign w:val="subscript"/>
              </w:rPr>
              <w:t>3</w:t>
            </w:r>
            <w:r w:rsidRPr="002077B4">
              <w:rPr>
                <w:rFonts w:hint="eastAsia"/>
                <w:b/>
                <w:bCs/>
              </w:rPr>
              <w:t>-N</w:t>
            </w:r>
            <w:r w:rsidRPr="002077B4">
              <w:rPr>
                <w:rFonts w:hint="eastAsia"/>
                <w:b/>
                <w:bCs/>
              </w:rPr>
              <w:t>总量控制指标</w:t>
            </w:r>
          </w:p>
          <w:p w14:paraId="13C11BA5" w14:textId="30F8060A" w:rsidR="005324E1" w:rsidRPr="002077B4" w:rsidRDefault="005324E1" w:rsidP="005B06EB">
            <w:pPr>
              <w:ind w:firstLine="480"/>
            </w:pPr>
            <w:r w:rsidRPr="002077B4">
              <w:rPr>
                <w:rFonts w:hint="eastAsia"/>
              </w:rPr>
              <w:t>根据</w:t>
            </w:r>
            <w:r w:rsidR="008015C2" w:rsidRPr="002077B4">
              <w:rPr>
                <w:rFonts w:hint="eastAsia"/>
              </w:rPr>
              <w:t>《浙江添发精密机械有限公司新建项目环境影响报告表》（</w:t>
            </w:r>
            <w:r w:rsidR="008015C2" w:rsidRPr="002077B4">
              <w:rPr>
                <w:rFonts w:hint="eastAsia"/>
              </w:rPr>
              <w:t>2003</w:t>
            </w:r>
            <w:r w:rsidR="008015C2" w:rsidRPr="002077B4">
              <w:rPr>
                <w:rFonts w:hint="eastAsia"/>
              </w:rPr>
              <w:t>年</w:t>
            </w:r>
            <w:r w:rsidR="008015C2" w:rsidRPr="002077B4">
              <w:rPr>
                <w:rFonts w:hint="eastAsia"/>
              </w:rPr>
              <w:t>3</w:t>
            </w:r>
            <w:r w:rsidR="008015C2" w:rsidRPr="002077B4">
              <w:rPr>
                <w:rFonts w:hint="eastAsia"/>
              </w:rPr>
              <w:t>月）及其批复（桐环管</w:t>
            </w:r>
            <w:r w:rsidR="008015C2" w:rsidRPr="002077B4">
              <w:rPr>
                <w:rFonts w:hint="eastAsia"/>
              </w:rPr>
              <w:t>[2003]36</w:t>
            </w:r>
            <w:r w:rsidR="008015C2" w:rsidRPr="002077B4">
              <w:rPr>
                <w:rFonts w:hint="eastAsia"/>
              </w:rPr>
              <w:t>号）</w:t>
            </w:r>
            <w:r w:rsidRPr="002077B4">
              <w:rPr>
                <w:rFonts w:hint="eastAsia"/>
              </w:rPr>
              <w:t>相关内容确定，</w:t>
            </w:r>
            <w:r w:rsidR="008015C2" w:rsidRPr="002077B4">
              <w:rPr>
                <w:rFonts w:hint="eastAsia"/>
              </w:rPr>
              <w:t>企业</w:t>
            </w:r>
            <w:r w:rsidR="00200EFB" w:rsidRPr="002077B4">
              <w:rPr>
                <w:rFonts w:hint="eastAsia"/>
              </w:rPr>
              <w:t>原有项目</w:t>
            </w:r>
            <w:r w:rsidR="008015C2" w:rsidRPr="002077B4">
              <w:rPr>
                <w:rFonts w:hint="eastAsia"/>
              </w:rPr>
              <w:t>生产过程中冷却水循环使用不外排，</w:t>
            </w:r>
            <w:r w:rsidRPr="002077B4">
              <w:rPr>
                <w:rFonts w:hint="eastAsia"/>
              </w:rPr>
              <w:t>仅排放</w:t>
            </w:r>
            <w:r w:rsidR="008015C2" w:rsidRPr="002077B4">
              <w:rPr>
                <w:rFonts w:hint="eastAsia"/>
              </w:rPr>
              <w:t>员工</w:t>
            </w:r>
            <w:r w:rsidRPr="002077B4">
              <w:rPr>
                <w:rFonts w:hint="eastAsia"/>
              </w:rPr>
              <w:t>生活污水，</w:t>
            </w:r>
            <w:r w:rsidR="008015C2" w:rsidRPr="002077B4">
              <w:rPr>
                <w:rFonts w:hint="eastAsia"/>
              </w:rPr>
              <w:t>废水排放量为</w:t>
            </w:r>
            <w:r w:rsidR="008015C2" w:rsidRPr="002077B4">
              <w:rPr>
                <w:rFonts w:hint="eastAsia"/>
              </w:rPr>
              <w:t>1</w:t>
            </w:r>
            <w:r w:rsidR="008015C2" w:rsidRPr="002077B4">
              <w:t>350</w:t>
            </w:r>
            <w:r w:rsidR="008015C2" w:rsidRPr="002077B4">
              <w:rPr>
                <w:rFonts w:hint="eastAsia"/>
              </w:rPr>
              <w:t>t/a</w:t>
            </w:r>
            <w:r w:rsidR="008015C2" w:rsidRPr="002077B4">
              <w:rPr>
                <w:rFonts w:hint="eastAsia"/>
              </w:rPr>
              <w:t>。企业区域内污水管网已经接通，废水可直接实现纳管排放，最终经桐乡</w:t>
            </w:r>
            <w:r w:rsidR="00200EFB" w:rsidRPr="002077B4">
              <w:rPr>
                <w:rFonts w:hint="eastAsia"/>
              </w:rPr>
              <w:t>申和</w:t>
            </w:r>
            <w:r w:rsidR="00200EFB" w:rsidRPr="002077B4">
              <w:rPr>
                <w:rFonts w:hint="eastAsia"/>
              </w:rPr>
              <w:lastRenderedPageBreak/>
              <w:t>水务有限</w:t>
            </w:r>
            <w:r w:rsidR="008015C2" w:rsidRPr="002077B4">
              <w:rPr>
                <w:rFonts w:hint="eastAsia"/>
              </w:rPr>
              <w:t>公司处理达标后排放钱塘江，原环评报告中污水处理厂尾水排</w:t>
            </w:r>
            <w:proofErr w:type="gramStart"/>
            <w:r w:rsidR="008015C2" w:rsidRPr="002077B4">
              <w:rPr>
                <w:rFonts w:hint="eastAsia"/>
              </w:rPr>
              <w:t>江标准</w:t>
            </w:r>
            <w:proofErr w:type="gramEnd"/>
            <w:r w:rsidR="00022D07" w:rsidRPr="002077B4">
              <w:rPr>
                <w:rFonts w:hint="eastAsia"/>
              </w:rPr>
              <w:t>执行</w:t>
            </w:r>
            <w:r w:rsidR="008015C2" w:rsidRPr="002077B4">
              <w:rPr>
                <w:rFonts w:hint="eastAsia"/>
              </w:rPr>
              <w:t>《城镇污水处理厂污染物排放标准》（</w:t>
            </w:r>
            <w:r w:rsidR="008015C2" w:rsidRPr="002077B4">
              <w:rPr>
                <w:rFonts w:hint="eastAsia"/>
              </w:rPr>
              <w:t>GB18918</w:t>
            </w:r>
            <w:r w:rsidR="00022D07" w:rsidRPr="002077B4">
              <w:rPr>
                <w:rFonts w:hint="eastAsia"/>
              </w:rPr>
              <w:t>-</w:t>
            </w:r>
            <w:r w:rsidR="008015C2" w:rsidRPr="002077B4">
              <w:rPr>
                <w:rFonts w:hint="eastAsia"/>
              </w:rPr>
              <w:t>2002</w:t>
            </w:r>
            <w:r w:rsidR="008015C2" w:rsidRPr="002077B4">
              <w:rPr>
                <w:rFonts w:hint="eastAsia"/>
              </w:rPr>
              <w:t>）表</w:t>
            </w:r>
            <w:r w:rsidR="008015C2" w:rsidRPr="002077B4">
              <w:rPr>
                <w:rFonts w:hint="eastAsia"/>
              </w:rPr>
              <w:t>1</w:t>
            </w:r>
            <w:r w:rsidR="008015C2" w:rsidRPr="002077B4">
              <w:rPr>
                <w:rFonts w:hint="eastAsia"/>
              </w:rPr>
              <w:t>中一级</w:t>
            </w:r>
            <w:r w:rsidR="00022D07" w:rsidRPr="002077B4">
              <w:rPr>
                <w:rFonts w:hint="eastAsia"/>
              </w:rPr>
              <w:t>B</w:t>
            </w:r>
            <w:r w:rsidR="008015C2" w:rsidRPr="002077B4">
              <w:rPr>
                <w:rFonts w:hint="eastAsia"/>
              </w:rPr>
              <w:t>标准</w:t>
            </w:r>
            <w:r w:rsidR="00022D07" w:rsidRPr="002077B4">
              <w:rPr>
                <w:rFonts w:hint="eastAsia"/>
              </w:rPr>
              <w:t>，</w:t>
            </w:r>
            <w:proofErr w:type="spellStart"/>
            <w:r w:rsidR="00F52FB3" w:rsidRPr="002077B4">
              <w:rPr>
                <w:rFonts w:hint="eastAsia"/>
              </w:rPr>
              <w:t>COD</w:t>
            </w:r>
            <w:r w:rsidR="00F52FB3" w:rsidRPr="002077B4">
              <w:rPr>
                <w:rFonts w:hint="eastAsia"/>
                <w:vertAlign w:val="subscript"/>
              </w:rPr>
              <w:t>Cr</w:t>
            </w:r>
            <w:proofErr w:type="spellEnd"/>
            <w:r w:rsidR="00F52FB3" w:rsidRPr="002077B4">
              <w:rPr>
                <w:rFonts w:hint="eastAsia"/>
              </w:rPr>
              <w:t>和氨氮污染物排放量分别为：</w:t>
            </w:r>
            <w:r w:rsidR="00F52FB3" w:rsidRPr="002077B4">
              <w:rPr>
                <w:rFonts w:hint="eastAsia"/>
              </w:rPr>
              <w:t>0.0</w:t>
            </w:r>
            <w:r w:rsidR="00F52FB3" w:rsidRPr="002077B4">
              <w:t>81</w:t>
            </w:r>
            <w:r w:rsidR="00F52FB3" w:rsidRPr="002077B4">
              <w:rPr>
                <w:rFonts w:hint="eastAsia"/>
              </w:rPr>
              <w:t>t/a</w:t>
            </w:r>
            <w:r w:rsidR="00F52FB3" w:rsidRPr="002077B4">
              <w:rPr>
                <w:rFonts w:hint="eastAsia"/>
              </w:rPr>
              <w:t>和</w:t>
            </w:r>
            <w:r w:rsidR="00F52FB3" w:rsidRPr="002077B4">
              <w:rPr>
                <w:rFonts w:hint="eastAsia"/>
              </w:rPr>
              <w:t>0.0</w:t>
            </w:r>
            <w:r w:rsidR="00F52FB3" w:rsidRPr="002077B4">
              <w:t>11</w:t>
            </w:r>
            <w:r w:rsidR="00F52FB3" w:rsidRPr="002077B4">
              <w:rPr>
                <w:rFonts w:hint="eastAsia"/>
              </w:rPr>
              <w:t>t/a</w:t>
            </w:r>
            <w:r w:rsidR="00F52FB3" w:rsidRPr="002077B4">
              <w:rPr>
                <w:rFonts w:hint="eastAsia"/>
              </w:rPr>
              <w:t>，</w:t>
            </w:r>
            <w:r w:rsidR="00022D07" w:rsidRPr="002077B4">
              <w:rPr>
                <w:rFonts w:hint="eastAsia"/>
              </w:rPr>
              <w:t>折算为现行一级</w:t>
            </w:r>
            <w:r w:rsidR="00022D07" w:rsidRPr="002077B4">
              <w:rPr>
                <w:rFonts w:hint="eastAsia"/>
              </w:rPr>
              <w:t>A</w:t>
            </w:r>
            <w:r w:rsidR="00022D07" w:rsidRPr="002077B4">
              <w:rPr>
                <w:rFonts w:hint="eastAsia"/>
              </w:rPr>
              <w:t>标准</w:t>
            </w:r>
            <w:r w:rsidR="008015C2" w:rsidRPr="002077B4">
              <w:rPr>
                <w:rFonts w:hint="eastAsia"/>
              </w:rPr>
              <w:t>（即</w:t>
            </w:r>
            <w:proofErr w:type="spellStart"/>
            <w:r w:rsidR="008015C2" w:rsidRPr="002077B4">
              <w:rPr>
                <w:rFonts w:hint="eastAsia"/>
              </w:rPr>
              <w:t>CODCr</w:t>
            </w:r>
            <w:proofErr w:type="spellEnd"/>
            <w:r w:rsidR="008015C2" w:rsidRPr="002077B4">
              <w:rPr>
                <w:rFonts w:hint="eastAsia"/>
              </w:rPr>
              <w:t>≤</w:t>
            </w:r>
            <w:r w:rsidR="008015C2" w:rsidRPr="002077B4">
              <w:rPr>
                <w:rFonts w:hint="eastAsia"/>
              </w:rPr>
              <w:t>50mg/L</w:t>
            </w:r>
            <w:r w:rsidR="008015C2" w:rsidRPr="002077B4">
              <w:rPr>
                <w:rFonts w:hint="eastAsia"/>
              </w:rPr>
              <w:t>、</w:t>
            </w:r>
            <w:r w:rsidR="008015C2" w:rsidRPr="002077B4">
              <w:rPr>
                <w:rFonts w:hint="eastAsia"/>
              </w:rPr>
              <w:t>NH3-N</w:t>
            </w:r>
            <w:r w:rsidR="008015C2" w:rsidRPr="002077B4">
              <w:rPr>
                <w:rFonts w:hint="eastAsia"/>
              </w:rPr>
              <w:t>≤</w:t>
            </w:r>
            <w:r w:rsidR="008015C2" w:rsidRPr="002077B4">
              <w:rPr>
                <w:rFonts w:hint="eastAsia"/>
              </w:rPr>
              <w:t>5mg/L</w:t>
            </w:r>
            <w:r w:rsidR="008015C2" w:rsidRPr="002077B4">
              <w:rPr>
                <w:rFonts w:hint="eastAsia"/>
              </w:rPr>
              <w:t>）</w:t>
            </w:r>
            <w:r w:rsidR="00F52FB3" w:rsidRPr="002077B4">
              <w:rPr>
                <w:rFonts w:hint="eastAsia"/>
              </w:rPr>
              <w:t>后</w:t>
            </w:r>
            <w:r w:rsidR="00022D07" w:rsidRPr="002077B4">
              <w:rPr>
                <w:rFonts w:hint="eastAsia"/>
              </w:rPr>
              <w:t>，企业原有项目废水</w:t>
            </w:r>
            <w:r w:rsidR="00BA6C01" w:rsidRPr="002077B4">
              <w:rPr>
                <w:rFonts w:hint="eastAsia"/>
              </w:rPr>
              <w:t>中</w:t>
            </w:r>
            <w:proofErr w:type="spellStart"/>
            <w:r w:rsidR="00022D07" w:rsidRPr="002077B4">
              <w:rPr>
                <w:rFonts w:hint="eastAsia"/>
              </w:rPr>
              <w:t>COD</w:t>
            </w:r>
            <w:r w:rsidR="00022D07" w:rsidRPr="002077B4">
              <w:rPr>
                <w:rFonts w:hint="eastAsia"/>
                <w:vertAlign w:val="subscript"/>
              </w:rPr>
              <w:t>Cr</w:t>
            </w:r>
            <w:proofErr w:type="spellEnd"/>
            <w:r w:rsidR="00022D07" w:rsidRPr="002077B4">
              <w:rPr>
                <w:rFonts w:hint="eastAsia"/>
              </w:rPr>
              <w:t>和氨氮污染物</w:t>
            </w:r>
            <w:r w:rsidR="00BA6C01" w:rsidRPr="002077B4">
              <w:rPr>
                <w:rFonts w:hint="eastAsia"/>
              </w:rPr>
              <w:t>达标</w:t>
            </w:r>
            <w:r w:rsidR="00022D07" w:rsidRPr="002077B4">
              <w:rPr>
                <w:rFonts w:hint="eastAsia"/>
              </w:rPr>
              <w:t>排放量</w:t>
            </w:r>
            <w:r w:rsidR="00BA6C01" w:rsidRPr="002077B4">
              <w:rPr>
                <w:rFonts w:hint="eastAsia"/>
              </w:rPr>
              <w:t>分别</w:t>
            </w:r>
            <w:r w:rsidR="00022D07" w:rsidRPr="002077B4">
              <w:rPr>
                <w:rFonts w:hint="eastAsia"/>
              </w:rPr>
              <w:t>为：</w:t>
            </w:r>
            <w:r w:rsidR="00022D07" w:rsidRPr="002077B4">
              <w:rPr>
                <w:rFonts w:hint="eastAsia"/>
              </w:rPr>
              <w:t>0.0</w:t>
            </w:r>
            <w:r w:rsidR="00BA6C01" w:rsidRPr="002077B4">
              <w:t>68</w:t>
            </w:r>
            <w:r w:rsidR="00022D07" w:rsidRPr="002077B4">
              <w:rPr>
                <w:rFonts w:hint="eastAsia"/>
              </w:rPr>
              <w:t>t/a</w:t>
            </w:r>
            <w:r w:rsidR="00022D07" w:rsidRPr="002077B4">
              <w:rPr>
                <w:rFonts w:hint="eastAsia"/>
              </w:rPr>
              <w:t>和</w:t>
            </w:r>
            <w:r w:rsidR="00022D07" w:rsidRPr="002077B4">
              <w:rPr>
                <w:rFonts w:hint="eastAsia"/>
              </w:rPr>
              <w:t>0.00</w:t>
            </w:r>
            <w:r w:rsidR="00BA6C01" w:rsidRPr="002077B4">
              <w:t>7</w:t>
            </w:r>
            <w:r w:rsidR="00022D07" w:rsidRPr="002077B4">
              <w:rPr>
                <w:rFonts w:hint="eastAsia"/>
              </w:rPr>
              <w:t>t/a</w:t>
            </w:r>
            <w:r w:rsidR="00022D07" w:rsidRPr="002077B4">
              <w:rPr>
                <w:rFonts w:hint="eastAsia"/>
              </w:rPr>
              <w:t>，</w:t>
            </w:r>
            <w:r w:rsidR="00BA6C01" w:rsidRPr="002077B4">
              <w:rPr>
                <w:rFonts w:hint="eastAsia"/>
              </w:rPr>
              <w:t>建议</w:t>
            </w:r>
            <w:r w:rsidR="00022D07" w:rsidRPr="002077B4">
              <w:rPr>
                <w:rFonts w:hint="eastAsia"/>
              </w:rPr>
              <w:t>将上述达标排放量作为本项目实施前企业废水污染物的总量控制指标。</w:t>
            </w:r>
          </w:p>
          <w:p w14:paraId="0161C04C" w14:textId="1EEDF487" w:rsidR="00BA6C01" w:rsidRPr="002077B4" w:rsidRDefault="00BA6C01" w:rsidP="00203121">
            <w:pPr>
              <w:snapToGrid w:val="0"/>
              <w:ind w:firstLine="480"/>
            </w:pPr>
            <w:r w:rsidRPr="002077B4">
              <w:rPr>
                <w:rFonts w:hint="eastAsia"/>
              </w:rPr>
              <w:t>本项目生产过程不产生生产废水，且本项目</w:t>
            </w:r>
            <w:proofErr w:type="gramStart"/>
            <w:r w:rsidRPr="002077B4">
              <w:rPr>
                <w:rFonts w:hint="eastAsia"/>
              </w:rPr>
              <w:t>不</w:t>
            </w:r>
            <w:proofErr w:type="gramEnd"/>
            <w:r w:rsidRPr="002077B4">
              <w:rPr>
                <w:rFonts w:hint="eastAsia"/>
              </w:rPr>
              <w:t>新增员工，生产所需劳动人员在企业现有员工中调剂解决，不产生生活废水。则本项目实施后无新增废水产生</w:t>
            </w:r>
            <w:r w:rsidR="00F52FB3" w:rsidRPr="002077B4">
              <w:rPr>
                <w:rFonts w:hint="eastAsia"/>
              </w:rPr>
              <w:t>，无新增水主要污染物排放量，</w:t>
            </w:r>
            <w:proofErr w:type="spellStart"/>
            <w:r w:rsidR="00807982" w:rsidRPr="002077B4">
              <w:rPr>
                <w:rFonts w:hint="eastAsia"/>
              </w:rPr>
              <w:t>COD</w:t>
            </w:r>
            <w:r w:rsidR="00807982" w:rsidRPr="002077B4">
              <w:rPr>
                <w:rFonts w:hint="eastAsia"/>
                <w:vertAlign w:val="subscript"/>
              </w:rPr>
              <w:t>Cr</w:t>
            </w:r>
            <w:proofErr w:type="spellEnd"/>
            <w:r w:rsidR="00807982" w:rsidRPr="002077B4">
              <w:rPr>
                <w:rFonts w:hint="eastAsia"/>
              </w:rPr>
              <w:t>、</w:t>
            </w:r>
            <w:r w:rsidR="00807982" w:rsidRPr="002077B4">
              <w:rPr>
                <w:rFonts w:hint="eastAsia"/>
              </w:rPr>
              <w:t>NH</w:t>
            </w:r>
            <w:r w:rsidR="00807982" w:rsidRPr="002077B4">
              <w:rPr>
                <w:rFonts w:hint="eastAsia"/>
                <w:vertAlign w:val="subscript"/>
              </w:rPr>
              <w:t>3</w:t>
            </w:r>
            <w:r w:rsidR="00807982" w:rsidRPr="002077B4">
              <w:rPr>
                <w:rFonts w:hint="eastAsia"/>
              </w:rPr>
              <w:t>-N</w:t>
            </w:r>
            <w:r w:rsidR="00807982" w:rsidRPr="002077B4">
              <w:rPr>
                <w:rFonts w:hint="eastAsia"/>
              </w:rPr>
              <w:t>的排放量仍在企业原有废水污染物总量控制指标范围内。</w:t>
            </w:r>
          </w:p>
          <w:p w14:paraId="68D5EF1B" w14:textId="311157CA" w:rsidR="00203121" w:rsidRPr="002077B4" w:rsidRDefault="005B06EB" w:rsidP="00203121">
            <w:pPr>
              <w:snapToGrid w:val="0"/>
              <w:ind w:firstLine="482"/>
              <w:rPr>
                <w:b/>
              </w:rPr>
            </w:pPr>
            <w:r w:rsidRPr="002077B4">
              <w:rPr>
                <w:b/>
              </w:rPr>
              <w:t>2</w:t>
            </w:r>
            <w:r w:rsidR="00203121" w:rsidRPr="002077B4">
              <w:rPr>
                <w:rFonts w:hint="eastAsia"/>
                <w:b/>
              </w:rPr>
              <w:t>、</w:t>
            </w:r>
            <w:r w:rsidR="00203121" w:rsidRPr="002077B4">
              <w:rPr>
                <w:rFonts w:hint="eastAsia"/>
                <w:b/>
                <w:bCs/>
              </w:rPr>
              <w:t>SO</w:t>
            </w:r>
            <w:r w:rsidR="00203121" w:rsidRPr="002077B4">
              <w:rPr>
                <w:rFonts w:hint="eastAsia"/>
                <w:b/>
                <w:bCs/>
                <w:vertAlign w:val="subscript"/>
              </w:rPr>
              <w:t>2</w:t>
            </w:r>
            <w:r w:rsidR="00203121" w:rsidRPr="002077B4">
              <w:rPr>
                <w:rFonts w:hint="eastAsia"/>
                <w:b/>
                <w:bCs/>
              </w:rPr>
              <w:t>、</w:t>
            </w:r>
            <w:r w:rsidR="00203121" w:rsidRPr="002077B4">
              <w:rPr>
                <w:rFonts w:hint="eastAsia"/>
                <w:b/>
                <w:bCs/>
              </w:rPr>
              <w:t>NOx</w:t>
            </w:r>
            <w:r w:rsidR="00203121" w:rsidRPr="002077B4">
              <w:rPr>
                <w:rFonts w:hint="eastAsia"/>
                <w:b/>
                <w:bCs/>
              </w:rPr>
              <w:t>、颗粒物</w:t>
            </w:r>
            <w:r w:rsidR="00203121" w:rsidRPr="002077B4">
              <w:rPr>
                <w:rFonts w:hint="eastAsia"/>
                <w:b/>
              </w:rPr>
              <w:t>总量控制指标</w:t>
            </w:r>
          </w:p>
          <w:p w14:paraId="085E7FB1" w14:textId="29CA8FF9" w:rsidR="00203121" w:rsidRPr="002077B4" w:rsidRDefault="00F52FB3" w:rsidP="00200EFB">
            <w:pPr>
              <w:snapToGrid w:val="0"/>
              <w:ind w:firstLine="480"/>
            </w:pPr>
            <w:r w:rsidRPr="002077B4">
              <w:rPr>
                <w:rFonts w:hint="eastAsia"/>
              </w:rPr>
              <w:t>根据《浙江添发精密机械有限公司新建项目环境影响报告表》（</w:t>
            </w:r>
            <w:r w:rsidRPr="002077B4">
              <w:rPr>
                <w:rFonts w:hint="eastAsia"/>
              </w:rPr>
              <w:t>2003</w:t>
            </w:r>
            <w:r w:rsidRPr="002077B4">
              <w:rPr>
                <w:rFonts w:hint="eastAsia"/>
              </w:rPr>
              <w:t>年</w:t>
            </w:r>
            <w:r w:rsidRPr="002077B4">
              <w:rPr>
                <w:rFonts w:hint="eastAsia"/>
              </w:rPr>
              <w:t>3</w:t>
            </w:r>
            <w:r w:rsidRPr="002077B4">
              <w:rPr>
                <w:rFonts w:hint="eastAsia"/>
              </w:rPr>
              <w:t>月）及其批复（桐环管</w:t>
            </w:r>
            <w:r w:rsidRPr="002077B4">
              <w:rPr>
                <w:rFonts w:hint="eastAsia"/>
              </w:rPr>
              <w:t>[2003]36</w:t>
            </w:r>
            <w:r w:rsidRPr="002077B4">
              <w:rPr>
                <w:rFonts w:hint="eastAsia"/>
              </w:rPr>
              <w:t>号）相关内容确定，企业原有项目生产过程中燃烧柴油</w:t>
            </w:r>
            <w:r w:rsidR="00203121" w:rsidRPr="002077B4">
              <w:rPr>
                <w:rFonts w:hint="eastAsia"/>
              </w:rPr>
              <w:t>产生的燃油废气中主要污染物</w:t>
            </w:r>
            <w:r w:rsidR="00203121" w:rsidRPr="002077B4">
              <w:rPr>
                <w:rFonts w:hint="eastAsia"/>
              </w:rPr>
              <w:t>SO</w:t>
            </w:r>
            <w:r w:rsidR="00203121" w:rsidRPr="002077B4">
              <w:rPr>
                <w:rFonts w:hint="eastAsia"/>
                <w:vertAlign w:val="subscript"/>
              </w:rPr>
              <w:t>2</w:t>
            </w:r>
            <w:r w:rsidR="00203121" w:rsidRPr="002077B4">
              <w:rPr>
                <w:rFonts w:hint="eastAsia"/>
              </w:rPr>
              <w:t>、</w:t>
            </w:r>
            <w:r w:rsidR="00203121" w:rsidRPr="002077B4">
              <w:rPr>
                <w:rFonts w:hint="eastAsia"/>
              </w:rPr>
              <w:t>NOx</w:t>
            </w:r>
            <w:r w:rsidR="00203121" w:rsidRPr="002077B4">
              <w:rPr>
                <w:rFonts w:hint="eastAsia"/>
              </w:rPr>
              <w:t>、烟尘（以颗粒物计）的</w:t>
            </w:r>
            <w:r w:rsidR="00200EFB" w:rsidRPr="002077B4">
              <w:rPr>
                <w:rFonts w:hint="eastAsia"/>
              </w:rPr>
              <w:t>排放</w:t>
            </w:r>
            <w:r w:rsidR="00203121" w:rsidRPr="002077B4">
              <w:rPr>
                <w:rFonts w:hint="eastAsia"/>
              </w:rPr>
              <w:t>量分别为</w:t>
            </w:r>
            <w:r w:rsidR="00203121" w:rsidRPr="002077B4">
              <w:rPr>
                <w:rFonts w:hint="eastAsia"/>
              </w:rPr>
              <w:t>SO</w:t>
            </w:r>
            <w:r w:rsidR="00203121" w:rsidRPr="002077B4">
              <w:rPr>
                <w:rFonts w:hint="eastAsia"/>
                <w:vertAlign w:val="subscript"/>
              </w:rPr>
              <w:t>2</w:t>
            </w:r>
            <w:r w:rsidR="00203121" w:rsidRPr="002077B4">
              <w:rPr>
                <w:rFonts w:hint="eastAsia"/>
              </w:rPr>
              <w:t xml:space="preserve"> </w:t>
            </w:r>
            <w:r w:rsidR="00200EFB" w:rsidRPr="002077B4">
              <w:t>10.200</w:t>
            </w:r>
            <w:r w:rsidR="00203121" w:rsidRPr="002077B4">
              <w:rPr>
                <w:rFonts w:hint="eastAsia"/>
              </w:rPr>
              <w:t>t/a</w:t>
            </w:r>
            <w:r w:rsidR="00203121" w:rsidRPr="002077B4">
              <w:rPr>
                <w:rFonts w:hint="eastAsia"/>
              </w:rPr>
              <w:t>、</w:t>
            </w:r>
            <w:r w:rsidR="00203121" w:rsidRPr="002077B4">
              <w:rPr>
                <w:rFonts w:hint="eastAsia"/>
              </w:rPr>
              <w:t xml:space="preserve">NOx </w:t>
            </w:r>
            <w:r w:rsidR="00200EFB" w:rsidRPr="002077B4">
              <w:t>5.600</w:t>
            </w:r>
            <w:r w:rsidR="00203121" w:rsidRPr="002077B4">
              <w:rPr>
                <w:rFonts w:hint="eastAsia"/>
              </w:rPr>
              <w:t>t/a</w:t>
            </w:r>
            <w:r w:rsidR="00203121" w:rsidRPr="002077B4">
              <w:rPr>
                <w:rFonts w:hint="eastAsia"/>
              </w:rPr>
              <w:t>、颗粒物</w:t>
            </w:r>
            <w:r w:rsidR="00203121" w:rsidRPr="002077B4">
              <w:rPr>
                <w:rFonts w:hint="eastAsia"/>
              </w:rPr>
              <w:t>0</w:t>
            </w:r>
            <w:r w:rsidR="00200EFB" w:rsidRPr="002077B4">
              <w:t>.500</w:t>
            </w:r>
            <w:r w:rsidR="00203121" w:rsidRPr="002077B4">
              <w:rPr>
                <w:rFonts w:hint="eastAsia"/>
              </w:rPr>
              <w:t>t/a</w:t>
            </w:r>
            <w:r w:rsidR="00200EFB" w:rsidRPr="002077B4">
              <w:rPr>
                <w:rFonts w:hint="eastAsia"/>
              </w:rPr>
              <w:t>。</w:t>
            </w:r>
            <w:r w:rsidR="00203121" w:rsidRPr="002077B4">
              <w:rPr>
                <w:rFonts w:hint="eastAsia"/>
              </w:rPr>
              <w:t>因此建议以此排放量</w:t>
            </w:r>
            <w:r w:rsidR="00200EFB" w:rsidRPr="002077B4">
              <w:t>10.200</w:t>
            </w:r>
            <w:r w:rsidR="00203121" w:rsidRPr="002077B4">
              <w:rPr>
                <w:rFonts w:hint="eastAsia"/>
              </w:rPr>
              <w:t>t/a</w:t>
            </w:r>
            <w:r w:rsidR="00203121" w:rsidRPr="002077B4">
              <w:rPr>
                <w:rFonts w:hint="eastAsia"/>
              </w:rPr>
              <w:t>、</w:t>
            </w:r>
            <w:r w:rsidR="00200EFB" w:rsidRPr="002077B4">
              <w:t>5.600</w:t>
            </w:r>
            <w:r w:rsidR="00203121" w:rsidRPr="002077B4">
              <w:rPr>
                <w:rFonts w:hint="eastAsia"/>
              </w:rPr>
              <w:t>t/a</w:t>
            </w:r>
            <w:r w:rsidR="00203121" w:rsidRPr="002077B4">
              <w:rPr>
                <w:rFonts w:hint="eastAsia"/>
              </w:rPr>
              <w:t>、</w:t>
            </w:r>
            <w:r w:rsidR="00203121" w:rsidRPr="002077B4">
              <w:rPr>
                <w:rFonts w:hint="eastAsia"/>
              </w:rPr>
              <w:t>0</w:t>
            </w:r>
            <w:r w:rsidR="00203121" w:rsidRPr="002077B4">
              <w:t>.</w:t>
            </w:r>
            <w:r w:rsidR="00200EFB" w:rsidRPr="002077B4">
              <w:t>500</w:t>
            </w:r>
            <w:r w:rsidR="00200EFB" w:rsidRPr="002077B4">
              <w:rPr>
                <w:rFonts w:hint="eastAsia"/>
              </w:rPr>
              <w:t>t/a</w:t>
            </w:r>
            <w:r w:rsidR="00203121" w:rsidRPr="002077B4">
              <w:rPr>
                <w:rFonts w:hint="eastAsia"/>
              </w:rPr>
              <w:t>作为本项目实施前企业</w:t>
            </w:r>
            <w:r w:rsidR="00203121" w:rsidRPr="002077B4">
              <w:rPr>
                <w:rFonts w:hint="eastAsia"/>
              </w:rPr>
              <w:t>SO</w:t>
            </w:r>
            <w:r w:rsidR="00203121" w:rsidRPr="002077B4">
              <w:rPr>
                <w:vertAlign w:val="subscript"/>
              </w:rPr>
              <w:t>2</w:t>
            </w:r>
            <w:r w:rsidR="00203121" w:rsidRPr="002077B4">
              <w:rPr>
                <w:rFonts w:hint="eastAsia"/>
              </w:rPr>
              <w:t>、</w:t>
            </w:r>
            <w:r w:rsidR="00203121" w:rsidRPr="002077B4">
              <w:rPr>
                <w:rFonts w:hint="eastAsia"/>
              </w:rPr>
              <w:t>NOx</w:t>
            </w:r>
            <w:r w:rsidR="00203121" w:rsidRPr="002077B4">
              <w:rPr>
                <w:rFonts w:hint="eastAsia"/>
              </w:rPr>
              <w:t>、颗粒物的总量控制指标。</w:t>
            </w:r>
          </w:p>
          <w:p w14:paraId="092D6D40" w14:textId="2CE0BA74" w:rsidR="00E1325F" w:rsidRPr="002077B4" w:rsidRDefault="00203121" w:rsidP="00203121">
            <w:pPr>
              <w:ind w:firstLine="480"/>
            </w:pPr>
            <w:r w:rsidRPr="002077B4">
              <w:rPr>
                <w:rFonts w:hint="eastAsia"/>
              </w:rPr>
              <w:t>根据工程分析，本项目使用天然气替代柴油进行燃烧供热，本项目实施后，企业不再消耗柴油，企业原有项目</w:t>
            </w:r>
            <w:r w:rsidRPr="002077B4">
              <w:rPr>
                <w:rFonts w:hint="eastAsia"/>
              </w:rPr>
              <w:t>SO</w:t>
            </w:r>
            <w:r w:rsidRPr="002077B4">
              <w:rPr>
                <w:rFonts w:hint="eastAsia"/>
                <w:vertAlign w:val="subscript"/>
              </w:rPr>
              <w:t>2</w:t>
            </w:r>
            <w:r w:rsidRPr="002077B4">
              <w:rPr>
                <w:rFonts w:hint="eastAsia"/>
              </w:rPr>
              <w:t>、</w:t>
            </w:r>
            <w:r w:rsidRPr="002077B4">
              <w:rPr>
                <w:rFonts w:hint="eastAsia"/>
              </w:rPr>
              <w:t>NOx</w:t>
            </w:r>
            <w:r w:rsidRPr="002077B4">
              <w:rPr>
                <w:rFonts w:hint="eastAsia"/>
              </w:rPr>
              <w:t>、颗粒物污染物不再产生。本项目燃烧天然气产生的</w:t>
            </w:r>
            <w:r w:rsidRPr="002077B4">
              <w:rPr>
                <w:rFonts w:hint="eastAsia"/>
              </w:rPr>
              <w:t>SO</w:t>
            </w:r>
            <w:r w:rsidRPr="002077B4">
              <w:rPr>
                <w:rFonts w:hint="eastAsia"/>
                <w:vertAlign w:val="subscript"/>
              </w:rPr>
              <w:t>2</w:t>
            </w:r>
            <w:r w:rsidRPr="002077B4">
              <w:rPr>
                <w:rFonts w:hint="eastAsia"/>
              </w:rPr>
              <w:t>、</w:t>
            </w:r>
            <w:r w:rsidRPr="002077B4">
              <w:rPr>
                <w:rFonts w:hint="eastAsia"/>
              </w:rPr>
              <w:t>NOx</w:t>
            </w:r>
            <w:r w:rsidRPr="002077B4">
              <w:rPr>
                <w:rFonts w:hint="eastAsia"/>
              </w:rPr>
              <w:t>、颗粒物污染物产生量分别为</w:t>
            </w:r>
            <w:r w:rsidRPr="002B45A0">
              <w:rPr>
                <w:rFonts w:hint="eastAsia"/>
                <w:color w:val="FF0000"/>
              </w:rPr>
              <w:t>0.</w:t>
            </w:r>
            <w:r w:rsidR="005D672E" w:rsidRPr="002B45A0">
              <w:rPr>
                <w:color w:val="FF0000"/>
              </w:rPr>
              <w:t>082</w:t>
            </w:r>
            <w:r w:rsidRPr="002B45A0">
              <w:rPr>
                <w:rFonts w:hint="eastAsia"/>
                <w:color w:val="FF0000"/>
              </w:rPr>
              <w:t>t/a</w:t>
            </w:r>
            <w:r w:rsidRPr="002B45A0">
              <w:rPr>
                <w:rFonts w:hint="eastAsia"/>
                <w:color w:val="FF0000"/>
              </w:rPr>
              <w:t>、</w:t>
            </w:r>
            <w:r w:rsidRPr="002B45A0">
              <w:rPr>
                <w:color w:val="FF0000"/>
              </w:rPr>
              <w:t>0.</w:t>
            </w:r>
            <w:r w:rsidR="005D672E" w:rsidRPr="002B45A0">
              <w:rPr>
                <w:color w:val="FF0000"/>
              </w:rPr>
              <w:t>286</w:t>
            </w:r>
            <w:r w:rsidRPr="002B45A0">
              <w:rPr>
                <w:rFonts w:hint="eastAsia"/>
                <w:color w:val="FF0000"/>
              </w:rPr>
              <w:t>t/a</w:t>
            </w:r>
            <w:r w:rsidRPr="002B45A0">
              <w:rPr>
                <w:rFonts w:hint="eastAsia"/>
                <w:color w:val="FF0000"/>
              </w:rPr>
              <w:t>、</w:t>
            </w:r>
            <w:r w:rsidRPr="002B45A0">
              <w:rPr>
                <w:rFonts w:hint="eastAsia"/>
                <w:color w:val="FF0000"/>
              </w:rPr>
              <w:t>0.0</w:t>
            </w:r>
            <w:r w:rsidR="005D672E" w:rsidRPr="002B45A0">
              <w:rPr>
                <w:color w:val="FF0000"/>
              </w:rPr>
              <w:t>33</w:t>
            </w:r>
            <w:r w:rsidRPr="002B45A0">
              <w:rPr>
                <w:rFonts w:hint="eastAsia"/>
                <w:color w:val="FF0000"/>
              </w:rPr>
              <w:t>t/a</w:t>
            </w:r>
            <w:r w:rsidRPr="002B45A0">
              <w:rPr>
                <w:rFonts w:hint="eastAsia"/>
                <w:color w:val="FF0000"/>
              </w:rPr>
              <w:t>，经加热炉自带的废气收集装置收集后通过</w:t>
            </w:r>
            <w:r w:rsidRPr="002B45A0">
              <w:rPr>
                <w:rFonts w:hint="eastAsia"/>
                <w:color w:val="FF0000"/>
              </w:rPr>
              <w:t>15m</w:t>
            </w:r>
            <w:r w:rsidRPr="002B45A0">
              <w:rPr>
                <w:rFonts w:hint="eastAsia"/>
                <w:color w:val="FF0000"/>
              </w:rPr>
              <w:t>高排气筒高空排放，排放量分别为</w:t>
            </w:r>
            <w:r w:rsidRPr="002B45A0">
              <w:rPr>
                <w:rFonts w:hint="eastAsia"/>
                <w:color w:val="FF0000"/>
              </w:rPr>
              <w:t>SO</w:t>
            </w:r>
            <w:r w:rsidRPr="002B45A0">
              <w:rPr>
                <w:rFonts w:hint="eastAsia"/>
                <w:color w:val="FF0000"/>
                <w:vertAlign w:val="subscript"/>
              </w:rPr>
              <w:t>2</w:t>
            </w:r>
            <w:r w:rsidRPr="002B45A0">
              <w:rPr>
                <w:rFonts w:hint="eastAsia"/>
                <w:color w:val="FF0000"/>
              </w:rPr>
              <w:t xml:space="preserve"> 0.</w:t>
            </w:r>
            <w:r w:rsidR="005D672E" w:rsidRPr="002B45A0">
              <w:rPr>
                <w:color w:val="FF0000"/>
              </w:rPr>
              <w:t>082</w:t>
            </w:r>
            <w:r w:rsidRPr="002B45A0">
              <w:rPr>
                <w:rFonts w:hint="eastAsia"/>
                <w:color w:val="FF0000"/>
              </w:rPr>
              <w:t>t/a</w:t>
            </w:r>
            <w:r w:rsidRPr="002B45A0">
              <w:rPr>
                <w:rFonts w:hint="eastAsia"/>
                <w:color w:val="FF0000"/>
              </w:rPr>
              <w:t>、</w:t>
            </w:r>
            <w:r w:rsidRPr="002B45A0">
              <w:rPr>
                <w:rFonts w:hint="eastAsia"/>
                <w:color w:val="FF0000"/>
              </w:rPr>
              <w:t xml:space="preserve">NOx </w:t>
            </w:r>
            <w:r w:rsidR="005B06EB" w:rsidRPr="002B45A0">
              <w:rPr>
                <w:color w:val="FF0000"/>
              </w:rPr>
              <w:t>0.</w:t>
            </w:r>
            <w:r w:rsidR="005D672E" w:rsidRPr="002B45A0">
              <w:rPr>
                <w:color w:val="FF0000"/>
              </w:rPr>
              <w:t>286</w:t>
            </w:r>
            <w:r w:rsidRPr="002B45A0">
              <w:rPr>
                <w:rFonts w:hint="eastAsia"/>
                <w:color w:val="FF0000"/>
              </w:rPr>
              <w:t>t/a</w:t>
            </w:r>
            <w:r w:rsidRPr="002B45A0">
              <w:rPr>
                <w:rFonts w:hint="eastAsia"/>
                <w:color w:val="FF0000"/>
              </w:rPr>
              <w:t>、颗粒物</w:t>
            </w:r>
            <w:r w:rsidRPr="002B45A0">
              <w:rPr>
                <w:rFonts w:hint="eastAsia"/>
                <w:color w:val="FF0000"/>
              </w:rPr>
              <w:t>0.0</w:t>
            </w:r>
            <w:r w:rsidR="005D672E" w:rsidRPr="002B45A0">
              <w:rPr>
                <w:color w:val="FF0000"/>
              </w:rPr>
              <w:t>33</w:t>
            </w:r>
            <w:r w:rsidRPr="002B45A0">
              <w:rPr>
                <w:rFonts w:hint="eastAsia"/>
                <w:color w:val="FF0000"/>
              </w:rPr>
              <w:t>t/a</w:t>
            </w:r>
            <w:r w:rsidRPr="002077B4">
              <w:rPr>
                <w:rFonts w:hint="eastAsia"/>
              </w:rPr>
              <w:t>。</w:t>
            </w:r>
          </w:p>
          <w:p w14:paraId="1662BB32" w14:textId="6F5A1328" w:rsidR="00203121" w:rsidRPr="002077B4" w:rsidRDefault="003476A5" w:rsidP="00203121">
            <w:pPr>
              <w:ind w:firstLine="480"/>
            </w:pPr>
            <w:r w:rsidRPr="002077B4">
              <w:rPr>
                <w:rFonts w:hint="eastAsia"/>
              </w:rPr>
              <w:t>因此本项目实施后，企业</w:t>
            </w:r>
            <w:r w:rsidR="00203121" w:rsidRPr="002077B4">
              <w:rPr>
                <w:rFonts w:hint="eastAsia"/>
              </w:rPr>
              <w:t>SO</w:t>
            </w:r>
            <w:r w:rsidR="00203121" w:rsidRPr="002077B4">
              <w:rPr>
                <w:rFonts w:hint="eastAsia"/>
                <w:vertAlign w:val="subscript"/>
              </w:rPr>
              <w:t>2</w:t>
            </w:r>
            <w:r w:rsidR="00203121" w:rsidRPr="002077B4">
              <w:rPr>
                <w:rFonts w:hint="eastAsia"/>
              </w:rPr>
              <w:t>、</w:t>
            </w:r>
            <w:r w:rsidR="00203121" w:rsidRPr="002077B4">
              <w:rPr>
                <w:rFonts w:hint="eastAsia"/>
              </w:rPr>
              <w:t>NOx</w:t>
            </w:r>
            <w:r w:rsidR="00203121" w:rsidRPr="002077B4">
              <w:rPr>
                <w:rFonts w:hint="eastAsia"/>
              </w:rPr>
              <w:t>、颗粒物的污染物排放量仍在企业原有</w:t>
            </w:r>
            <w:r w:rsidR="00203121" w:rsidRPr="002077B4">
              <w:rPr>
                <w:rFonts w:hint="eastAsia"/>
              </w:rPr>
              <w:t>SO</w:t>
            </w:r>
            <w:r w:rsidR="00203121" w:rsidRPr="002077B4">
              <w:rPr>
                <w:rFonts w:hint="eastAsia"/>
                <w:vertAlign w:val="subscript"/>
              </w:rPr>
              <w:t>2</w:t>
            </w:r>
            <w:r w:rsidR="00203121" w:rsidRPr="002077B4">
              <w:rPr>
                <w:rFonts w:hint="eastAsia"/>
              </w:rPr>
              <w:t>、</w:t>
            </w:r>
            <w:r w:rsidR="00203121" w:rsidRPr="002077B4">
              <w:rPr>
                <w:rFonts w:hint="eastAsia"/>
              </w:rPr>
              <w:t>NOx</w:t>
            </w:r>
            <w:r w:rsidR="00203121" w:rsidRPr="002077B4">
              <w:rPr>
                <w:rFonts w:hint="eastAsia"/>
              </w:rPr>
              <w:t>、颗粒物的总量控制指标范围内，不需区域平衡削减，企业可通过内部调剂解决。</w:t>
            </w:r>
          </w:p>
          <w:p w14:paraId="466B742B" w14:textId="4EE8617D" w:rsidR="00FA1F48" w:rsidRPr="002077B4" w:rsidRDefault="00FA1F48" w:rsidP="00203121">
            <w:pPr>
              <w:ind w:firstLine="480"/>
            </w:pPr>
          </w:p>
          <w:p w14:paraId="6D9DE2E2" w14:textId="77777777" w:rsidR="003476A5" w:rsidRPr="002077B4" w:rsidRDefault="003476A5" w:rsidP="00203121">
            <w:pPr>
              <w:ind w:firstLine="480"/>
            </w:pPr>
          </w:p>
          <w:p w14:paraId="5D15F3F5" w14:textId="77777777" w:rsidR="003476A5" w:rsidRPr="002077B4" w:rsidRDefault="003476A5" w:rsidP="00203121">
            <w:pPr>
              <w:ind w:firstLine="480"/>
            </w:pPr>
          </w:p>
          <w:p w14:paraId="43F0E475" w14:textId="77777777" w:rsidR="00E95455" w:rsidRPr="002077B4" w:rsidRDefault="00E95455" w:rsidP="00E95455">
            <w:pPr>
              <w:pStyle w:val="aff1"/>
            </w:pPr>
          </w:p>
          <w:p w14:paraId="64B42522" w14:textId="77777777" w:rsidR="00203121" w:rsidRPr="002077B4" w:rsidRDefault="00203121" w:rsidP="00FA1F48">
            <w:pPr>
              <w:pStyle w:val="aff0"/>
              <w:spacing w:beforeLines="50" w:before="156" w:after="31"/>
            </w:pPr>
            <w:r w:rsidRPr="002077B4">
              <w:rPr>
                <w:rFonts w:hint="eastAsia"/>
              </w:rPr>
              <w:lastRenderedPageBreak/>
              <w:t>表</w:t>
            </w:r>
            <w:r w:rsidRPr="002077B4">
              <w:t>4-</w:t>
            </w:r>
            <w:r w:rsidR="006150E8" w:rsidRPr="002077B4">
              <w:t>9</w:t>
            </w:r>
            <w:r w:rsidRPr="002077B4">
              <w:t xml:space="preserve">  </w:t>
            </w:r>
            <w:r w:rsidRPr="002077B4">
              <w:rPr>
                <w:rFonts w:hint="eastAsia"/>
              </w:rPr>
              <w:t>本项目总量控制建议指标汇总表</w:t>
            </w:r>
            <w:r w:rsidRPr="002077B4">
              <w:rPr>
                <w:rFonts w:hint="eastAsia"/>
              </w:rPr>
              <w:t xml:space="preserve"> </w:t>
            </w:r>
            <w:r w:rsidRPr="002077B4">
              <w:t xml:space="preserve">  </w:t>
            </w:r>
            <w:r w:rsidRPr="002077B4">
              <w:rPr>
                <w:rFonts w:hint="eastAsia"/>
              </w:rPr>
              <w:t>单位</w:t>
            </w:r>
            <w:r w:rsidRPr="002077B4">
              <w:rPr>
                <w:rFonts w:hint="eastAsia"/>
              </w:rPr>
              <w:t>t/a</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
              <w:gridCol w:w="930"/>
              <w:gridCol w:w="930"/>
              <w:gridCol w:w="869"/>
              <w:gridCol w:w="928"/>
              <w:gridCol w:w="869"/>
              <w:gridCol w:w="1101"/>
              <w:gridCol w:w="1272"/>
            </w:tblGrid>
            <w:tr w:rsidR="002077B4" w:rsidRPr="002077B4" w14:paraId="16185170" w14:textId="77777777" w:rsidTr="00941EDE">
              <w:trPr>
                <w:trHeight w:val="340"/>
                <w:jc w:val="center"/>
              </w:trPr>
              <w:tc>
                <w:tcPr>
                  <w:tcW w:w="540" w:type="pct"/>
                  <w:vAlign w:val="center"/>
                </w:tcPr>
                <w:p w14:paraId="6E017D7D" w14:textId="77777777" w:rsidR="004771BE" w:rsidRPr="002077B4" w:rsidRDefault="004771BE" w:rsidP="004771BE">
                  <w:pPr>
                    <w:pStyle w:val="aff1"/>
                    <w:rPr>
                      <w:b/>
                      <w:bCs/>
                      <w:sz w:val="20"/>
                    </w:rPr>
                  </w:pPr>
                  <w:r w:rsidRPr="002077B4">
                    <w:rPr>
                      <w:b/>
                      <w:bCs/>
                      <w:sz w:val="20"/>
                    </w:rPr>
                    <w:t>污染物</w:t>
                  </w:r>
                </w:p>
              </w:tc>
              <w:tc>
                <w:tcPr>
                  <w:tcW w:w="601" w:type="pct"/>
                  <w:vAlign w:val="center"/>
                </w:tcPr>
                <w:p w14:paraId="0D73E19B" w14:textId="0D485527" w:rsidR="004771BE" w:rsidRPr="002077B4" w:rsidRDefault="004771BE" w:rsidP="004771BE">
                  <w:pPr>
                    <w:pStyle w:val="aff1"/>
                    <w:rPr>
                      <w:b/>
                      <w:bCs/>
                      <w:sz w:val="20"/>
                    </w:rPr>
                  </w:pPr>
                  <w:r w:rsidRPr="002077B4">
                    <w:rPr>
                      <w:rFonts w:hint="eastAsia"/>
                      <w:b/>
                      <w:bCs/>
                      <w:sz w:val="20"/>
                    </w:rPr>
                    <w:t>现有项目实际排放量</w:t>
                  </w:r>
                </w:p>
              </w:tc>
              <w:tc>
                <w:tcPr>
                  <w:tcW w:w="601" w:type="pct"/>
                  <w:vAlign w:val="center"/>
                </w:tcPr>
                <w:p w14:paraId="641115B5" w14:textId="60DC7EF6" w:rsidR="004771BE" w:rsidRPr="002077B4" w:rsidRDefault="004771BE" w:rsidP="004771BE">
                  <w:pPr>
                    <w:pStyle w:val="aff1"/>
                    <w:rPr>
                      <w:b/>
                      <w:bCs/>
                      <w:sz w:val="20"/>
                    </w:rPr>
                  </w:pPr>
                  <w:r w:rsidRPr="002077B4">
                    <w:rPr>
                      <w:b/>
                      <w:bCs/>
                      <w:sz w:val="20"/>
                    </w:rPr>
                    <w:t>现有项目</w:t>
                  </w:r>
                  <w:r w:rsidRPr="002077B4">
                    <w:rPr>
                      <w:rFonts w:hint="eastAsia"/>
                      <w:b/>
                      <w:bCs/>
                      <w:sz w:val="20"/>
                    </w:rPr>
                    <w:t>许可</w:t>
                  </w:r>
                  <w:r w:rsidRPr="002077B4">
                    <w:rPr>
                      <w:b/>
                      <w:bCs/>
                      <w:sz w:val="20"/>
                    </w:rPr>
                    <w:t>排放量</w:t>
                  </w:r>
                </w:p>
              </w:tc>
              <w:tc>
                <w:tcPr>
                  <w:tcW w:w="562" w:type="pct"/>
                  <w:vAlign w:val="center"/>
                </w:tcPr>
                <w:p w14:paraId="0116512E" w14:textId="4BDFCEE5" w:rsidR="004771BE" w:rsidRPr="002077B4" w:rsidRDefault="004771BE" w:rsidP="004771BE">
                  <w:pPr>
                    <w:pStyle w:val="aff1"/>
                    <w:rPr>
                      <w:b/>
                      <w:bCs/>
                      <w:sz w:val="20"/>
                    </w:rPr>
                  </w:pPr>
                  <w:r w:rsidRPr="002077B4">
                    <w:rPr>
                      <w:b/>
                      <w:bCs/>
                      <w:sz w:val="20"/>
                    </w:rPr>
                    <w:t>本项目排放量</w:t>
                  </w:r>
                </w:p>
              </w:tc>
              <w:tc>
                <w:tcPr>
                  <w:tcW w:w="600" w:type="pct"/>
                  <w:vAlign w:val="center"/>
                </w:tcPr>
                <w:p w14:paraId="67141F7E" w14:textId="4FB580AD" w:rsidR="004771BE" w:rsidRPr="002077B4" w:rsidRDefault="004771BE" w:rsidP="004771BE">
                  <w:pPr>
                    <w:pStyle w:val="aff1"/>
                    <w:rPr>
                      <w:b/>
                      <w:bCs/>
                      <w:sz w:val="20"/>
                    </w:rPr>
                  </w:pPr>
                  <w:r w:rsidRPr="002077B4">
                    <w:rPr>
                      <w:b/>
                      <w:bCs/>
                      <w:sz w:val="20"/>
                    </w:rPr>
                    <w:t>“</w:t>
                  </w:r>
                  <w:r w:rsidRPr="002077B4">
                    <w:rPr>
                      <w:b/>
                      <w:bCs/>
                      <w:sz w:val="20"/>
                    </w:rPr>
                    <w:t>以新带老</w:t>
                  </w:r>
                  <w:r w:rsidRPr="002077B4">
                    <w:rPr>
                      <w:b/>
                      <w:bCs/>
                      <w:sz w:val="20"/>
                    </w:rPr>
                    <w:t>”</w:t>
                  </w:r>
                  <w:r w:rsidRPr="002077B4">
                    <w:rPr>
                      <w:b/>
                      <w:bCs/>
                      <w:sz w:val="20"/>
                    </w:rPr>
                    <w:t>削减量</w:t>
                  </w:r>
                </w:p>
              </w:tc>
              <w:tc>
                <w:tcPr>
                  <w:tcW w:w="562" w:type="pct"/>
                  <w:vAlign w:val="center"/>
                </w:tcPr>
                <w:p w14:paraId="6A5EF0D4" w14:textId="3142B485" w:rsidR="004771BE" w:rsidRPr="002077B4" w:rsidRDefault="004771BE" w:rsidP="004771BE">
                  <w:pPr>
                    <w:pStyle w:val="aff1"/>
                    <w:rPr>
                      <w:b/>
                      <w:bCs/>
                      <w:sz w:val="20"/>
                    </w:rPr>
                  </w:pPr>
                  <w:r w:rsidRPr="002077B4">
                    <w:rPr>
                      <w:rFonts w:hint="eastAsia"/>
                      <w:b/>
                      <w:bCs/>
                      <w:sz w:val="20"/>
                    </w:rPr>
                    <w:t>区域削减量</w:t>
                  </w:r>
                </w:p>
              </w:tc>
              <w:tc>
                <w:tcPr>
                  <w:tcW w:w="712" w:type="pct"/>
                  <w:vAlign w:val="center"/>
                </w:tcPr>
                <w:p w14:paraId="6716D59D" w14:textId="1CE3CDE8" w:rsidR="004771BE" w:rsidRPr="002077B4" w:rsidRDefault="004771BE" w:rsidP="004771BE">
                  <w:pPr>
                    <w:pStyle w:val="aff1"/>
                    <w:rPr>
                      <w:b/>
                      <w:bCs/>
                      <w:sz w:val="20"/>
                    </w:rPr>
                  </w:pPr>
                  <w:r w:rsidRPr="002077B4">
                    <w:rPr>
                      <w:b/>
                      <w:bCs/>
                      <w:sz w:val="20"/>
                    </w:rPr>
                    <w:t>本项目实施后总排放量</w:t>
                  </w:r>
                </w:p>
              </w:tc>
              <w:tc>
                <w:tcPr>
                  <w:tcW w:w="822" w:type="pct"/>
                  <w:vAlign w:val="center"/>
                </w:tcPr>
                <w:p w14:paraId="720DCA57" w14:textId="77777777" w:rsidR="004771BE" w:rsidRPr="002077B4" w:rsidRDefault="004771BE" w:rsidP="004771BE">
                  <w:pPr>
                    <w:pStyle w:val="aff1"/>
                    <w:rPr>
                      <w:b/>
                      <w:bCs/>
                      <w:sz w:val="20"/>
                    </w:rPr>
                  </w:pPr>
                  <w:r w:rsidRPr="002077B4">
                    <w:rPr>
                      <w:b/>
                      <w:bCs/>
                      <w:sz w:val="20"/>
                    </w:rPr>
                    <w:t>本项目实施后企业总量控制指标</w:t>
                  </w:r>
                </w:p>
              </w:tc>
            </w:tr>
            <w:tr w:rsidR="002077B4" w:rsidRPr="002077B4" w14:paraId="47C5194D" w14:textId="77777777" w:rsidTr="00941EDE">
              <w:trPr>
                <w:trHeight w:val="340"/>
                <w:jc w:val="center"/>
              </w:trPr>
              <w:tc>
                <w:tcPr>
                  <w:tcW w:w="540" w:type="pct"/>
                  <w:vAlign w:val="center"/>
                </w:tcPr>
                <w:p w14:paraId="7768B9A7" w14:textId="3C422D8B" w:rsidR="004771BE" w:rsidRPr="002077B4" w:rsidRDefault="004771BE" w:rsidP="004771BE">
                  <w:pPr>
                    <w:pStyle w:val="aff1"/>
                    <w:rPr>
                      <w:sz w:val="20"/>
                    </w:rPr>
                  </w:pPr>
                  <w:proofErr w:type="spellStart"/>
                  <w:r w:rsidRPr="002077B4">
                    <w:rPr>
                      <w:rFonts w:hint="eastAsia"/>
                      <w:sz w:val="20"/>
                    </w:rPr>
                    <w:t>COD</w:t>
                  </w:r>
                  <w:r w:rsidRPr="002077B4">
                    <w:rPr>
                      <w:rFonts w:hint="eastAsia"/>
                      <w:sz w:val="20"/>
                      <w:vertAlign w:val="subscript"/>
                    </w:rPr>
                    <w:t>Cr</w:t>
                  </w:r>
                  <w:proofErr w:type="spellEnd"/>
                </w:p>
              </w:tc>
              <w:tc>
                <w:tcPr>
                  <w:tcW w:w="601" w:type="pct"/>
                  <w:vAlign w:val="center"/>
                </w:tcPr>
                <w:p w14:paraId="4BAF0DF6" w14:textId="2AF7660D" w:rsidR="004771BE" w:rsidRPr="002077B4" w:rsidRDefault="004771BE" w:rsidP="004771BE">
                  <w:pPr>
                    <w:pStyle w:val="aff1"/>
                    <w:rPr>
                      <w:sz w:val="20"/>
                    </w:rPr>
                  </w:pPr>
                  <w:r w:rsidRPr="002077B4">
                    <w:rPr>
                      <w:rFonts w:hint="eastAsia"/>
                      <w:sz w:val="20"/>
                    </w:rPr>
                    <w:t>0</w:t>
                  </w:r>
                  <w:r w:rsidRPr="002077B4">
                    <w:rPr>
                      <w:sz w:val="20"/>
                    </w:rPr>
                    <w:t>.054</w:t>
                  </w:r>
                </w:p>
              </w:tc>
              <w:tc>
                <w:tcPr>
                  <w:tcW w:w="601" w:type="pct"/>
                  <w:vAlign w:val="center"/>
                </w:tcPr>
                <w:p w14:paraId="45D36DFA" w14:textId="05FF9A22" w:rsidR="004771BE" w:rsidRPr="002077B4" w:rsidRDefault="004771BE" w:rsidP="004771BE">
                  <w:pPr>
                    <w:pStyle w:val="aff1"/>
                    <w:rPr>
                      <w:sz w:val="20"/>
                    </w:rPr>
                  </w:pPr>
                  <w:r w:rsidRPr="002077B4">
                    <w:rPr>
                      <w:rFonts w:hint="eastAsia"/>
                      <w:sz w:val="20"/>
                    </w:rPr>
                    <w:t>0</w:t>
                  </w:r>
                  <w:r w:rsidRPr="002077B4">
                    <w:rPr>
                      <w:sz w:val="20"/>
                    </w:rPr>
                    <w:t>.068</w:t>
                  </w:r>
                </w:p>
              </w:tc>
              <w:tc>
                <w:tcPr>
                  <w:tcW w:w="562" w:type="pct"/>
                  <w:vAlign w:val="center"/>
                </w:tcPr>
                <w:p w14:paraId="1E53E5C2" w14:textId="7E7ABDE1" w:rsidR="004771BE" w:rsidRPr="002077B4" w:rsidRDefault="004771BE" w:rsidP="004771BE">
                  <w:pPr>
                    <w:pStyle w:val="aff1"/>
                    <w:rPr>
                      <w:sz w:val="20"/>
                    </w:rPr>
                  </w:pPr>
                  <w:r w:rsidRPr="002077B4">
                    <w:rPr>
                      <w:rFonts w:hint="eastAsia"/>
                      <w:sz w:val="20"/>
                    </w:rPr>
                    <w:t>/</w:t>
                  </w:r>
                </w:p>
              </w:tc>
              <w:tc>
                <w:tcPr>
                  <w:tcW w:w="600" w:type="pct"/>
                  <w:vAlign w:val="center"/>
                </w:tcPr>
                <w:p w14:paraId="16A0D8C3" w14:textId="50350D81" w:rsidR="004771BE" w:rsidRPr="002077B4" w:rsidRDefault="004771BE" w:rsidP="004771BE">
                  <w:pPr>
                    <w:pStyle w:val="aff1"/>
                    <w:rPr>
                      <w:sz w:val="20"/>
                    </w:rPr>
                  </w:pPr>
                  <w:r w:rsidRPr="002077B4">
                    <w:rPr>
                      <w:rFonts w:hint="eastAsia"/>
                      <w:sz w:val="20"/>
                    </w:rPr>
                    <w:t>/</w:t>
                  </w:r>
                </w:p>
              </w:tc>
              <w:tc>
                <w:tcPr>
                  <w:tcW w:w="562" w:type="pct"/>
                  <w:vAlign w:val="center"/>
                </w:tcPr>
                <w:p w14:paraId="4B233916" w14:textId="0A090210" w:rsidR="004771BE" w:rsidRPr="002077B4" w:rsidRDefault="004771BE" w:rsidP="004771BE">
                  <w:pPr>
                    <w:pStyle w:val="aff1"/>
                    <w:rPr>
                      <w:sz w:val="20"/>
                    </w:rPr>
                  </w:pPr>
                  <w:r w:rsidRPr="002077B4">
                    <w:rPr>
                      <w:rFonts w:hint="eastAsia"/>
                      <w:sz w:val="20"/>
                    </w:rPr>
                    <w:t>/</w:t>
                  </w:r>
                </w:p>
              </w:tc>
              <w:tc>
                <w:tcPr>
                  <w:tcW w:w="712" w:type="pct"/>
                  <w:vAlign w:val="center"/>
                </w:tcPr>
                <w:p w14:paraId="23CE06A7" w14:textId="7F28970D" w:rsidR="004771BE" w:rsidRPr="002077B4" w:rsidRDefault="00FA1F48" w:rsidP="004771BE">
                  <w:pPr>
                    <w:pStyle w:val="aff1"/>
                    <w:rPr>
                      <w:sz w:val="20"/>
                    </w:rPr>
                  </w:pPr>
                  <w:r w:rsidRPr="002077B4">
                    <w:rPr>
                      <w:rFonts w:hint="eastAsia"/>
                      <w:sz w:val="20"/>
                    </w:rPr>
                    <w:t>0</w:t>
                  </w:r>
                  <w:r w:rsidRPr="002077B4">
                    <w:rPr>
                      <w:sz w:val="20"/>
                    </w:rPr>
                    <w:t>.068</w:t>
                  </w:r>
                </w:p>
              </w:tc>
              <w:tc>
                <w:tcPr>
                  <w:tcW w:w="822" w:type="pct"/>
                  <w:vAlign w:val="center"/>
                </w:tcPr>
                <w:p w14:paraId="31E20ACD" w14:textId="763841D6" w:rsidR="004771BE" w:rsidRPr="002077B4" w:rsidRDefault="004771BE" w:rsidP="004771BE">
                  <w:pPr>
                    <w:pStyle w:val="aff1"/>
                    <w:rPr>
                      <w:sz w:val="20"/>
                    </w:rPr>
                  </w:pPr>
                  <w:r w:rsidRPr="002077B4">
                    <w:rPr>
                      <w:rFonts w:hint="eastAsia"/>
                      <w:sz w:val="20"/>
                    </w:rPr>
                    <w:t>0</w:t>
                  </w:r>
                  <w:r w:rsidRPr="002077B4">
                    <w:rPr>
                      <w:sz w:val="20"/>
                    </w:rPr>
                    <w:t>.068</w:t>
                  </w:r>
                </w:p>
              </w:tc>
            </w:tr>
            <w:tr w:rsidR="002077B4" w:rsidRPr="002077B4" w14:paraId="1569FB85" w14:textId="77777777" w:rsidTr="00941EDE">
              <w:trPr>
                <w:trHeight w:val="340"/>
                <w:jc w:val="center"/>
              </w:trPr>
              <w:tc>
                <w:tcPr>
                  <w:tcW w:w="540" w:type="pct"/>
                  <w:vAlign w:val="center"/>
                </w:tcPr>
                <w:p w14:paraId="3BF14B8C" w14:textId="46B8D7F8" w:rsidR="004771BE" w:rsidRPr="002077B4" w:rsidRDefault="004771BE" w:rsidP="004771BE">
                  <w:pPr>
                    <w:pStyle w:val="aff1"/>
                    <w:rPr>
                      <w:sz w:val="20"/>
                    </w:rPr>
                  </w:pPr>
                  <w:r w:rsidRPr="002077B4">
                    <w:rPr>
                      <w:rFonts w:hint="eastAsia"/>
                      <w:sz w:val="20"/>
                    </w:rPr>
                    <w:t>NH</w:t>
                  </w:r>
                  <w:r w:rsidRPr="002077B4">
                    <w:rPr>
                      <w:rFonts w:hint="eastAsia"/>
                      <w:sz w:val="20"/>
                      <w:vertAlign w:val="subscript"/>
                    </w:rPr>
                    <w:t>3</w:t>
                  </w:r>
                  <w:r w:rsidRPr="002077B4">
                    <w:rPr>
                      <w:rFonts w:hint="eastAsia"/>
                      <w:sz w:val="20"/>
                    </w:rPr>
                    <w:t>-N</w:t>
                  </w:r>
                </w:p>
              </w:tc>
              <w:tc>
                <w:tcPr>
                  <w:tcW w:w="601" w:type="pct"/>
                  <w:vAlign w:val="center"/>
                </w:tcPr>
                <w:p w14:paraId="3C1B931D" w14:textId="7012D2FE" w:rsidR="004771BE" w:rsidRPr="002077B4" w:rsidRDefault="004771BE" w:rsidP="004771BE">
                  <w:pPr>
                    <w:pStyle w:val="aff1"/>
                    <w:rPr>
                      <w:sz w:val="20"/>
                    </w:rPr>
                  </w:pPr>
                  <w:r w:rsidRPr="002077B4">
                    <w:rPr>
                      <w:rFonts w:hint="eastAsia"/>
                      <w:sz w:val="20"/>
                    </w:rPr>
                    <w:t>0</w:t>
                  </w:r>
                  <w:r w:rsidRPr="002077B4">
                    <w:rPr>
                      <w:sz w:val="20"/>
                    </w:rPr>
                    <w:t>.005</w:t>
                  </w:r>
                </w:p>
              </w:tc>
              <w:tc>
                <w:tcPr>
                  <w:tcW w:w="601" w:type="pct"/>
                  <w:vAlign w:val="center"/>
                </w:tcPr>
                <w:p w14:paraId="340B6FF2" w14:textId="39C8BA02" w:rsidR="004771BE" w:rsidRPr="002077B4" w:rsidRDefault="004771BE" w:rsidP="004771BE">
                  <w:pPr>
                    <w:pStyle w:val="aff1"/>
                    <w:rPr>
                      <w:sz w:val="20"/>
                    </w:rPr>
                  </w:pPr>
                  <w:r w:rsidRPr="002077B4">
                    <w:rPr>
                      <w:rFonts w:hint="eastAsia"/>
                      <w:sz w:val="20"/>
                    </w:rPr>
                    <w:t>0</w:t>
                  </w:r>
                  <w:r w:rsidRPr="002077B4">
                    <w:rPr>
                      <w:sz w:val="20"/>
                    </w:rPr>
                    <w:t>.007</w:t>
                  </w:r>
                </w:p>
              </w:tc>
              <w:tc>
                <w:tcPr>
                  <w:tcW w:w="562" w:type="pct"/>
                  <w:vAlign w:val="center"/>
                </w:tcPr>
                <w:p w14:paraId="49A26842" w14:textId="5B2EF8CB" w:rsidR="004771BE" w:rsidRPr="002077B4" w:rsidRDefault="004771BE" w:rsidP="004771BE">
                  <w:pPr>
                    <w:pStyle w:val="aff1"/>
                    <w:rPr>
                      <w:sz w:val="20"/>
                    </w:rPr>
                  </w:pPr>
                  <w:r w:rsidRPr="002077B4">
                    <w:rPr>
                      <w:rFonts w:hint="eastAsia"/>
                      <w:sz w:val="20"/>
                    </w:rPr>
                    <w:t>/</w:t>
                  </w:r>
                </w:p>
              </w:tc>
              <w:tc>
                <w:tcPr>
                  <w:tcW w:w="600" w:type="pct"/>
                  <w:vAlign w:val="center"/>
                </w:tcPr>
                <w:p w14:paraId="5E6245FE" w14:textId="13A204E4" w:rsidR="004771BE" w:rsidRPr="002077B4" w:rsidRDefault="004771BE" w:rsidP="004771BE">
                  <w:pPr>
                    <w:pStyle w:val="aff1"/>
                    <w:rPr>
                      <w:sz w:val="20"/>
                    </w:rPr>
                  </w:pPr>
                  <w:r w:rsidRPr="002077B4">
                    <w:rPr>
                      <w:rFonts w:hint="eastAsia"/>
                      <w:sz w:val="20"/>
                    </w:rPr>
                    <w:t>/</w:t>
                  </w:r>
                </w:p>
              </w:tc>
              <w:tc>
                <w:tcPr>
                  <w:tcW w:w="562" w:type="pct"/>
                  <w:vAlign w:val="center"/>
                </w:tcPr>
                <w:p w14:paraId="5A95C273" w14:textId="33A8661D" w:rsidR="004771BE" w:rsidRPr="002077B4" w:rsidRDefault="004771BE" w:rsidP="004771BE">
                  <w:pPr>
                    <w:pStyle w:val="aff1"/>
                    <w:rPr>
                      <w:sz w:val="20"/>
                    </w:rPr>
                  </w:pPr>
                  <w:r w:rsidRPr="002077B4">
                    <w:rPr>
                      <w:rFonts w:hint="eastAsia"/>
                      <w:sz w:val="20"/>
                    </w:rPr>
                    <w:t>/</w:t>
                  </w:r>
                </w:p>
              </w:tc>
              <w:tc>
                <w:tcPr>
                  <w:tcW w:w="712" w:type="pct"/>
                  <w:vAlign w:val="center"/>
                </w:tcPr>
                <w:p w14:paraId="058E54CF" w14:textId="12B767DB" w:rsidR="004771BE" w:rsidRPr="002077B4" w:rsidRDefault="00FA1F48" w:rsidP="004771BE">
                  <w:pPr>
                    <w:pStyle w:val="aff1"/>
                    <w:rPr>
                      <w:sz w:val="20"/>
                    </w:rPr>
                  </w:pPr>
                  <w:r w:rsidRPr="002077B4">
                    <w:rPr>
                      <w:rFonts w:hint="eastAsia"/>
                      <w:sz w:val="20"/>
                    </w:rPr>
                    <w:t>0</w:t>
                  </w:r>
                  <w:r w:rsidRPr="002077B4">
                    <w:rPr>
                      <w:sz w:val="20"/>
                    </w:rPr>
                    <w:t>.007</w:t>
                  </w:r>
                </w:p>
              </w:tc>
              <w:tc>
                <w:tcPr>
                  <w:tcW w:w="822" w:type="pct"/>
                  <w:vAlign w:val="center"/>
                </w:tcPr>
                <w:p w14:paraId="4058455E" w14:textId="7C49383D" w:rsidR="004771BE" w:rsidRPr="002077B4" w:rsidRDefault="004771BE" w:rsidP="004771BE">
                  <w:pPr>
                    <w:pStyle w:val="aff1"/>
                    <w:rPr>
                      <w:sz w:val="20"/>
                    </w:rPr>
                  </w:pPr>
                  <w:r w:rsidRPr="002077B4">
                    <w:rPr>
                      <w:rFonts w:hint="eastAsia"/>
                      <w:sz w:val="20"/>
                    </w:rPr>
                    <w:t>0</w:t>
                  </w:r>
                  <w:r w:rsidRPr="002077B4">
                    <w:rPr>
                      <w:sz w:val="20"/>
                    </w:rPr>
                    <w:t>.007</w:t>
                  </w:r>
                </w:p>
              </w:tc>
            </w:tr>
            <w:tr w:rsidR="00941EDE" w:rsidRPr="002077B4" w14:paraId="56569F34" w14:textId="77777777" w:rsidTr="00941EDE">
              <w:trPr>
                <w:trHeight w:val="340"/>
                <w:jc w:val="center"/>
              </w:trPr>
              <w:tc>
                <w:tcPr>
                  <w:tcW w:w="540" w:type="pct"/>
                  <w:vAlign w:val="center"/>
                </w:tcPr>
                <w:p w14:paraId="3DF8E378" w14:textId="77777777" w:rsidR="00941EDE" w:rsidRPr="002077B4" w:rsidRDefault="00941EDE" w:rsidP="004771BE">
                  <w:pPr>
                    <w:pStyle w:val="aff1"/>
                    <w:rPr>
                      <w:sz w:val="20"/>
                    </w:rPr>
                  </w:pPr>
                  <w:r w:rsidRPr="002077B4">
                    <w:rPr>
                      <w:rFonts w:hint="eastAsia"/>
                      <w:sz w:val="20"/>
                    </w:rPr>
                    <w:t>SO</w:t>
                  </w:r>
                  <w:r w:rsidRPr="002077B4">
                    <w:rPr>
                      <w:sz w:val="20"/>
                      <w:vertAlign w:val="subscript"/>
                    </w:rPr>
                    <w:t>2</w:t>
                  </w:r>
                </w:p>
              </w:tc>
              <w:tc>
                <w:tcPr>
                  <w:tcW w:w="601" w:type="pct"/>
                  <w:vAlign w:val="center"/>
                </w:tcPr>
                <w:p w14:paraId="356FE684" w14:textId="1D35450C" w:rsidR="00941EDE" w:rsidRPr="002077B4" w:rsidRDefault="00941EDE" w:rsidP="004771BE">
                  <w:pPr>
                    <w:pStyle w:val="aff1"/>
                    <w:rPr>
                      <w:sz w:val="20"/>
                    </w:rPr>
                  </w:pPr>
                  <w:r w:rsidRPr="002077B4">
                    <w:rPr>
                      <w:rFonts w:hint="eastAsia"/>
                      <w:sz w:val="20"/>
                    </w:rPr>
                    <w:t>0</w:t>
                  </w:r>
                  <w:r w:rsidRPr="002077B4">
                    <w:rPr>
                      <w:sz w:val="20"/>
                    </w:rPr>
                    <w:t>.027</w:t>
                  </w:r>
                </w:p>
              </w:tc>
              <w:tc>
                <w:tcPr>
                  <w:tcW w:w="601" w:type="pct"/>
                  <w:vAlign w:val="center"/>
                </w:tcPr>
                <w:p w14:paraId="61261CDC" w14:textId="6494A648" w:rsidR="00941EDE" w:rsidRPr="002077B4" w:rsidRDefault="00941EDE" w:rsidP="004771BE">
                  <w:pPr>
                    <w:pStyle w:val="aff1"/>
                    <w:rPr>
                      <w:sz w:val="20"/>
                    </w:rPr>
                  </w:pPr>
                  <w:r w:rsidRPr="002077B4">
                    <w:rPr>
                      <w:sz w:val="20"/>
                    </w:rPr>
                    <w:t>10.200</w:t>
                  </w:r>
                </w:p>
              </w:tc>
              <w:tc>
                <w:tcPr>
                  <w:tcW w:w="562" w:type="pct"/>
                  <w:vAlign w:val="center"/>
                </w:tcPr>
                <w:p w14:paraId="21D3F415" w14:textId="1F856534" w:rsidR="00941EDE" w:rsidRPr="002B45A0" w:rsidRDefault="00941EDE" w:rsidP="004771BE">
                  <w:pPr>
                    <w:pStyle w:val="aff1"/>
                    <w:rPr>
                      <w:color w:val="FF0000"/>
                      <w:sz w:val="20"/>
                    </w:rPr>
                  </w:pPr>
                  <w:r w:rsidRPr="002B45A0">
                    <w:rPr>
                      <w:rFonts w:hint="eastAsia"/>
                      <w:color w:val="FF0000"/>
                      <w:sz w:val="20"/>
                    </w:rPr>
                    <w:t>0</w:t>
                  </w:r>
                  <w:r w:rsidRPr="002B45A0">
                    <w:rPr>
                      <w:color w:val="FF0000"/>
                      <w:sz w:val="20"/>
                    </w:rPr>
                    <w:t>.082</w:t>
                  </w:r>
                </w:p>
              </w:tc>
              <w:tc>
                <w:tcPr>
                  <w:tcW w:w="600" w:type="pct"/>
                  <w:vAlign w:val="center"/>
                </w:tcPr>
                <w:p w14:paraId="30C0FE0D" w14:textId="390CE5A3" w:rsidR="00941EDE" w:rsidRPr="002077B4" w:rsidRDefault="00941EDE" w:rsidP="004771BE">
                  <w:pPr>
                    <w:pStyle w:val="aff1"/>
                    <w:rPr>
                      <w:sz w:val="20"/>
                    </w:rPr>
                  </w:pPr>
                  <w:r w:rsidRPr="002077B4">
                    <w:t>10.200</w:t>
                  </w:r>
                </w:p>
              </w:tc>
              <w:tc>
                <w:tcPr>
                  <w:tcW w:w="562" w:type="pct"/>
                  <w:vAlign w:val="center"/>
                </w:tcPr>
                <w:p w14:paraId="5A94EB58" w14:textId="7B240AD8" w:rsidR="00941EDE" w:rsidRPr="002077B4" w:rsidRDefault="00941EDE" w:rsidP="004771BE">
                  <w:pPr>
                    <w:pStyle w:val="aff1"/>
                    <w:rPr>
                      <w:sz w:val="20"/>
                    </w:rPr>
                  </w:pPr>
                  <w:r w:rsidRPr="002077B4">
                    <w:rPr>
                      <w:rFonts w:hint="eastAsia"/>
                      <w:sz w:val="20"/>
                    </w:rPr>
                    <w:t>/</w:t>
                  </w:r>
                </w:p>
              </w:tc>
              <w:tc>
                <w:tcPr>
                  <w:tcW w:w="712" w:type="pct"/>
                  <w:vAlign w:val="center"/>
                </w:tcPr>
                <w:p w14:paraId="073CE19D" w14:textId="2E044351" w:rsidR="00941EDE" w:rsidRPr="002B45A0" w:rsidRDefault="00941EDE" w:rsidP="004771BE">
                  <w:pPr>
                    <w:pStyle w:val="aff1"/>
                    <w:rPr>
                      <w:color w:val="FF0000"/>
                      <w:sz w:val="20"/>
                    </w:rPr>
                  </w:pPr>
                  <w:r w:rsidRPr="002B45A0">
                    <w:rPr>
                      <w:color w:val="FF0000"/>
                      <w:sz w:val="20"/>
                    </w:rPr>
                    <w:t>0.082</w:t>
                  </w:r>
                </w:p>
              </w:tc>
              <w:tc>
                <w:tcPr>
                  <w:tcW w:w="822" w:type="pct"/>
                  <w:vAlign w:val="center"/>
                </w:tcPr>
                <w:p w14:paraId="45A7EDB2" w14:textId="48D1141C" w:rsidR="00941EDE" w:rsidRPr="002077B4" w:rsidRDefault="00941EDE" w:rsidP="004771BE">
                  <w:pPr>
                    <w:pStyle w:val="aff1"/>
                    <w:rPr>
                      <w:sz w:val="20"/>
                    </w:rPr>
                  </w:pPr>
                  <w:r w:rsidRPr="002077B4">
                    <w:rPr>
                      <w:sz w:val="20"/>
                    </w:rPr>
                    <w:t>10.200</w:t>
                  </w:r>
                </w:p>
              </w:tc>
            </w:tr>
            <w:tr w:rsidR="00941EDE" w:rsidRPr="002077B4" w14:paraId="584106A7" w14:textId="77777777" w:rsidTr="00941EDE">
              <w:trPr>
                <w:trHeight w:val="340"/>
                <w:jc w:val="center"/>
              </w:trPr>
              <w:tc>
                <w:tcPr>
                  <w:tcW w:w="540" w:type="pct"/>
                  <w:vAlign w:val="center"/>
                </w:tcPr>
                <w:p w14:paraId="54266A0D" w14:textId="77777777" w:rsidR="00941EDE" w:rsidRPr="002077B4" w:rsidRDefault="00941EDE" w:rsidP="004771BE">
                  <w:pPr>
                    <w:pStyle w:val="aff1"/>
                    <w:rPr>
                      <w:sz w:val="20"/>
                    </w:rPr>
                  </w:pPr>
                  <w:r w:rsidRPr="002077B4">
                    <w:rPr>
                      <w:rFonts w:hint="eastAsia"/>
                      <w:sz w:val="20"/>
                    </w:rPr>
                    <w:t>NOx</w:t>
                  </w:r>
                </w:p>
              </w:tc>
              <w:tc>
                <w:tcPr>
                  <w:tcW w:w="601" w:type="pct"/>
                  <w:vAlign w:val="center"/>
                </w:tcPr>
                <w:p w14:paraId="79E00D0D" w14:textId="1FA6B10E" w:rsidR="00941EDE" w:rsidRPr="002077B4" w:rsidRDefault="00941EDE" w:rsidP="004771BE">
                  <w:pPr>
                    <w:pStyle w:val="aff1"/>
                    <w:rPr>
                      <w:sz w:val="20"/>
                    </w:rPr>
                  </w:pPr>
                  <w:r w:rsidRPr="002077B4">
                    <w:rPr>
                      <w:rFonts w:hint="eastAsia"/>
                      <w:sz w:val="20"/>
                    </w:rPr>
                    <w:t>0</w:t>
                  </w:r>
                  <w:r w:rsidRPr="002077B4">
                    <w:rPr>
                      <w:sz w:val="20"/>
                    </w:rPr>
                    <w:t>.497</w:t>
                  </w:r>
                </w:p>
              </w:tc>
              <w:tc>
                <w:tcPr>
                  <w:tcW w:w="601" w:type="pct"/>
                  <w:vAlign w:val="center"/>
                </w:tcPr>
                <w:p w14:paraId="15F12D91" w14:textId="35BC03E7" w:rsidR="00941EDE" w:rsidRPr="002077B4" w:rsidRDefault="00941EDE" w:rsidP="004771BE">
                  <w:pPr>
                    <w:pStyle w:val="aff1"/>
                    <w:rPr>
                      <w:sz w:val="20"/>
                    </w:rPr>
                  </w:pPr>
                  <w:r w:rsidRPr="002077B4">
                    <w:rPr>
                      <w:sz w:val="20"/>
                    </w:rPr>
                    <w:t>5.600</w:t>
                  </w:r>
                </w:p>
              </w:tc>
              <w:tc>
                <w:tcPr>
                  <w:tcW w:w="562" w:type="pct"/>
                  <w:vAlign w:val="center"/>
                </w:tcPr>
                <w:p w14:paraId="63D3213C" w14:textId="667D9618" w:rsidR="00941EDE" w:rsidRPr="002B45A0" w:rsidRDefault="00941EDE" w:rsidP="004771BE">
                  <w:pPr>
                    <w:pStyle w:val="aff1"/>
                    <w:rPr>
                      <w:color w:val="FF0000"/>
                      <w:sz w:val="20"/>
                    </w:rPr>
                  </w:pPr>
                  <w:r w:rsidRPr="002B45A0">
                    <w:rPr>
                      <w:rFonts w:hint="eastAsia"/>
                      <w:color w:val="FF0000"/>
                      <w:sz w:val="20"/>
                    </w:rPr>
                    <w:t>0</w:t>
                  </w:r>
                  <w:r w:rsidRPr="002B45A0">
                    <w:rPr>
                      <w:color w:val="FF0000"/>
                      <w:sz w:val="20"/>
                    </w:rPr>
                    <w:t>.286</w:t>
                  </w:r>
                </w:p>
              </w:tc>
              <w:tc>
                <w:tcPr>
                  <w:tcW w:w="600" w:type="pct"/>
                  <w:vAlign w:val="center"/>
                </w:tcPr>
                <w:p w14:paraId="639095BF" w14:textId="2BA4FF23" w:rsidR="00941EDE" w:rsidRPr="002077B4" w:rsidRDefault="00941EDE" w:rsidP="004771BE">
                  <w:pPr>
                    <w:pStyle w:val="aff1"/>
                    <w:rPr>
                      <w:sz w:val="20"/>
                    </w:rPr>
                  </w:pPr>
                  <w:r w:rsidRPr="002077B4">
                    <w:t>5.600</w:t>
                  </w:r>
                </w:p>
              </w:tc>
              <w:tc>
                <w:tcPr>
                  <w:tcW w:w="562" w:type="pct"/>
                  <w:vAlign w:val="center"/>
                </w:tcPr>
                <w:p w14:paraId="38B2C43B" w14:textId="76DEFCAE" w:rsidR="00941EDE" w:rsidRPr="002077B4" w:rsidRDefault="00941EDE" w:rsidP="004771BE">
                  <w:pPr>
                    <w:pStyle w:val="aff1"/>
                    <w:rPr>
                      <w:sz w:val="20"/>
                    </w:rPr>
                  </w:pPr>
                  <w:r w:rsidRPr="002077B4">
                    <w:rPr>
                      <w:rFonts w:hint="eastAsia"/>
                      <w:sz w:val="20"/>
                    </w:rPr>
                    <w:t>/</w:t>
                  </w:r>
                </w:p>
              </w:tc>
              <w:tc>
                <w:tcPr>
                  <w:tcW w:w="712" w:type="pct"/>
                  <w:vAlign w:val="center"/>
                </w:tcPr>
                <w:p w14:paraId="67855E5E" w14:textId="7F1AC1C6" w:rsidR="00941EDE" w:rsidRPr="002B45A0" w:rsidRDefault="00941EDE" w:rsidP="004771BE">
                  <w:pPr>
                    <w:pStyle w:val="aff1"/>
                    <w:rPr>
                      <w:color w:val="FF0000"/>
                      <w:sz w:val="20"/>
                    </w:rPr>
                  </w:pPr>
                  <w:r w:rsidRPr="002B45A0">
                    <w:rPr>
                      <w:rFonts w:hint="eastAsia"/>
                      <w:color w:val="FF0000"/>
                      <w:sz w:val="20"/>
                    </w:rPr>
                    <w:t>0</w:t>
                  </w:r>
                  <w:r w:rsidRPr="002B45A0">
                    <w:rPr>
                      <w:color w:val="FF0000"/>
                      <w:sz w:val="20"/>
                    </w:rPr>
                    <w:t>.286</w:t>
                  </w:r>
                </w:p>
              </w:tc>
              <w:tc>
                <w:tcPr>
                  <w:tcW w:w="822" w:type="pct"/>
                  <w:vAlign w:val="center"/>
                </w:tcPr>
                <w:p w14:paraId="0282353D" w14:textId="151BA389" w:rsidR="00941EDE" w:rsidRPr="002077B4" w:rsidRDefault="00941EDE" w:rsidP="004771BE">
                  <w:pPr>
                    <w:pStyle w:val="aff1"/>
                    <w:rPr>
                      <w:sz w:val="20"/>
                    </w:rPr>
                  </w:pPr>
                  <w:r w:rsidRPr="002077B4">
                    <w:rPr>
                      <w:sz w:val="20"/>
                    </w:rPr>
                    <w:t>5.600</w:t>
                  </w:r>
                </w:p>
              </w:tc>
            </w:tr>
            <w:tr w:rsidR="00941EDE" w:rsidRPr="002077B4" w14:paraId="2688B16F" w14:textId="77777777" w:rsidTr="00941EDE">
              <w:trPr>
                <w:trHeight w:val="340"/>
                <w:jc w:val="center"/>
              </w:trPr>
              <w:tc>
                <w:tcPr>
                  <w:tcW w:w="540" w:type="pct"/>
                  <w:vAlign w:val="center"/>
                </w:tcPr>
                <w:p w14:paraId="51A915ED" w14:textId="77777777" w:rsidR="00941EDE" w:rsidRPr="002077B4" w:rsidRDefault="00941EDE" w:rsidP="004771BE">
                  <w:pPr>
                    <w:pStyle w:val="aff1"/>
                    <w:rPr>
                      <w:sz w:val="20"/>
                    </w:rPr>
                  </w:pPr>
                  <w:r w:rsidRPr="002077B4">
                    <w:rPr>
                      <w:rFonts w:hint="eastAsia"/>
                      <w:sz w:val="20"/>
                    </w:rPr>
                    <w:t>颗粒物</w:t>
                  </w:r>
                </w:p>
              </w:tc>
              <w:tc>
                <w:tcPr>
                  <w:tcW w:w="601" w:type="pct"/>
                  <w:vAlign w:val="center"/>
                </w:tcPr>
                <w:p w14:paraId="762CE7E9" w14:textId="58E33BCD" w:rsidR="00941EDE" w:rsidRPr="002077B4" w:rsidRDefault="00941EDE" w:rsidP="004771BE">
                  <w:pPr>
                    <w:pStyle w:val="aff1"/>
                    <w:rPr>
                      <w:sz w:val="20"/>
                    </w:rPr>
                  </w:pPr>
                  <w:r w:rsidRPr="002077B4">
                    <w:rPr>
                      <w:rFonts w:hint="eastAsia"/>
                      <w:sz w:val="20"/>
                    </w:rPr>
                    <w:t>0</w:t>
                  </w:r>
                  <w:r w:rsidRPr="002077B4">
                    <w:rPr>
                      <w:sz w:val="20"/>
                    </w:rPr>
                    <w:t>.355</w:t>
                  </w:r>
                </w:p>
              </w:tc>
              <w:tc>
                <w:tcPr>
                  <w:tcW w:w="601" w:type="pct"/>
                  <w:vAlign w:val="center"/>
                </w:tcPr>
                <w:p w14:paraId="6EC2F1BC" w14:textId="08EE9667" w:rsidR="00941EDE" w:rsidRPr="002077B4" w:rsidRDefault="00941EDE" w:rsidP="004771BE">
                  <w:pPr>
                    <w:pStyle w:val="aff1"/>
                    <w:rPr>
                      <w:sz w:val="20"/>
                    </w:rPr>
                  </w:pPr>
                  <w:r w:rsidRPr="002077B4">
                    <w:rPr>
                      <w:rFonts w:hint="eastAsia"/>
                      <w:sz w:val="20"/>
                    </w:rPr>
                    <w:t>0</w:t>
                  </w:r>
                  <w:r w:rsidRPr="002077B4">
                    <w:rPr>
                      <w:sz w:val="20"/>
                    </w:rPr>
                    <w:t>.500</w:t>
                  </w:r>
                </w:p>
              </w:tc>
              <w:tc>
                <w:tcPr>
                  <w:tcW w:w="562" w:type="pct"/>
                  <w:vAlign w:val="center"/>
                </w:tcPr>
                <w:p w14:paraId="0F6AFF87" w14:textId="6A7D83A8" w:rsidR="00941EDE" w:rsidRPr="002B45A0" w:rsidRDefault="00941EDE" w:rsidP="004771BE">
                  <w:pPr>
                    <w:pStyle w:val="aff1"/>
                    <w:rPr>
                      <w:color w:val="FF0000"/>
                      <w:sz w:val="20"/>
                    </w:rPr>
                  </w:pPr>
                  <w:r w:rsidRPr="002B45A0">
                    <w:rPr>
                      <w:rFonts w:hint="eastAsia"/>
                      <w:color w:val="FF0000"/>
                      <w:sz w:val="20"/>
                    </w:rPr>
                    <w:t>0</w:t>
                  </w:r>
                  <w:r w:rsidRPr="002B45A0">
                    <w:rPr>
                      <w:color w:val="FF0000"/>
                      <w:sz w:val="20"/>
                    </w:rPr>
                    <w:t>.033</w:t>
                  </w:r>
                </w:p>
              </w:tc>
              <w:tc>
                <w:tcPr>
                  <w:tcW w:w="600" w:type="pct"/>
                  <w:vAlign w:val="center"/>
                </w:tcPr>
                <w:p w14:paraId="38B35CF2" w14:textId="75F7498C" w:rsidR="00941EDE" w:rsidRPr="002077B4" w:rsidRDefault="00941EDE" w:rsidP="004771BE">
                  <w:pPr>
                    <w:pStyle w:val="aff1"/>
                    <w:rPr>
                      <w:sz w:val="20"/>
                    </w:rPr>
                  </w:pPr>
                  <w:r w:rsidRPr="002077B4">
                    <w:rPr>
                      <w:rFonts w:hint="eastAsia"/>
                    </w:rPr>
                    <w:t>0</w:t>
                  </w:r>
                  <w:r w:rsidRPr="002077B4">
                    <w:t>.500</w:t>
                  </w:r>
                </w:p>
              </w:tc>
              <w:tc>
                <w:tcPr>
                  <w:tcW w:w="562" w:type="pct"/>
                  <w:vAlign w:val="center"/>
                </w:tcPr>
                <w:p w14:paraId="647F8969" w14:textId="3CCDA803" w:rsidR="00941EDE" w:rsidRPr="002077B4" w:rsidRDefault="00941EDE" w:rsidP="004771BE">
                  <w:pPr>
                    <w:pStyle w:val="aff1"/>
                    <w:rPr>
                      <w:sz w:val="20"/>
                    </w:rPr>
                  </w:pPr>
                  <w:r w:rsidRPr="002077B4">
                    <w:rPr>
                      <w:rFonts w:hint="eastAsia"/>
                      <w:sz w:val="20"/>
                    </w:rPr>
                    <w:t>/</w:t>
                  </w:r>
                </w:p>
              </w:tc>
              <w:tc>
                <w:tcPr>
                  <w:tcW w:w="712" w:type="pct"/>
                  <w:vAlign w:val="center"/>
                </w:tcPr>
                <w:p w14:paraId="0E519E83" w14:textId="617F8510" w:rsidR="00941EDE" w:rsidRPr="002B45A0" w:rsidRDefault="00941EDE" w:rsidP="004771BE">
                  <w:pPr>
                    <w:pStyle w:val="aff1"/>
                    <w:rPr>
                      <w:color w:val="FF0000"/>
                      <w:sz w:val="20"/>
                    </w:rPr>
                  </w:pPr>
                  <w:r w:rsidRPr="002B45A0">
                    <w:rPr>
                      <w:rFonts w:hint="eastAsia"/>
                      <w:color w:val="FF0000"/>
                      <w:sz w:val="20"/>
                    </w:rPr>
                    <w:t>0</w:t>
                  </w:r>
                  <w:r w:rsidRPr="002B45A0">
                    <w:rPr>
                      <w:color w:val="FF0000"/>
                      <w:sz w:val="20"/>
                    </w:rPr>
                    <w:t>.033</w:t>
                  </w:r>
                </w:p>
              </w:tc>
              <w:tc>
                <w:tcPr>
                  <w:tcW w:w="822" w:type="pct"/>
                  <w:vAlign w:val="center"/>
                </w:tcPr>
                <w:p w14:paraId="6C3ACAF3" w14:textId="241F1AA6" w:rsidR="00941EDE" w:rsidRPr="002077B4" w:rsidRDefault="00941EDE" w:rsidP="004771BE">
                  <w:pPr>
                    <w:pStyle w:val="aff1"/>
                    <w:rPr>
                      <w:sz w:val="20"/>
                    </w:rPr>
                  </w:pPr>
                  <w:r w:rsidRPr="002077B4">
                    <w:rPr>
                      <w:rFonts w:hint="eastAsia"/>
                      <w:sz w:val="20"/>
                    </w:rPr>
                    <w:t>0</w:t>
                  </w:r>
                  <w:r w:rsidRPr="002077B4">
                    <w:rPr>
                      <w:sz w:val="20"/>
                    </w:rPr>
                    <w:t>.500</w:t>
                  </w:r>
                </w:p>
              </w:tc>
            </w:tr>
          </w:tbl>
          <w:p w14:paraId="136CB385" w14:textId="77777777" w:rsidR="00FA1F48" w:rsidRPr="002077B4" w:rsidRDefault="00FA1F48" w:rsidP="00850548">
            <w:pPr>
              <w:ind w:firstLine="480"/>
            </w:pPr>
          </w:p>
          <w:p w14:paraId="5C17BDA8" w14:textId="77777777" w:rsidR="00FA1F48" w:rsidRPr="002077B4" w:rsidRDefault="00FA1F48" w:rsidP="00850548">
            <w:pPr>
              <w:ind w:firstLine="480"/>
            </w:pPr>
          </w:p>
          <w:p w14:paraId="782DEBBA" w14:textId="77777777" w:rsidR="00FA1F48" w:rsidRPr="002077B4" w:rsidRDefault="00FA1F48" w:rsidP="00850548">
            <w:pPr>
              <w:ind w:firstLine="480"/>
            </w:pPr>
          </w:p>
          <w:p w14:paraId="2261FB67" w14:textId="77777777" w:rsidR="00FA1F48" w:rsidRPr="002077B4" w:rsidRDefault="00FA1F48" w:rsidP="00850548">
            <w:pPr>
              <w:ind w:firstLine="480"/>
            </w:pPr>
          </w:p>
          <w:p w14:paraId="3D629C56" w14:textId="77777777" w:rsidR="00FA1F48" w:rsidRPr="002077B4" w:rsidRDefault="00FA1F48" w:rsidP="00850548">
            <w:pPr>
              <w:ind w:firstLine="480"/>
            </w:pPr>
          </w:p>
          <w:p w14:paraId="27BA0BB1" w14:textId="77777777" w:rsidR="00FA1F48" w:rsidRPr="002077B4" w:rsidRDefault="00FA1F48" w:rsidP="00850548">
            <w:pPr>
              <w:ind w:firstLine="480"/>
            </w:pPr>
          </w:p>
          <w:p w14:paraId="0F8168E2" w14:textId="77777777" w:rsidR="00FA1F48" w:rsidRPr="002077B4" w:rsidRDefault="00FA1F48" w:rsidP="00850548">
            <w:pPr>
              <w:ind w:firstLine="480"/>
            </w:pPr>
          </w:p>
          <w:p w14:paraId="36298F95" w14:textId="77777777" w:rsidR="00FA1F48" w:rsidRPr="002077B4" w:rsidRDefault="00FA1F48" w:rsidP="00850548">
            <w:pPr>
              <w:ind w:firstLine="480"/>
            </w:pPr>
          </w:p>
          <w:p w14:paraId="1243C527" w14:textId="77777777" w:rsidR="00FA1F48" w:rsidRPr="002077B4" w:rsidRDefault="00FA1F48" w:rsidP="00850548">
            <w:pPr>
              <w:ind w:firstLine="480"/>
            </w:pPr>
          </w:p>
          <w:p w14:paraId="0E471F4E" w14:textId="77777777" w:rsidR="00FA1F48" w:rsidRPr="002077B4" w:rsidRDefault="00FA1F48" w:rsidP="00850548">
            <w:pPr>
              <w:ind w:firstLine="480"/>
            </w:pPr>
          </w:p>
          <w:p w14:paraId="694398F1" w14:textId="77777777" w:rsidR="00FA1F48" w:rsidRPr="002077B4" w:rsidRDefault="00FA1F48" w:rsidP="00850548">
            <w:pPr>
              <w:ind w:firstLine="480"/>
            </w:pPr>
          </w:p>
          <w:p w14:paraId="3801C82C" w14:textId="77777777" w:rsidR="00FA1F48" w:rsidRPr="002077B4" w:rsidRDefault="00FA1F48" w:rsidP="00850548">
            <w:pPr>
              <w:ind w:firstLine="480"/>
            </w:pPr>
          </w:p>
          <w:p w14:paraId="52676F7C" w14:textId="77777777" w:rsidR="00FA1F48" w:rsidRPr="002077B4" w:rsidRDefault="00FA1F48" w:rsidP="00850548">
            <w:pPr>
              <w:ind w:firstLine="480"/>
            </w:pPr>
          </w:p>
          <w:p w14:paraId="012272A0" w14:textId="77777777" w:rsidR="00FA1F48" w:rsidRPr="002077B4" w:rsidRDefault="00FA1F48" w:rsidP="00850548">
            <w:pPr>
              <w:ind w:firstLine="480"/>
            </w:pPr>
          </w:p>
          <w:p w14:paraId="46D09DD9" w14:textId="77777777" w:rsidR="00FA1F48" w:rsidRPr="002077B4" w:rsidRDefault="00FA1F48" w:rsidP="00850548">
            <w:pPr>
              <w:ind w:firstLine="480"/>
            </w:pPr>
          </w:p>
          <w:p w14:paraId="74CA6FF7" w14:textId="77777777" w:rsidR="00FA1F48" w:rsidRPr="002077B4" w:rsidRDefault="00FA1F48" w:rsidP="00850548">
            <w:pPr>
              <w:ind w:firstLine="480"/>
            </w:pPr>
          </w:p>
          <w:p w14:paraId="609521DD" w14:textId="77777777" w:rsidR="00FA1F48" w:rsidRPr="002077B4" w:rsidRDefault="00FA1F48" w:rsidP="00850548">
            <w:pPr>
              <w:ind w:firstLine="480"/>
            </w:pPr>
          </w:p>
          <w:p w14:paraId="5C6FEE21" w14:textId="77777777" w:rsidR="00FA1F48" w:rsidRPr="002077B4" w:rsidRDefault="00FA1F48" w:rsidP="00850548">
            <w:pPr>
              <w:ind w:firstLine="480"/>
            </w:pPr>
          </w:p>
          <w:p w14:paraId="60962E92" w14:textId="77777777" w:rsidR="00FA1F48" w:rsidRPr="002077B4" w:rsidRDefault="00FA1F48" w:rsidP="00850548">
            <w:pPr>
              <w:ind w:firstLine="480"/>
            </w:pPr>
          </w:p>
          <w:p w14:paraId="27310EF0" w14:textId="77777777" w:rsidR="00FA1F48" w:rsidRPr="002077B4" w:rsidRDefault="00FA1F48" w:rsidP="00850548">
            <w:pPr>
              <w:ind w:firstLine="480"/>
            </w:pPr>
          </w:p>
          <w:p w14:paraId="4093D88A" w14:textId="77777777" w:rsidR="00FA1F48" w:rsidRPr="002077B4" w:rsidRDefault="00FA1F48" w:rsidP="00850548">
            <w:pPr>
              <w:ind w:firstLine="480"/>
            </w:pPr>
          </w:p>
          <w:p w14:paraId="650BAB31" w14:textId="29A8821A" w:rsidR="00203121" w:rsidRPr="002077B4" w:rsidRDefault="00203121" w:rsidP="00850548">
            <w:pPr>
              <w:ind w:firstLine="480"/>
            </w:pPr>
            <w:r w:rsidRPr="002077B4">
              <w:rPr>
                <w:rFonts w:hint="eastAsia"/>
              </w:rPr>
              <w:t xml:space="preserve"> </w:t>
            </w:r>
          </w:p>
          <w:p w14:paraId="0BB355AA" w14:textId="77777777" w:rsidR="00850548" w:rsidRPr="002077B4" w:rsidRDefault="00850548" w:rsidP="00850548">
            <w:pPr>
              <w:pStyle w:val="a0"/>
              <w:ind w:firstLine="480"/>
            </w:pPr>
          </w:p>
          <w:p w14:paraId="79EA0C95" w14:textId="2F140BB2" w:rsidR="00850548" w:rsidRPr="002077B4" w:rsidRDefault="00850548" w:rsidP="00850548">
            <w:pPr>
              <w:pStyle w:val="aff1"/>
            </w:pPr>
          </w:p>
          <w:p w14:paraId="2F116C2E" w14:textId="77777777" w:rsidR="00FA1F48" w:rsidRPr="002077B4" w:rsidRDefault="00FA1F48" w:rsidP="00850548">
            <w:pPr>
              <w:pStyle w:val="aff1"/>
            </w:pPr>
          </w:p>
          <w:p w14:paraId="22F1A851" w14:textId="77777777" w:rsidR="00203121" w:rsidRPr="002077B4" w:rsidRDefault="00850548" w:rsidP="00850548">
            <w:pPr>
              <w:pStyle w:val="aff1"/>
            </w:pPr>
            <w:r w:rsidRPr="002077B4">
              <w:rPr>
                <w:rFonts w:hint="eastAsia"/>
              </w:rPr>
              <w:t xml:space="preserve"> </w:t>
            </w:r>
          </w:p>
        </w:tc>
      </w:tr>
    </w:tbl>
    <w:p w14:paraId="55C37E4F" w14:textId="77777777" w:rsidR="00B37437" w:rsidRPr="002077B4" w:rsidRDefault="00B37437" w:rsidP="00C74849">
      <w:pPr>
        <w:pStyle w:val="1"/>
      </w:pPr>
      <w:bookmarkStart w:id="39" w:name="_Toc141539310"/>
      <w:bookmarkStart w:id="40" w:name="_Toc456300750"/>
      <w:r w:rsidRPr="002077B4">
        <w:lastRenderedPageBreak/>
        <w:t>5</w:t>
      </w:r>
      <w:r w:rsidRPr="002077B4">
        <w:rPr>
          <w:rFonts w:hint="eastAsia"/>
        </w:rPr>
        <w:t>建设项目工程分析</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7437" w:rsidRPr="002077B4" w14:paraId="4ACFD5B4" w14:textId="77777777" w:rsidTr="00953D2F">
        <w:trPr>
          <w:trHeight w:val="12744"/>
        </w:trPr>
        <w:tc>
          <w:tcPr>
            <w:tcW w:w="5000" w:type="pct"/>
            <w:tcBorders>
              <w:top w:val="single" w:sz="12" w:space="0" w:color="auto"/>
              <w:left w:val="single" w:sz="12" w:space="0" w:color="auto"/>
              <w:bottom w:val="single" w:sz="12" w:space="0" w:color="auto"/>
              <w:right w:val="single" w:sz="12" w:space="0" w:color="auto"/>
            </w:tcBorders>
          </w:tcPr>
          <w:p w14:paraId="47D18F90" w14:textId="77777777" w:rsidR="007E623E" w:rsidRPr="002077B4" w:rsidRDefault="00B37437" w:rsidP="007E623E">
            <w:pPr>
              <w:pStyle w:val="2"/>
            </w:pPr>
            <w:r w:rsidRPr="002077B4">
              <w:t>5.1</w:t>
            </w:r>
            <w:r w:rsidR="007E623E" w:rsidRPr="002077B4">
              <w:rPr>
                <w:rFonts w:hint="eastAsia"/>
              </w:rPr>
              <w:t>施工期污染源分析</w:t>
            </w:r>
          </w:p>
          <w:p w14:paraId="4D7D729C" w14:textId="77777777" w:rsidR="007E623E" w:rsidRPr="002077B4" w:rsidRDefault="007E623E" w:rsidP="007E623E">
            <w:pPr>
              <w:ind w:firstLine="480"/>
            </w:pPr>
            <w:r w:rsidRPr="002077B4">
              <w:rPr>
                <w:rFonts w:hint="eastAsia"/>
              </w:rPr>
              <w:t>本项目利用现有厂房，淘汰原有</w:t>
            </w:r>
            <w:proofErr w:type="gramStart"/>
            <w:r w:rsidRPr="002077B4">
              <w:rPr>
                <w:rFonts w:hint="eastAsia"/>
              </w:rPr>
              <w:t>燃油室</w:t>
            </w:r>
            <w:proofErr w:type="gramEnd"/>
            <w:r w:rsidRPr="002077B4">
              <w:rPr>
                <w:rFonts w:hint="eastAsia"/>
              </w:rPr>
              <w:t>式加热炉，新增天然气蓄热式加热炉等设备，对公司现有机械毛坯生产线实施技术改造，不涉及土建施工，施工期仅进行简单的设备安装，经厂区厂房隔声后对周围环境影响不大，且多为短暂性瞬时噪声，因此不存在施工期影响。</w:t>
            </w:r>
          </w:p>
          <w:p w14:paraId="60A2A8B5" w14:textId="77777777" w:rsidR="007E623E" w:rsidRPr="002077B4" w:rsidRDefault="007E623E" w:rsidP="007E623E">
            <w:pPr>
              <w:pStyle w:val="2"/>
            </w:pPr>
            <w:r w:rsidRPr="002077B4">
              <w:rPr>
                <w:rFonts w:hint="eastAsia"/>
              </w:rPr>
              <w:t>5</w:t>
            </w:r>
            <w:r w:rsidRPr="002077B4">
              <w:t>.2</w:t>
            </w:r>
            <w:r w:rsidRPr="002077B4">
              <w:rPr>
                <w:rFonts w:hint="eastAsia"/>
              </w:rPr>
              <w:t>运营期污染源分析</w:t>
            </w:r>
          </w:p>
          <w:p w14:paraId="5B2F0005" w14:textId="77777777" w:rsidR="00B37437" w:rsidRPr="002077B4" w:rsidRDefault="00B37437" w:rsidP="00C74849">
            <w:pPr>
              <w:pStyle w:val="3"/>
            </w:pPr>
            <w:r w:rsidRPr="002077B4">
              <w:t>5.</w:t>
            </w:r>
            <w:r w:rsidR="00A379FE" w:rsidRPr="002077B4">
              <w:t>2.</w:t>
            </w:r>
            <w:r w:rsidRPr="002077B4">
              <w:t>1</w:t>
            </w:r>
            <w:r w:rsidRPr="002077B4">
              <w:rPr>
                <w:rFonts w:hint="eastAsia"/>
              </w:rPr>
              <w:t>工艺流程简述</w:t>
            </w:r>
          </w:p>
          <w:p w14:paraId="3520989B" w14:textId="6E14DBB5" w:rsidR="00B37437" w:rsidRPr="002077B4" w:rsidRDefault="007E623E" w:rsidP="007E623E">
            <w:pPr>
              <w:ind w:firstLine="480"/>
            </w:pPr>
            <w:r w:rsidRPr="002077B4">
              <w:rPr>
                <w:rFonts w:hint="eastAsia"/>
              </w:rPr>
              <w:t>根据企业提供的资料，</w:t>
            </w:r>
            <w:r w:rsidR="003476A5" w:rsidRPr="002077B4">
              <w:rPr>
                <w:rFonts w:hint="eastAsia"/>
              </w:rPr>
              <w:t>本项目主要对企业现有机械毛坯生产线实施技术改造，淘汰原有</w:t>
            </w:r>
            <w:proofErr w:type="gramStart"/>
            <w:r w:rsidR="003476A5" w:rsidRPr="002077B4">
              <w:rPr>
                <w:rFonts w:hint="eastAsia"/>
              </w:rPr>
              <w:t>燃油室</w:t>
            </w:r>
            <w:proofErr w:type="gramEnd"/>
            <w:r w:rsidR="003476A5" w:rsidRPr="002077B4">
              <w:rPr>
                <w:rFonts w:hint="eastAsia"/>
              </w:rPr>
              <w:t>式加热炉，新增天然气蓄热式加热炉，新增锯床、数控车床主要用于机器换人，为企业配套加工工序，不涉及项目产能，项目实施后企业生产工艺不变，</w:t>
            </w:r>
            <w:r w:rsidRPr="002077B4">
              <w:rPr>
                <w:rFonts w:hint="eastAsia"/>
              </w:rPr>
              <w:t>具体生产工艺流程如下。</w:t>
            </w:r>
          </w:p>
          <w:p w14:paraId="3E8B5584" w14:textId="16F162B5" w:rsidR="007E623E" w:rsidRPr="002077B4" w:rsidRDefault="007E623E" w:rsidP="007E623E">
            <w:pPr>
              <w:ind w:firstLine="482"/>
              <w:rPr>
                <w:b/>
                <w:bCs/>
              </w:rPr>
            </w:pPr>
            <w:r w:rsidRPr="002077B4">
              <w:rPr>
                <w:rFonts w:hint="eastAsia"/>
                <w:b/>
                <w:bCs/>
              </w:rPr>
              <w:t>汽车、摩托车用铸锻毛坯件、新型纺织机械及其零配件生产工艺流程</w:t>
            </w:r>
            <w:r w:rsidR="00C25A00" w:rsidRPr="002077B4">
              <w:rPr>
                <w:rFonts w:hint="eastAsia"/>
                <w:b/>
                <w:bCs/>
              </w:rPr>
              <w:t>：</w:t>
            </w:r>
          </w:p>
          <w:p w14:paraId="025C6F51" w14:textId="5476E4E2" w:rsidR="00EA4AF3" w:rsidRPr="002077B4" w:rsidRDefault="0073446B" w:rsidP="00C97B93">
            <w:pPr>
              <w:pStyle w:val="a5"/>
              <w:spacing w:beforeLines="50" w:before="156"/>
              <w:ind w:firstLine="482"/>
              <w:rPr>
                <w:rFonts w:ascii="Times New Roman" w:hAnsi="Times New Roman"/>
                <w:b/>
                <w:szCs w:val="24"/>
              </w:rPr>
            </w:pPr>
            <w:r w:rsidRPr="002077B4">
              <w:rPr>
                <w:rFonts w:ascii="Times New Roman" w:hAnsi="Times New Roman"/>
                <w:b/>
                <w:noProof/>
                <w:szCs w:val="24"/>
              </w:rPr>
              <w:drawing>
                <wp:anchor distT="0" distB="0" distL="114300" distR="114300" simplePos="0" relativeHeight="251771904" behindDoc="0" locked="0" layoutInCell="1" allowOverlap="1" wp14:anchorId="785BE299" wp14:editId="0CF2974F">
                  <wp:simplePos x="0" y="0"/>
                  <wp:positionH relativeFrom="margin">
                    <wp:posOffset>0</wp:posOffset>
                  </wp:positionH>
                  <wp:positionV relativeFrom="paragraph">
                    <wp:posOffset>6710</wp:posOffset>
                  </wp:positionV>
                  <wp:extent cx="5399405" cy="2553970"/>
                  <wp:effectExtent l="0" t="0" r="0" b="0"/>
                  <wp:wrapNone/>
                  <wp:docPr id="939" name="图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9405" cy="2553970"/>
                          </a:xfrm>
                          <a:prstGeom prst="rect">
                            <a:avLst/>
                          </a:prstGeom>
                          <a:noFill/>
                        </pic:spPr>
                      </pic:pic>
                    </a:graphicData>
                  </a:graphic>
                  <wp14:sizeRelH relativeFrom="page">
                    <wp14:pctWidth>0</wp14:pctWidth>
                  </wp14:sizeRelH>
                  <wp14:sizeRelV relativeFrom="page">
                    <wp14:pctHeight>0</wp14:pctHeight>
                  </wp14:sizeRelV>
                </wp:anchor>
              </w:drawing>
            </w:r>
          </w:p>
          <w:p w14:paraId="2F27190B" w14:textId="77777777" w:rsidR="00EA4AF3" w:rsidRPr="002077B4" w:rsidRDefault="00EA4AF3" w:rsidP="00C97B93">
            <w:pPr>
              <w:pStyle w:val="a5"/>
              <w:spacing w:beforeLines="50" w:before="156"/>
              <w:ind w:firstLine="482"/>
              <w:rPr>
                <w:rFonts w:ascii="Times New Roman" w:hAnsi="Times New Roman"/>
                <w:b/>
                <w:szCs w:val="24"/>
              </w:rPr>
            </w:pPr>
          </w:p>
          <w:p w14:paraId="09F891B2" w14:textId="77777777" w:rsidR="00EA4AF3" w:rsidRPr="002077B4" w:rsidRDefault="00EA4AF3" w:rsidP="00C97B93">
            <w:pPr>
              <w:pStyle w:val="a5"/>
              <w:spacing w:beforeLines="50" w:before="156"/>
              <w:ind w:firstLine="482"/>
              <w:rPr>
                <w:rFonts w:ascii="Times New Roman" w:hAnsi="Times New Roman"/>
                <w:b/>
                <w:szCs w:val="24"/>
              </w:rPr>
            </w:pPr>
          </w:p>
          <w:p w14:paraId="1FFA03DA" w14:textId="77777777" w:rsidR="00EA4AF3" w:rsidRPr="002077B4" w:rsidRDefault="00EA4AF3" w:rsidP="00C97B93">
            <w:pPr>
              <w:pStyle w:val="a5"/>
              <w:spacing w:beforeLines="50" w:before="156"/>
              <w:ind w:firstLine="482"/>
              <w:rPr>
                <w:rFonts w:ascii="Times New Roman" w:hAnsi="Times New Roman"/>
                <w:b/>
                <w:szCs w:val="24"/>
              </w:rPr>
            </w:pPr>
          </w:p>
          <w:p w14:paraId="55727FC9" w14:textId="77777777" w:rsidR="00EA4AF3" w:rsidRPr="002077B4" w:rsidRDefault="00EA4AF3" w:rsidP="00C97B93">
            <w:pPr>
              <w:pStyle w:val="a5"/>
              <w:spacing w:beforeLines="50" w:before="156"/>
              <w:ind w:firstLine="482"/>
              <w:rPr>
                <w:rFonts w:ascii="Times New Roman" w:hAnsi="Times New Roman"/>
                <w:b/>
                <w:szCs w:val="24"/>
              </w:rPr>
            </w:pPr>
          </w:p>
          <w:p w14:paraId="249D27B3" w14:textId="77777777" w:rsidR="00EA4AF3" w:rsidRPr="002077B4" w:rsidRDefault="00EA4AF3" w:rsidP="00C97B93">
            <w:pPr>
              <w:pStyle w:val="a5"/>
              <w:spacing w:beforeLines="50" w:before="156"/>
              <w:ind w:firstLine="482"/>
              <w:rPr>
                <w:rFonts w:ascii="Times New Roman" w:hAnsi="Times New Roman"/>
                <w:b/>
                <w:szCs w:val="24"/>
              </w:rPr>
            </w:pPr>
          </w:p>
          <w:p w14:paraId="3C08C429" w14:textId="77777777" w:rsidR="00EA4AF3" w:rsidRPr="002077B4" w:rsidRDefault="00EA4AF3" w:rsidP="00C97B93">
            <w:pPr>
              <w:pStyle w:val="a5"/>
              <w:spacing w:beforeLines="50" w:before="156"/>
              <w:ind w:firstLine="482"/>
              <w:rPr>
                <w:rFonts w:ascii="Times New Roman" w:hAnsi="Times New Roman"/>
                <w:b/>
                <w:szCs w:val="24"/>
              </w:rPr>
            </w:pPr>
          </w:p>
          <w:p w14:paraId="1A7026F0" w14:textId="77777777" w:rsidR="007E623E" w:rsidRPr="002077B4" w:rsidRDefault="007E623E" w:rsidP="00C4790E">
            <w:pPr>
              <w:pStyle w:val="aff0"/>
              <w:spacing w:beforeLines="50" w:before="156" w:afterLines="50" w:after="156"/>
            </w:pPr>
            <w:r w:rsidRPr="002077B4">
              <w:rPr>
                <w:rFonts w:hint="eastAsia"/>
              </w:rPr>
              <w:t>图</w:t>
            </w:r>
            <w:r w:rsidRPr="002077B4">
              <w:rPr>
                <w:rFonts w:hint="eastAsia"/>
              </w:rPr>
              <w:t>5</w:t>
            </w:r>
            <w:r w:rsidRPr="002077B4">
              <w:t xml:space="preserve">-1  </w:t>
            </w:r>
            <w:r w:rsidR="00C25A00" w:rsidRPr="002077B4">
              <w:rPr>
                <w:rFonts w:hint="eastAsia"/>
              </w:rPr>
              <w:t>企业生产工艺流程</w:t>
            </w:r>
            <w:proofErr w:type="gramStart"/>
            <w:r w:rsidRPr="002077B4">
              <w:rPr>
                <w:rFonts w:hint="eastAsia"/>
              </w:rPr>
              <w:t>及产污环节</w:t>
            </w:r>
            <w:proofErr w:type="gramEnd"/>
            <w:r w:rsidRPr="002077B4">
              <w:rPr>
                <w:rFonts w:hint="eastAsia"/>
              </w:rPr>
              <w:t>图</w:t>
            </w:r>
          </w:p>
          <w:p w14:paraId="5B927D9B" w14:textId="77777777" w:rsidR="00B37437" w:rsidRPr="002077B4" w:rsidRDefault="00C25A00" w:rsidP="00C402E6">
            <w:pPr>
              <w:pStyle w:val="af2"/>
              <w:tabs>
                <w:tab w:val="left" w:pos="360"/>
                <w:tab w:val="left" w:pos="540"/>
              </w:tabs>
              <w:overflowPunct/>
              <w:adjustRightInd/>
              <w:spacing w:before="0" w:after="0" w:line="360" w:lineRule="auto"/>
              <w:ind w:firstLine="482"/>
              <w:textAlignment w:val="auto"/>
              <w:rPr>
                <w:rFonts w:ascii="Times New Roman" w:eastAsia="宋体" w:hAnsi="Times New Roman"/>
                <w:b/>
                <w:bCs/>
                <w:lang w:val="en-US" w:eastAsia="zh-CN"/>
              </w:rPr>
            </w:pPr>
            <w:r w:rsidRPr="002077B4">
              <w:rPr>
                <w:rFonts w:ascii="Times New Roman" w:eastAsia="宋体" w:hAnsi="Times New Roman" w:hint="eastAsia"/>
                <w:b/>
                <w:bCs/>
                <w:lang w:val="en-US" w:eastAsia="zh-CN"/>
              </w:rPr>
              <w:t>工艺</w:t>
            </w:r>
            <w:r w:rsidR="00B37437" w:rsidRPr="002077B4">
              <w:rPr>
                <w:rFonts w:ascii="Times New Roman" w:eastAsia="宋体" w:hAnsi="Times New Roman" w:hint="eastAsia"/>
                <w:b/>
                <w:bCs/>
                <w:lang w:val="en-US" w:eastAsia="zh-CN"/>
              </w:rPr>
              <w:t>流程说明：</w:t>
            </w:r>
          </w:p>
          <w:p w14:paraId="1DE99AE6" w14:textId="77777777" w:rsidR="00C25A00" w:rsidRPr="002077B4" w:rsidRDefault="00C25A00" w:rsidP="00C25A00">
            <w:pPr>
              <w:ind w:firstLine="482"/>
            </w:pPr>
            <w:r w:rsidRPr="002077B4">
              <w:rPr>
                <w:rFonts w:hint="eastAsia"/>
                <w:b/>
                <w:bCs/>
              </w:rPr>
              <w:t>切割</w:t>
            </w:r>
            <w:r w:rsidRPr="002077B4">
              <w:rPr>
                <w:rFonts w:hint="eastAsia"/>
              </w:rPr>
              <w:t>：企业将采购的钢棒用锯床切割成生产所需的短钢棒；</w:t>
            </w:r>
          </w:p>
          <w:p w14:paraId="25E81923" w14:textId="77777777" w:rsidR="00C25A00" w:rsidRPr="002077B4" w:rsidRDefault="00C25A00" w:rsidP="00C25A00">
            <w:pPr>
              <w:ind w:firstLine="482"/>
            </w:pPr>
            <w:r w:rsidRPr="002077B4">
              <w:rPr>
                <w:rFonts w:hint="eastAsia"/>
                <w:b/>
                <w:bCs/>
              </w:rPr>
              <w:t>加热</w:t>
            </w:r>
            <w:r w:rsidRPr="002077B4">
              <w:rPr>
                <w:rFonts w:hint="eastAsia"/>
              </w:rPr>
              <w:t>：将切割好的小钢棒送入天然气蓄热式加热炉中，燃烧天然气对钢棒进行加热使其软化变形，以便后续加工；</w:t>
            </w:r>
          </w:p>
          <w:p w14:paraId="5419144D" w14:textId="77777777" w:rsidR="00C25A00" w:rsidRPr="002077B4" w:rsidRDefault="00C25A00" w:rsidP="00C4790E">
            <w:pPr>
              <w:ind w:firstLine="482"/>
            </w:pPr>
            <w:r w:rsidRPr="002077B4">
              <w:rPr>
                <w:rFonts w:hint="eastAsia"/>
                <w:b/>
                <w:bCs/>
              </w:rPr>
              <w:t>冲压</w:t>
            </w:r>
            <w:r w:rsidRPr="002077B4">
              <w:rPr>
                <w:rFonts w:hint="eastAsia"/>
              </w:rPr>
              <w:t>：利用数控车床和油压冲床对软化的钢棒施加压力，冲压成符合产品尺</w:t>
            </w:r>
            <w:r w:rsidRPr="002077B4">
              <w:rPr>
                <w:rFonts w:hint="eastAsia"/>
              </w:rPr>
              <w:lastRenderedPageBreak/>
              <w:t>寸要求的柱状钢坯料；</w:t>
            </w:r>
          </w:p>
          <w:p w14:paraId="612CBDD7" w14:textId="77777777" w:rsidR="00C25A00" w:rsidRPr="002077B4" w:rsidRDefault="00C25A00" w:rsidP="00C25A00">
            <w:pPr>
              <w:ind w:firstLine="482"/>
            </w:pPr>
            <w:r w:rsidRPr="002077B4">
              <w:rPr>
                <w:rFonts w:hint="eastAsia"/>
                <w:b/>
                <w:bCs/>
              </w:rPr>
              <w:t>轧制</w:t>
            </w:r>
            <w:r w:rsidRPr="002077B4">
              <w:rPr>
                <w:rFonts w:hint="eastAsia"/>
              </w:rPr>
              <w:t>：将冲压后的坯料用环轧机轧制成符合产品订单尺寸、规格要求的半成品钢材料；</w:t>
            </w:r>
          </w:p>
          <w:p w14:paraId="0C7BC237" w14:textId="77777777" w:rsidR="00C25A00" w:rsidRPr="002077B4" w:rsidRDefault="00C25A00" w:rsidP="00C25A00">
            <w:pPr>
              <w:ind w:firstLine="482"/>
            </w:pPr>
            <w:r w:rsidRPr="002077B4">
              <w:rPr>
                <w:rFonts w:hint="eastAsia"/>
                <w:b/>
                <w:bCs/>
              </w:rPr>
              <w:t>冷却</w:t>
            </w:r>
            <w:r w:rsidRPr="002077B4">
              <w:rPr>
                <w:rFonts w:hint="eastAsia"/>
              </w:rPr>
              <w:t>：将轧制后的半成品通过水冷冷却，冷却水循环使用，定期补充不外排；</w:t>
            </w:r>
          </w:p>
          <w:p w14:paraId="02D67B0C" w14:textId="77777777" w:rsidR="00C25A00" w:rsidRPr="002077B4" w:rsidRDefault="00C25A00" w:rsidP="00C25A00">
            <w:pPr>
              <w:ind w:firstLine="482"/>
            </w:pPr>
            <w:r w:rsidRPr="002077B4">
              <w:rPr>
                <w:rFonts w:hint="eastAsia"/>
                <w:b/>
                <w:bCs/>
              </w:rPr>
              <w:t>退火</w:t>
            </w:r>
            <w:r w:rsidRPr="002077B4">
              <w:rPr>
                <w:rFonts w:hint="eastAsia"/>
              </w:rPr>
              <w:t>：将冷却后的半成品放入退火炉中重新进行电加热退火，增强材料延展性和韧性，改善产品性能；</w:t>
            </w:r>
          </w:p>
          <w:p w14:paraId="793B1E46" w14:textId="77777777" w:rsidR="00B37437" w:rsidRPr="002077B4" w:rsidRDefault="00C25A00" w:rsidP="00C25A00">
            <w:pPr>
              <w:ind w:firstLine="482"/>
              <w:rPr>
                <w:bCs/>
              </w:rPr>
            </w:pPr>
            <w:r w:rsidRPr="002077B4">
              <w:rPr>
                <w:rFonts w:hint="eastAsia"/>
                <w:b/>
                <w:bCs/>
              </w:rPr>
              <w:t>检验</w:t>
            </w:r>
            <w:r w:rsidRPr="002077B4">
              <w:rPr>
                <w:rFonts w:hint="eastAsia"/>
              </w:rPr>
              <w:t>：将退火的成品件用成品检验机检验，筛选不合格次品，检验合格的成品包装入库。</w:t>
            </w:r>
          </w:p>
          <w:p w14:paraId="6C0555FF" w14:textId="77777777" w:rsidR="00C130AD" w:rsidRPr="002077B4" w:rsidRDefault="007C497D" w:rsidP="00C25A00">
            <w:pPr>
              <w:ind w:firstLine="480"/>
            </w:pPr>
            <w:r w:rsidRPr="002077B4">
              <w:rPr>
                <w:rFonts w:hint="eastAsia"/>
              </w:rPr>
              <w:t>由于本项目主要对企业现有机械毛坯生产线实施技术改造，主要新增天然气蓄热式加热炉，替代原有</w:t>
            </w:r>
            <w:proofErr w:type="gramStart"/>
            <w:r w:rsidRPr="002077B4">
              <w:rPr>
                <w:rFonts w:hint="eastAsia"/>
              </w:rPr>
              <w:t>燃油室</w:t>
            </w:r>
            <w:proofErr w:type="gramEnd"/>
            <w:r w:rsidRPr="002077B4">
              <w:rPr>
                <w:rFonts w:hint="eastAsia"/>
              </w:rPr>
              <w:t>式加热炉进行加热工序，</w:t>
            </w:r>
            <w:r w:rsidR="00F56F78" w:rsidRPr="002077B4">
              <w:rPr>
                <w:rFonts w:hint="eastAsia"/>
              </w:rPr>
              <w:t>新增的锯床、数控车床主要为机器换人，为企业配套加工工序，不涉及项目产能，不涉及原辅材料变化，因此</w:t>
            </w:r>
            <w:proofErr w:type="gramStart"/>
            <w:r w:rsidR="00C130AD" w:rsidRPr="002077B4">
              <w:rPr>
                <w:rFonts w:hint="eastAsia"/>
              </w:rPr>
              <w:t>本</w:t>
            </w:r>
            <w:r w:rsidRPr="002077B4">
              <w:rPr>
                <w:rFonts w:hint="eastAsia"/>
              </w:rPr>
              <w:t>评价</w:t>
            </w:r>
            <w:proofErr w:type="gramEnd"/>
            <w:r w:rsidRPr="002077B4">
              <w:rPr>
                <w:rFonts w:hint="eastAsia"/>
              </w:rPr>
              <w:t>主要针对</w:t>
            </w:r>
            <w:r w:rsidR="00C130AD" w:rsidRPr="002077B4">
              <w:rPr>
                <w:rFonts w:hint="eastAsia"/>
              </w:rPr>
              <w:t>加热工序进行</w:t>
            </w:r>
            <w:r w:rsidR="00AB1692" w:rsidRPr="002077B4">
              <w:rPr>
                <w:rFonts w:hint="eastAsia"/>
              </w:rPr>
              <w:t>污染源</w:t>
            </w:r>
            <w:r w:rsidR="00C130AD" w:rsidRPr="002077B4">
              <w:rPr>
                <w:rFonts w:hint="eastAsia"/>
              </w:rPr>
              <w:t>分析。</w:t>
            </w:r>
          </w:p>
          <w:p w14:paraId="23C0FE11" w14:textId="77777777" w:rsidR="00B37437" w:rsidRPr="002077B4" w:rsidRDefault="00B37437" w:rsidP="00C25A00">
            <w:pPr>
              <w:pStyle w:val="3"/>
            </w:pPr>
            <w:r w:rsidRPr="002077B4">
              <w:t>5.</w:t>
            </w:r>
            <w:r w:rsidR="00AB1692" w:rsidRPr="002077B4">
              <w:rPr>
                <w:rFonts w:hint="eastAsia"/>
              </w:rPr>
              <w:t>2</w:t>
            </w:r>
            <w:r w:rsidRPr="002077B4">
              <w:t>.2</w:t>
            </w:r>
            <w:r w:rsidRPr="002077B4">
              <w:rPr>
                <w:rFonts w:hint="eastAsia"/>
              </w:rPr>
              <w:t>主要污染工序</w:t>
            </w:r>
          </w:p>
          <w:p w14:paraId="3DDF9157" w14:textId="77777777" w:rsidR="00AB1692" w:rsidRPr="002077B4" w:rsidRDefault="00AB1692" w:rsidP="00AB1692">
            <w:pPr>
              <w:ind w:firstLine="480"/>
            </w:pPr>
            <w:r w:rsidRPr="002077B4">
              <w:rPr>
                <w:rFonts w:hint="eastAsia"/>
              </w:rPr>
              <w:t>本项目主要污染工序及污染因子见下表。</w:t>
            </w:r>
          </w:p>
          <w:p w14:paraId="44D7952A" w14:textId="77777777" w:rsidR="00B37437" w:rsidRPr="002077B4" w:rsidRDefault="00B37437" w:rsidP="00C4790E">
            <w:pPr>
              <w:pStyle w:val="aff0"/>
              <w:spacing w:before="62" w:after="31"/>
            </w:pPr>
            <w:r w:rsidRPr="002077B4">
              <w:rPr>
                <w:rFonts w:hint="eastAsia"/>
              </w:rPr>
              <w:t>表</w:t>
            </w:r>
            <w:r w:rsidRPr="002077B4">
              <w:t>5-1</w:t>
            </w:r>
            <w:r w:rsidR="00C25A00" w:rsidRPr="002077B4">
              <w:t xml:space="preserve">  </w:t>
            </w:r>
            <w:r w:rsidRPr="002077B4">
              <w:rPr>
                <w:rFonts w:hint="eastAsia"/>
              </w:rPr>
              <w:t>主要污染工序</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0"/>
              <w:gridCol w:w="2112"/>
              <w:gridCol w:w="1795"/>
              <w:gridCol w:w="1029"/>
              <w:gridCol w:w="2208"/>
            </w:tblGrid>
            <w:tr w:rsidR="002077B4" w:rsidRPr="002077B4" w14:paraId="37920D1C" w14:textId="77777777" w:rsidTr="00953D2F">
              <w:trPr>
                <w:trHeight w:val="340"/>
                <w:jc w:val="center"/>
              </w:trPr>
              <w:tc>
                <w:tcPr>
                  <w:tcW w:w="1180" w:type="dxa"/>
                  <w:tcBorders>
                    <w:top w:val="single" w:sz="4" w:space="0" w:color="auto"/>
                    <w:left w:val="single" w:sz="4" w:space="0" w:color="auto"/>
                    <w:bottom w:val="single" w:sz="4" w:space="0" w:color="auto"/>
                    <w:right w:val="single" w:sz="4" w:space="0" w:color="auto"/>
                  </w:tcBorders>
                  <w:vAlign w:val="center"/>
                </w:tcPr>
                <w:p w14:paraId="1D824EF1" w14:textId="77777777" w:rsidR="00B37437" w:rsidRPr="002077B4" w:rsidRDefault="00B37437" w:rsidP="00373CC2">
                  <w:pPr>
                    <w:pStyle w:val="aff1"/>
                    <w:rPr>
                      <w:b/>
                    </w:rPr>
                  </w:pPr>
                  <w:r w:rsidRPr="002077B4">
                    <w:rPr>
                      <w:rFonts w:hint="eastAsia"/>
                      <w:b/>
                    </w:rPr>
                    <w:t>项目</w:t>
                  </w:r>
                </w:p>
              </w:tc>
              <w:tc>
                <w:tcPr>
                  <w:tcW w:w="2112" w:type="dxa"/>
                  <w:tcBorders>
                    <w:top w:val="single" w:sz="4" w:space="0" w:color="auto"/>
                    <w:left w:val="single" w:sz="4" w:space="0" w:color="auto"/>
                    <w:bottom w:val="single" w:sz="4" w:space="0" w:color="auto"/>
                    <w:right w:val="single" w:sz="4" w:space="0" w:color="auto"/>
                  </w:tcBorders>
                  <w:vAlign w:val="center"/>
                </w:tcPr>
                <w:p w14:paraId="2B1B2F7F" w14:textId="77777777" w:rsidR="00B37437" w:rsidRPr="002077B4" w:rsidRDefault="00B37437" w:rsidP="00373CC2">
                  <w:pPr>
                    <w:pStyle w:val="aff1"/>
                    <w:rPr>
                      <w:b/>
                    </w:rPr>
                  </w:pPr>
                  <w:r w:rsidRPr="002077B4">
                    <w:rPr>
                      <w:rFonts w:hint="eastAsia"/>
                      <w:b/>
                    </w:rPr>
                    <w:t>污染物类型</w:t>
                  </w:r>
                </w:p>
              </w:tc>
              <w:tc>
                <w:tcPr>
                  <w:tcW w:w="1795" w:type="dxa"/>
                  <w:tcBorders>
                    <w:top w:val="single" w:sz="4" w:space="0" w:color="auto"/>
                    <w:left w:val="single" w:sz="4" w:space="0" w:color="auto"/>
                    <w:bottom w:val="single" w:sz="4" w:space="0" w:color="auto"/>
                    <w:right w:val="single" w:sz="4" w:space="0" w:color="auto"/>
                  </w:tcBorders>
                  <w:vAlign w:val="center"/>
                </w:tcPr>
                <w:p w14:paraId="4CF9DA9A" w14:textId="77777777" w:rsidR="00B37437" w:rsidRPr="002077B4" w:rsidRDefault="00B37437" w:rsidP="00373CC2">
                  <w:pPr>
                    <w:pStyle w:val="aff1"/>
                    <w:rPr>
                      <w:b/>
                    </w:rPr>
                  </w:pPr>
                  <w:r w:rsidRPr="002077B4">
                    <w:rPr>
                      <w:rFonts w:hint="eastAsia"/>
                      <w:b/>
                    </w:rPr>
                    <w:t>污染工序</w:t>
                  </w:r>
                </w:p>
              </w:tc>
              <w:tc>
                <w:tcPr>
                  <w:tcW w:w="1029" w:type="dxa"/>
                  <w:tcBorders>
                    <w:top w:val="single" w:sz="4" w:space="0" w:color="auto"/>
                    <w:left w:val="single" w:sz="4" w:space="0" w:color="auto"/>
                    <w:bottom w:val="single" w:sz="4" w:space="0" w:color="auto"/>
                    <w:right w:val="single" w:sz="4" w:space="0" w:color="auto"/>
                  </w:tcBorders>
                  <w:vAlign w:val="center"/>
                </w:tcPr>
                <w:p w14:paraId="28441A04" w14:textId="77777777" w:rsidR="00B37437" w:rsidRPr="002077B4" w:rsidRDefault="00B37437" w:rsidP="00373CC2">
                  <w:pPr>
                    <w:pStyle w:val="aff1"/>
                    <w:rPr>
                      <w:b/>
                    </w:rPr>
                  </w:pPr>
                  <w:r w:rsidRPr="002077B4">
                    <w:rPr>
                      <w:rFonts w:hint="eastAsia"/>
                      <w:b/>
                    </w:rPr>
                    <w:t>编号</w:t>
                  </w:r>
                </w:p>
              </w:tc>
              <w:tc>
                <w:tcPr>
                  <w:tcW w:w="2208" w:type="dxa"/>
                  <w:tcBorders>
                    <w:top w:val="single" w:sz="4" w:space="0" w:color="auto"/>
                    <w:left w:val="single" w:sz="4" w:space="0" w:color="auto"/>
                    <w:bottom w:val="single" w:sz="4" w:space="0" w:color="auto"/>
                    <w:right w:val="single" w:sz="4" w:space="0" w:color="auto"/>
                  </w:tcBorders>
                  <w:vAlign w:val="center"/>
                </w:tcPr>
                <w:p w14:paraId="57A6DDA6" w14:textId="77777777" w:rsidR="00B37437" w:rsidRPr="002077B4" w:rsidRDefault="00B37437" w:rsidP="00373CC2">
                  <w:pPr>
                    <w:pStyle w:val="aff1"/>
                    <w:rPr>
                      <w:b/>
                    </w:rPr>
                  </w:pPr>
                  <w:r w:rsidRPr="002077B4">
                    <w:rPr>
                      <w:rFonts w:hint="eastAsia"/>
                      <w:b/>
                    </w:rPr>
                    <w:t>主要污染因子</w:t>
                  </w:r>
                </w:p>
              </w:tc>
            </w:tr>
            <w:tr w:rsidR="002077B4" w:rsidRPr="002077B4" w14:paraId="523CDBCE" w14:textId="77777777" w:rsidTr="00953D2F">
              <w:trPr>
                <w:trHeight w:val="340"/>
                <w:jc w:val="center"/>
              </w:trPr>
              <w:tc>
                <w:tcPr>
                  <w:tcW w:w="1180" w:type="dxa"/>
                  <w:tcBorders>
                    <w:top w:val="single" w:sz="4" w:space="0" w:color="auto"/>
                    <w:left w:val="single" w:sz="4" w:space="0" w:color="auto"/>
                    <w:bottom w:val="single" w:sz="4" w:space="0" w:color="auto"/>
                    <w:right w:val="single" w:sz="4" w:space="0" w:color="auto"/>
                  </w:tcBorders>
                  <w:vAlign w:val="center"/>
                </w:tcPr>
                <w:p w14:paraId="790DC2E9" w14:textId="77777777" w:rsidR="00B37437" w:rsidRPr="002077B4" w:rsidRDefault="00B37437" w:rsidP="00373CC2">
                  <w:pPr>
                    <w:pStyle w:val="aff1"/>
                  </w:pPr>
                  <w:r w:rsidRPr="002077B4">
                    <w:rPr>
                      <w:rFonts w:hint="eastAsia"/>
                    </w:rPr>
                    <w:t>废水</w:t>
                  </w:r>
                </w:p>
              </w:tc>
              <w:tc>
                <w:tcPr>
                  <w:tcW w:w="2112" w:type="dxa"/>
                  <w:tcBorders>
                    <w:top w:val="single" w:sz="4" w:space="0" w:color="auto"/>
                    <w:left w:val="single" w:sz="4" w:space="0" w:color="auto"/>
                    <w:bottom w:val="single" w:sz="4" w:space="0" w:color="auto"/>
                    <w:right w:val="single" w:sz="4" w:space="0" w:color="auto"/>
                  </w:tcBorders>
                  <w:vAlign w:val="center"/>
                </w:tcPr>
                <w:p w14:paraId="1FFB5963" w14:textId="77777777" w:rsidR="00B37437" w:rsidRPr="002077B4" w:rsidRDefault="00C130AD" w:rsidP="00373CC2">
                  <w:pPr>
                    <w:pStyle w:val="aff1"/>
                  </w:pPr>
                  <w:r w:rsidRPr="002077B4">
                    <w:rPr>
                      <w:rFonts w:hint="eastAsia"/>
                    </w:rPr>
                    <w:t>/</w:t>
                  </w:r>
                </w:p>
              </w:tc>
              <w:tc>
                <w:tcPr>
                  <w:tcW w:w="1795" w:type="dxa"/>
                  <w:tcBorders>
                    <w:top w:val="single" w:sz="4" w:space="0" w:color="auto"/>
                    <w:left w:val="single" w:sz="4" w:space="0" w:color="auto"/>
                    <w:bottom w:val="single" w:sz="4" w:space="0" w:color="auto"/>
                    <w:right w:val="single" w:sz="4" w:space="0" w:color="auto"/>
                  </w:tcBorders>
                  <w:vAlign w:val="center"/>
                </w:tcPr>
                <w:p w14:paraId="08A0DE72" w14:textId="77777777" w:rsidR="00B37437" w:rsidRPr="002077B4" w:rsidRDefault="00C130AD" w:rsidP="00373CC2">
                  <w:pPr>
                    <w:pStyle w:val="aff1"/>
                  </w:pPr>
                  <w:r w:rsidRPr="002077B4">
                    <w:rPr>
                      <w:rFonts w:hint="eastAsia"/>
                    </w:rPr>
                    <w:t>/</w:t>
                  </w:r>
                </w:p>
              </w:tc>
              <w:tc>
                <w:tcPr>
                  <w:tcW w:w="1029" w:type="dxa"/>
                  <w:tcBorders>
                    <w:top w:val="single" w:sz="4" w:space="0" w:color="auto"/>
                    <w:left w:val="single" w:sz="4" w:space="0" w:color="auto"/>
                    <w:bottom w:val="single" w:sz="4" w:space="0" w:color="auto"/>
                    <w:right w:val="single" w:sz="4" w:space="0" w:color="auto"/>
                  </w:tcBorders>
                  <w:vAlign w:val="center"/>
                </w:tcPr>
                <w:p w14:paraId="1E8266BA" w14:textId="77777777" w:rsidR="00B37437" w:rsidRPr="002077B4" w:rsidRDefault="00C130AD" w:rsidP="00373CC2">
                  <w:pPr>
                    <w:pStyle w:val="aff1"/>
                  </w:pPr>
                  <w:r w:rsidRPr="002077B4">
                    <w:rPr>
                      <w:rFonts w:hint="eastAsia"/>
                    </w:rPr>
                    <w:t>/</w:t>
                  </w:r>
                </w:p>
              </w:tc>
              <w:tc>
                <w:tcPr>
                  <w:tcW w:w="2208" w:type="dxa"/>
                  <w:tcBorders>
                    <w:top w:val="single" w:sz="4" w:space="0" w:color="auto"/>
                    <w:left w:val="single" w:sz="4" w:space="0" w:color="auto"/>
                    <w:bottom w:val="single" w:sz="4" w:space="0" w:color="auto"/>
                    <w:right w:val="single" w:sz="4" w:space="0" w:color="auto"/>
                  </w:tcBorders>
                  <w:vAlign w:val="center"/>
                </w:tcPr>
                <w:p w14:paraId="0BABA09A" w14:textId="77777777" w:rsidR="00B37437" w:rsidRPr="002077B4" w:rsidRDefault="00C130AD" w:rsidP="00373CC2">
                  <w:pPr>
                    <w:pStyle w:val="aff1"/>
                  </w:pPr>
                  <w:r w:rsidRPr="002077B4">
                    <w:rPr>
                      <w:rFonts w:hint="eastAsia"/>
                    </w:rPr>
                    <w:t>/</w:t>
                  </w:r>
                </w:p>
              </w:tc>
            </w:tr>
            <w:tr w:rsidR="002077B4" w:rsidRPr="002077B4" w14:paraId="755909D9" w14:textId="77777777" w:rsidTr="00953D2F">
              <w:trPr>
                <w:trHeight w:val="340"/>
                <w:jc w:val="center"/>
              </w:trPr>
              <w:tc>
                <w:tcPr>
                  <w:tcW w:w="1180" w:type="dxa"/>
                  <w:tcBorders>
                    <w:top w:val="single" w:sz="4" w:space="0" w:color="auto"/>
                    <w:left w:val="single" w:sz="4" w:space="0" w:color="auto"/>
                    <w:bottom w:val="single" w:sz="4" w:space="0" w:color="auto"/>
                    <w:right w:val="single" w:sz="4" w:space="0" w:color="auto"/>
                  </w:tcBorders>
                  <w:vAlign w:val="center"/>
                </w:tcPr>
                <w:p w14:paraId="03C95FF5" w14:textId="77777777" w:rsidR="00B37437" w:rsidRPr="002077B4" w:rsidRDefault="00B37437" w:rsidP="00373CC2">
                  <w:pPr>
                    <w:pStyle w:val="aff1"/>
                  </w:pPr>
                  <w:r w:rsidRPr="002077B4">
                    <w:rPr>
                      <w:rFonts w:hint="eastAsia"/>
                    </w:rPr>
                    <w:t>废气</w:t>
                  </w:r>
                </w:p>
              </w:tc>
              <w:tc>
                <w:tcPr>
                  <w:tcW w:w="2112" w:type="dxa"/>
                  <w:tcBorders>
                    <w:top w:val="single" w:sz="4" w:space="0" w:color="auto"/>
                    <w:left w:val="single" w:sz="4" w:space="0" w:color="auto"/>
                    <w:bottom w:val="single" w:sz="4" w:space="0" w:color="auto"/>
                    <w:right w:val="single" w:sz="4" w:space="0" w:color="auto"/>
                  </w:tcBorders>
                  <w:vAlign w:val="center"/>
                </w:tcPr>
                <w:p w14:paraId="5F72DF9E" w14:textId="77777777" w:rsidR="00B37437" w:rsidRPr="002077B4" w:rsidRDefault="004554D0" w:rsidP="00373CC2">
                  <w:pPr>
                    <w:pStyle w:val="aff1"/>
                  </w:pPr>
                  <w:r w:rsidRPr="002077B4">
                    <w:rPr>
                      <w:rFonts w:hint="eastAsia"/>
                    </w:rPr>
                    <w:t>燃气废气</w:t>
                  </w:r>
                </w:p>
              </w:tc>
              <w:tc>
                <w:tcPr>
                  <w:tcW w:w="1795" w:type="dxa"/>
                  <w:tcBorders>
                    <w:top w:val="single" w:sz="4" w:space="0" w:color="auto"/>
                    <w:left w:val="single" w:sz="4" w:space="0" w:color="auto"/>
                    <w:bottom w:val="single" w:sz="4" w:space="0" w:color="auto"/>
                    <w:right w:val="single" w:sz="4" w:space="0" w:color="auto"/>
                  </w:tcBorders>
                  <w:vAlign w:val="center"/>
                </w:tcPr>
                <w:p w14:paraId="54F99148" w14:textId="77777777" w:rsidR="00B37437" w:rsidRPr="002077B4" w:rsidRDefault="004554D0" w:rsidP="00373CC2">
                  <w:pPr>
                    <w:pStyle w:val="aff1"/>
                  </w:pPr>
                  <w:r w:rsidRPr="002077B4">
                    <w:rPr>
                      <w:rFonts w:hint="eastAsia"/>
                    </w:rPr>
                    <w:t>天然气燃烧</w:t>
                  </w:r>
                </w:p>
              </w:tc>
              <w:tc>
                <w:tcPr>
                  <w:tcW w:w="1029" w:type="dxa"/>
                  <w:tcBorders>
                    <w:top w:val="single" w:sz="4" w:space="0" w:color="auto"/>
                    <w:left w:val="single" w:sz="4" w:space="0" w:color="auto"/>
                    <w:bottom w:val="single" w:sz="4" w:space="0" w:color="auto"/>
                    <w:right w:val="single" w:sz="4" w:space="0" w:color="auto"/>
                  </w:tcBorders>
                  <w:vAlign w:val="center"/>
                </w:tcPr>
                <w:p w14:paraId="05474BAE" w14:textId="77777777" w:rsidR="00B37437" w:rsidRPr="002077B4" w:rsidRDefault="00B37437" w:rsidP="00373CC2">
                  <w:pPr>
                    <w:pStyle w:val="aff1"/>
                  </w:pPr>
                  <w:r w:rsidRPr="002077B4">
                    <w:t>G1</w:t>
                  </w:r>
                </w:p>
              </w:tc>
              <w:tc>
                <w:tcPr>
                  <w:tcW w:w="2208" w:type="dxa"/>
                  <w:tcBorders>
                    <w:top w:val="single" w:sz="4" w:space="0" w:color="auto"/>
                    <w:left w:val="single" w:sz="4" w:space="0" w:color="auto"/>
                    <w:bottom w:val="single" w:sz="4" w:space="0" w:color="auto"/>
                    <w:right w:val="single" w:sz="4" w:space="0" w:color="auto"/>
                  </w:tcBorders>
                  <w:vAlign w:val="center"/>
                </w:tcPr>
                <w:p w14:paraId="1B2F017E" w14:textId="77777777" w:rsidR="00B37437" w:rsidRPr="002077B4" w:rsidRDefault="00AB1692" w:rsidP="00373CC2">
                  <w:pPr>
                    <w:pStyle w:val="aff1"/>
                  </w:pPr>
                  <w:r w:rsidRPr="002077B4">
                    <w:rPr>
                      <w:rFonts w:hint="eastAsia"/>
                    </w:rPr>
                    <w:t>SO</w:t>
                  </w:r>
                  <w:r w:rsidRPr="002077B4">
                    <w:rPr>
                      <w:vertAlign w:val="subscript"/>
                    </w:rPr>
                    <w:t>2</w:t>
                  </w:r>
                  <w:r w:rsidRPr="002077B4">
                    <w:rPr>
                      <w:rFonts w:hint="eastAsia"/>
                    </w:rPr>
                    <w:t>、</w:t>
                  </w:r>
                  <w:r w:rsidRPr="002077B4">
                    <w:rPr>
                      <w:rFonts w:hint="eastAsia"/>
                    </w:rPr>
                    <w:t>N</w:t>
                  </w:r>
                  <w:r w:rsidRPr="002077B4">
                    <w:t>Ox</w:t>
                  </w:r>
                  <w:r w:rsidRPr="002077B4">
                    <w:rPr>
                      <w:rFonts w:hint="eastAsia"/>
                    </w:rPr>
                    <w:t>、</w:t>
                  </w:r>
                  <w:r w:rsidR="005C217B" w:rsidRPr="002077B4">
                    <w:rPr>
                      <w:rFonts w:hint="eastAsia"/>
                    </w:rPr>
                    <w:t>烟尘</w:t>
                  </w:r>
                </w:p>
              </w:tc>
            </w:tr>
            <w:tr w:rsidR="002077B4" w:rsidRPr="002077B4" w14:paraId="3E0C48B9" w14:textId="77777777" w:rsidTr="00953D2F">
              <w:trPr>
                <w:trHeight w:val="340"/>
                <w:jc w:val="center"/>
              </w:trPr>
              <w:tc>
                <w:tcPr>
                  <w:tcW w:w="1180" w:type="dxa"/>
                  <w:tcBorders>
                    <w:top w:val="single" w:sz="4" w:space="0" w:color="auto"/>
                    <w:left w:val="single" w:sz="4" w:space="0" w:color="auto"/>
                    <w:bottom w:val="single" w:sz="4" w:space="0" w:color="auto"/>
                    <w:right w:val="single" w:sz="4" w:space="0" w:color="auto"/>
                  </w:tcBorders>
                  <w:vAlign w:val="center"/>
                </w:tcPr>
                <w:p w14:paraId="73DBCA2E" w14:textId="77777777" w:rsidR="00B37437" w:rsidRPr="002077B4" w:rsidRDefault="00B37437" w:rsidP="007447C7">
                  <w:pPr>
                    <w:pStyle w:val="aff1"/>
                  </w:pPr>
                  <w:r w:rsidRPr="002077B4">
                    <w:rPr>
                      <w:rFonts w:hint="eastAsia"/>
                    </w:rPr>
                    <w:t>固废</w:t>
                  </w:r>
                </w:p>
              </w:tc>
              <w:tc>
                <w:tcPr>
                  <w:tcW w:w="2112" w:type="dxa"/>
                  <w:tcBorders>
                    <w:top w:val="single" w:sz="4" w:space="0" w:color="auto"/>
                    <w:left w:val="single" w:sz="4" w:space="0" w:color="auto"/>
                    <w:bottom w:val="single" w:sz="4" w:space="0" w:color="auto"/>
                    <w:right w:val="single" w:sz="4" w:space="0" w:color="auto"/>
                  </w:tcBorders>
                  <w:vAlign w:val="center"/>
                </w:tcPr>
                <w:p w14:paraId="51E84CC2" w14:textId="77777777" w:rsidR="00B37437" w:rsidRPr="002077B4" w:rsidRDefault="009A6C58" w:rsidP="007447C7">
                  <w:pPr>
                    <w:pStyle w:val="aff1"/>
                  </w:pPr>
                  <w:r w:rsidRPr="002077B4">
                    <w:rPr>
                      <w:rFonts w:hint="eastAsia"/>
                    </w:rPr>
                    <w:t>/</w:t>
                  </w:r>
                </w:p>
              </w:tc>
              <w:tc>
                <w:tcPr>
                  <w:tcW w:w="1795" w:type="dxa"/>
                  <w:tcBorders>
                    <w:top w:val="single" w:sz="4" w:space="0" w:color="auto"/>
                    <w:left w:val="single" w:sz="4" w:space="0" w:color="auto"/>
                    <w:bottom w:val="single" w:sz="4" w:space="0" w:color="auto"/>
                    <w:right w:val="single" w:sz="4" w:space="0" w:color="auto"/>
                  </w:tcBorders>
                  <w:vAlign w:val="center"/>
                </w:tcPr>
                <w:p w14:paraId="57D586AB" w14:textId="77777777" w:rsidR="00B37437" w:rsidRPr="002077B4" w:rsidRDefault="009A6C58" w:rsidP="007447C7">
                  <w:pPr>
                    <w:pStyle w:val="aff1"/>
                  </w:pPr>
                  <w:r w:rsidRPr="002077B4">
                    <w:rPr>
                      <w:rFonts w:hint="eastAsia"/>
                    </w:rPr>
                    <w:t>/</w:t>
                  </w:r>
                </w:p>
              </w:tc>
              <w:tc>
                <w:tcPr>
                  <w:tcW w:w="1029" w:type="dxa"/>
                  <w:tcBorders>
                    <w:top w:val="single" w:sz="4" w:space="0" w:color="auto"/>
                    <w:left w:val="single" w:sz="4" w:space="0" w:color="auto"/>
                    <w:bottom w:val="single" w:sz="4" w:space="0" w:color="auto"/>
                    <w:right w:val="single" w:sz="4" w:space="0" w:color="auto"/>
                  </w:tcBorders>
                  <w:vAlign w:val="center"/>
                </w:tcPr>
                <w:p w14:paraId="359C1FF2" w14:textId="77777777" w:rsidR="00B37437" w:rsidRPr="002077B4" w:rsidRDefault="009A6C58" w:rsidP="007447C7">
                  <w:pPr>
                    <w:pStyle w:val="aff1"/>
                  </w:pPr>
                  <w:r w:rsidRPr="002077B4">
                    <w:rPr>
                      <w:rFonts w:hint="eastAsia"/>
                    </w:rPr>
                    <w:t>/</w:t>
                  </w:r>
                </w:p>
              </w:tc>
              <w:tc>
                <w:tcPr>
                  <w:tcW w:w="2208" w:type="dxa"/>
                  <w:tcBorders>
                    <w:top w:val="single" w:sz="4" w:space="0" w:color="auto"/>
                    <w:left w:val="single" w:sz="4" w:space="0" w:color="auto"/>
                    <w:bottom w:val="single" w:sz="4" w:space="0" w:color="auto"/>
                    <w:right w:val="single" w:sz="4" w:space="0" w:color="auto"/>
                  </w:tcBorders>
                  <w:vAlign w:val="center"/>
                </w:tcPr>
                <w:p w14:paraId="418247E1" w14:textId="77777777" w:rsidR="00B37437" w:rsidRPr="002077B4" w:rsidRDefault="009A6C58" w:rsidP="007447C7">
                  <w:pPr>
                    <w:pStyle w:val="aff1"/>
                  </w:pPr>
                  <w:r w:rsidRPr="002077B4">
                    <w:rPr>
                      <w:rFonts w:hint="eastAsia"/>
                    </w:rPr>
                    <w:t>/</w:t>
                  </w:r>
                </w:p>
              </w:tc>
            </w:tr>
            <w:tr w:rsidR="002077B4" w:rsidRPr="002077B4" w14:paraId="54EFD3A8" w14:textId="77777777" w:rsidTr="00953D2F">
              <w:trPr>
                <w:trHeight w:val="340"/>
                <w:jc w:val="center"/>
              </w:trPr>
              <w:tc>
                <w:tcPr>
                  <w:tcW w:w="1180" w:type="dxa"/>
                  <w:tcBorders>
                    <w:top w:val="single" w:sz="4" w:space="0" w:color="auto"/>
                    <w:left w:val="single" w:sz="4" w:space="0" w:color="auto"/>
                    <w:bottom w:val="single" w:sz="4" w:space="0" w:color="auto"/>
                    <w:right w:val="single" w:sz="4" w:space="0" w:color="auto"/>
                  </w:tcBorders>
                  <w:vAlign w:val="center"/>
                </w:tcPr>
                <w:p w14:paraId="784EADB5" w14:textId="77777777" w:rsidR="00B37437" w:rsidRPr="002077B4" w:rsidRDefault="00B37437" w:rsidP="007447C7">
                  <w:pPr>
                    <w:pStyle w:val="aff1"/>
                  </w:pPr>
                  <w:r w:rsidRPr="002077B4">
                    <w:rPr>
                      <w:rFonts w:hint="eastAsia"/>
                    </w:rPr>
                    <w:t>噪声</w:t>
                  </w:r>
                </w:p>
              </w:tc>
              <w:tc>
                <w:tcPr>
                  <w:tcW w:w="2112" w:type="dxa"/>
                  <w:tcBorders>
                    <w:top w:val="single" w:sz="4" w:space="0" w:color="auto"/>
                    <w:left w:val="single" w:sz="4" w:space="0" w:color="auto"/>
                    <w:bottom w:val="single" w:sz="4" w:space="0" w:color="auto"/>
                    <w:right w:val="single" w:sz="4" w:space="0" w:color="auto"/>
                  </w:tcBorders>
                  <w:vAlign w:val="center"/>
                </w:tcPr>
                <w:p w14:paraId="7D6AE40C" w14:textId="77777777" w:rsidR="00B37437" w:rsidRPr="002077B4" w:rsidRDefault="00B37437" w:rsidP="007447C7">
                  <w:pPr>
                    <w:pStyle w:val="aff1"/>
                  </w:pPr>
                  <w:r w:rsidRPr="002077B4">
                    <w:rPr>
                      <w:rFonts w:hint="eastAsia"/>
                    </w:rPr>
                    <w:t>机械噪声</w:t>
                  </w:r>
                </w:p>
              </w:tc>
              <w:tc>
                <w:tcPr>
                  <w:tcW w:w="1795" w:type="dxa"/>
                  <w:tcBorders>
                    <w:top w:val="single" w:sz="4" w:space="0" w:color="auto"/>
                    <w:left w:val="single" w:sz="4" w:space="0" w:color="auto"/>
                    <w:bottom w:val="single" w:sz="4" w:space="0" w:color="auto"/>
                    <w:right w:val="single" w:sz="4" w:space="0" w:color="auto"/>
                  </w:tcBorders>
                  <w:vAlign w:val="center"/>
                </w:tcPr>
                <w:p w14:paraId="08BBA4C3" w14:textId="77777777" w:rsidR="00B37437" w:rsidRPr="002077B4" w:rsidRDefault="00B37437" w:rsidP="007447C7">
                  <w:pPr>
                    <w:pStyle w:val="aff1"/>
                  </w:pPr>
                  <w:r w:rsidRPr="002077B4">
                    <w:rPr>
                      <w:rFonts w:hint="eastAsia"/>
                    </w:rPr>
                    <w:t>生产设备</w:t>
                  </w:r>
                </w:p>
              </w:tc>
              <w:tc>
                <w:tcPr>
                  <w:tcW w:w="1029" w:type="dxa"/>
                  <w:tcBorders>
                    <w:top w:val="single" w:sz="4" w:space="0" w:color="auto"/>
                    <w:left w:val="single" w:sz="4" w:space="0" w:color="auto"/>
                    <w:bottom w:val="single" w:sz="4" w:space="0" w:color="auto"/>
                    <w:right w:val="single" w:sz="4" w:space="0" w:color="auto"/>
                  </w:tcBorders>
                  <w:vAlign w:val="center"/>
                </w:tcPr>
                <w:p w14:paraId="21AC7ED2" w14:textId="77777777" w:rsidR="00B37437" w:rsidRPr="002077B4" w:rsidRDefault="00B37437" w:rsidP="007447C7">
                  <w:pPr>
                    <w:pStyle w:val="aff1"/>
                  </w:pPr>
                  <w:r w:rsidRPr="002077B4">
                    <w:t>N</w:t>
                  </w:r>
                </w:p>
              </w:tc>
              <w:tc>
                <w:tcPr>
                  <w:tcW w:w="2208" w:type="dxa"/>
                  <w:tcBorders>
                    <w:top w:val="single" w:sz="4" w:space="0" w:color="auto"/>
                    <w:left w:val="single" w:sz="4" w:space="0" w:color="auto"/>
                    <w:bottom w:val="single" w:sz="4" w:space="0" w:color="auto"/>
                    <w:right w:val="single" w:sz="4" w:space="0" w:color="auto"/>
                  </w:tcBorders>
                  <w:vAlign w:val="center"/>
                </w:tcPr>
                <w:p w14:paraId="7189F7AE" w14:textId="77777777" w:rsidR="00B37437" w:rsidRPr="002077B4" w:rsidRDefault="00B37437" w:rsidP="007447C7">
                  <w:pPr>
                    <w:pStyle w:val="aff1"/>
                  </w:pPr>
                  <w:proofErr w:type="spellStart"/>
                  <w:r w:rsidRPr="002077B4">
                    <w:t>Leq</w:t>
                  </w:r>
                  <w:proofErr w:type="spellEnd"/>
                  <w:r w:rsidRPr="002077B4">
                    <w:rPr>
                      <w:rFonts w:hint="eastAsia"/>
                    </w:rPr>
                    <w:t>（</w:t>
                  </w:r>
                  <w:r w:rsidRPr="002077B4">
                    <w:t>A</w:t>
                  </w:r>
                  <w:r w:rsidRPr="002077B4">
                    <w:rPr>
                      <w:rFonts w:hint="eastAsia"/>
                    </w:rPr>
                    <w:t>）</w:t>
                  </w:r>
                </w:p>
              </w:tc>
            </w:tr>
          </w:tbl>
          <w:p w14:paraId="0F97C134" w14:textId="77777777" w:rsidR="00B37437" w:rsidRPr="002077B4" w:rsidRDefault="00B37437" w:rsidP="00AB1692">
            <w:pPr>
              <w:pStyle w:val="3"/>
              <w:spacing w:beforeLines="50" w:before="156"/>
            </w:pPr>
            <w:r w:rsidRPr="002077B4">
              <w:t>5.2</w:t>
            </w:r>
            <w:r w:rsidR="00AB1692" w:rsidRPr="002077B4">
              <w:rPr>
                <w:rFonts w:hint="eastAsia"/>
              </w:rPr>
              <w:t>.3</w:t>
            </w:r>
            <w:r w:rsidR="0095322E" w:rsidRPr="002077B4">
              <w:rPr>
                <w:rFonts w:hint="eastAsia"/>
              </w:rPr>
              <w:t>污染源强</w:t>
            </w:r>
            <w:r w:rsidRPr="002077B4">
              <w:rPr>
                <w:rFonts w:hint="eastAsia"/>
              </w:rPr>
              <w:t>分析</w:t>
            </w:r>
          </w:p>
          <w:p w14:paraId="4BDBB451" w14:textId="77777777" w:rsidR="00B37437" w:rsidRPr="002077B4" w:rsidRDefault="00B37437" w:rsidP="0095322E">
            <w:pPr>
              <w:pStyle w:val="3"/>
            </w:pPr>
            <w:r w:rsidRPr="002077B4">
              <w:t>5.2.</w:t>
            </w:r>
            <w:r w:rsidR="002C1E29" w:rsidRPr="002077B4">
              <w:t>3.</w:t>
            </w:r>
            <w:r w:rsidRPr="002077B4">
              <w:t>1</w:t>
            </w:r>
            <w:r w:rsidR="0095322E" w:rsidRPr="002077B4">
              <w:rPr>
                <w:rFonts w:hint="eastAsia"/>
              </w:rPr>
              <w:t>废水</w:t>
            </w:r>
          </w:p>
          <w:p w14:paraId="46A16BC1" w14:textId="77777777" w:rsidR="00B37437" w:rsidRPr="002077B4" w:rsidRDefault="0095322E" w:rsidP="00F6088F">
            <w:pPr>
              <w:snapToGrid w:val="0"/>
              <w:ind w:firstLine="480"/>
              <w:rPr>
                <w:b/>
                <w:szCs w:val="24"/>
              </w:rPr>
            </w:pPr>
            <w:r w:rsidRPr="002077B4">
              <w:rPr>
                <w:rFonts w:hint="eastAsia"/>
                <w:kern w:val="0"/>
                <w:szCs w:val="24"/>
              </w:rPr>
              <w:t>本项目</w:t>
            </w:r>
            <w:r w:rsidR="00E51D3C" w:rsidRPr="002077B4">
              <w:rPr>
                <w:rFonts w:hint="eastAsia"/>
                <w:kern w:val="0"/>
                <w:szCs w:val="24"/>
              </w:rPr>
              <w:t>主要对企业现有机械毛坯生产线实施技术改造，</w:t>
            </w:r>
            <w:r w:rsidRPr="002077B4">
              <w:rPr>
                <w:rFonts w:hint="eastAsia"/>
                <w:kern w:val="0"/>
                <w:szCs w:val="24"/>
              </w:rPr>
              <w:t>生产过程</w:t>
            </w:r>
            <w:r w:rsidR="00360B26" w:rsidRPr="002077B4">
              <w:rPr>
                <w:rFonts w:hint="eastAsia"/>
                <w:kern w:val="0"/>
                <w:szCs w:val="24"/>
              </w:rPr>
              <w:t>不产生</w:t>
            </w:r>
            <w:r w:rsidRPr="002077B4">
              <w:rPr>
                <w:rFonts w:hint="eastAsia"/>
                <w:kern w:val="0"/>
                <w:szCs w:val="24"/>
              </w:rPr>
              <w:t>生产废水，且本项目</w:t>
            </w:r>
            <w:proofErr w:type="gramStart"/>
            <w:r w:rsidRPr="002077B4">
              <w:rPr>
                <w:rFonts w:hint="eastAsia"/>
                <w:kern w:val="0"/>
                <w:szCs w:val="24"/>
              </w:rPr>
              <w:t>不</w:t>
            </w:r>
            <w:proofErr w:type="gramEnd"/>
            <w:r w:rsidRPr="002077B4">
              <w:rPr>
                <w:rFonts w:hint="eastAsia"/>
                <w:kern w:val="0"/>
                <w:szCs w:val="24"/>
              </w:rPr>
              <w:t>新增员工，生产所需劳动人员在企业现有员工中调剂解决，不产生</w:t>
            </w:r>
            <w:r w:rsidR="00E51D3C" w:rsidRPr="002077B4">
              <w:rPr>
                <w:rFonts w:hint="eastAsia"/>
                <w:kern w:val="0"/>
                <w:szCs w:val="24"/>
              </w:rPr>
              <w:t>生活</w:t>
            </w:r>
            <w:r w:rsidRPr="002077B4">
              <w:rPr>
                <w:rFonts w:hint="eastAsia"/>
                <w:kern w:val="0"/>
                <w:szCs w:val="24"/>
              </w:rPr>
              <w:t>废水，则本项目实施后无新增废水产生。</w:t>
            </w:r>
          </w:p>
          <w:p w14:paraId="39AFAD45" w14:textId="77777777" w:rsidR="00B37437" w:rsidRPr="002077B4" w:rsidRDefault="00B37437" w:rsidP="0095322E">
            <w:pPr>
              <w:pStyle w:val="3"/>
            </w:pPr>
            <w:bookmarkStart w:id="41" w:name="_Toc50517373"/>
            <w:r w:rsidRPr="002077B4">
              <w:t>5.2.</w:t>
            </w:r>
            <w:r w:rsidR="002C1E29" w:rsidRPr="002077B4">
              <w:t>3.</w:t>
            </w:r>
            <w:r w:rsidRPr="002077B4">
              <w:t>2</w:t>
            </w:r>
            <w:r w:rsidRPr="002077B4">
              <w:rPr>
                <w:rFonts w:hint="eastAsia"/>
              </w:rPr>
              <w:t>废气</w:t>
            </w:r>
            <w:bookmarkEnd w:id="41"/>
          </w:p>
          <w:p w14:paraId="239707F6" w14:textId="77777777" w:rsidR="00DB1A1C" w:rsidRPr="002077B4" w:rsidRDefault="00DB1A1C" w:rsidP="007640A6">
            <w:pPr>
              <w:widowControl/>
              <w:ind w:firstLineChars="196" w:firstLine="470"/>
              <w:jc w:val="left"/>
              <w:rPr>
                <w:szCs w:val="24"/>
              </w:rPr>
            </w:pPr>
            <w:bookmarkStart w:id="42" w:name="_Toc50517374"/>
            <w:r w:rsidRPr="002077B4">
              <w:rPr>
                <w:rFonts w:hint="eastAsia"/>
                <w:szCs w:val="24"/>
              </w:rPr>
              <w:t>本项目生产过程中产生的废气主要为天然气燃烧产生的燃气废气（主要污染物为</w:t>
            </w:r>
            <w:r w:rsidRPr="002077B4">
              <w:rPr>
                <w:rFonts w:hint="eastAsia"/>
                <w:szCs w:val="24"/>
              </w:rPr>
              <w:t>SO</w:t>
            </w:r>
            <w:r w:rsidRPr="002077B4">
              <w:rPr>
                <w:rFonts w:hint="eastAsia"/>
                <w:szCs w:val="24"/>
                <w:vertAlign w:val="subscript"/>
              </w:rPr>
              <w:t>2</w:t>
            </w:r>
            <w:r w:rsidRPr="002077B4">
              <w:rPr>
                <w:rFonts w:hint="eastAsia"/>
                <w:szCs w:val="24"/>
              </w:rPr>
              <w:t>、</w:t>
            </w:r>
            <w:r w:rsidRPr="002077B4">
              <w:rPr>
                <w:rFonts w:hint="eastAsia"/>
                <w:szCs w:val="24"/>
              </w:rPr>
              <w:t>NOx</w:t>
            </w:r>
            <w:r w:rsidRPr="002077B4">
              <w:rPr>
                <w:rFonts w:hint="eastAsia"/>
                <w:szCs w:val="24"/>
              </w:rPr>
              <w:t>、烟尘）。</w:t>
            </w:r>
          </w:p>
          <w:p w14:paraId="74191E50" w14:textId="41D3B721" w:rsidR="00DB1A1C" w:rsidRPr="002077B4" w:rsidRDefault="00DB1A1C" w:rsidP="007640A6">
            <w:pPr>
              <w:widowControl/>
              <w:ind w:firstLineChars="196" w:firstLine="470"/>
              <w:jc w:val="left"/>
              <w:rPr>
                <w:rFonts w:cs="宋体"/>
                <w:kern w:val="0"/>
                <w:szCs w:val="24"/>
              </w:rPr>
            </w:pPr>
            <w:r w:rsidRPr="002077B4">
              <w:rPr>
                <w:rFonts w:hint="eastAsia"/>
                <w:szCs w:val="24"/>
              </w:rPr>
              <w:t>本项目使用天然气蓄热式加热炉燃烧天然气进行供热，</w:t>
            </w:r>
            <w:proofErr w:type="gramStart"/>
            <w:r w:rsidRPr="002077B4">
              <w:rPr>
                <w:rFonts w:cs="宋体" w:hint="eastAsia"/>
                <w:kern w:val="0"/>
                <w:szCs w:val="24"/>
              </w:rPr>
              <w:t>本评价</w:t>
            </w:r>
            <w:proofErr w:type="gramEnd"/>
            <w:r w:rsidRPr="002077B4">
              <w:rPr>
                <w:rFonts w:cs="宋体" w:hint="eastAsia"/>
                <w:kern w:val="0"/>
                <w:szCs w:val="24"/>
              </w:rPr>
              <w:t>参照</w:t>
            </w:r>
            <w:r w:rsidR="00D61250" w:rsidRPr="002077B4">
              <w:rPr>
                <w:rFonts w:cs="宋体" w:hint="eastAsia"/>
                <w:kern w:val="0"/>
                <w:szCs w:val="24"/>
              </w:rPr>
              <w:t>《第二次全国污染源普查产排污核算系数手册（试用版）》中“</w:t>
            </w:r>
            <w:r w:rsidR="00D61250" w:rsidRPr="002077B4">
              <w:rPr>
                <w:rFonts w:cs="宋体" w:hint="eastAsia"/>
                <w:kern w:val="0"/>
                <w:szCs w:val="24"/>
              </w:rPr>
              <w:t xml:space="preserve">4430 </w:t>
            </w:r>
            <w:r w:rsidR="00D61250" w:rsidRPr="002077B4">
              <w:rPr>
                <w:rFonts w:cs="宋体" w:hint="eastAsia"/>
                <w:kern w:val="0"/>
                <w:szCs w:val="24"/>
              </w:rPr>
              <w:t>工业锅炉（热力生产</w:t>
            </w:r>
            <w:r w:rsidR="00D61250" w:rsidRPr="002077B4">
              <w:rPr>
                <w:rFonts w:cs="宋体" w:hint="eastAsia"/>
                <w:kern w:val="0"/>
                <w:szCs w:val="24"/>
              </w:rPr>
              <w:lastRenderedPageBreak/>
              <w:t>和供应行业）行业系数手册（初稿）”</w:t>
            </w:r>
            <w:r w:rsidRPr="002077B4">
              <w:rPr>
                <w:rFonts w:cs="宋体" w:hint="eastAsia"/>
                <w:kern w:val="0"/>
                <w:szCs w:val="24"/>
              </w:rPr>
              <w:t>统计的天然气燃烧产生</w:t>
            </w:r>
            <w:r w:rsidRPr="002077B4">
              <w:rPr>
                <w:rFonts w:cs="宋体" w:hint="eastAsia"/>
                <w:kern w:val="0"/>
                <w:szCs w:val="24"/>
              </w:rPr>
              <w:t>SO</w:t>
            </w:r>
            <w:r w:rsidRPr="002077B4">
              <w:rPr>
                <w:rFonts w:cs="宋体" w:hint="eastAsia"/>
                <w:kern w:val="0"/>
                <w:szCs w:val="24"/>
                <w:vertAlign w:val="subscript"/>
              </w:rPr>
              <w:t>2</w:t>
            </w:r>
            <w:r w:rsidRPr="002077B4">
              <w:rPr>
                <w:rFonts w:cs="宋体" w:hint="eastAsia"/>
                <w:kern w:val="0"/>
                <w:szCs w:val="24"/>
              </w:rPr>
              <w:t>、</w:t>
            </w:r>
            <w:r w:rsidRPr="002077B4">
              <w:rPr>
                <w:rFonts w:cs="宋体" w:hint="eastAsia"/>
                <w:kern w:val="0"/>
                <w:szCs w:val="24"/>
              </w:rPr>
              <w:t>NOx</w:t>
            </w:r>
            <w:r w:rsidRPr="002077B4">
              <w:rPr>
                <w:rFonts w:cs="宋体" w:hint="eastAsia"/>
                <w:kern w:val="0"/>
                <w:szCs w:val="24"/>
              </w:rPr>
              <w:t>的</w:t>
            </w:r>
            <w:proofErr w:type="gramStart"/>
            <w:r w:rsidRPr="002077B4">
              <w:rPr>
                <w:rFonts w:cs="宋体" w:hint="eastAsia"/>
                <w:kern w:val="0"/>
                <w:szCs w:val="24"/>
              </w:rPr>
              <w:t>相关产污系数</w:t>
            </w:r>
            <w:proofErr w:type="gramEnd"/>
            <w:r w:rsidRPr="002077B4">
              <w:rPr>
                <w:rFonts w:cs="宋体" w:hint="eastAsia"/>
                <w:kern w:val="0"/>
                <w:szCs w:val="24"/>
              </w:rPr>
              <w:t>，</w:t>
            </w:r>
            <w:proofErr w:type="gramStart"/>
            <w:r w:rsidRPr="002077B4">
              <w:rPr>
                <w:rFonts w:cs="宋体" w:hint="eastAsia"/>
                <w:kern w:val="0"/>
                <w:szCs w:val="24"/>
              </w:rPr>
              <w:t>具体产污系数</w:t>
            </w:r>
            <w:proofErr w:type="gramEnd"/>
            <w:r w:rsidRPr="002077B4">
              <w:rPr>
                <w:rFonts w:cs="宋体" w:hint="eastAsia"/>
                <w:kern w:val="0"/>
                <w:szCs w:val="24"/>
              </w:rPr>
              <w:t>见下表。</w:t>
            </w:r>
          </w:p>
          <w:p w14:paraId="3C5587EF" w14:textId="77777777" w:rsidR="00DB1A1C" w:rsidRPr="002077B4" w:rsidRDefault="00DB1A1C" w:rsidP="00F123DF">
            <w:pPr>
              <w:pStyle w:val="aff0"/>
              <w:spacing w:before="62" w:after="31"/>
            </w:pPr>
            <w:r w:rsidRPr="002077B4">
              <w:rPr>
                <w:rFonts w:hint="eastAsia"/>
              </w:rPr>
              <w:t>表</w:t>
            </w:r>
            <w:r w:rsidRPr="002077B4">
              <w:rPr>
                <w:rFonts w:hint="eastAsia"/>
              </w:rPr>
              <w:t>5</w:t>
            </w:r>
            <w:r w:rsidRPr="002077B4">
              <w:t>-</w:t>
            </w:r>
            <w:r w:rsidR="001C5F28" w:rsidRPr="002077B4">
              <w:t>2</w:t>
            </w:r>
            <w:r w:rsidRPr="002077B4">
              <w:t xml:space="preserve">  </w:t>
            </w:r>
            <w:r w:rsidRPr="002077B4">
              <w:rPr>
                <w:rFonts w:hint="eastAsia"/>
              </w:rPr>
              <w:t>天然气燃烧</w:t>
            </w:r>
            <w:proofErr w:type="gramStart"/>
            <w:r w:rsidRPr="002077B4">
              <w:rPr>
                <w:rFonts w:hint="eastAsia"/>
              </w:rPr>
              <w:t>废气产污系数</w:t>
            </w:r>
            <w:proofErr w:type="gramEnd"/>
            <w:r w:rsidRPr="002077B4">
              <w:rPr>
                <w:rFonts w:hint="eastAsia"/>
              </w:rPr>
              <w:t>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729"/>
              <w:gridCol w:w="729"/>
              <w:gridCol w:w="699"/>
              <w:gridCol w:w="992"/>
              <w:gridCol w:w="2552"/>
              <w:gridCol w:w="1893"/>
            </w:tblGrid>
            <w:tr w:rsidR="002077B4" w:rsidRPr="002077B4" w14:paraId="1F9D7974" w14:textId="77777777" w:rsidTr="00927D0C">
              <w:trPr>
                <w:trHeight w:val="340"/>
                <w:jc w:val="center"/>
              </w:trPr>
              <w:tc>
                <w:tcPr>
                  <w:tcW w:w="730" w:type="dxa"/>
                  <w:shd w:val="clear" w:color="auto" w:fill="auto"/>
                  <w:vAlign w:val="center"/>
                </w:tcPr>
                <w:p w14:paraId="2F600A14" w14:textId="77777777" w:rsidR="00F123DF" w:rsidRPr="002077B4" w:rsidRDefault="00F123DF" w:rsidP="00F123DF">
                  <w:pPr>
                    <w:pStyle w:val="aff8"/>
                    <w:rPr>
                      <w:color w:val="auto"/>
                    </w:rPr>
                  </w:pPr>
                  <w:r w:rsidRPr="002077B4">
                    <w:rPr>
                      <w:color w:val="auto"/>
                    </w:rPr>
                    <w:t>产品名称</w:t>
                  </w:r>
                </w:p>
              </w:tc>
              <w:tc>
                <w:tcPr>
                  <w:tcW w:w="729" w:type="dxa"/>
                  <w:shd w:val="clear" w:color="auto" w:fill="auto"/>
                  <w:vAlign w:val="center"/>
                </w:tcPr>
                <w:p w14:paraId="126F666E" w14:textId="77777777" w:rsidR="00F123DF" w:rsidRPr="002077B4" w:rsidRDefault="00F123DF" w:rsidP="00F123DF">
                  <w:pPr>
                    <w:pStyle w:val="aff8"/>
                    <w:rPr>
                      <w:color w:val="auto"/>
                    </w:rPr>
                  </w:pPr>
                  <w:r w:rsidRPr="002077B4">
                    <w:rPr>
                      <w:color w:val="auto"/>
                    </w:rPr>
                    <w:t>原料</w:t>
                  </w:r>
                </w:p>
                <w:p w14:paraId="56B93BAD" w14:textId="77777777" w:rsidR="00F123DF" w:rsidRPr="002077B4" w:rsidRDefault="00F123DF" w:rsidP="00F123DF">
                  <w:pPr>
                    <w:pStyle w:val="aff8"/>
                    <w:rPr>
                      <w:color w:val="auto"/>
                    </w:rPr>
                  </w:pPr>
                  <w:r w:rsidRPr="002077B4">
                    <w:rPr>
                      <w:color w:val="auto"/>
                    </w:rPr>
                    <w:t>名称</w:t>
                  </w:r>
                </w:p>
              </w:tc>
              <w:tc>
                <w:tcPr>
                  <w:tcW w:w="729" w:type="dxa"/>
                  <w:shd w:val="clear" w:color="auto" w:fill="auto"/>
                  <w:vAlign w:val="center"/>
                </w:tcPr>
                <w:p w14:paraId="1B333667" w14:textId="77777777" w:rsidR="00F123DF" w:rsidRPr="002077B4" w:rsidRDefault="00F123DF" w:rsidP="00F123DF">
                  <w:pPr>
                    <w:pStyle w:val="aff8"/>
                    <w:rPr>
                      <w:color w:val="auto"/>
                    </w:rPr>
                  </w:pPr>
                  <w:r w:rsidRPr="002077B4">
                    <w:rPr>
                      <w:color w:val="auto"/>
                    </w:rPr>
                    <w:t>工艺</w:t>
                  </w:r>
                </w:p>
                <w:p w14:paraId="16BAC16C" w14:textId="77777777" w:rsidR="00F123DF" w:rsidRPr="002077B4" w:rsidRDefault="00F123DF" w:rsidP="00F123DF">
                  <w:pPr>
                    <w:pStyle w:val="aff8"/>
                    <w:rPr>
                      <w:color w:val="auto"/>
                    </w:rPr>
                  </w:pPr>
                  <w:r w:rsidRPr="002077B4">
                    <w:rPr>
                      <w:color w:val="auto"/>
                    </w:rPr>
                    <w:t>名称</w:t>
                  </w:r>
                </w:p>
              </w:tc>
              <w:tc>
                <w:tcPr>
                  <w:tcW w:w="699" w:type="dxa"/>
                  <w:shd w:val="clear" w:color="auto" w:fill="auto"/>
                  <w:vAlign w:val="center"/>
                </w:tcPr>
                <w:p w14:paraId="159B01F6" w14:textId="77777777" w:rsidR="00F123DF" w:rsidRPr="002077B4" w:rsidRDefault="00F123DF" w:rsidP="00F123DF">
                  <w:pPr>
                    <w:pStyle w:val="aff8"/>
                    <w:rPr>
                      <w:color w:val="auto"/>
                    </w:rPr>
                  </w:pPr>
                  <w:r w:rsidRPr="002077B4">
                    <w:rPr>
                      <w:color w:val="auto"/>
                    </w:rPr>
                    <w:t>规模</w:t>
                  </w:r>
                </w:p>
                <w:p w14:paraId="76A6F6E8" w14:textId="77777777" w:rsidR="00F123DF" w:rsidRPr="002077B4" w:rsidRDefault="00F123DF" w:rsidP="00F123DF">
                  <w:pPr>
                    <w:pStyle w:val="aff8"/>
                    <w:rPr>
                      <w:color w:val="auto"/>
                    </w:rPr>
                  </w:pPr>
                  <w:r w:rsidRPr="002077B4">
                    <w:rPr>
                      <w:rFonts w:hint="eastAsia"/>
                      <w:color w:val="auto"/>
                    </w:rPr>
                    <w:t>等级</w:t>
                  </w:r>
                </w:p>
              </w:tc>
              <w:tc>
                <w:tcPr>
                  <w:tcW w:w="992" w:type="dxa"/>
                  <w:shd w:val="clear" w:color="auto" w:fill="auto"/>
                  <w:vAlign w:val="center"/>
                </w:tcPr>
                <w:p w14:paraId="7E5B197D" w14:textId="77777777" w:rsidR="00F123DF" w:rsidRPr="002077B4" w:rsidRDefault="00F123DF" w:rsidP="00F123DF">
                  <w:pPr>
                    <w:pStyle w:val="aff8"/>
                    <w:rPr>
                      <w:color w:val="auto"/>
                    </w:rPr>
                  </w:pPr>
                  <w:r w:rsidRPr="002077B4">
                    <w:rPr>
                      <w:color w:val="auto"/>
                    </w:rPr>
                    <w:t>污染物指标</w:t>
                  </w:r>
                </w:p>
              </w:tc>
              <w:tc>
                <w:tcPr>
                  <w:tcW w:w="2552" w:type="dxa"/>
                  <w:shd w:val="clear" w:color="auto" w:fill="auto"/>
                  <w:vAlign w:val="center"/>
                </w:tcPr>
                <w:p w14:paraId="07EDD051" w14:textId="77777777" w:rsidR="00F123DF" w:rsidRPr="002077B4" w:rsidRDefault="00F123DF" w:rsidP="00F123DF">
                  <w:pPr>
                    <w:pStyle w:val="aff8"/>
                    <w:rPr>
                      <w:color w:val="auto"/>
                    </w:rPr>
                  </w:pPr>
                  <w:r w:rsidRPr="002077B4">
                    <w:rPr>
                      <w:color w:val="auto"/>
                    </w:rPr>
                    <w:t>系数单位</w:t>
                  </w:r>
                </w:p>
              </w:tc>
              <w:tc>
                <w:tcPr>
                  <w:tcW w:w="1893" w:type="dxa"/>
                  <w:shd w:val="clear" w:color="auto" w:fill="auto"/>
                  <w:vAlign w:val="center"/>
                </w:tcPr>
                <w:p w14:paraId="495D694D" w14:textId="77777777" w:rsidR="00F123DF" w:rsidRPr="002077B4" w:rsidRDefault="00F123DF" w:rsidP="00F123DF">
                  <w:pPr>
                    <w:pStyle w:val="aff8"/>
                    <w:rPr>
                      <w:color w:val="auto"/>
                    </w:rPr>
                  </w:pPr>
                  <w:proofErr w:type="gramStart"/>
                  <w:r w:rsidRPr="002077B4">
                    <w:rPr>
                      <w:color w:val="auto"/>
                    </w:rPr>
                    <w:t>产污系数</w:t>
                  </w:r>
                  <w:proofErr w:type="gramEnd"/>
                </w:p>
              </w:tc>
            </w:tr>
            <w:tr w:rsidR="002077B4" w:rsidRPr="002077B4" w14:paraId="79794AAE" w14:textId="77777777" w:rsidTr="00927D0C">
              <w:trPr>
                <w:trHeight w:val="340"/>
                <w:jc w:val="center"/>
              </w:trPr>
              <w:tc>
                <w:tcPr>
                  <w:tcW w:w="730" w:type="dxa"/>
                  <w:vMerge w:val="restart"/>
                  <w:shd w:val="clear" w:color="auto" w:fill="auto"/>
                  <w:vAlign w:val="center"/>
                </w:tcPr>
                <w:p w14:paraId="77491FBE" w14:textId="77777777" w:rsidR="00F123DF" w:rsidRPr="002077B4" w:rsidRDefault="00F123DF" w:rsidP="00F123DF">
                  <w:pPr>
                    <w:pStyle w:val="aff8"/>
                    <w:rPr>
                      <w:color w:val="auto"/>
                    </w:rPr>
                  </w:pPr>
                  <w:r w:rsidRPr="002077B4">
                    <w:rPr>
                      <w:rFonts w:hint="eastAsia"/>
                      <w:color w:val="auto"/>
                    </w:rPr>
                    <w:t>蒸汽</w:t>
                  </w:r>
                  <w:r w:rsidRPr="002077B4">
                    <w:rPr>
                      <w:rFonts w:hint="eastAsia"/>
                      <w:color w:val="auto"/>
                    </w:rPr>
                    <w:t>/</w:t>
                  </w:r>
                  <w:r w:rsidRPr="002077B4">
                    <w:rPr>
                      <w:rFonts w:hint="eastAsia"/>
                      <w:color w:val="auto"/>
                    </w:rPr>
                    <w:t>热水</w:t>
                  </w:r>
                  <w:r w:rsidRPr="002077B4">
                    <w:rPr>
                      <w:rFonts w:hint="eastAsia"/>
                      <w:color w:val="auto"/>
                    </w:rPr>
                    <w:t>/</w:t>
                  </w:r>
                  <w:r w:rsidRPr="002077B4">
                    <w:rPr>
                      <w:rFonts w:hint="eastAsia"/>
                      <w:color w:val="auto"/>
                    </w:rPr>
                    <w:t>其它</w:t>
                  </w:r>
                </w:p>
              </w:tc>
              <w:tc>
                <w:tcPr>
                  <w:tcW w:w="729" w:type="dxa"/>
                  <w:vMerge w:val="restart"/>
                  <w:shd w:val="clear" w:color="auto" w:fill="auto"/>
                  <w:vAlign w:val="center"/>
                </w:tcPr>
                <w:p w14:paraId="4B53BC9A" w14:textId="77777777" w:rsidR="00F123DF" w:rsidRPr="002077B4" w:rsidRDefault="00F123DF" w:rsidP="00F123DF">
                  <w:pPr>
                    <w:pStyle w:val="aff8"/>
                    <w:rPr>
                      <w:color w:val="auto"/>
                    </w:rPr>
                  </w:pPr>
                  <w:r w:rsidRPr="002077B4">
                    <w:rPr>
                      <w:rFonts w:hint="eastAsia"/>
                      <w:color w:val="auto"/>
                    </w:rPr>
                    <w:t>天然气</w:t>
                  </w:r>
                </w:p>
              </w:tc>
              <w:tc>
                <w:tcPr>
                  <w:tcW w:w="729" w:type="dxa"/>
                  <w:vMerge w:val="restart"/>
                  <w:shd w:val="clear" w:color="auto" w:fill="auto"/>
                  <w:vAlign w:val="center"/>
                </w:tcPr>
                <w:p w14:paraId="66772E18" w14:textId="77777777" w:rsidR="00F123DF" w:rsidRPr="002077B4" w:rsidRDefault="00F123DF" w:rsidP="00F123DF">
                  <w:pPr>
                    <w:pStyle w:val="aff8"/>
                    <w:rPr>
                      <w:color w:val="auto"/>
                    </w:rPr>
                  </w:pPr>
                  <w:proofErr w:type="gramStart"/>
                  <w:r w:rsidRPr="002077B4">
                    <w:rPr>
                      <w:rFonts w:hint="eastAsia"/>
                      <w:color w:val="auto"/>
                    </w:rPr>
                    <w:t>室燃炉</w:t>
                  </w:r>
                  <w:proofErr w:type="gramEnd"/>
                </w:p>
              </w:tc>
              <w:tc>
                <w:tcPr>
                  <w:tcW w:w="699" w:type="dxa"/>
                  <w:vMerge w:val="restart"/>
                  <w:shd w:val="clear" w:color="auto" w:fill="auto"/>
                  <w:vAlign w:val="center"/>
                </w:tcPr>
                <w:p w14:paraId="053039DF" w14:textId="77777777" w:rsidR="00F123DF" w:rsidRPr="002077B4" w:rsidRDefault="00F123DF" w:rsidP="00F123DF">
                  <w:pPr>
                    <w:pStyle w:val="aff8"/>
                    <w:rPr>
                      <w:color w:val="auto"/>
                    </w:rPr>
                  </w:pPr>
                  <w:r w:rsidRPr="002077B4">
                    <w:rPr>
                      <w:color w:val="auto"/>
                    </w:rPr>
                    <w:t>所有规模</w:t>
                  </w:r>
                </w:p>
              </w:tc>
              <w:tc>
                <w:tcPr>
                  <w:tcW w:w="992" w:type="dxa"/>
                  <w:shd w:val="clear" w:color="auto" w:fill="auto"/>
                  <w:vAlign w:val="center"/>
                </w:tcPr>
                <w:p w14:paraId="2628C9C0" w14:textId="004B2AFE" w:rsidR="00F123DF" w:rsidRPr="002077B4" w:rsidRDefault="00585440" w:rsidP="00F123DF">
                  <w:pPr>
                    <w:pStyle w:val="aff8"/>
                    <w:rPr>
                      <w:color w:val="auto"/>
                    </w:rPr>
                  </w:pPr>
                  <w:r w:rsidRPr="002077B4">
                    <w:rPr>
                      <w:rFonts w:hint="eastAsia"/>
                      <w:color w:val="auto"/>
                    </w:rPr>
                    <w:t>工业废气量</w:t>
                  </w:r>
                </w:p>
              </w:tc>
              <w:tc>
                <w:tcPr>
                  <w:tcW w:w="2552" w:type="dxa"/>
                  <w:shd w:val="clear" w:color="auto" w:fill="auto"/>
                  <w:vAlign w:val="center"/>
                </w:tcPr>
                <w:p w14:paraId="05D084E6" w14:textId="534247E7" w:rsidR="00F123DF" w:rsidRPr="002077B4" w:rsidRDefault="00585440" w:rsidP="00F123DF">
                  <w:pPr>
                    <w:pStyle w:val="aff8"/>
                    <w:rPr>
                      <w:color w:val="auto"/>
                    </w:rPr>
                  </w:pPr>
                  <w:r w:rsidRPr="002077B4">
                    <w:rPr>
                      <w:rFonts w:hint="eastAsia"/>
                      <w:color w:val="auto"/>
                    </w:rPr>
                    <w:t>标立方米</w:t>
                  </w:r>
                  <w:r w:rsidRPr="002077B4">
                    <w:rPr>
                      <w:rFonts w:hint="eastAsia"/>
                      <w:color w:val="auto"/>
                    </w:rPr>
                    <w:t>/</w:t>
                  </w:r>
                  <w:proofErr w:type="gramStart"/>
                  <w:r w:rsidRPr="002077B4">
                    <w:rPr>
                      <w:rFonts w:hint="eastAsia"/>
                      <w:color w:val="auto"/>
                    </w:rPr>
                    <w:t>万立方米</w:t>
                  </w:r>
                  <w:proofErr w:type="gramEnd"/>
                  <w:r w:rsidRPr="002077B4">
                    <w:rPr>
                      <w:rFonts w:hint="eastAsia"/>
                      <w:color w:val="auto"/>
                    </w:rPr>
                    <w:t>-</w:t>
                  </w:r>
                  <w:r w:rsidRPr="002077B4">
                    <w:rPr>
                      <w:rFonts w:hint="eastAsia"/>
                      <w:color w:val="auto"/>
                    </w:rPr>
                    <w:t>原料</w:t>
                  </w:r>
                </w:p>
              </w:tc>
              <w:tc>
                <w:tcPr>
                  <w:tcW w:w="1893" w:type="dxa"/>
                  <w:shd w:val="clear" w:color="auto" w:fill="auto"/>
                  <w:vAlign w:val="center"/>
                </w:tcPr>
                <w:p w14:paraId="2B871D3C" w14:textId="50FF22CA" w:rsidR="00F123DF" w:rsidRPr="002077B4" w:rsidRDefault="00585440" w:rsidP="00F123DF">
                  <w:pPr>
                    <w:pStyle w:val="aff8"/>
                    <w:rPr>
                      <w:color w:val="auto"/>
                    </w:rPr>
                  </w:pPr>
                  <w:r w:rsidRPr="002077B4">
                    <w:rPr>
                      <w:rFonts w:hint="eastAsia"/>
                      <w:color w:val="auto"/>
                    </w:rPr>
                    <w:t>1</w:t>
                  </w:r>
                  <w:r w:rsidRPr="002077B4">
                    <w:rPr>
                      <w:color w:val="auto"/>
                    </w:rPr>
                    <w:t>07753</w:t>
                  </w:r>
                </w:p>
              </w:tc>
            </w:tr>
            <w:tr w:rsidR="002077B4" w:rsidRPr="002077B4" w14:paraId="72337619" w14:textId="77777777" w:rsidTr="00927D0C">
              <w:trPr>
                <w:trHeight w:val="340"/>
                <w:jc w:val="center"/>
              </w:trPr>
              <w:tc>
                <w:tcPr>
                  <w:tcW w:w="730" w:type="dxa"/>
                  <w:vMerge/>
                  <w:shd w:val="clear" w:color="auto" w:fill="auto"/>
                  <w:vAlign w:val="center"/>
                </w:tcPr>
                <w:p w14:paraId="2AEDFE9E" w14:textId="77777777" w:rsidR="00585440" w:rsidRPr="002077B4" w:rsidRDefault="00585440" w:rsidP="00585440">
                  <w:pPr>
                    <w:pStyle w:val="aff8"/>
                    <w:rPr>
                      <w:color w:val="auto"/>
                    </w:rPr>
                  </w:pPr>
                </w:p>
              </w:tc>
              <w:tc>
                <w:tcPr>
                  <w:tcW w:w="729" w:type="dxa"/>
                  <w:vMerge/>
                  <w:shd w:val="clear" w:color="auto" w:fill="auto"/>
                  <w:vAlign w:val="center"/>
                </w:tcPr>
                <w:p w14:paraId="074DB75D" w14:textId="77777777" w:rsidR="00585440" w:rsidRPr="002077B4" w:rsidRDefault="00585440" w:rsidP="00585440">
                  <w:pPr>
                    <w:pStyle w:val="aff8"/>
                    <w:rPr>
                      <w:color w:val="auto"/>
                    </w:rPr>
                  </w:pPr>
                </w:p>
              </w:tc>
              <w:tc>
                <w:tcPr>
                  <w:tcW w:w="729" w:type="dxa"/>
                  <w:vMerge/>
                  <w:shd w:val="clear" w:color="auto" w:fill="auto"/>
                  <w:vAlign w:val="center"/>
                </w:tcPr>
                <w:p w14:paraId="4B801498" w14:textId="77777777" w:rsidR="00585440" w:rsidRPr="002077B4" w:rsidRDefault="00585440" w:rsidP="00585440">
                  <w:pPr>
                    <w:pStyle w:val="aff8"/>
                    <w:rPr>
                      <w:color w:val="auto"/>
                    </w:rPr>
                  </w:pPr>
                </w:p>
              </w:tc>
              <w:tc>
                <w:tcPr>
                  <w:tcW w:w="699" w:type="dxa"/>
                  <w:vMerge/>
                  <w:shd w:val="clear" w:color="auto" w:fill="auto"/>
                  <w:vAlign w:val="center"/>
                </w:tcPr>
                <w:p w14:paraId="0BA2F2B3" w14:textId="77777777" w:rsidR="00585440" w:rsidRPr="002077B4" w:rsidRDefault="00585440" w:rsidP="00585440">
                  <w:pPr>
                    <w:pStyle w:val="aff8"/>
                    <w:rPr>
                      <w:color w:val="auto"/>
                    </w:rPr>
                  </w:pPr>
                </w:p>
              </w:tc>
              <w:tc>
                <w:tcPr>
                  <w:tcW w:w="992" w:type="dxa"/>
                  <w:shd w:val="clear" w:color="auto" w:fill="auto"/>
                  <w:vAlign w:val="center"/>
                </w:tcPr>
                <w:p w14:paraId="05456A96" w14:textId="250070D7" w:rsidR="00585440" w:rsidRPr="002077B4" w:rsidRDefault="00585440" w:rsidP="00585440">
                  <w:pPr>
                    <w:pStyle w:val="aff8"/>
                    <w:rPr>
                      <w:color w:val="auto"/>
                    </w:rPr>
                  </w:pPr>
                  <w:r w:rsidRPr="002077B4">
                    <w:rPr>
                      <w:color w:val="auto"/>
                    </w:rPr>
                    <w:t>SO</w:t>
                  </w:r>
                  <w:r w:rsidRPr="002077B4">
                    <w:rPr>
                      <w:color w:val="auto"/>
                      <w:vertAlign w:val="subscript"/>
                    </w:rPr>
                    <w:t>2</w:t>
                  </w:r>
                </w:p>
              </w:tc>
              <w:tc>
                <w:tcPr>
                  <w:tcW w:w="2552" w:type="dxa"/>
                  <w:shd w:val="clear" w:color="auto" w:fill="auto"/>
                  <w:vAlign w:val="center"/>
                </w:tcPr>
                <w:p w14:paraId="5316C0C0" w14:textId="1CF5AEFD" w:rsidR="00585440" w:rsidRPr="002077B4" w:rsidRDefault="00585440" w:rsidP="00585440">
                  <w:pPr>
                    <w:pStyle w:val="aff8"/>
                    <w:rPr>
                      <w:color w:val="auto"/>
                    </w:rPr>
                  </w:pPr>
                  <w:r w:rsidRPr="002077B4">
                    <w:rPr>
                      <w:rFonts w:hint="eastAsia"/>
                      <w:color w:val="auto"/>
                    </w:rPr>
                    <w:t>千克</w:t>
                  </w:r>
                  <w:r w:rsidRPr="002077B4">
                    <w:rPr>
                      <w:rFonts w:hint="eastAsia"/>
                      <w:color w:val="auto"/>
                    </w:rPr>
                    <w:t>/</w:t>
                  </w:r>
                  <w:proofErr w:type="gramStart"/>
                  <w:r w:rsidRPr="002077B4">
                    <w:rPr>
                      <w:rFonts w:hint="eastAsia"/>
                      <w:color w:val="auto"/>
                    </w:rPr>
                    <w:t>万立方米</w:t>
                  </w:r>
                  <w:proofErr w:type="gramEnd"/>
                  <w:r w:rsidRPr="002077B4">
                    <w:rPr>
                      <w:rFonts w:hint="eastAsia"/>
                      <w:color w:val="auto"/>
                    </w:rPr>
                    <w:t>-</w:t>
                  </w:r>
                  <w:r w:rsidRPr="002077B4">
                    <w:rPr>
                      <w:rFonts w:hint="eastAsia"/>
                      <w:color w:val="auto"/>
                    </w:rPr>
                    <w:t>原料</w:t>
                  </w:r>
                </w:p>
              </w:tc>
              <w:tc>
                <w:tcPr>
                  <w:tcW w:w="1893" w:type="dxa"/>
                  <w:shd w:val="clear" w:color="auto" w:fill="auto"/>
                  <w:vAlign w:val="center"/>
                </w:tcPr>
                <w:p w14:paraId="2AED71CC" w14:textId="1846F34F" w:rsidR="00585440" w:rsidRPr="002077B4" w:rsidRDefault="00585440" w:rsidP="00585440">
                  <w:pPr>
                    <w:pStyle w:val="aff8"/>
                    <w:rPr>
                      <w:color w:val="auto"/>
                    </w:rPr>
                  </w:pPr>
                  <w:r w:rsidRPr="002077B4">
                    <w:rPr>
                      <w:rFonts w:hint="eastAsia"/>
                      <w:color w:val="auto"/>
                    </w:rPr>
                    <w:t>0</w:t>
                  </w:r>
                  <w:r w:rsidRPr="002077B4">
                    <w:rPr>
                      <w:color w:val="auto"/>
                    </w:rPr>
                    <w:t>.02</w:t>
                  </w:r>
                  <w:r w:rsidRPr="002077B4">
                    <w:rPr>
                      <w:rFonts w:hint="eastAsia"/>
                      <w:color w:val="auto"/>
                    </w:rPr>
                    <w:t>S</w:t>
                  </w:r>
                  <w:r w:rsidRPr="002077B4">
                    <w:rPr>
                      <w:rFonts w:hint="eastAsia"/>
                      <w:color w:val="auto"/>
                      <w:vertAlign w:val="superscript"/>
                    </w:rPr>
                    <w:t>①</w:t>
                  </w:r>
                </w:p>
              </w:tc>
            </w:tr>
            <w:tr w:rsidR="002077B4" w:rsidRPr="002077B4" w14:paraId="3C82F1E5" w14:textId="77777777" w:rsidTr="00927D0C">
              <w:trPr>
                <w:trHeight w:val="340"/>
                <w:jc w:val="center"/>
              </w:trPr>
              <w:tc>
                <w:tcPr>
                  <w:tcW w:w="730" w:type="dxa"/>
                  <w:vMerge/>
                  <w:shd w:val="clear" w:color="auto" w:fill="auto"/>
                  <w:vAlign w:val="center"/>
                </w:tcPr>
                <w:p w14:paraId="3D32E4C8" w14:textId="77777777" w:rsidR="00585440" w:rsidRPr="002077B4" w:rsidRDefault="00585440" w:rsidP="00585440">
                  <w:pPr>
                    <w:pStyle w:val="aff8"/>
                    <w:rPr>
                      <w:color w:val="auto"/>
                    </w:rPr>
                  </w:pPr>
                </w:p>
              </w:tc>
              <w:tc>
                <w:tcPr>
                  <w:tcW w:w="729" w:type="dxa"/>
                  <w:vMerge/>
                  <w:shd w:val="clear" w:color="auto" w:fill="auto"/>
                  <w:vAlign w:val="center"/>
                </w:tcPr>
                <w:p w14:paraId="647F91F7" w14:textId="77777777" w:rsidR="00585440" w:rsidRPr="002077B4" w:rsidRDefault="00585440" w:rsidP="00585440">
                  <w:pPr>
                    <w:pStyle w:val="aff8"/>
                    <w:rPr>
                      <w:color w:val="auto"/>
                    </w:rPr>
                  </w:pPr>
                </w:p>
              </w:tc>
              <w:tc>
                <w:tcPr>
                  <w:tcW w:w="729" w:type="dxa"/>
                  <w:vMerge/>
                  <w:shd w:val="clear" w:color="auto" w:fill="auto"/>
                  <w:vAlign w:val="center"/>
                </w:tcPr>
                <w:p w14:paraId="0D0F8B3F" w14:textId="77777777" w:rsidR="00585440" w:rsidRPr="002077B4" w:rsidRDefault="00585440" w:rsidP="00585440">
                  <w:pPr>
                    <w:pStyle w:val="aff8"/>
                    <w:rPr>
                      <w:color w:val="auto"/>
                    </w:rPr>
                  </w:pPr>
                </w:p>
              </w:tc>
              <w:tc>
                <w:tcPr>
                  <w:tcW w:w="699" w:type="dxa"/>
                  <w:vMerge/>
                  <w:shd w:val="clear" w:color="auto" w:fill="auto"/>
                  <w:vAlign w:val="center"/>
                </w:tcPr>
                <w:p w14:paraId="285DB38C" w14:textId="77777777" w:rsidR="00585440" w:rsidRPr="002077B4" w:rsidRDefault="00585440" w:rsidP="00585440">
                  <w:pPr>
                    <w:pStyle w:val="aff8"/>
                    <w:rPr>
                      <w:color w:val="auto"/>
                    </w:rPr>
                  </w:pPr>
                </w:p>
              </w:tc>
              <w:tc>
                <w:tcPr>
                  <w:tcW w:w="992" w:type="dxa"/>
                  <w:vMerge w:val="restart"/>
                  <w:shd w:val="clear" w:color="auto" w:fill="auto"/>
                  <w:vAlign w:val="center"/>
                </w:tcPr>
                <w:p w14:paraId="2DBDDC86" w14:textId="77777777" w:rsidR="00585440" w:rsidRPr="002077B4" w:rsidRDefault="00585440" w:rsidP="00585440">
                  <w:pPr>
                    <w:pStyle w:val="aff8"/>
                    <w:rPr>
                      <w:color w:val="auto"/>
                    </w:rPr>
                  </w:pPr>
                  <w:r w:rsidRPr="002077B4">
                    <w:rPr>
                      <w:color w:val="auto"/>
                    </w:rPr>
                    <w:t>NOx</w:t>
                  </w:r>
                </w:p>
              </w:tc>
              <w:tc>
                <w:tcPr>
                  <w:tcW w:w="2552" w:type="dxa"/>
                  <w:shd w:val="clear" w:color="auto" w:fill="auto"/>
                  <w:vAlign w:val="center"/>
                </w:tcPr>
                <w:p w14:paraId="67C1D246" w14:textId="77777777" w:rsidR="00585440" w:rsidRPr="002077B4" w:rsidRDefault="00585440" w:rsidP="00585440">
                  <w:pPr>
                    <w:pStyle w:val="aff8"/>
                    <w:rPr>
                      <w:color w:val="auto"/>
                    </w:rPr>
                  </w:pPr>
                  <w:r w:rsidRPr="002077B4">
                    <w:rPr>
                      <w:rFonts w:hint="eastAsia"/>
                      <w:color w:val="auto"/>
                    </w:rPr>
                    <w:t>千克</w:t>
                  </w:r>
                  <w:r w:rsidRPr="002077B4">
                    <w:rPr>
                      <w:rFonts w:hint="eastAsia"/>
                      <w:color w:val="auto"/>
                    </w:rPr>
                    <w:t>/</w:t>
                  </w:r>
                  <w:proofErr w:type="gramStart"/>
                  <w:r w:rsidRPr="002077B4">
                    <w:rPr>
                      <w:rFonts w:hint="eastAsia"/>
                      <w:color w:val="auto"/>
                    </w:rPr>
                    <w:t>万立方米</w:t>
                  </w:r>
                  <w:proofErr w:type="gramEnd"/>
                  <w:r w:rsidRPr="002077B4">
                    <w:rPr>
                      <w:rFonts w:hint="eastAsia"/>
                      <w:color w:val="auto"/>
                    </w:rPr>
                    <w:t>-</w:t>
                  </w:r>
                  <w:r w:rsidRPr="002077B4">
                    <w:rPr>
                      <w:rFonts w:hint="eastAsia"/>
                      <w:color w:val="auto"/>
                    </w:rPr>
                    <w:t>原料</w:t>
                  </w:r>
                </w:p>
              </w:tc>
              <w:tc>
                <w:tcPr>
                  <w:tcW w:w="1893" w:type="dxa"/>
                  <w:shd w:val="clear" w:color="auto" w:fill="auto"/>
                  <w:vAlign w:val="center"/>
                </w:tcPr>
                <w:p w14:paraId="2B56D054" w14:textId="3F9041FA" w:rsidR="00585440" w:rsidRPr="002077B4" w:rsidRDefault="00585440" w:rsidP="00585440">
                  <w:pPr>
                    <w:pStyle w:val="aff8"/>
                    <w:rPr>
                      <w:color w:val="auto"/>
                    </w:rPr>
                  </w:pPr>
                  <w:r w:rsidRPr="002077B4">
                    <w:rPr>
                      <w:rFonts w:hint="eastAsia"/>
                      <w:color w:val="auto"/>
                    </w:rPr>
                    <w:t>1</w:t>
                  </w:r>
                  <w:r w:rsidRPr="002077B4">
                    <w:rPr>
                      <w:color w:val="auto"/>
                    </w:rPr>
                    <w:t>5.87</w:t>
                  </w:r>
                  <w:r w:rsidRPr="002077B4">
                    <w:rPr>
                      <w:rFonts w:ascii="宋体" w:hAnsi="宋体" w:hint="eastAsia"/>
                      <w:color w:val="auto"/>
                    </w:rPr>
                    <w:t>(</w:t>
                  </w:r>
                  <w:proofErr w:type="gramStart"/>
                  <w:r w:rsidRPr="002077B4">
                    <w:rPr>
                      <w:rFonts w:ascii="宋体" w:hAnsi="宋体" w:hint="eastAsia"/>
                      <w:color w:val="auto"/>
                    </w:rPr>
                    <w:t>低氮燃烧</w:t>
                  </w:r>
                  <w:proofErr w:type="gramEnd"/>
                  <w:r w:rsidRPr="002077B4">
                    <w:rPr>
                      <w:rFonts w:ascii="宋体" w:hAnsi="宋体" w:hint="eastAsia"/>
                      <w:color w:val="auto"/>
                    </w:rPr>
                    <w:t>-国内一般)</w:t>
                  </w:r>
                  <w:r w:rsidRPr="002077B4">
                    <w:rPr>
                      <w:rFonts w:ascii="宋体" w:hAnsi="宋体" w:hint="eastAsia"/>
                      <w:color w:val="auto"/>
                      <w:vertAlign w:val="superscript"/>
                    </w:rPr>
                    <w:t>②</w:t>
                  </w:r>
                </w:p>
              </w:tc>
            </w:tr>
            <w:tr w:rsidR="002077B4" w:rsidRPr="002077B4" w14:paraId="5712CBD5" w14:textId="77777777" w:rsidTr="00927D0C">
              <w:trPr>
                <w:trHeight w:val="340"/>
                <w:jc w:val="center"/>
              </w:trPr>
              <w:tc>
                <w:tcPr>
                  <w:tcW w:w="730" w:type="dxa"/>
                  <w:vMerge/>
                  <w:shd w:val="clear" w:color="auto" w:fill="auto"/>
                  <w:vAlign w:val="center"/>
                </w:tcPr>
                <w:p w14:paraId="0686ADB2" w14:textId="77777777" w:rsidR="00585440" w:rsidRPr="002077B4" w:rsidRDefault="00585440" w:rsidP="00585440">
                  <w:pPr>
                    <w:pStyle w:val="aff8"/>
                    <w:rPr>
                      <w:color w:val="auto"/>
                    </w:rPr>
                  </w:pPr>
                </w:p>
              </w:tc>
              <w:tc>
                <w:tcPr>
                  <w:tcW w:w="729" w:type="dxa"/>
                  <w:vMerge/>
                  <w:shd w:val="clear" w:color="auto" w:fill="auto"/>
                  <w:vAlign w:val="center"/>
                </w:tcPr>
                <w:p w14:paraId="77C22E6C" w14:textId="77777777" w:rsidR="00585440" w:rsidRPr="002077B4" w:rsidRDefault="00585440" w:rsidP="00585440">
                  <w:pPr>
                    <w:pStyle w:val="aff8"/>
                    <w:rPr>
                      <w:color w:val="auto"/>
                    </w:rPr>
                  </w:pPr>
                </w:p>
              </w:tc>
              <w:tc>
                <w:tcPr>
                  <w:tcW w:w="729" w:type="dxa"/>
                  <w:vMerge/>
                  <w:shd w:val="clear" w:color="auto" w:fill="auto"/>
                  <w:vAlign w:val="center"/>
                </w:tcPr>
                <w:p w14:paraId="6F7BDE3E" w14:textId="77777777" w:rsidR="00585440" w:rsidRPr="002077B4" w:rsidRDefault="00585440" w:rsidP="00585440">
                  <w:pPr>
                    <w:pStyle w:val="aff8"/>
                    <w:rPr>
                      <w:color w:val="auto"/>
                    </w:rPr>
                  </w:pPr>
                </w:p>
              </w:tc>
              <w:tc>
                <w:tcPr>
                  <w:tcW w:w="699" w:type="dxa"/>
                  <w:vMerge/>
                  <w:shd w:val="clear" w:color="auto" w:fill="auto"/>
                  <w:vAlign w:val="center"/>
                </w:tcPr>
                <w:p w14:paraId="7E09D7D9" w14:textId="77777777" w:rsidR="00585440" w:rsidRPr="002077B4" w:rsidRDefault="00585440" w:rsidP="00585440">
                  <w:pPr>
                    <w:pStyle w:val="aff8"/>
                    <w:rPr>
                      <w:color w:val="auto"/>
                    </w:rPr>
                  </w:pPr>
                </w:p>
              </w:tc>
              <w:tc>
                <w:tcPr>
                  <w:tcW w:w="992" w:type="dxa"/>
                  <w:vMerge/>
                  <w:shd w:val="clear" w:color="auto" w:fill="auto"/>
                  <w:vAlign w:val="center"/>
                </w:tcPr>
                <w:p w14:paraId="5AAA8C41" w14:textId="77777777" w:rsidR="00585440" w:rsidRPr="002077B4" w:rsidRDefault="00585440" w:rsidP="00585440">
                  <w:pPr>
                    <w:pStyle w:val="aff8"/>
                    <w:rPr>
                      <w:color w:val="auto"/>
                    </w:rPr>
                  </w:pPr>
                </w:p>
              </w:tc>
              <w:tc>
                <w:tcPr>
                  <w:tcW w:w="2552" w:type="dxa"/>
                  <w:shd w:val="clear" w:color="auto" w:fill="auto"/>
                  <w:vAlign w:val="center"/>
                </w:tcPr>
                <w:p w14:paraId="5BD36D28" w14:textId="77777777" w:rsidR="00585440" w:rsidRPr="002077B4" w:rsidRDefault="00585440" w:rsidP="00585440">
                  <w:pPr>
                    <w:pStyle w:val="aff8"/>
                    <w:rPr>
                      <w:color w:val="auto"/>
                    </w:rPr>
                  </w:pPr>
                  <w:r w:rsidRPr="002077B4">
                    <w:rPr>
                      <w:rFonts w:hint="eastAsia"/>
                      <w:color w:val="auto"/>
                    </w:rPr>
                    <w:t>千克</w:t>
                  </w:r>
                  <w:r w:rsidRPr="002077B4">
                    <w:rPr>
                      <w:rFonts w:hint="eastAsia"/>
                      <w:color w:val="auto"/>
                    </w:rPr>
                    <w:t>/</w:t>
                  </w:r>
                  <w:proofErr w:type="gramStart"/>
                  <w:r w:rsidRPr="002077B4">
                    <w:rPr>
                      <w:rFonts w:hint="eastAsia"/>
                      <w:color w:val="auto"/>
                    </w:rPr>
                    <w:t>万立方米</w:t>
                  </w:r>
                  <w:proofErr w:type="gramEnd"/>
                  <w:r w:rsidRPr="002077B4">
                    <w:rPr>
                      <w:rFonts w:hint="eastAsia"/>
                      <w:color w:val="auto"/>
                    </w:rPr>
                    <w:t>-</w:t>
                  </w:r>
                  <w:r w:rsidRPr="002077B4">
                    <w:rPr>
                      <w:rFonts w:hint="eastAsia"/>
                      <w:color w:val="auto"/>
                    </w:rPr>
                    <w:t>原料</w:t>
                  </w:r>
                </w:p>
              </w:tc>
              <w:tc>
                <w:tcPr>
                  <w:tcW w:w="1893" w:type="dxa"/>
                  <w:shd w:val="clear" w:color="auto" w:fill="auto"/>
                  <w:vAlign w:val="center"/>
                </w:tcPr>
                <w:p w14:paraId="43881823" w14:textId="1C3FE977" w:rsidR="00585440" w:rsidRPr="002077B4" w:rsidRDefault="00585440" w:rsidP="00585440">
                  <w:pPr>
                    <w:pStyle w:val="aff8"/>
                    <w:rPr>
                      <w:color w:val="auto"/>
                    </w:rPr>
                  </w:pPr>
                  <w:r w:rsidRPr="002077B4">
                    <w:rPr>
                      <w:color w:val="auto"/>
                    </w:rPr>
                    <w:t>6.97</w:t>
                  </w:r>
                  <w:r w:rsidRPr="002077B4">
                    <w:rPr>
                      <w:rFonts w:ascii="宋体" w:hAnsi="宋体" w:hint="eastAsia"/>
                      <w:color w:val="auto"/>
                    </w:rPr>
                    <w:t>(</w:t>
                  </w:r>
                  <w:proofErr w:type="gramStart"/>
                  <w:r w:rsidRPr="002077B4">
                    <w:rPr>
                      <w:rFonts w:ascii="宋体" w:hAnsi="宋体" w:hint="eastAsia"/>
                      <w:color w:val="auto"/>
                    </w:rPr>
                    <w:t>低氮燃烧</w:t>
                  </w:r>
                  <w:proofErr w:type="gramEnd"/>
                  <w:r w:rsidRPr="002077B4">
                    <w:rPr>
                      <w:rFonts w:ascii="宋体" w:hAnsi="宋体" w:hint="eastAsia"/>
                      <w:color w:val="auto"/>
                    </w:rPr>
                    <w:t>-国内领先)</w:t>
                  </w:r>
                  <w:r w:rsidRPr="002077B4">
                    <w:rPr>
                      <w:rFonts w:ascii="宋体" w:hAnsi="宋体" w:hint="eastAsia"/>
                      <w:color w:val="auto"/>
                      <w:vertAlign w:val="superscript"/>
                    </w:rPr>
                    <w:t>②</w:t>
                  </w:r>
                </w:p>
              </w:tc>
            </w:tr>
            <w:tr w:rsidR="002077B4" w:rsidRPr="002077B4" w14:paraId="09A52811" w14:textId="77777777" w:rsidTr="00927D0C">
              <w:trPr>
                <w:trHeight w:val="340"/>
                <w:jc w:val="center"/>
              </w:trPr>
              <w:tc>
                <w:tcPr>
                  <w:tcW w:w="730" w:type="dxa"/>
                  <w:vMerge/>
                  <w:shd w:val="clear" w:color="auto" w:fill="auto"/>
                  <w:vAlign w:val="center"/>
                </w:tcPr>
                <w:p w14:paraId="07229169" w14:textId="77777777" w:rsidR="00585440" w:rsidRPr="002077B4" w:rsidRDefault="00585440" w:rsidP="00585440">
                  <w:pPr>
                    <w:pStyle w:val="aff8"/>
                    <w:rPr>
                      <w:color w:val="auto"/>
                    </w:rPr>
                  </w:pPr>
                </w:p>
              </w:tc>
              <w:tc>
                <w:tcPr>
                  <w:tcW w:w="729" w:type="dxa"/>
                  <w:vMerge/>
                  <w:shd w:val="clear" w:color="auto" w:fill="auto"/>
                  <w:vAlign w:val="center"/>
                </w:tcPr>
                <w:p w14:paraId="54311341" w14:textId="77777777" w:rsidR="00585440" w:rsidRPr="002077B4" w:rsidRDefault="00585440" w:rsidP="00585440">
                  <w:pPr>
                    <w:pStyle w:val="aff8"/>
                    <w:rPr>
                      <w:color w:val="auto"/>
                    </w:rPr>
                  </w:pPr>
                </w:p>
              </w:tc>
              <w:tc>
                <w:tcPr>
                  <w:tcW w:w="729" w:type="dxa"/>
                  <w:vMerge/>
                  <w:shd w:val="clear" w:color="auto" w:fill="auto"/>
                  <w:vAlign w:val="center"/>
                </w:tcPr>
                <w:p w14:paraId="79BC8199" w14:textId="77777777" w:rsidR="00585440" w:rsidRPr="002077B4" w:rsidRDefault="00585440" w:rsidP="00585440">
                  <w:pPr>
                    <w:pStyle w:val="aff8"/>
                    <w:rPr>
                      <w:color w:val="auto"/>
                    </w:rPr>
                  </w:pPr>
                </w:p>
              </w:tc>
              <w:tc>
                <w:tcPr>
                  <w:tcW w:w="699" w:type="dxa"/>
                  <w:vMerge/>
                  <w:shd w:val="clear" w:color="auto" w:fill="auto"/>
                  <w:vAlign w:val="center"/>
                </w:tcPr>
                <w:p w14:paraId="4FC4B461" w14:textId="77777777" w:rsidR="00585440" w:rsidRPr="002077B4" w:rsidRDefault="00585440" w:rsidP="00585440">
                  <w:pPr>
                    <w:pStyle w:val="aff8"/>
                    <w:rPr>
                      <w:color w:val="auto"/>
                    </w:rPr>
                  </w:pPr>
                </w:p>
              </w:tc>
              <w:tc>
                <w:tcPr>
                  <w:tcW w:w="992" w:type="dxa"/>
                  <w:vMerge/>
                  <w:shd w:val="clear" w:color="auto" w:fill="auto"/>
                  <w:vAlign w:val="center"/>
                </w:tcPr>
                <w:p w14:paraId="4848D95C" w14:textId="77777777" w:rsidR="00585440" w:rsidRPr="002077B4" w:rsidRDefault="00585440" w:rsidP="00585440">
                  <w:pPr>
                    <w:pStyle w:val="aff8"/>
                    <w:rPr>
                      <w:color w:val="auto"/>
                    </w:rPr>
                  </w:pPr>
                </w:p>
              </w:tc>
              <w:tc>
                <w:tcPr>
                  <w:tcW w:w="2552" w:type="dxa"/>
                  <w:shd w:val="clear" w:color="auto" w:fill="auto"/>
                  <w:vAlign w:val="center"/>
                </w:tcPr>
                <w:p w14:paraId="2DC77C62" w14:textId="77777777" w:rsidR="00585440" w:rsidRPr="002077B4" w:rsidRDefault="00585440" w:rsidP="00585440">
                  <w:pPr>
                    <w:pStyle w:val="aff8"/>
                    <w:rPr>
                      <w:color w:val="auto"/>
                    </w:rPr>
                  </w:pPr>
                  <w:r w:rsidRPr="002077B4">
                    <w:rPr>
                      <w:rFonts w:hint="eastAsia"/>
                      <w:color w:val="auto"/>
                    </w:rPr>
                    <w:t>千克</w:t>
                  </w:r>
                  <w:r w:rsidRPr="002077B4">
                    <w:rPr>
                      <w:rFonts w:hint="eastAsia"/>
                      <w:color w:val="auto"/>
                    </w:rPr>
                    <w:t>/</w:t>
                  </w:r>
                  <w:proofErr w:type="gramStart"/>
                  <w:r w:rsidRPr="002077B4">
                    <w:rPr>
                      <w:rFonts w:hint="eastAsia"/>
                      <w:color w:val="auto"/>
                    </w:rPr>
                    <w:t>万立方米</w:t>
                  </w:r>
                  <w:proofErr w:type="gramEnd"/>
                  <w:r w:rsidRPr="002077B4">
                    <w:rPr>
                      <w:rFonts w:hint="eastAsia"/>
                      <w:color w:val="auto"/>
                    </w:rPr>
                    <w:t>-</w:t>
                  </w:r>
                  <w:r w:rsidRPr="002077B4">
                    <w:rPr>
                      <w:rFonts w:hint="eastAsia"/>
                      <w:color w:val="auto"/>
                    </w:rPr>
                    <w:t>原料</w:t>
                  </w:r>
                </w:p>
              </w:tc>
              <w:tc>
                <w:tcPr>
                  <w:tcW w:w="1893" w:type="dxa"/>
                  <w:shd w:val="clear" w:color="auto" w:fill="auto"/>
                  <w:vAlign w:val="center"/>
                </w:tcPr>
                <w:p w14:paraId="45593077" w14:textId="5AEC454F" w:rsidR="00585440" w:rsidRPr="002077B4" w:rsidRDefault="00585440" w:rsidP="00585440">
                  <w:pPr>
                    <w:pStyle w:val="aff8"/>
                    <w:rPr>
                      <w:color w:val="auto"/>
                    </w:rPr>
                  </w:pPr>
                  <w:r w:rsidRPr="002077B4">
                    <w:rPr>
                      <w:color w:val="auto"/>
                    </w:rPr>
                    <w:t>3.03</w:t>
                  </w:r>
                  <w:r w:rsidRPr="002077B4">
                    <w:rPr>
                      <w:rFonts w:ascii="宋体" w:hAnsi="宋体" w:hint="eastAsia"/>
                      <w:color w:val="auto"/>
                    </w:rPr>
                    <w:t>(</w:t>
                  </w:r>
                  <w:proofErr w:type="gramStart"/>
                  <w:r w:rsidRPr="002077B4">
                    <w:rPr>
                      <w:rFonts w:ascii="宋体" w:hAnsi="宋体" w:hint="eastAsia"/>
                      <w:color w:val="auto"/>
                    </w:rPr>
                    <w:t>低氮燃烧</w:t>
                  </w:r>
                  <w:proofErr w:type="gramEnd"/>
                  <w:r w:rsidRPr="002077B4">
                    <w:rPr>
                      <w:rFonts w:ascii="宋体" w:hAnsi="宋体" w:hint="eastAsia"/>
                      <w:color w:val="auto"/>
                    </w:rPr>
                    <w:t>-国际领先)</w:t>
                  </w:r>
                  <w:r w:rsidRPr="002077B4">
                    <w:rPr>
                      <w:rFonts w:ascii="宋体" w:hAnsi="宋体" w:hint="eastAsia"/>
                      <w:color w:val="auto"/>
                      <w:vertAlign w:val="superscript"/>
                    </w:rPr>
                    <w:t>②</w:t>
                  </w:r>
                </w:p>
              </w:tc>
            </w:tr>
            <w:tr w:rsidR="002077B4" w:rsidRPr="002077B4" w14:paraId="37E8367C" w14:textId="77777777" w:rsidTr="00927D0C">
              <w:trPr>
                <w:trHeight w:val="340"/>
                <w:jc w:val="center"/>
              </w:trPr>
              <w:tc>
                <w:tcPr>
                  <w:tcW w:w="730" w:type="dxa"/>
                  <w:vMerge/>
                  <w:shd w:val="clear" w:color="auto" w:fill="auto"/>
                  <w:vAlign w:val="center"/>
                </w:tcPr>
                <w:p w14:paraId="1FFEB7B2" w14:textId="77777777" w:rsidR="00585440" w:rsidRPr="002077B4" w:rsidRDefault="00585440" w:rsidP="00585440">
                  <w:pPr>
                    <w:pStyle w:val="aff8"/>
                    <w:rPr>
                      <w:color w:val="auto"/>
                    </w:rPr>
                  </w:pPr>
                </w:p>
              </w:tc>
              <w:tc>
                <w:tcPr>
                  <w:tcW w:w="729" w:type="dxa"/>
                  <w:vMerge/>
                  <w:shd w:val="clear" w:color="auto" w:fill="auto"/>
                  <w:vAlign w:val="center"/>
                </w:tcPr>
                <w:p w14:paraId="09D9DEE4" w14:textId="77777777" w:rsidR="00585440" w:rsidRPr="002077B4" w:rsidRDefault="00585440" w:rsidP="00585440">
                  <w:pPr>
                    <w:pStyle w:val="aff8"/>
                    <w:rPr>
                      <w:color w:val="auto"/>
                    </w:rPr>
                  </w:pPr>
                </w:p>
              </w:tc>
              <w:tc>
                <w:tcPr>
                  <w:tcW w:w="729" w:type="dxa"/>
                  <w:vMerge/>
                  <w:shd w:val="clear" w:color="auto" w:fill="auto"/>
                  <w:vAlign w:val="center"/>
                </w:tcPr>
                <w:p w14:paraId="06487F4A" w14:textId="77777777" w:rsidR="00585440" w:rsidRPr="002077B4" w:rsidRDefault="00585440" w:rsidP="00585440">
                  <w:pPr>
                    <w:pStyle w:val="aff8"/>
                    <w:rPr>
                      <w:color w:val="auto"/>
                    </w:rPr>
                  </w:pPr>
                </w:p>
              </w:tc>
              <w:tc>
                <w:tcPr>
                  <w:tcW w:w="699" w:type="dxa"/>
                  <w:vMerge/>
                  <w:shd w:val="clear" w:color="auto" w:fill="auto"/>
                  <w:vAlign w:val="center"/>
                </w:tcPr>
                <w:p w14:paraId="2647DEAD" w14:textId="77777777" w:rsidR="00585440" w:rsidRPr="002077B4" w:rsidRDefault="00585440" w:rsidP="00585440">
                  <w:pPr>
                    <w:pStyle w:val="aff8"/>
                    <w:rPr>
                      <w:color w:val="auto"/>
                    </w:rPr>
                  </w:pPr>
                </w:p>
              </w:tc>
              <w:tc>
                <w:tcPr>
                  <w:tcW w:w="992" w:type="dxa"/>
                  <w:shd w:val="clear" w:color="auto" w:fill="auto"/>
                  <w:vAlign w:val="center"/>
                </w:tcPr>
                <w:p w14:paraId="2E364D71" w14:textId="77777777" w:rsidR="00585440" w:rsidRPr="002077B4" w:rsidRDefault="00585440" w:rsidP="00585440">
                  <w:pPr>
                    <w:pStyle w:val="aff8"/>
                    <w:rPr>
                      <w:color w:val="auto"/>
                    </w:rPr>
                  </w:pPr>
                  <w:r w:rsidRPr="002077B4">
                    <w:rPr>
                      <w:rFonts w:hint="eastAsia"/>
                      <w:color w:val="auto"/>
                    </w:rPr>
                    <w:t>烟尘</w:t>
                  </w:r>
                </w:p>
              </w:tc>
              <w:tc>
                <w:tcPr>
                  <w:tcW w:w="2552" w:type="dxa"/>
                  <w:shd w:val="clear" w:color="auto" w:fill="auto"/>
                  <w:vAlign w:val="center"/>
                </w:tcPr>
                <w:p w14:paraId="7445C389" w14:textId="77777777" w:rsidR="00585440" w:rsidRPr="002077B4" w:rsidRDefault="00585440" w:rsidP="00585440">
                  <w:pPr>
                    <w:pStyle w:val="aff8"/>
                    <w:rPr>
                      <w:color w:val="auto"/>
                    </w:rPr>
                  </w:pPr>
                  <w:r w:rsidRPr="002077B4">
                    <w:rPr>
                      <w:rFonts w:hint="eastAsia"/>
                      <w:color w:val="auto"/>
                    </w:rPr>
                    <w:t>千克</w:t>
                  </w:r>
                  <w:r w:rsidRPr="002077B4">
                    <w:rPr>
                      <w:rFonts w:hint="eastAsia"/>
                      <w:color w:val="auto"/>
                    </w:rPr>
                    <w:t>/</w:t>
                  </w:r>
                  <w:proofErr w:type="gramStart"/>
                  <w:r w:rsidRPr="002077B4">
                    <w:rPr>
                      <w:rFonts w:hint="eastAsia"/>
                      <w:color w:val="auto"/>
                    </w:rPr>
                    <w:t>万立方米</w:t>
                  </w:r>
                  <w:proofErr w:type="gramEnd"/>
                  <w:r w:rsidRPr="002077B4">
                    <w:rPr>
                      <w:rFonts w:hint="eastAsia"/>
                      <w:color w:val="auto"/>
                    </w:rPr>
                    <w:t>-</w:t>
                  </w:r>
                  <w:r w:rsidRPr="002077B4">
                    <w:rPr>
                      <w:rFonts w:hint="eastAsia"/>
                      <w:color w:val="auto"/>
                    </w:rPr>
                    <w:t>原料</w:t>
                  </w:r>
                </w:p>
              </w:tc>
              <w:tc>
                <w:tcPr>
                  <w:tcW w:w="1893" w:type="dxa"/>
                  <w:shd w:val="clear" w:color="auto" w:fill="auto"/>
                  <w:vAlign w:val="center"/>
                </w:tcPr>
                <w:p w14:paraId="336B56A8" w14:textId="77777777" w:rsidR="00585440" w:rsidRPr="002077B4" w:rsidRDefault="00585440" w:rsidP="00585440">
                  <w:pPr>
                    <w:pStyle w:val="aff8"/>
                    <w:rPr>
                      <w:color w:val="auto"/>
                    </w:rPr>
                  </w:pPr>
                  <w:r w:rsidRPr="002077B4">
                    <w:rPr>
                      <w:color w:val="auto"/>
                    </w:rPr>
                    <w:t>0.8</w:t>
                  </w:r>
                  <w:r w:rsidRPr="002077B4">
                    <w:rPr>
                      <w:rFonts w:hint="eastAsia"/>
                      <w:color w:val="auto"/>
                      <w:vertAlign w:val="superscript"/>
                    </w:rPr>
                    <w:t>③</w:t>
                  </w:r>
                </w:p>
              </w:tc>
            </w:tr>
            <w:tr w:rsidR="002077B4" w:rsidRPr="002077B4" w14:paraId="3368BAE9" w14:textId="77777777" w:rsidTr="00F123DF">
              <w:trPr>
                <w:trHeight w:val="340"/>
                <w:jc w:val="center"/>
              </w:trPr>
              <w:tc>
                <w:tcPr>
                  <w:tcW w:w="8324" w:type="dxa"/>
                  <w:gridSpan w:val="7"/>
                  <w:shd w:val="clear" w:color="auto" w:fill="auto"/>
                  <w:vAlign w:val="center"/>
                </w:tcPr>
                <w:p w14:paraId="627F0983" w14:textId="73419D68" w:rsidR="00585440" w:rsidRPr="002077B4" w:rsidRDefault="00585440" w:rsidP="00585440">
                  <w:pPr>
                    <w:pStyle w:val="aff8"/>
                    <w:jc w:val="both"/>
                    <w:rPr>
                      <w:color w:val="auto"/>
                    </w:rPr>
                  </w:pPr>
                  <w:r w:rsidRPr="002077B4">
                    <w:rPr>
                      <w:rFonts w:hint="eastAsia"/>
                      <w:color w:val="auto"/>
                    </w:rPr>
                    <w:t>备注：</w:t>
                  </w:r>
                  <w:r w:rsidRPr="002077B4">
                    <w:rPr>
                      <w:rFonts w:hint="eastAsia"/>
                      <w:color w:val="auto"/>
                    </w:rPr>
                    <w:t>1</w:t>
                  </w:r>
                  <w:r w:rsidRPr="002077B4">
                    <w:rPr>
                      <w:rFonts w:hint="eastAsia"/>
                      <w:color w:val="auto"/>
                    </w:rPr>
                    <w:t>、</w:t>
                  </w:r>
                  <w:r w:rsidRPr="00E27B16">
                    <w:rPr>
                      <w:rFonts w:hint="eastAsia"/>
                      <w:color w:val="FF0000"/>
                    </w:rPr>
                    <w:t>本项目使用的天然气品质符合</w:t>
                  </w:r>
                  <w:r w:rsidRPr="00E27B16">
                    <w:rPr>
                      <w:rFonts w:hint="eastAsia"/>
                      <w:color w:val="FF0000"/>
                    </w:rPr>
                    <w:t>GB17820-2018</w:t>
                  </w:r>
                  <w:r w:rsidRPr="00E27B16">
                    <w:rPr>
                      <w:rFonts w:hint="eastAsia"/>
                      <w:color w:val="FF0000"/>
                    </w:rPr>
                    <w:t>《天然气》规定的二类气要求，总硫（以硫计）按</w:t>
                  </w:r>
                  <w:r w:rsidR="003063DD" w:rsidRPr="00E27B16">
                    <w:rPr>
                      <w:color w:val="FF0000"/>
                    </w:rPr>
                    <w:t>1</w:t>
                  </w:r>
                  <w:r w:rsidRPr="00E27B16">
                    <w:rPr>
                      <w:rFonts w:hint="eastAsia"/>
                      <w:color w:val="FF0000"/>
                    </w:rPr>
                    <w:t>00mg/m</w:t>
                  </w:r>
                  <w:r w:rsidRPr="00E27B16">
                    <w:rPr>
                      <w:rFonts w:hint="eastAsia"/>
                      <w:color w:val="FF0000"/>
                      <w:vertAlign w:val="superscript"/>
                    </w:rPr>
                    <w:t>3</w:t>
                  </w:r>
                  <w:r w:rsidRPr="00E27B16">
                    <w:rPr>
                      <w:rFonts w:hint="eastAsia"/>
                      <w:color w:val="FF0000"/>
                    </w:rPr>
                    <w:t>计，则</w:t>
                  </w:r>
                  <w:r w:rsidRPr="00E27B16">
                    <w:rPr>
                      <w:rFonts w:hint="eastAsia"/>
                      <w:color w:val="FF0000"/>
                    </w:rPr>
                    <w:t>SO</w:t>
                  </w:r>
                  <w:r w:rsidRPr="00E27B16">
                    <w:rPr>
                      <w:rFonts w:hint="eastAsia"/>
                      <w:color w:val="FF0000"/>
                      <w:vertAlign w:val="subscript"/>
                    </w:rPr>
                    <w:t>2</w:t>
                  </w:r>
                  <w:proofErr w:type="gramStart"/>
                  <w:r w:rsidRPr="00E27B16">
                    <w:rPr>
                      <w:rFonts w:hint="eastAsia"/>
                      <w:color w:val="FF0000"/>
                    </w:rPr>
                    <w:t>产污系数</w:t>
                  </w:r>
                  <w:proofErr w:type="gramEnd"/>
                  <w:r w:rsidRPr="00E27B16">
                    <w:rPr>
                      <w:rFonts w:hint="eastAsia"/>
                      <w:color w:val="FF0000"/>
                    </w:rPr>
                    <w:t>为</w:t>
                  </w:r>
                  <w:r w:rsidR="003063DD" w:rsidRPr="00E27B16">
                    <w:rPr>
                      <w:color w:val="FF0000"/>
                    </w:rPr>
                    <w:t>2</w:t>
                  </w:r>
                  <w:r w:rsidRPr="00E27B16">
                    <w:rPr>
                      <w:rFonts w:hint="eastAsia"/>
                      <w:color w:val="FF0000"/>
                    </w:rPr>
                    <w:t>.0kg/</w:t>
                  </w:r>
                  <w:r w:rsidRPr="00E27B16">
                    <w:rPr>
                      <w:rFonts w:hint="eastAsia"/>
                      <w:color w:val="FF0000"/>
                    </w:rPr>
                    <w:t>万</w:t>
                  </w:r>
                  <w:r w:rsidRPr="00E27B16">
                    <w:rPr>
                      <w:rFonts w:hint="eastAsia"/>
                      <w:color w:val="FF0000"/>
                    </w:rPr>
                    <w:t>m</w:t>
                  </w:r>
                  <w:r w:rsidRPr="00E27B16">
                    <w:rPr>
                      <w:rFonts w:hint="eastAsia"/>
                      <w:color w:val="FF0000"/>
                    </w:rPr>
                    <w:t>³</w:t>
                  </w:r>
                  <w:r w:rsidRPr="00E27B16">
                    <w:rPr>
                      <w:rFonts w:hint="eastAsia"/>
                      <w:color w:val="FF0000"/>
                    </w:rPr>
                    <w:t>-</w:t>
                  </w:r>
                  <w:r w:rsidRPr="00E27B16">
                    <w:rPr>
                      <w:rFonts w:hint="eastAsia"/>
                      <w:color w:val="FF0000"/>
                    </w:rPr>
                    <w:t>原料</w:t>
                  </w:r>
                  <w:r w:rsidR="004F1447">
                    <w:rPr>
                      <w:rFonts w:hint="eastAsia"/>
                      <w:color w:val="auto"/>
                    </w:rPr>
                    <w:t>；</w:t>
                  </w:r>
                </w:p>
                <w:p w14:paraId="3E9CD7F5" w14:textId="19EB4D7D" w:rsidR="00585440" w:rsidRPr="002077B4" w:rsidRDefault="00585440" w:rsidP="00585440">
                  <w:pPr>
                    <w:pStyle w:val="aff8"/>
                    <w:jc w:val="both"/>
                    <w:rPr>
                      <w:color w:val="auto"/>
                    </w:rPr>
                  </w:pPr>
                  <w:r w:rsidRPr="002077B4">
                    <w:rPr>
                      <w:rFonts w:hint="eastAsia"/>
                      <w:color w:val="auto"/>
                    </w:rPr>
                    <w:t>2</w:t>
                  </w:r>
                  <w:r w:rsidRPr="002077B4">
                    <w:rPr>
                      <w:rFonts w:hint="eastAsia"/>
                      <w:color w:val="auto"/>
                    </w:rPr>
                    <w:t>、</w:t>
                  </w:r>
                  <w:r w:rsidR="003063DD" w:rsidRPr="00E27B16">
                    <w:rPr>
                      <w:rFonts w:hint="eastAsia"/>
                      <w:color w:val="FF0000"/>
                    </w:rPr>
                    <w:t>建议企业对天然气蓄热式加热炉</w:t>
                  </w:r>
                  <w:proofErr w:type="gramStart"/>
                  <w:r w:rsidR="003063DD" w:rsidRPr="00E27B16">
                    <w:rPr>
                      <w:rFonts w:hint="eastAsia"/>
                      <w:color w:val="FF0000"/>
                    </w:rPr>
                    <w:t>安装低氮燃烧器</w:t>
                  </w:r>
                  <w:proofErr w:type="gramEnd"/>
                  <w:r w:rsidR="00CF5876" w:rsidRPr="00E27B16">
                    <w:rPr>
                      <w:rFonts w:hint="eastAsia"/>
                      <w:color w:val="FF0000"/>
                    </w:rPr>
                    <w:t>，</w:t>
                  </w:r>
                  <w:r w:rsidR="003063DD" w:rsidRPr="00E27B16">
                    <w:rPr>
                      <w:rFonts w:hint="eastAsia"/>
                      <w:color w:val="FF0000"/>
                    </w:rPr>
                    <w:t>则</w:t>
                  </w:r>
                  <w:r w:rsidR="00E27B16">
                    <w:rPr>
                      <w:rFonts w:hint="eastAsia"/>
                      <w:color w:val="FF0000"/>
                    </w:rPr>
                    <w:t>本项目</w:t>
                  </w:r>
                  <w:r w:rsidR="003063DD" w:rsidRPr="00E27B16">
                    <w:rPr>
                      <w:rFonts w:hint="eastAsia"/>
                      <w:color w:val="FF0000"/>
                    </w:rPr>
                    <w:t>氮氧化物排放水平可</w:t>
                  </w:r>
                  <w:proofErr w:type="gramStart"/>
                  <w:r w:rsidR="003063DD" w:rsidRPr="00E27B16">
                    <w:rPr>
                      <w:rFonts w:hint="eastAsia"/>
                      <w:color w:val="FF0000"/>
                    </w:rPr>
                    <w:t>达到</w:t>
                  </w:r>
                  <w:r w:rsidR="00CF5876" w:rsidRPr="00E27B16">
                    <w:rPr>
                      <w:rFonts w:hint="eastAsia"/>
                      <w:color w:val="FF0000"/>
                    </w:rPr>
                    <w:t>低氮燃烧</w:t>
                  </w:r>
                  <w:proofErr w:type="gramEnd"/>
                  <w:r w:rsidR="00CF5876" w:rsidRPr="00E27B16">
                    <w:rPr>
                      <w:rFonts w:hint="eastAsia"/>
                      <w:color w:val="FF0000"/>
                    </w:rPr>
                    <w:t>-</w:t>
                  </w:r>
                  <w:r w:rsidR="00CF5876" w:rsidRPr="00E27B16">
                    <w:rPr>
                      <w:rFonts w:hint="eastAsia"/>
                      <w:color w:val="FF0000"/>
                    </w:rPr>
                    <w:t>国内</w:t>
                  </w:r>
                  <w:r w:rsidR="003063DD" w:rsidRPr="00E27B16">
                    <w:rPr>
                      <w:rFonts w:hint="eastAsia"/>
                      <w:color w:val="FF0000"/>
                    </w:rPr>
                    <w:t>领先</w:t>
                  </w:r>
                  <w:r w:rsidR="00CF5876" w:rsidRPr="00E27B16">
                    <w:rPr>
                      <w:rFonts w:hint="eastAsia"/>
                      <w:color w:val="FF0000"/>
                    </w:rPr>
                    <w:t>水平，</w:t>
                  </w:r>
                  <w:r w:rsidRPr="00E27B16">
                    <w:rPr>
                      <w:rFonts w:hint="eastAsia"/>
                      <w:color w:val="FF0000"/>
                    </w:rPr>
                    <w:t>则</w:t>
                  </w:r>
                  <w:r w:rsidRPr="00E27B16">
                    <w:rPr>
                      <w:rFonts w:hint="eastAsia"/>
                      <w:color w:val="FF0000"/>
                    </w:rPr>
                    <w:t>NOx</w:t>
                  </w:r>
                  <w:proofErr w:type="gramStart"/>
                  <w:r w:rsidRPr="00E27B16">
                    <w:rPr>
                      <w:rFonts w:hint="eastAsia"/>
                      <w:color w:val="FF0000"/>
                    </w:rPr>
                    <w:t>产污系数本评价取</w:t>
                  </w:r>
                  <w:proofErr w:type="gramEnd"/>
                  <w:r w:rsidR="003063DD" w:rsidRPr="00E27B16">
                    <w:rPr>
                      <w:color w:val="FF0000"/>
                    </w:rPr>
                    <w:t>6.97</w:t>
                  </w:r>
                  <w:r w:rsidRPr="00E27B16">
                    <w:rPr>
                      <w:rFonts w:hint="eastAsia"/>
                      <w:color w:val="FF0000"/>
                    </w:rPr>
                    <w:t>kg</w:t>
                  </w:r>
                  <w:r w:rsidRPr="00E27B16">
                    <w:rPr>
                      <w:color w:val="FF0000"/>
                    </w:rPr>
                    <w:t>/</w:t>
                  </w:r>
                  <w:r w:rsidRPr="00E27B16">
                    <w:rPr>
                      <w:rFonts w:hint="eastAsia"/>
                      <w:color w:val="FF0000"/>
                    </w:rPr>
                    <w:t>万</w:t>
                  </w:r>
                  <w:r w:rsidRPr="00E27B16">
                    <w:rPr>
                      <w:rFonts w:hint="eastAsia"/>
                      <w:color w:val="FF0000"/>
                    </w:rPr>
                    <w:t>m</w:t>
                  </w:r>
                  <w:r w:rsidRPr="00E27B16">
                    <w:rPr>
                      <w:rFonts w:hint="eastAsia"/>
                      <w:color w:val="FF0000"/>
                    </w:rPr>
                    <w:t>³</w:t>
                  </w:r>
                  <w:r w:rsidRPr="00E27B16">
                    <w:rPr>
                      <w:color w:val="FF0000"/>
                    </w:rPr>
                    <w:t>-</w:t>
                  </w:r>
                  <w:r w:rsidRPr="00E27B16">
                    <w:rPr>
                      <w:rFonts w:hint="eastAsia"/>
                      <w:color w:val="FF0000"/>
                    </w:rPr>
                    <w:t>原料</w:t>
                  </w:r>
                  <w:r w:rsidRPr="002077B4">
                    <w:rPr>
                      <w:rFonts w:hint="eastAsia"/>
                      <w:color w:val="auto"/>
                    </w:rPr>
                    <w:t>；</w:t>
                  </w:r>
                </w:p>
                <w:p w14:paraId="2215A507" w14:textId="77777777" w:rsidR="00585440" w:rsidRPr="002077B4" w:rsidRDefault="00585440" w:rsidP="00585440">
                  <w:pPr>
                    <w:pStyle w:val="aff8"/>
                    <w:jc w:val="both"/>
                    <w:rPr>
                      <w:color w:val="auto"/>
                    </w:rPr>
                  </w:pPr>
                  <w:r w:rsidRPr="002077B4">
                    <w:rPr>
                      <w:color w:val="auto"/>
                    </w:rPr>
                    <w:t>3</w:t>
                  </w:r>
                  <w:r w:rsidRPr="002077B4">
                    <w:rPr>
                      <w:rFonts w:hint="eastAsia"/>
                      <w:color w:val="auto"/>
                    </w:rPr>
                    <w:t>、</w:t>
                  </w:r>
                  <w:proofErr w:type="gramStart"/>
                  <w:r w:rsidRPr="002077B4">
                    <w:rPr>
                      <w:rFonts w:hint="eastAsia"/>
                      <w:color w:val="auto"/>
                    </w:rPr>
                    <w:t>烟尘产污系数</w:t>
                  </w:r>
                  <w:proofErr w:type="gramEnd"/>
                  <w:r w:rsidRPr="002077B4">
                    <w:rPr>
                      <w:color w:val="auto"/>
                    </w:rPr>
                    <w:t>参考《天然气利用手册》对我国天然气品质的分析及在实际利用中的情况，天然气燃烧</w:t>
                  </w:r>
                  <w:r w:rsidRPr="002077B4">
                    <w:rPr>
                      <w:rFonts w:hint="eastAsia"/>
                      <w:color w:val="auto"/>
                    </w:rPr>
                    <w:t>烟气中污染因子</w:t>
                  </w:r>
                  <w:proofErr w:type="gramStart"/>
                  <w:r w:rsidRPr="002077B4">
                    <w:rPr>
                      <w:rFonts w:hint="eastAsia"/>
                      <w:color w:val="auto"/>
                    </w:rPr>
                    <w:t>烟尘产污系数</w:t>
                  </w:r>
                  <w:proofErr w:type="gramEnd"/>
                  <w:r w:rsidRPr="002077B4">
                    <w:rPr>
                      <w:rFonts w:hint="eastAsia"/>
                      <w:color w:val="auto"/>
                    </w:rPr>
                    <w:t>取</w:t>
                  </w:r>
                  <w:r w:rsidRPr="002077B4">
                    <w:rPr>
                      <w:rFonts w:hint="eastAsia"/>
                      <w:color w:val="auto"/>
                    </w:rPr>
                    <w:t>0.8kg</w:t>
                  </w:r>
                  <w:r w:rsidRPr="002077B4">
                    <w:rPr>
                      <w:color w:val="auto"/>
                    </w:rPr>
                    <w:t>/</w:t>
                  </w:r>
                  <w:r w:rsidRPr="002077B4">
                    <w:rPr>
                      <w:rFonts w:hint="eastAsia"/>
                      <w:color w:val="auto"/>
                    </w:rPr>
                    <w:t>万</w:t>
                  </w:r>
                  <w:r w:rsidRPr="002077B4">
                    <w:rPr>
                      <w:rFonts w:hint="eastAsia"/>
                      <w:color w:val="auto"/>
                    </w:rPr>
                    <w:t>m</w:t>
                  </w:r>
                  <w:r w:rsidRPr="002077B4">
                    <w:rPr>
                      <w:rFonts w:hint="eastAsia"/>
                      <w:color w:val="auto"/>
                    </w:rPr>
                    <w:t>³</w:t>
                  </w:r>
                  <w:r w:rsidRPr="002077B4">
                    <w:rPr>
                      <w:rFonts w:hint="eastAsia"/>
                      <w:color w:val="auto"/>
                    </w:rPr>
                    <w:t>-</w:t>
                  </w:r>
                  <w:r w:rsidRPr="002077B4">
                    <w:rPr>
                      <w:rFonts w:hint="eastAsia"/>
                      <w:color w:val="auto"/>
                    </w:rPr>
                    <w:t>原料。</w:t>
                  </w:r>
                </w:p>
              </w:tc>
            </w:tr>
          </w:tbl>
          <w:p w14:paraId="16C374D2" w14:textId="60EA2380" w:rsidR="00DB1A1C" w:rsidRPr="002077B4" w:rsidRDefault="00423B27" w:rsidP="007640A6">
            <w:pPr>
              <w:spacing w:beforeLines="50" w:before="156"/>
              <w:ind w:firstLine="480"/>
              <w:textAlignment w:val="center"/>
            </w:pPr>
            <w:r w:rsidRPr="002077B4">
              <w:rPr>
                <w:rFonts w:hint="eastAsia"/>
              </w:rPr>
              <w:t>本项目</w:t>
            </w:r>
            <w:r w:rsidR="00DB1A1C" w:rsidRPr="002077B4">
              <w:rPr>
                <w:rFonts w:hint="eastAsia"/>
              </w:rPr>
              <w:t>天然气年消耗量为</w:t>
            </w:r>
            <w:r w:rsidR="004F1447" w:rsidRPr="00E27B16">
              <w:rPr>
                <w:color w:val="FF0000"/>
              </w:rPr>
              <w:t>41</w:t>
            </w:r>
            <w:r w:rsidR="00DB1A1C" w:rsidRPr="00E27B16">
              <w:rPr>
                <w:rFonts w:hint="eastAsia"/>
                <w:color w:val="FF0000"/>
              </w:rPr>
              <w:t>万</w:t>
            </w:r>
            <w:r w:rsidR="00DB1A1C" w:rsidRPr="00E27B16">
              <w:rPr>
                <w:rFonts w:hint="eastAsia"/>
                <w:color w:val="FF0000"/>
              </w:rPr>
              <w:t>m</w:t>
            </w:r>
            <w:r w:rsidR="00DB1A1C" w:rsidRPr="00E27B16">
              <w:rPr>
                <w:rFonts w:hint="eastAsia"/>
                <w:color w:val="FF0000"/>
              </w:rPr>
              <w:t>³，</w:t>
            </w:r>
            <w:r w:rsidR="008A1816" w:rsidRPr="00E27B16">
              <w:rPr>
                <w:rFonts w:hint="eastAsia"/>
                <w:color w:val="FF0000"/>
              </w:rPr>
              <w:t>则</w:t>
            </w:r>
            <w:r w:rsidR="00DB1A1C" w:rsidRPr="00E27B16">
              <w:rPr>
                <w:rFonts w:hint="eastAsia"/>
                <w:color w:val="FF0000"/>
              </w:rPr>
              <w:t>天然气燃烧污染物</w:t>
            </w:r>
            <w:r w:rsidR="00DB1A1C" w:rsidRPr="00E27B16">
              <w:rPr>
                <w:rFonts w:hint="eastAsia"/>
                <w:color w:val="FF0000"/>
              </w:rPr>
              <w:t>SO</w:t>
            </w:r>
            <w:r w:rsidR="00DB1A1C" w:rsidRPr="00E27B16">
              <w:rPr>
                <w:color w:val="FF0000"/>
                <w:vertAlign w:val="subscript"/>
              </w:rPr>
              <w:t>2</w:t>
            </w:r>
            <w:r w:rsidR="00DB1A1C" w:rsidRPr="00E27B16">
              <w:rPr>
                <w:rFonts w:hint="eastAsia"/>
                <w:color w:val="FF0000"/>
              </w:rPr>
              <w:t>产生量为</w:t>
            </w:r>
            <w:r w:rsidR="00DB1A1C" w:rsidRPr="00E27B16">
              <w:rPr>
                <w:rFonts w:hint="eastAsia"/>
                <w:color w:val="FF0000"/>
              </w:rPr>
              <w:t>0</w:t>
            </w:r>
            <w:r w:rsidR="00DB1A1C" w:rsidRPr="00E27B16">
              <w:rPr>
                <w:color w:val="FF0000"/>
              </w:rPr>
              <w:t>.</w:t>
            </w:r>
            <w:r w:rsidR="001A2913" w:rsidRPr="00E27B16">
              <w:rPr>
                <w:color w:val="FF0000"/>
              </w:rPr>
              <w:t>0</w:t>
            </w:r>
            <w:r w:rsidR="005F00C1" w:rsidRPr="00E27B16">
              <w:rPr>
                <w:color w:val="FF0000"/>
              </w:rPr>
              <w:t>82</w:t>
            </w:r>
            <w:r w:rsidR="00DB1A1C" w:rsidRPr="00E27B16">
              <w:rPr>
                <w:rFonts w:hint="eastAsia"/>
                <w:color w:val="FF0000"/>
              </w:rPr>
              <w:t>t/a</w:t>
            </w:r>
            <w:r w:rsidR="00DB1A1C" w:rsidRPr="00E27B16">
              <w:rPr>
                <w:rFonts w:hint="eastAsia"/>
                <w:color w:val="FF0000"/>
              </w:rPr>
              <w:t>，</w:t>
            </w:r>
            <w:r w:rsidR="00DB1A1C" w:rsidRPr="00E27B16">
              <w:rPr>
                <w:rFonts w:hint="eastAsia"/>
                <w:color w:val="FF0000"/>
              </w:rPr>
              <w:t>NOx</w:t>
            </w:r>
            <w:r w:rsidR="00DB1A1C" w:rsidRPr="00E27B16">
              <w:rPr>
                <w:rFonts w:hint="eastAsia"/>
                <w:color w:val="FF0000"/>
              </w:rPr>
              <w:t>产生量为</w:t>
            </w:r>
            <w:r w:rsidR="00DB1A1C" w:rsidRPr="00E27B16">
              <w:rPr>
                <w:rFonts w:hint="eastAsia"/>
                <w:color w:val="FF0000"/>
              </w:rPr>
              <w:t>0</w:t>
            </w:r>
            <w:r w:rsidR="00DB1A1C" w:rsidRPr="00E27B16">
              <w:rPr>
                <w:color w:val="FF0000"/>
              </w:rPr>
              <w:t>.</w:t>
            </w:r>
            <w:r w:rsidR="005F00C1" w:rsidRPr="00E27B16">
              <w:rPr>
                <w:color w:val="FF0000"/>
              </w:rPr>
              <w:t>286</w:t>
            </w:r>
            <w:r w:rsidR="00DB1A1C" w:rsidRPr="00E27B16">
              <w:rPr>
                <w:rFonts w:hint="eastAsia"/>
                <w:color w:val="FF0000"/>
              </w:rPr>
              <w:t>t/a</w:t>
            </w:r>
            <w:r w:rsidR="00DB1A1C" w:rsidRPr="00E27B16">
              <w:rPr>
                <w:rFonts w:hint="eastAsia"/>
                <w:color w:val="FF0000"/>
              </w:rPr>
              <w:t>，烟尘产生量为</w:t>
            </w:r>
            <w:r w:rsidR="00DB1A1C" w:rsidRPr="00E27B16">
              <w:rPr>
                <w:rFonts w:hint="eastAsia"/>
                <w:color w:val="FF0000"/>
              </w:rPr>
              <w:t>0</w:t>
            </w:r>
            <w:r w:rsidR="00DB1A1C" w:rsidRPr="00E27B16">
              <w:rPr>
                <w:color w:val="FF0000"/>
              </w:rPr>
              <w:t>.0</w:t>
            </w:r>
            <w:r w:rsidR="005F00C1" w:rsidRPr="00E27B16">
              <w:rPr>
                <w:color w:val="FF0000"/>
              </w:rPr>
              <w:t>33</w:t>
            </w:r>
            <w:r w:rsidR="00DB1A1C" w:rsidRPr="00E27B16">
              <w:rPr>
                <w:rFonts w:hint="eastAsia"/>
                <w:color w:val="FF0000"/>
              </w:rPr>
              <w:t>t/a</w:t>
            </w:r>
            <w:r w:rsidR="00DC3C8E" w:rsidRPr="002077B4">
              <w:rPr>
                <w:rFonts w:hint="eastAsia"/>
              </w:rPr>
              <w:t>。</w:t>
            </w:r>
          </w:p>
          <w:bookmarkEnd w:id="42"/>
          <w:p w14:paraId="63655CBA" w14:textId="55535422" w:rsidR="00883F17" w:rsidRPr="002077B4" w:rsidRDefault="00906234" w:rsidP="00360B26">
            <w:pPr>
              <w:ind w:firstLine="480"/>
            </w:pPr>
            <w:r w:rsidRPr="002077B4">
              <w:rPr>
                <w:rFonts w:hint="eastAsia"/>
              </w:rPr>
              <w:t>本项目</w:t>
            </w:r>
            <w:r w:rsidR="004554D0" w:rsidRPr="002077B4">
              <w:rPr>
                <w:rFonts w:hint="eastAsia"/>
              </w:rPr>
              <w:t>生产过程中加热炉</w:t>
            </w:r>
            <w:r w:rsidR="00613E9A" w:rsidRPr="002077B4">
              <w:rPr>
                <w:rFonts w:hint="eastAsia"/>
              </w:rPr>
              <w:t>保持</w:t>
            </w:r>
            <w:r w:rsidR="004554D0" w:rsidRPr="002077B4">
              <w:rPr>
                <w:rFonts w:hint="eastAsia"/>
              </w:rPr>
              <w:t>密闭，燃气废气经加热炉自带的废气收集装置收集后</w:t>
            </w:r>
            <w:r w:rsidR="001C5F28" w:rsidRPr="002077B4">
              <w:rPr>
                <w:rFonts w:hint="eastAsia"/>
              </w:rPr>
              <w:t>全部</w:t>
            </w:r>
            <w:r w:rsidR="004554D0" w:rsidRPr="002077B4">
              <w:rPr>
                <w:rFonts w:hint="eastAsia"/>
              </w:rPr>
              <w:t>通过</w:t>
            </w:r>
            <w:r w:rsidR="004554D0" w:rsidRPr="002077B4">
              <w:rPr>
                <w:rFonts w:hint="eastAsia"/>
              </w:rPr>
              <w:t>15m</w:t>
            </w:r>
            <w:r w:rsidR="004554D0" w:rsidRPr="002077B4">
              <w:rPr>
                <w:rFonts w:hint="eastAsia"/>
              </w:rPr>
              <w:t>高排气筒</w:t>
            </w:r>
            <w:r w:rsidR="005C217B" w:rsidRPr="002077B4">
              <w:rPr>
                <w:rFonts w:hint="eastAsia"/>
              </w:rPr>
              <w:t>（</w:t>
            </w:r>
            <w:r w:rsidR="005C217B" w:rsidRPr="002077B4">
              <w:rPr>
                <w:rFonts w:hint="eastAsia"/>
              </w:rPr>
              <w:t>DA</w:t>
            </w:r>
            <w:r w:rsidR="005C217B" w:rsidRPr="002077B4">
              <w:t>001</w:t>
            </w:r>
            <w:r w:rsidR="005C217B" w:rsidRPr="002077B4">
              <w:rPr>
                <w:rFonts w:hint="eastAsia"/>
              </w:rPr>
              <w:t>）</w:t>
            </w:r>
            <w:r w:rsidR="004554D0" w:rsidRPr="002077B4">
              <w:rPr>
                <w:rFonts w:hint="eastAsia"/>
              </w:rPr>
              <w:t>高空排放</w:t>
            </w:r>
            <w:r w:rsidR="007D3FDD" w:rsidRPr="002077B4">
              <w:rPr>
                <w:rFonts w:hint="eastAsia"/>
              </w:rPr>
              <w:t>。</w:t>
            </w:r>
            <w:r w:rsidR="00883F17" w:rsidRPr="002077B4">
              <w:rPr>
                <w:rFonts w:hint="eastAsia"/>
              </w:rPr>
              <w:t>则本项目燃气废气</w:t>
            </w:r>
            <w:r w:rsidR="00883F17" w:rsidRPr="002077B4">
              <w:rPr>
                <w:rFonts w:hint="eastAsia"/>
              </w:rPr>
              <w:t>SO</w:t>
            </w:r>
            <w:r w:rsidR="00883F17" w:rsidRPr="002077B4">
              <w:rPr>
                <w:vertAlign w:val="subscript"/>
              </w:rPr>
              <w:t>2</w:t>
            </w:r>
            <w:r w:rsidR="00883F17" w:rsidRPr="002077B4">
              <w:rPr>
                <w:rFonts w:hint="eastAsia"/>
              </w:rPr>
              <w:t>排放量为</w:t>
            </w:r>
            <w:r w:rsidR="00883F17" w:rsidRPr="002077B4">
              <w:rPr>
                <w:rFonts w:hint="eastAsia"/>
              </w:rPr>
              <w:t>0.</w:t>
            </w:r>
            <w:r w:rsidR="005F00C1">
              <w:t>082</w:t>
            </w:r>
            <w:r w:rsidR="00883F17" w:rsidRPr="002077B4">
              <w:rPr>
                <w:rFonts w:hint="eastAsia"/>
              </w:rPr>
              <w:t>t/a</w:t>
            </w:r>
            <w:r w:rsidR="00883F17" w:rsidRPr="002077B4">
              <w:rPr>
                <w:rFonts w:hint="eastAsia"/>
              </w:rPr>
              <w:t>，</w:t>
            </w:r>
            <w:r w:rsidR="00883F17" w:rsidRPr="002077B4">
              <w:rPr>
                <w:rFonts w:hint="eastAsia"/>
              </w:rPr>
              <w:t>NOx</w:t>
            </w:r>
            <w:r w:rsidR="00883F17" w:rsidRPr="002077B4">
              <w:rPr>
                <w:rFonts w:hint="eastAsia"/>
              </w:rPr>
              <w:t>排放量为</w:t>
            </w:r>
            <w:r w:rsidR="00883F17" w:rsidRPr="002077B4">
              <w:rPr>
                <w:rFonts w:hint="eastAsia"/>
              </w:rPr>
              <w:t>0</w:t>
            </w:r>
            <w:r w:rsidR="005F00C1">
              <w:t>.286</w:t>
            </w:r>
            <w:r w:rsidR="00883F17" w:rsidRPr="002077B4">
              <w:rPr>
                <w:rFonts w:hint="eastAsia"/>
              </w:rPr>
              <w:t>t/a</w:t>
            </w:r>
            <w:r w:rsidR="00883F17" w:rsidRPr="002077B4">
              <w:rPr>
                <w:rFonts w:hint="eastAsia"/>
              </w:rPr>
              <w:t>，烟尘排放量为</w:t>
            </w:r>
            <w:r w:rsidR="00883F17" w:rsidRPr="002077B4">
              <w:rPr>
                <w:rFonts w:hint="eastAsia"/>
              </w:rPr>
              <w:t>0.0</w:t>
            </w:r>
            <w:r w:rsidR="005F00C1">
              <w:t>33</w:t>
            </w:r>
            <w:r w:rsidR="00883F17" w:rsidRPr="002077B4">
              <w:rPr>
                <w:rFonts w:hint="eastAsia"/>
              </w:rPr>
              <w:t>t/a</w:t>
            </w:r>
            <w:r w:rsidR="00F602CC" w:rsidRPr="002077B4">
              <w:rPr>
                <w:rFonts w:hint="eastAsia"/>
              </w:rPr>
              <w:t>，全部为有组织排放</w:t>
            </w:r>
            <w:r w:rsidR="00883F17" w:rsidRPr="002077B4">
              <w:rPr>
                <w:rFonts w:hint="eastAsia"/>
              </w:rPr>
              <w:t>。</w:t>
            </w:r>
          </w:p>
          <w:p w14:paraId="42A32D80" w14:textId="77777777" w:rsidR="00613E9A" w:rsidRPr="002077B4" w:rsidRDefault="00613E9A" w:rsidP="00A379FE">
            <w:pPr>
              <w:pStyle w:val="aff0"/>
              <w:spacing w:beforeLines="0" w:before="0" w:after="31"/>
            </w:pPr>
            <w:r w:rsidRPr="002077B4">
              <w:rPr>
                <w:rFonts w:hint="eastAsia"/>
              </w:rPr>
              <w:t>表</w:t>
            </w:r>
            <w:r w:rsidRPr="002077B4">
              <w:t>5-</w:t>
            </w:r>
            <w:r w:rsidR="001C5F28" w:rsidRPr="002077B4">
              <w:t>3</w:t>
            </w:r>
            <w:r w:rsidRPr="002077B4">
              <w:t xml:space="preserve">  </w:t>
            </w:r>
            <w:r w:rsidRPr="002077B4">
              <w:rPr>
                <w:rFonts w:hint="eastAsia"/>
              </w:rPr>
              <w:t>本项目废气产生、排放情况一览表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1"/>
              <w:gridCol w:w="850"/>
              <w:gridCol w:w="709"/>
              <w:gridCol w:w="851"/>
              <w:gridCol w:w="1000"/>
              <w:gridCol w:w="1159"/>
              <w:gridCol w:w="824"/>
              <w:gridCol w:w="1038"/>
              <w:gridCol w:w="1132"/>
            </w:tblGrid>
            <w:tr w:rsidR="002077B4" w:rsidRPr="002077B4" w14:paraId="7F60ED1B" w14:textId="77777777" w:rsidTr="00115BD1">
              <w:trPr>
                <w:trHeight w:val="340"/>
                <w:jc w:val="center"/>
              </w:trPr>
              <w:tc>
                <w:tcPr>
                  <w:tcW w:w="1611" w:type="dxa"/>
                  <w:gridSpan w:val="2"/>
                  <w:vMerge w:val="restart"/>
                  <w:shd w:val="clear" w:color="auto" w:fill="auto"/>
                  <w:vAlign w:val="center"/>
                  <w:hideMark/>
                </w:tcPr>
                <w:p w14:paraId="091570DA" w14:textId="77777777" w:rsidR="00613E9A" w:rsidRPr="002077B4" w:rsidRDefault="00613E9A" w:rsidP="00613E9A">
                  <w:pPr>
                    <w:pStyle w:val="aff1"/>
                    <w:rPr>
                      <w:b/>
                      <w:bCs/>
                    </w:rPr>
                  </w:pPr>
                  <w:r w:rsidRPr="002077B4">
                    <w:rPr>
                      <w:rFonts w:hint="eastAsia"/>
                      <w:b/>
                      <w:bCs/>
                    </w:rPr>
                    <w:t>污染物名称</w:t>
                  </w:r>
                </w:p>
              </w:tc>
              <w:tc>
                <w:tcPr>
                  <w:tcW w:w="709" w:type="dxa"/>
                  <w:vMerge w:val="restart"/>
                  <w:shd w:val="clear" w:color="auto" w:fill="auto"/>
                  <w:vAlign w:val="center"/>
                  <w:hideMark/>
                </w:tcPr>
                <w:p w14:paraId="16971D82" w14:textId="77777777" w:rsidR="00613E9A" w:rsidRPr="002077B4" w:rsidRDefault="00613E9A" w:rsidP="00613E9A">
                  <w:pPr>
                    <w:pStyle w:val="aff1"/>
                    <w:rPr>
                      <w:b/>
                      <w:bCs/>
                    </w:rPr>
                  </w:pPr>
                  <w:r w:rsidRPr="002077B4">
                    <w:rPr>
                      <w:rFonts w:hint="eastAsia"/>
                      <w:b/>
                      <w:bCs/>
                    </w:rPr>
                    <w:t>排放方式</w:t>
                  </w:r>
                </w:p>
              </w:tc>
              <w:tc>
                <w:tcPr>
                  <w:tcW w:w="3010" w:type="dxa"/>
                  <w:gridSpan w:val="3"/>
                  <w:shd w:val="clear" w:color="auto" w:fill="auto"/>
                  <w:vAlign w:val="center"/>
                  <w:hideMark/>
                </w:tcPr>
                <w:p w14:paraId="3E53D48D" w14:textId="77777777" w:rsidR="00613E9A" w:rsidRPr="002077B4" w:rsidRDefault="00613E9A" w:rsidP="00613E9A">
                  <w:pPr>
                    <w:pStyle w:val="aff1"/>
                    <w:rPr>
                      <w:b/>
                      <w:bCs/>
                    </w:rPr>
                  </w:pPr>
                  <w:r w:rsidRPr="002077B4">
                    <w:rPr>
                      <w:rFonts w:hint="eastAsia"/>
                      <w:b/>
                      <w:bCs/>
                    </w:rPr>
                    <w:t>产生情况</w:t>
                  </w:r>
                </w:p>
              </w:tc>
              <w:tc>
                <w:tcPr>
                  <w:tcW w:w="2994" w:type="dxa"/>
                  <w:gridSpan w:val="3"/>
                  <w:shd w:val="clear" w:color="auto" w:fill="auto"/>
                  <w:vAlign w:val="center"/>
                  <w:hideMark/>
                </w:tcPr>
                <w:p w14:paraId="310DF446" w14:textId="77777777" w:rsidR="00613E9A" w:rsidRPr="002077B4" w:rsidRDefault="00613E9A" w:rsidP="00613E9A">
                  <w:pPr>
                    <w:pStyle w:val="aff1"/>
                    <w:rPr>
                      <w:b/>
                      <w:bCs/>
                    </w:rPr>
                  </w:pPr>
                  <w:r w:rsidRPr="002077B4">
                    <w:rPr>
                      <w:rFonts w:hint="eastAsia"/>
                      <w:b/>
                      <w:bCs/>
                    </w:rPr>
                    <w:t>排放情况</w:t>
                  </w:r>
                </w:p>
              </w:tc>
            </w:tr>
            <w:tr w:rsidR="002077B4" w:rsidRPr="002077B4" w14:paraId="6ACB8BCE" w14:textId="77777777" w:rsidTr="00115BD1">
              <w:trPr>
                <w:trHeight w:val="340"/>
                <w:jc w:val="center"/>
              </w:trPr>
              <w:tc>
                <w:tcPr>
                  <w:tcW w:w="1611" w:type="dxa"/>
                  <w:gridSpan w:val="2"/>
                  <w:vMerge/>
                  <w:vAlign w:val="center"/>
                  <w:hideMark/>
                </w:tcPr>
                <w:p w14:paraId="4475102E" w14:textId="77777777" w:rsidR="00613E9A" w:rsidRPr="002077B4" w:rsidRDefault="00613E9A" w:rsidP="00613E9A">
                  <w:pPr>
                    <w:pStyle w:val="aff1"/>
                  </w:pPr>
                </w:p>
              </w:tc>
              <w:tc>
                <w:tcPr>
                  <w:tcW w:w="709" w:type="dxa"/>
                  <w:vMerge/>
                  <w:vAlign w:val="center"/>
                  <w:hideMark/>
                </w:tcPr>
                <w:p w14:paraId="59FA99CA" w14:textId="77777777" w:rsidR="00613E9A" w:rsidRPr="002077B4" w:rsidRDefault="00613E9A" w:rsidP="00613E9A">
                  <w:pPr>
                    <w:pStyle w:val="aff1"/>
                  </w:pPr>
                </w:p>
              </w:tc>
              <w:tc>
                <w:tcPr>
                  <w:tcW w:w="851" w:type="dxa"/>
                  <w:shd w:val="clear" w:color="auto" w:fill="auto"/>
                  <w:vAlign w:val="center"/>
                  <w:hideMark/>
                </w:tcPr>
                <w:p w14:paraId="7DEAB57E" w14:textId="77777777" w:rsidR="00613E9A" w:rsidRPr="002077B4" w:rsidRDefault="00613E9A" w:rsidP="00613E9A">
                  <w:pPr>
                    <w:pStyle w:val="aff1"/>
                    <w:rPr>
                      <w:b/>
                      <w:bCs/>
                    </w:rPr>
                  </w:pPr>
                  <w:r w:rsidRPr="002077B4">
                    <w:rPr>
                      <w:rFonts w:hint="eastAsia"/>
                      <w:b/>
                      <w:bCs/>
                    </w:rPr>
                    <w:t>产生量</w:t>
                  </w:r>
                  <w:r w:rsidRPr="002077B4">
                    <w:rPr>
                      <w:b/>
                      <w:bCs/>
                    </w:rPr>
                    <w:t>(t/a)</w:t>
                  </w:r>
                </w:p>
              </w:tc>
              <w:tc>
                <w:tcPr>
                  <w:tcW w:w="1000" w:type="dxa"/>
                  <w:shd w:val="clear" w:color="auto" w:fill="auto"/>
                  <w:vAlign w:val="center"/>
                  <w:hideMark/>
                </w:tcPr>
                <w:p w14:paraId="30419E2E" w14:textId="149B22F2" w:rsidR="00613E9A" w:rsidRPr="002077B4" w:rsidRDefault="00613E9A" w:rsidP="00613E9A">
                  <w:pPr>
                    <w:pStyle w:val="aff1"/>
                    <w:rPr>
                      <w:b/>
                      <w:bCs/>
                    </w:rPr>
                  </w:pPr>
                  <w:r w:rsidRPr="002077B4">
                    <w:rPr>
                      <w:rFonts w:hint="eastAsia"/>
                      <w:b/>
                      <w:bCs/>
                    </w:rPr>
                    <w:t>产生速率</w:t>
                  </w:r>
                  <w:r w:rsidR="00906234" w:rsidRPr="002077B4">
                    <w:rPr>
                      <w:rFonts w:hint="eastAsia"/>
                      <w:b/>
                      <w:bCs/>
                    </w:rPr>
                    <w:t>(</w:t>
                  </w:r>
                  <w:r w:rsidRPr="002077B4">
                    <w:rPr>
                      <w:b/>
                      <w:bCs/>
                    </w:rPr>
                    <w:t>kg/h</w:t>
                  </w:r>
                  <w:r w:rsidR="00906234" w:rsidRPr="002077B4">
                    <w:rPr>
                      <w:rFonts w:hint="eastAsia"/>
                      <w:b/>
                      <w:bCs/>
                    </w:rPr>
                    <w:t>)</w:t>
                  </w:r>
                </w:p>
              </w:tc>
              <w:tc>
                <w:tcPr>
                  <w:tcW w:w="1159" w:type="dxa"/>
                  <w:shd w:val="clear" w:color="auto" w:fill="auto"/>
                  <w:vAlign w:val="center"/>
                  <w:hideMark/>
                </w:tcPr>
                <w:p w14:paraId="605E2AD8" w14:textId="20A04784" w:rsidR="00613E9A" w:rsidRPr="002077B4" w:rsidRDefault="00613E9A" w:rsidP="00613E9A">
                  <w:pPr>
                    <w:pStyle w:val="aff1"/>
                    <w:rPr>
                      <w:b/>
                      <w:bCs/>
                    </w:rPr>
                  </w:pPr>
                  <w:r w:rsidRPr="002077B4">
                    <w:rPr>
                      <w:rFonts w:hint="eastAsia"/>
                      <w:b/>
                      <w:bCs/>
                    </w:rPr>
                    <w:t>产生浓度</w:t>
                  </w:r>
                  <w:r w:rsidR="00906234" w:rsidRPr="002077B4">
                    <w:rPr>
                      <w:rFonts w:hint="eastAsia"/>
                      <w:b/>
                      <w:bCs/>
                    </w:rPr>
                    <w:t>(</w:t>
                  </w:r>
                  <w:r w:rsidRPr="002077B4">
                    <w:rPr>
                      <w:b/>
                      <w:bCs/>
                    </w:rPr>
                    <w:t>mg/m</w:t>
                  </w:r>
                  <w:r w:rsidRPr="002077B4">
                    <w:rPr>
                      <w:b/>
                      <w:bCs/>
                      <w:vertAlign w:val="superscript"/>
                    </w:rPr>
                    <w:t>3</w:t>
                  </w:r>
                  <w:r w:rsidR="00906234" w:rsidRPr="002077B4">
                    <w:rPr>
                      <w:rFonts w:hint="eastAsia"/>
                      <w:b/>
                      <w:bCs/>
                    </w:rPr>
                    <w:t>)</w:t>
                  </w:r>
                </w:p>
              </w:tc>
              <w:tc>
                <w:tcPr>
                  <w:tcW w:w="824" w:type="dxa"/>
                  <w:shd w:val="clear" w:color="auto" w:fill="auto"/>
                  <w:vAlign w:val="center"/>
                  <w:hideMark/>
                </w:tcPr>
                <w:p w14:paraId="179E7C09" w14:textId="77777777" w:rsidR="00613E9A" w:rsidRPr="002077B4" w:rsidRDefault="00613E9A" w:rsidP="00613E9A">
                  <w:pPr>
                    <w:pStyle w:val="aff1"/>
                    <w:rPr>
                      <w:b/>
                      <w:bCs/>
                    </w:rPr>
                  </w:pPr>
                  <w:r w:rsidRPr="002077B4">
                    <w:rPr>
                      <w:rFonts w:hint="eastAsia"/>
                      <w:b/>
                      <w:bCs/>
                    </w:rPr>
                    <w:t>排放量</w:t>
                  </w:r>
                  <w:r w:rsidRPr="002077B4">
                    <w:rPr>
                      <w:b/>
                      <w:bCs/>
                    </w:rPr>
                    <w:t>(t/a)</w:t>
                  </w:r>
                </w:p>
              </w:tc>
              <w:tc>
                <w:tcPr>
                  <w:tcW w:w="1038" w:type="dxa"/>
                  <w:shd w:val="clear" w:color="auto" w:fill="auto"/>
                  <w:vAlign w:val="center"/>
                  <w:hideMark/>
                </w:tcPr>
                <w:p w14:paraId="36091766" w14:textId="77777777" w:rsidR="00613E9A" w:rsidRPr="002077B4" w:rsidRDefault="00613E9A" w:rsidP="00613E9A">
                  <w:pPr>
                    <w:pStyle w:val="aff1"/>
                    <w:rPr>
                      <w:b/>
                      <w:bCs/>
                    </w:rPr>
                  </w:pPr>
                  <w:r w:rsidRPr="002077B4">
                    <w:rPr>
                      <w:rFonts w:hint="eastAsia"/>
                      <w:b/>
                      <w:bCs/>
                    </w:rPr>
                    <w:t>排放速率（</w:t>
                  </w:r>
                  <w:r w:rsidRPr="002077B4">
                    <w:rPr>
                      <w:b/>
                      <w:bCs/>
                    </w:rPr>
                    <w:t>kg/h</w:t>
                  </w:r>
                  <w:r w:rsidRPr="002077B4">
                    <w:rPr>
                      <w:rFonts w:hint="eastAsia"/>
                      <w:b/>
                      <w:bCs/>
                    </w:rPr>
                    <w:t>）</w:t>
                  </w:r>
                </w:p>
              </w:tc>
              <w:tc>
                <w:tcPr>
                  <w:tcW w:w="1132" w:type="dxa"/>
                  <w:shd w:val="clear" w:color="auto" w:fill="auto"/>
                  <w:vAlign w:val="center"/>
                  <w:hideMark/>
                </w:tcPr>
                <w:p w14:paraId="15D36B64" w14:textId="77777777" w:rsidR="00613E9A" w:rsidRPr="002077B4" w:rsidRDefault="00613E9A" w:rsidP="00613E9A">
                  <w:pPr>
                    <w:pStyle w:val="aff1"/>
                    <w:rPr>
                      <w:b/>
                      <w:bCs/>
                    </w:rPr>
                  </w:pPr>
                  <w:r w:rsidRPr="002077B4">
                    <w:rPr>
                      <w:rFonts w:hint="eastAsia"/>
                      <w:b/>
                      <w:bCs/>
                    </w:rPr>
                    <w:t>排放浓度</w:t>
                  </w:r>
                  <w:r w:rsidRPr="002077B4">
                    <w:rPr>
                      <w:rFonts w:hint="eastAsia"/>
                      <w:b/>
                      <w:bCs/>
                    </w:rPr>
                    <w:t>(</w:t>
                  </w:r>
                  <w:r w:rsidRPr="002077B4">
                    <w:rPr>
                      <w:b/>
                      <w:bCs/>
                    </w:rPr>
                    <w:t>mg/m</w:t>
                  </w:r>
                  <w:r w:rsidRPr="002077B4">
                    <w:rPr>
                      <w:b/>
                      <w:bCs/>
                      <w:vertAlign w:val="superscript"/>
                    </w:rPr>
                    <w:t>3</w:t>
                  </w:r>
                  <w:r w:rsidRPr="002077B4">
                    <w:rPr>
                      <w:rFonts w:hint="eastAsia"/>
                      <w:b/>
                      <w:bCs/>
                    </w:rPr>
                    <w:t>)</w:t>
                  </w:r>
                </w:p>
              </w:tc>
            </w:tr>
            <w:tr w:rsidR="002077B4" w:rsidRPr="002077B4" w14:paraId="71BE1245" w14:textId="77777777" w:rsidTr="003F2450">
              <w:trPr>
                <w:trHeight w:val="340"/>
                <w:jc w:val="center"/>
              </w:trPr>
              <w:tc>
                <w:tcPr>
                  <w:tcW w:w="761" w:type="dxa"/>
                  <w:vMerge w:val="restart"/>
                  <w:shd w:val="clear" w:color="auto" w:fill="auto"/>
                  <w:vAlign w:val="center"/>
                </w:tcPr>
                <w:p w14:paraId="7FAB8AA3" w14:textId="4BAD1776" w:rsidR="00115BD1" w:rsidRPr="002077B4" w:rsidRDefault="00115BD1" w:rsidP="00DF0BBF">
                  <w:pPr>
                    <w:pStyle w:val="aff1"/>
                  </w:pPr>
                  <w:r w:rsidRPr="002077B4">
                    <w:rPr>
                      <w:rFonts w:hint="eastAsia"/>
                    </w:rPr>
                    <w:t>天然气燃烧</w:t>
                  </w:r>
                </w:p>
              </w:tc>
              <w:tc>
                <w:tcPr>
                  <w:tcW w:w="850" w:type="dxa"/>
                  <w:shd w:val="clear" w:color="auto" w:fill="auto"/>
                  <w:vAlign w:val="center"/>
                </w:tcPr>
                <w:p w14:paraId="72F29868" w14:textId="6115E72E" w:rsidR="00115BD1" w:rsidRPr="002077B4" w:rsidRDefault="00115BD1" w:rsidP="00DF0BBF">
                  <w:pPr>
                    <w:pStyle w:val="aff1"/>
                  </w:pPr>
                  <w:r w:rsidRPr="002077B4">
                    <w:rPr>
                      <w:rFonts w:hint="eastAsia"/>
                    </w:rPr>
                    <w:t>工业废气量</w:t>
                  </w:r>
                </w:p>
              </w:tc>
              <w:tc>
                <w:tcPr>
                  <w:tcW w:w="709" w:type="dxa"/>
                  <w:vMerge w:val="restart"/>
                  <w:shd w:val="clear" w:color="auto" w:fill="auto"/>
                  <w:vAlign w:val="center"/>
                </w:tcPr>
                <w:p w14:paraId="5FCDBE19" w14:textId="7E8B8B72" w:rsidR="00115BD1" w:rsidRPr="002077B4" w:rsidRDefault="00115BD1" w:rsidP="00DF0BBF">
                  <w:pPr>
                    <w:pStyle w:val="aff1"/>
                  </w:pPr>
                  <w:r w:rsidRPr="002077B4">
                    <w:rPr>
                      <w:rFonts w:hint="eastAsia"/>
                    </w:rPr>
                    <w:t>有组织</w:t>
                  </w:r>
                </w:p>
              </w:tc>
              <w:tc>
                <w:tcPr>
                  <w:tcW w:w="3010" w:type="dxa"/>
                  <w:gridSpan w:val="3"/>
                  <w:shd w:val="clear" w:color="auto" w:fill="auto"/>
                  <w:vAlign w:val="center"/>
                </w:tcPr>
                <w:p w14:paraId="47E72093" w14:textId="58E49EB5" w:rsidR="00115BD1" w:rsidRPr="00E27B16" w:rsidRDefault="005F00C1" w:rsidP="00DF0BBF">
                  <w:pPr>
                    <w:pStyle w:val="aff1"/>
                    <w:rPr>
                      <w:color w:val="FF0000"/>
                    </w:rPr>
                  </w:pPr>
                  <w:r w:rsidRPr="00E27B16">
                    <w:rPr>
                      <w:color w:val="FF0000"/>
                    </w:rPr>
                    <w:t>441.787</w:t>
                  </w:r>
                  <w:r w:rsidR="00115BD1" w:rsidRPr="00E27B16">
                    <w:rPr>
                      <w:rFonts w:hint="eastAsia"/>
                      <w:color w:val="FF0000"/>
                    </w:rPr>
                    <w:t>万</w:t>
                  </w:r>
                  <w:r w:rsidR="00115BD1" w:rsidRPr="00E27B16">
                    <w:rPr>
                      <w:rFonts w:hint="eastAsia"/>
                      <w:color w:val="FF0000"/>
                    </w:rPr>
                    <w:t>m</w:t>
                  </w:r>
                  <w:r w:rsidR="00115BD1" w:rsidRPr="00E27B16">
                    <w:rPr>
                      <w:rFonts w:hint="eastAsia"/>
                      <w:color w:val="FF0000"/>
                    </w:rPr>
                    <w:t>³</w:t>
                  </w:r>
                  <w:r w:rsidR="00115BD1" w:rsidRPr="00E27B16">
                    <w:rPr>
                      <w:rFonts w:hint="eastAsia"/>
                      <w:color w:val="FF0000"/>
                    </w:rPr>
                    <w:t>/a</w:t>
                  </w:r>
                </w:p>
              </w:tc>
              <w:tc>
                <w:tcPr>
                  <w:tcW w:w="2994" w:type="dxa"/>
                  <w:gridSpan w:val="3"/>
                  <w:shd w:val="clear" w:color="auto" w:fill="auto"/>
                  <w:vAlign w:val="center"/>
                </w:tcPr>
                <w:p w14:paraId="7404A86B" w14:textId="110C8759" w:rsidR="00115BD1" w:rsidRPr="00E27B16" w:rsidRDefault="005F00C1" w:rsidP="00DF0BBF">
                  <w:pPr>
                    <w:pStyle w:val="aff1"/>
                    <w:rPr>
                      <w:color w:val="FF0000"/>
                    </w:rPr>
                  </w:pPr>
                  <w:r w:rsidRPr="00E27B16">
                    <w:rPr>
                      <w:color w:val="FF0000"/>
                    </w:rPr>
                    <w:t>441.787</w:t>
                  </w:r>
                  <w:r w:rsidR="00115BD1" w:rsidRPr="00E27B16">
                    <w:rPr>
                      <w:rFonts w:hint="eastAsia"/>
                      <w:color w:val="FF0000"/>
                    </w:rPr>
                    <w:t>万</w:t>
                  </w:r>
                  <w:r w:rsidR="00115BD1" w:rsidRPr="00E27B16">
                    <w:rPr>
                      <w:rFonts w:hint="eastAsia"/>
                      <w:color w:val="FF0000"/>
                    </w:rPr>
                    <w:t>m</w:t>
                  </w:r>
                  <w:r w:rsidR="00115BD1" w:rsidRPr="00E27B16">
                    <w:rPr>
                      <w:rFonts w:hint="eastAsia"/>
                      <w:color w:val="FF0000"/>
                    </w:rPr>
                    <w:t>³</w:t>
                  </w:r>
                  <w:r w:rsidR="00115BD1" w:rsidRPr="00E27B16">
                    <w:rPr>
                      <w:color w:val="FF0000"/>
                    </w:rPr>
                    <w:t>/</w:t>
                  </w:r>
                  <w:r w:rsidR="00115BD1" w:rsidRPr="00E27B16">
                    <w:rPr>
                      <w:rFonts w:hint="eastAsia"/>
                      <w:color w:val="FF0000"/>
                    </w:rPr>
                    <w:t>a</w:t>
                  </w:r>
                </w:p>
              </w:tc>
            </w:tr>
            <w:tr w:rsidR="00E27B16" w:rsidRPr="002077B4" w14:paraId="7FB24AAD" w14:textId="77777777" w:rsidTr="00115BD1">
              <w:trPr>
                <w:trHeight w:val="340"/>
                <w:jc w:val="center"/>
              </w:trPr>
              <w:tc>
                <w:tcPr>
                  <w:tcW w:w="761" w:type="dxa"/>
                  <w:vMerge/>
                  <w:shd w:val="clear" w:color="auto" w:fill="auto"/>
                  <w:vAlign w:val="center"/>
                  <w:hideMark/>
                </w:tcPr>
                <w:p w14:paraId="1DBF4BAF" w14:textId="0916D319" w:rsidR="00E27B16" w:rsidRPr="002077B4" w:rsidRDefault="00E27B16" w:rsidP="00E27B16">
                  <w:pPr>
                    <w:pStyle w:val="aff1"/>
                  </w:pPr>
                </w:p>
              </w:tc>
              <w:tc>
                <w:tcPr>
                  <w:tcW w:w="850" w:type="dxa"/>
                  <w:shd w:val="clear" w:color="auto" w:fill="auto"/>
                  <w:vAlign w:val="center"/>
                  <w:hideMark/>
                </w:tcPr>
                <w:p w14:paraId="4EC73724" w14:textId="77777777" w:rsidR="00E27B16" w:rsidRPr="002077B4" w:rsidRDefault="00E27B16" w:rsidP="00E27B16">
                  <w:pPr>
                    <w:pStyle w:val="aff1"/>
                  </w:pPr>
                  <w:r w:rsidRPr="002077B4">
                    <w:t>SO</w:t>
                  </w:r>
                  <w:r w:rsidRPr="002077B4">
                    <w:rPr>
                      <w:vertAlign w:val="subscript"/>
                    </w:rPr>
                    <w:t>2</w:t>
                  </w:r>
                </w:p>
              </w:tc>
              <w:tc>
                <w:tcPr>
                  <w:tcW w:w="709" w:type="dxa"/>
                  <w:vMerge/>
                  <w:shd w:val="clear" w:color="auto" w:fill="auto"/>
                  <w:vAlign w:val="center"/>
                  <w:hideMark/>
                </w:tcPr>
                <w:p w14:paraId="4B9B2D41" w14:textId="3BD53CD5" w:rsidR="00E27B16" w:rsidRPr="002077B4" w:rsidRDefault="00E27B16" w:rsidP="00E27B16">
                  <w:pPr>
                    <w:pStyle w:val="aff1"/>
                  </w:pPr>
                </w:p>
              </w:tc>
              <w:tc>
                <w:tcPr>
                  <w:tcW w:w="851" w:type="dxa"/>
                  <w:shd w:val="clear" w:color="auto" w:fill="auto"/>
                  <w:vAlign w:val="center"/>
                  <w:hideMark/>
                </w:tcPr>
                <w:p w14:paraId="1B23F3E7" w14:textId="13CC6F5D" w:rsidR="00E27B16" w:rsidRPr="00E27B16" w:rsidRDefault="00E27B16" w:rsidP="00E27B16">
                  <w:pPr>
                    <w:pStyle w:val="aff1"/>
                    <w:rPr>
                      <w:color w:val="FF0000"/>
                    </w:rPr>
                  </w:pPr>
                  <w:r w:rsidRPr="00E27B16">
                    <w:rPr>
                      <w:color w:val="FF0000"/>
                    </w:rPr>
                    <w:t>0.082</w:t>
                  </w:r>
                </w:p>
              </w:tc>
              <w:tc>
                <w:tcPr>
                  <w:tcW w:w="1000" w:type="dxa"/>
                  <w:shd w:val="clear" w:color="auto" w:fill="auto"/>
                  <w:vAlign w:val="center"/>
                  <w:hideMark/>
                </w:tcPr>
                <w:p w14:paraId="4D509DDD" w14:textId="3386FB40" w:rsidR="00E27B16" w:rsidRPr="00E27B16" w:rsidRDefault="00E27B16" w:rsidP="00E27B16">
                  <w:pPr>
                    <w:pStyle w:val="aff1"/>
                    <w:rPr>
                      <w:color w:val="FF0000"/>
                    </w:rPr>
                  </w:pPr>
                  <w:r w:rsidRPr="00E27B16">
                    <w:rPr>
                      <w:color w:val="FF0000"/>
                    </w:rPr>
                    <w:t>0.030</w:t>
                  </w:r>
                </w:p>
              </w:tc>
              <w:tc>
                <w:tcPr>
                  <w:tcW w:w="1159" w:type="dxa"/>
                  <w:shd w:val="clear" w:color="auto" w:fill="auto"/>
                  <w:vAlign w:val="center"/>
                </w:tcPr>
                <w:p w14:paraId="28C502ED" w14:textId="6873B500" w:rsidR="00E27B16" w:rsidRPr="00E27B16" w:rsidRDefault="00E27B16" w:rsidP="00E27B16">
                  <w:pPr>
                    <w:pStyle w:val="aff1"/>
                    <w:rPr>
                      <w:color w:val="FF0000"/>
                    </w:rPr>
                  </w:pPr>
                  <w:r w:rsidRPr="00E27B16">
                    <w:rPr>
                      <w:color w:val="FF0000"/>
                    </w:rPr>
                    <w:t>18.6</w:t>
                  </w:r>
                </w:p>
              </w:tc>
              <w:tc>
                <w:tcPr>
                  <w:tcW w:w="824" w:type="dxa"/>
                  <w:shd w:val="clear" w:color="auto" w:fill="auto"/>
                  <w:vAlign w:val="center"/>
                </w:tcPr>
                <w:p w14:paraId="290DF732" w14:textId="3AEF782E" w:rsidR="00E27B16" w:rsidRPr="00E27B16" w:rsidRDefault="00E27B16" w:rsidP="00E27B16">
                  <w:pPr>
                    <w:pStyle w:val="aff1"/>
                    <w:rPr>
                      <w:color w:val="FF0000"/>
                    </w:rPr>
                  </w:pPr>
                  <w:r w:rsidRPr="00E27B16">
                    <w:rPr>
                      <w:color w:val="FF0000"/>
                    </w:rPr>
                    <w:t>0.082</w:t>
                  </w:r>
                </w:p>
              </w:tc>
              <w:tc>
                <w:tcPr>
                  <w:tcW w:w="1038" w:type="dxa"/>
                  <w:shd w:val="clear" w:color="auto" w:fill="auto"/>
                  <w:vAlign w:val="center"/>
                </w:tcPr>
                <w:p w14:paraId="17D0FC61" w14:textId="3986DA2B" w:rsidR="00E27B16" w:rsidRPr="00E27B16" w:rsidRDefault="00E27B16" w:rsidP="00E27B16">
                  <w:pPr>
                    <w:pStyle w:val="aff1"/>
                    <w:rPr>
                      <w:color w:val="FF0000"/>
                    </w:rPr>
                  </w:pPr>
                  <w:r w:rsidRPr="00E27B16">
                    <w:rPr>
                      <w:color w:val="FF0000"/>
                    </w:rPr>
                    <w:t>0.030</w:t>
                  </w:r>
                </w:p>
              </w:tc>
              <w:tc>
                <w:tcPr>
                  <w:tcW w:w="1132" w:type="dxa"/>
                  <w:shd w:val="clear" w:color="auto" w:fill="auto"/>
                  <w:vAlign w:val="center"/>
                </w:tcPr>
                <w:p w14:paraId="476EC617" w14:textId="056C688F" w:rsidR="00E27B16" w:rsidRPr="00E27B16" w:rsidRDefault="00E27B16" w:rsidP="00E27B16">
                  <w:pPr>
                    <w:pStyle w:val="aff1"/>
                    <w:rPr>
                      <w:color w:val="FF0000"/>
                    </w:rPr>
                  </w:pPr>
                  <w:r w:rsidRPr="00E27B16">
                    <w:rPr>
                      <w:color w:val="FF0000"/>
                    </w:rPr>
                    <w:t>18.6</w:t>
                  </w:r>
                </w:p>
              </w:tc>
            </w:tr>
            <w:tr w:rsidR="00E27B16" w:rsidRPr="002077B4" w14:paraId="61949536" w14:textId="77777777" w:rsidTr="00115BD1">
              <w:trPr>
                <w:trHeight w:val="340"/>
                <w:jc w:val="center"/>
              </w:trPr>
              <w:tc>
                <w:tcPr>
                  <w:tcW w:w="761" w:type="dxa"/>
                  <w:vMerge/>
                  <w:vAlign w:val="center"/>
                  <w:hideMark/>
                </w:tcPr>
                <w:p w14:paraId="75E7C562" w14:textId="77777777" w:rsidR="00E27B16" w:rsidRPr="002077B4" w:rsidRDefault="00E27B16" w:rsidP="00E27B16">
                  <w:pPr>
                    <w:pStyle w:val="aff1"/>
                  </w:pPr>
                </w:p>
              </w:tc>
              <w:tc>
                <w:tcPr>
                  <w:tcW w:w="850" w:type="dxa"/>
                  <w:shd w:val="clear" w:color="auto" w:fill="auto"/>
                  <w:vAlign w:val="center"/>
                  <w:hideMark/>
                </w:tcPr>
                <w:p w14:paraId="578C283A" w14:textId="77777777" w:rsidR="00E27B16" w:rsidRPr="002077B4" w:rsidRDefault="00E27B16" w:rsidP="00E27B16">
                  <w:pPr>
                    <w:pStyle w:val="aff1"/>
                  </w:pPr>
                  <w:r w:rsidRPr="002077B4">
                    <w:t>NOx</w:t>
                  </w:r>
                </w:p>
              </w:tc>
              <w:tc>
                <w:tcPr>
                  <w:tcW w:w="709" w:type="dxa"/>
                  <w:vMerge/>
                  <w:vAlign w:val="center"/>
                  <w:hideMark/>
                </w:tcPr>
                <w:p w14:paraId="36F01B01" w14:textId="77777777" w:rsidR="00E27B16" w:rsidRPr="002077B4" w:rsidRDefault="00E27B16" w:rsidP="00E27B16">
                  <w:pPr>
                    <w:pStyle w:val="aff1"/>
                  </w:pPr>
                </w:p>
              </w:tc>
              <w:tc>
                <w:tcPr>
                  <w:tcW w:w="851" w:type="dxa"/>
                  <w:shd w:val="clear" w:color="auto" w:fill="auto"/>
                  <w:vAlign w:val="center"/>
                  <w:hideMark/>
                </w:tcPr>
                <w:p w14:paraId="3448B85A" w14:textId="1425C0EC" w:rsidR="00E27B16" w:rsidRPr="00E27B16" w:rsidRDefault="00E27B16" w:rsidP="00E27B16">
                  <w:pPr>
                    <w:pStyle w:val="aff1"/>
                    <w:rPr>
                      <w:color w:val="FF0000"/>
                    </w:rPr>
                  </w:pPr>
                  <w:r w:rsidRPr="00E27B16">
                    <w:rPr>
                      <w:color w:val="FF0000"/>
                    </w:rPr>
                    <w:t>0.286</w:t>
                  </w:r>
                </w:p>
              </w:tc>
              <w:tc>
                <w:tcPr>
                  <w:tcW w:w="1000" w:type="dxa"/>
                  <w:shd w:val="clear" w:color="auto" w:fill="auto"/>
                  <w:vAlign w:val="center"/>
                  <w:hideMark/>
                </w:tcPr>
                <w:p w14:paraId="64D51701" w14:textId="2A9DE8C8" w:rsidR="00E27B16" w:rsidRPr="00E27B16" w:rsidRDefault="00E27B16" w:rsidP="00E27B16">
                  <w:pPr>
                    <w:pStyle w:val="aff1"/>
                    <w:rPr>
                      <w:color w:val="FF0000"/>
                    </w:rPr>
                  </w:pPr>
                  <w:r w:rsidRPr="00E27B16">
                    <w:rPr>
                      <w:rFonts w:hint="eastAsia"/>
                      <w:color w:val="FF0000"/>
                    </w:rPr>
                    <w:t>0.</w:t>
                  </w:r>
                  <w:r w:rsidRPr="00E27B16">
                    <w:rPr>
                      <w:color w:val="FF0000"/>
                    </w:rPr>
                    <w:t>106</w:t>
                  </w:r>
                </w:p>
              </w:tc>
              <w:tc>
                <w:tcPr>
                  <w:tcW w:w="1159" w:type="dxa"/>
                  <w:shd w:val="clear" w:color="auto" w:fill="auto"/>
                  <w:vAlign w:val="center"/>
                </w:tcPr>
                <w:p w14:paraId="5DE0780C" w14:textId="14D6C1E7" w:rsidR="00E27B16" w:rsidRPr="00E27B16" w:rsidRDefault="00E27B16" w:rsidP="00E27B16">
                  <w:pPr>
                    <w:pStyle w:val="aff1"/>
                    <w:rPr>
                      <w:color w:val="FF0000"/>
                    </w:rPr>
                  </w:pPr>
                  <w:r w:rsidRPr="00E27B16">
                    <w:rPr>
                      <w:color w:val="FF0000"/>
                    </w:rPr>
                    <w:t>64.7</w:t>
                  </w:r>
                </w:p>
              </w:tc>
              <w:tc>
                <w:tcPr>
                  <w:tcW w:w="824" w:type="dxa"/>
                  <w:shd w:val="clear" w:color="auto" w:fill="auto"/>
                  <w:vAlign w:val="center"/>
                </w:tcPr>
                <w:p w14:paraId="076A59C7" w14:textId="10AC2FE6" w:rsidR="00E27B16" w:rsidRPr="00E27B16" w:rsidRDefault="00E27B16" w:rsidP="00E27B16">
                  <w:pPr>
                    <w:pStyle w:val="aff1"/>
                    <w:rPr>
                      <w:color w:val="FF0000"/>
                    </w:rPr>
                  </w:pPr>
                  <w:r w:rsidRPr="00E27B16">
                    <w:rPr>
                      <w:color w:val="FF0000"/>
                    </w:rPr>
                    <w:t>0.286</w:t>
                  </w:r>
                </w:p>
              </w:tc>
              <w:tc>
                <w:tcPr>
                  <w:tcW w:w="1038" w:type="dxa"/>
                  <w:shd w:val="clear" w:color="auto" w:fill="auto"/>
                  <w:vAlign w:val="center"/>
                </w:tcPr>
                <w:p w14:paraId="1602CC9C" w14:textId="2AF3ED9F" w:rsidR="00E27B16" w:rsidRPr="00E27B16" w:rsidRDefault="00E27B16" w:rsidP="00E27B16">
                  <w:pPr>
                    <w:pStyle w:val="aff1"/>
                    <w:rPr>
                      <w:color w:val="FF0000"/>
                    </w:rPr>
                  </w:pPr>
                  <w:r w:rsidRPr="00E27B16">
                    <w:rPr>
                      <w:rFonts w:hint="eastAsia"/>
                      <w:color w:val="FF0000"/>
                    </w:rPr>
                    <w:t>0.</w:t>
                  </w:r>
                  <w:r w:rsidRPr="00E27B16">
                    <w:rPr>
                      <w:color w:val="FF0000"/>
                    </w:rPr>
                    <w:t>106</w:t>
                  </w:r>
                </w:p>
              </w:tc>
              <w:tc>
                <w:tcPr>
                  <w:tcW w:w="1132" w:type="dxa"/>
                  <w:shd w:val="clear" w:color="auto" w:fill="auto"/>
                  <w:vAlign w:val="center"/>
                </w:tcPr>
                <w:p w14:paraId="047041AF" w14:textId="6AEFC506" w:rsidR="00E27B16" w:rsidRPr="00E27B16" w:rsidRDefault="00E27B16" w:rsidP="00E27B16">
                  <w:pPr>
                    <w:pStyle w:val="aff1"/>
                    <w:rPr>
                      <w:color w:val="FF0000"/>
                    </w:rPr>
                  </w:pPr>
                  <w:r w:rsidRPr="00E27B16">
                    <w:rPr>
                      <w:color w:val="FF0000"/>
                    </w:rPr>
                    <w:t>64.7</w:t>
                  </w:r>
                </w:p>
              </w:tc>
            </w:tr>
            <w:tr w:rsidR="00E27B16" w:rsidRPr="002077B4" w14:paraId="75350F15" w14:textId="77777777" w:rsidTr="00115BD1">
              <w:trPr>
                <w:trHeight w:val="340"/>
                <w:jc w:val="center"/>
              </w:trPr>
              <w:tc>
                <w:tcPr>
                  <w:tcW w:w="761" w:type="dxa"/>
                  <w:vMerge/>
                  <w:vAlign w:val="center"/>
                  <w:hideMark/>
                </w:tcPr>
                <w:p w14:paraId="1C2D3321" w14:textId="77777777" w:rsidR="00E27B16" w:rsidRPr="002077B4" w:rsidRDefault="00E27B16" w:rsidP="00E27B16">
                  <w:pPr>
                    <w:pStyle w:val="aff1"/>
                  </w:pPr>
                </w:p>
              </w:tc>
              <w:tc>
                <w:tcPr>
                  <w:tcW w:w="850" w:type="dxa"/>
                  <w:shd w:val="clear" w:color="auto" w:fill="auto"/>
                  <w:vAlign w:val="center"/>
                  <w:hideMark/>
                </w:tcPr>
                <w:p w14:paraId="0D0F2BCB" w14:textId="77777777" w:rsidR="00E27B16" w:rsidRPr="002077B4" w:rsidRDefault="00E27B16" w:rsidP="00E27B16">
                  <w:pPr>
                    <w:pStyle w:val="aff1"/>
                  </w:pPr>
                  <w:r w:rsidRPr="002077B4">
                    <w:rPr>
                      <w:rFonts w:hint="eastAsia"/>
                    </w:rPr>
                    <w:t>烟尘</w:t>
                  </w:r>
                </w:p>
              </w:tc>
              <w:tc>
                <w:tcPr>
                  <w:tcW w:w="709" w:type="dxa"/>
                  <w:vMerge/>
                  <w:vAlign w:val="center"/>
                  <w:hideMark/>
                </w:tcPr>
                <w:p w14:paraId="1A0FC412" w14:textId="77777777" w:rsidR="00E27B16" w:rsidRPr="002077B4" w:rsidRDefault="00E27B16" w:rsidP="00E27B16">
                  <w:pPr>
                    <w:pStyle w:val="aff1"/>
                  </w:pPr>
                </w:p>
              </w:tc>
              <w:tc>
                <w:tcPr>
                  <w:tcW w:w="851" w:type="dxa"/>
                  <w:shd w:val="clear" w:color="auto" w:fill="auto"/>
                  <w:vAlign w:val="center"/>
                  <w:hideMark/>
                </w:tcPr>
                <w:p w14:paraId="69E1984A" w14:textId="09E79BA7" w:rsidR="00E27B16" w:rsidRPr="00E27B16" w:rsidRDefault="00E27B16" w:rsidP="00E27B16">
                  <w:pPr>
                    <w:pStyle w:val="aff1"/>
                    <w:rPr>
                      <w:color w:val="FF0000"/>
                    </w:rPr>
                  </w:pPr>
                  <w:r w:rsidRPr="00E27B16">
                    <w:rPr>
                      <w:color w:val="FF0000"/>
                    </w:rPr>
                    <w:t>0.033</w:t>
                  </w:r>
                </w:p>
              </w:tc>
              <w:tc>
                <w:tcPr>
                  <w:tcW w:w="1000" w:type="dxa"/>
                  <w:shd w:val="clear" w:color="auto" w:fill="auto"/>
                  <w:vAlign w:val="center"/>
                  <w:hideMark/>
                </w:tcPr>
                <w:p w14:paraId="0E9C401A" w14:textId="0B53D334" w:rsidR="00E27B16" w:rsidRPr="00E27B16" w:rsidRDefault="00E27B16" w:rsidP="00E27B16">
                  <w:pPr>
                    <w:pStyle w:val="aff1"/>
                    <w:rPr>
                      <w:color w:val="FF0000"/>
                    </w:rPr>
                  </w:pPr>
                  <w:r w:rsidRPr="00E27B16">
                    <w:rPr>
                      <w:color w:val="FF0000"/>
                    </w:rPr>
                    <w:t>0.012</w:t>
                  </w:r>
                </w:p>
              </w:tc>
              <w:tc>
                <w:tcPr>
                  <w:tcW w:w="1159" w:type="dxa"/>
                  <w:shd w:val="clear" w:color="auto" w:fill="auto"/>
                  <w:vAlign w:val="center"/>
                </w:tcPr>
                <w:p w14:paraId="1B53EA88" w14:textId="7A4606A3" w:rsidR="00E27B16" w:rsidRPr="00E27B16" w:rsidRDefault="00E27B16" w:rsidP="00E27B16">
                  <w:pPr>
                    <w:pStyle w:val="aff1"/>
                    <w:rPr>
                      <w:color w:val="FF0000"/>
                    </w:rPr>
                  </w:pPr>
                  <w:r w:rsidRPr="00E27B16">
                    <w:rPr>
                      <w:color w:val="FF0000"/>
                    </w:rPr>
                    <w:t>7.5</w:t>
                  </w:r>
                </w:p>
              </w:tc>
              <w:tc>
                <w:tcPr>
                  <w:tcW w:w="824" w:type="dxa"/>
                  <w:shd w:val="clear" w:color="auto" w:fill="auto"/>
                  <w:vAlign w:val="center"/>
                </w:tcPr>
                <w:p w14:paraId="7D592903" w14:textId="7CB8F6DB" w:rsidR="00E27B16" w:rsidRPr="00E27B16" w:rsidRDefault="00E27B16" w:rsidP="00E27B16">
                  <w:pPr>
                    <w:pStyle w:val="aff1"/>
                    <w:rPr>
                      <w:color w:val="FF0000"/>
                    </w:rPr>
                  </w:pPr>
                  <w:r w:rsidRPr="00E27B16">
                    <w:rPr>
                      <w:color w:val="FF0000"/>
                    </w:rPr>
                    <w:t>0.033</w:t>
                  </w:r>
                </w:p>
              </w:tc>
              <w:tc>
                <w:tcPr>
                  <w:tcW w:w="1038" w:type="dxa"/>
                  <w:shd w:val="clear" w:color="auto" w:fill="auto"/>
                  <w:vAlign w:val="center"/>
                </w:tcPr>
                <w:p w14:paraId="60874E7A" w14:textId="0B667656" w:rsidR="00E27B16" w:rsidRPr="00E27B16" w:rsidRDefault="00E27B16" w:rsidP="00E27B16">
                  <w:pPr>
                    <w:pStyle w:val="aff1"/>
                    <w:rPr>
                      <w:color w:val="FF0000"/>
                    </w:rPr>
                  </w:pPr>
                  <w:r w:rsidRPr="00E27B16">
                    <w:rPr>
                      <w:color w:val="FF0000"/>
                    </w:rPr>
                    <w:t>0.012</w:t>
                  </w:r>
                </w:p>
              </w:tc>
              <w:tc>
                <w:tcPr>
                  <w:tcW w:w="1132" w:type="dxa"/>
                  <w:shd w:val="clear" w:color="auto" w:fill="auto"/>
                  <w:vAlign w:val="center"/>
                </w:tcPr>
                <w:p w14:paraId="41DA77DC" w14:textId="74D67E28" w:rsidR="00E27B16" w:rsidRPr="00E27B16" w:rsidRDefault="00E27B16" w:rsidP="00E27B16">
                  <w:pPr>
                    <w:pStyle w:val="aff1"/>
                    <w:rPr>
                      <w:color w:val="FF0000"/>
                    </w:rPr>
                  </w:pPr>
                  <w:r w:rsidRPr="00E27B16">
                    <w:rPr>
                      <w:color w:val="FF0000"/>
                    </w:rPr>
                    <w:t>7.5</w:t>
                  </w:r>
                </w:p>
              </w:tc>
            </w:tr>
            <w:tr w:rsidR="00E27B16" w:rsidRPr="002077B4" w14:paraId="35EB5BAA" w14:textId="77777777" w:rsidTr="00953D2F">
              <w:trPr>
                <w:trHeight w:val="340"/>
                <w:jc w:val="center"/>
              </w:trPr>
              <w:tc>
                <w:tcPr>
                  <w:tcW w:w="8324" w:type="dxa"/>
                  <w:gridSpan w:val="9"/>
                  <w:vAlign w:val="center"/>
                </w:tcPr>
                <w:p w14:paraId="0F908282" w14:textId="3B9DED36" w:rsidR="00E27B16" w:rsidRPr="002077B4" w:rsidRDefault="00E27B16" w:rsidP="00E27B16">
                  <w:pPr>
                    <w:pStyle w:val="aff1"/>
                    <w:jc w:val="both"/>
                  </w:pPr>
                  <w:r w:rsidRPr="002077B4">
                    <w:rPr>
                      <w:rFonts w:hint="eastAsia"/>
                    </w:rPr>
                    <w:t>注：根据企业提供的资料，本项目加热炉年工作时间约为</w:t>
                  </w:r>
                  <w:r w:rsidRPr="002077B4">
                    <w:rPr>
                      <w:rFonts w:hint="eastAsia"/>
                    </w:rPr>
                    <w:t>2</w:t>
                  </w:r>
                  <w:r w:rsidRPr="002077B4">
                    <w:t>700</w:t>
                  </w:r>
                  <w:r w:rsidRPr="002077B4">
                    <w:rPr>
                      <w:rFonts w:hint="eastAsia"/>
                    </w:rPr>
                    <w:t>小时。</w:t>
                  </w:r>
                </w:p>
              </w:tc>
            </w:tr>
          </w:tbl>
          <w:p w14:paraId="21286991" w14:textId="77777777" w:rsidR="00B37437" w:rsidRPr="002077B4" w:rsidRDefault="00B37437" w:rsidP="00DF0BBF">
            <w:pPr>
              <w:pStyle w:val="3"/>
              <w:spacing w:beforeLines="50" w:before="156"/>
            </w:pPr>
            <w:r w:rsidRPr="002077B4">
              <w:t>5.2.3</w:t>
            </w:r>
            <w:r w:rsidR="002C1E29" w:rsidRPr="002077B4">
              <w:t>.3</w:t>
            </w:r>
            <w:r w:rsidRPr="002077B4">
              <w:rPr>
                <w:rFonts w:hint="eastAsia"/>
              </w:rPr>
              <w:t>噪声</w:t>
            </w:r>
          </w:p>
          <w:p w14:paraId="2666AD3A" w14:textId="77777777" w:rsidR="00B37437" w:rsidRPr="002077B4" w:rsidRDefault="00B37437" w:rsidP="00360B26">
            <w:pPr>
              <w:ind w:firstLine="480"/>
            </w:pPr>
            <w:bookmarkStart w:id="43" w:name="_Toc50517375"/>
            <w:r w:rsidRPr="002077B4">
              <w:rPr>
                <w:rFonts w:hint="eastAsia"/>
                <w:szCs w:val="24"/>
              </w:rPr>
              <w:t>本项目的噪声源主要</w:t>
            </w:r>
            <w:r w:rsidR="00DF0BBF" w:rsidRPr="002077B4">
              <w:rPr>
                <w:rFonts w:hint="eastAsia"/>
              </w:rPr>
              <w:t>为</w:t>
            </w:r>
            <w:r w:rsidR="001951E9" w:rsidRPr="002077B4">
              <w:rPr>
                <w:rFonts w:hint="eastAsia"/>
              </w:rPr>
              <w:t>天然气蓄热式加热炉、天然气设备、数控车床、锯床</w:t>
            </w:r>
            <w:r w:rsidRPr="002077B4">
              <w:rPr>
                <w:rFonts w:hint="eastAsia"/>
              </w:rPr>
              <w:lastRenderedPageBreak/>
              <w:t>等设备，根据对</w:t>
            </w:r>
            <w:r w:rsidR="001951E9" w:rsidRPr="002077B4">
              <w:rPr>
                <w:rFonts w:hint="eastAsia"/>
              </w:rPr>
              <w:t>企业现有项目生产车间的调查</w:t>
            </w:r>
            <w:r w:rsidRPr="002077B4">
              <w:rPr>
                <w:rFonts w:hint="eastAsia"/>
              </w:rPr>
              <w:t>，各设备噪声级见表</w:t>
            </w:r>
            <w:r w:rsidRPr="002077B4">
              <w:t>5-4</w:t>
            </w:r>
            <w:r w:rsidRPr="002077B4">
              <w:rPr>
                <w:rFonts w:hint="eastAsia"/>
              </w:rPr>
              <w:t>。</w:t>
            </w:r>
          </w:p>
          <w:p w14:paraId="4C1063D6" w14:textId="77777777" w:rsidR="00B37437" w:rsidRPr="002077B4" w:rsidRDefault="00B37437" w:rsidP="00A379FE">
            <w:pPr>
              <w:pStyle w:val="aff0"/>
              <w:spacing w:beforeLines="0" w:before="0" w:after="31"/>
            </w:pPr>
            <w:r w:rsidRPr="002077B4">
              <w:rPr>
                <w:rFonts w:hint="eastAsia"/>
              </w:rPr>
              <w:t>表</w:t>
            </w:r>
            <w:r w:rsidRPr="002077B4">
              <w:t xml:space="preserve">5-4  </w:t>
            </w:r>
            <w:r w:rsidRPr="002077B4">
              <w:rPr>
                <w:rFonts w:hint="eastAsia"/>
              </w:rPr>
              <w:t>生产设备噪声级一览表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1443"/>
              <w:gridCol w:w="611"/>
              <w:gridCol w:w="850"/>
              <w:gridCol w:w="709"/>
              <w:gridCol w:w="992"/>
              <w:gridCol w:w="851"/>
              <w:gridCol w:w="865"/>
              <w:gridCol w:w="718"/>
              <w:gridCol w:w="735"/>
            </w:tblGrid>
            <w:tr w:rsidR="002077B4" w:rsidRPr="002077B4" w14:paraId="202C4D95" w14:textId="77777777" w:rsidTr="002C1E29">
              <w:trPr>
                <w:trHeight w:val="304"/>
                <w:jc w:val="center"/>
              </w:trPr>
              <w:tc>
                <w:tcPr>
                  <w:tcW w:w="550" w:type="dxa"/>
                  <w:vMerge w:val="restart"/>
                  <w:tcBorders>
                    <w:top w:val="single" w:sz="4" w:space="0" w:color="auto"/>
                    <w:left w:val="single" w:sz="4" w:space="0" w:color="auto"/>
                    <w:bottom w:val="single" w:sz="4" w:space="0" w:color="auto"/>
                    <w:right w:val="single" w:sz="4" w:space="0" w:color="auto"/>
                  </w:tcBorders>
                  <w:vAlign w:val="center"/>
                </w:tcPr>
                <w:p w14:paraId="2BD2D372" w14:textId="77777777" w:rsidR="00B37437" w:rsidRPr="002077B4" w:rsidRDefault="00B37437" w:rsidP="001951E9">
                  <w:pPr>
                    <w:pStyle w:val="aff1"/>
                    <w:rPr>
                      <w:b/>
                      <w:bCs/>
                    </w:rPr>
                  </w:pPr>
                  <w:r w:rsidRPr="002077B4">
                    <w:rPr>
                      <w:rFonts w:hint="eastAsia"/>
                      <w:b/>
                      <w:bCs/>
                    </w:rPr>
                    <w:t>序</w:t>
                  </w:r>
                </w:p>
                <w:p w14:paraId="520699EC" w14:textId="77777777" w:rsidR="00B37437" w:rsidRPr="002077B4" w:rsidRDefault="00B37437" w:rsidP="001951E9">
                  <w:pPr>
                    <w:pStyle w:val="aff1"/>
                    <w:rPr>
                      <w:b/>
                      <w:bCs/>
                    </w:rPr>
                  </w:pPr>
                  <w:r w:rsidRPr="002077B4">
                    <w:rPr>
                      <w:rFonts w:hint="eastAsia"/>
                      <w:b/>
                      <w:bCs/>
                    </w:rPr>
                    <w:t>号</w:t>
                  </w:r>
                </w:p>
              </w:tc>
              <w:tc>
                <w:tcPr>
                  <w:tcW w:w="1443" w:type="dxa"/>
                  <w:vMerge w:val="restart"/>
                  <w:tcBorders>
                    <w:top w:val="single" w:sz="4" w:space="0" w:color="auto"/>
                    <w:left w:val="single" w:sz="4" w:space="0" w:color="auto"/>
                    <w:bottom w:val="single" w:sz="4" w:space="0" w:color="auto"/>
                    <w:right w:val="single" w:sz="4" w:space="0" w:color="auto"/>
                  </w:tcBorders>
                  <w:vAlign w:val="center"/>
                </w:tcPr>
                <w:p w14:paraId="624BE6F2" w14:textId="77777777" w:rsidR="00B37437" w:rsidRPr="002077B4" w:rsidRDefault="00B37437" w:rsidP="001951E9">
                  <w:pPr>
                    <w:pStyle w:val="aff1"/>
                    <w:rPr>
                      <w:b/>
                      <w:bCs/>
                    </w:rPr>
                  </w:pPr>
                  <w:r w:rsidRPr="002077B4">
                    <w:rPr>
                      <w:rFonts w:hint="eastAsia"/>
                      <w:b/>
                      <w:bCs/>
                    </w:rPr>
                    <w:t>名称</w:t>
                  </w:r>
                </w:p>
              </w:tc>
              <w:tc>
                <w:tcPr>
                  <w:tcW w:w="611" w:type="dxa"/>
                  <w:vMerge w:val="restart"/>
                  <w:tcBorders>
                    <w:top w:val="single" w:sz="4" w:space="0" w:color="auto"/>
                    <w:left w:val="single" w:sz="4" w:space="0" w:color="auto"/>
                    <w:bottom w:val="single" w:sz="4" w:space="0" w:color="auto"/>
                    <w:right w:val="single" w:sz="4" w:space="0" w:color="auto"/>
                  </w:tcBorders>
                  <w:vAlign w:val="center"/>
                </w:tcPr>
                <w:p w14:paraId="14E7C78E" w14:textId="77777777" w:rsidR="00B37437" w:rsidRPr="002077B4" w:rsidRDefault="00B37437" w:rsidP="002C1E29">
                  <w:pPr>
                    <w:pStyle w:val="aff1"/>
                    <w:rPr>
                      <w:b/>
                      <w:bCs/>
                    </w:rPr>
                  </w:pPr>
                  <w:r w:rsidRPr="002077B4">
                    <w:rPr>
                      <w:rFonts w:hint="eastAsia"/>
                      <w:b/>
                      <w:bCs/>
                    </w:rPr>
                    <w:t>数量</w:t>
                  </w: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1ADF4CCF" w14:textId="77777777" w:rsidR="00B37437" w:rsidRPr="002077B4" w:rsidRDefault="00B37437" w:rsidP="001951E9">
                  <w:pPr>
                    <w:pStyle w:val="aff1"/>
                    <w:rPr>
                      <w:b/>
                      <w:bCs/>
                    </w:rPr>
                  </w:pPr>
                  <w:r w:rsidRPr="002077B4">
                    <w:rPr>
                      <w:rFonts w:hint="eastAsia"/>
                      <w:b/>
                      <w:bCs/>
                    </w:rPr>
                    <w:t>空间位置</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039259D9" w14:textId="77777777" w:rsidR="00B37437" w:rsidRPr="002077B4" w:rsidRDefault="00B37437" w:rsidP="001951E9">
                  <w:pPr>
                    <w:pStyle w:val="aff1"/>
                    <w:rPr>
                      <w:b/>
                      <w:bCs/>
                    </w:rPr>
                  </w:pPr>
                  <w:r w:rsidRPr="002077B4">
                    <w:rPr>
                      <w:rFonts w:hint="eastAsia"/>
                      <w:b/>
                      <w:bCs/>
                    </w:rPr>
                    <w:t>发声持续时间</w:t>
                  </w:r>
                </w:p>
              </w:tc>
              <w:tc>
                <w:tcPr>
                  <w:tcW w:w="865" w:type="dxa"/>
                  <w:vMerge w:val="restart"/>
                  <w:tcBorders>
                    <w:top w:val="single" w:sz="4" w:space="0" w:color="auto"/>
                    <w:left w:val="single" w:sz="4" w:space="0" w:color="auto"/>
                    <w:bottom w:val="single" w:sz="4" w:space="0" w:color="auto"/>
                    <w:right w:val="single" w:sz="4" w:space="0" w:color="auto"/>
                  </w:tcBorders>
                  <w:vAlign w:val="center"/>
                </w:tcPr>
                <w:p w14:paraId="208D9999" w14:textId="77777777" w:rsidR="00B37437" w:rsidRPr="002077B4" w:rsidRDefault="00B37437" w:rsidP="001951E9">
                  <w:pPr>
                    <w:pStyle w:val="aff1"/>
                    <w:rPr>
                      <w:b/>
                      <w:bCs/>
                    </w:rPr>
                  </w:pPr>
                  <w:r w:rsidRPr="002077B4">
                    <w:rPr>
                      <w:rFonts w:hint="eastAsia"/>
                      <w:b/>
                      <w:bCs/>
                    </w:rPr>
                    <w:t>声级</w:t>
                  </w:r>
                </w:p>
                <w:p w14:paraId="734A4C29" w14:textId="77777777" w:rsidR="00B37437" w:rsidRPr="002077B4" w:rsidRDefault="00B37437" w:rsidP="001951E9">
                  <w:pPr>
                    <w:pStyle w:val="aff1"/>
                    <w:rPr>
                      <w:b/>
                      <w:bCs/>
                    </w:rPr>
                  </w:pPr>
                  <w:r w:rsidRPr="002077B4">
                    <w:rPr>
                      <w:b/>
                      <w:bCs/>
                    </w:rPr>
                    <w:t>(dB)</w:t>
                  </w:r>
                </w:p>
              </w:tc>
              <w:tc>
                <w:tcPr>
                  <w:tcW w:w="718" w:type="dxa"/>
                  <w:vMerge w:val="restart"/>
                  <w:tcBorders>
                    <w:top w:val="single" w:sz="4" w:space="0" w:color="auto"/>
                    <w:left w:val="single" w:sz="4" w:space="0" w:color="auto"/>
                    <w:bottom w:val="single" w:sz="4" w:space="0" w:color="auto"/>
                    <w:right w:val="single" w:sz="4" w:space="0" w:color="auto"/>
                  </w:tcBorders>
                  <w:vAlign w:val="center"/>
                </w:tcPr>
                <w:p w14:paraId="0458A8F9" w14:textId="77777777" w:rsidR="00B37437" w:rsidRPr="002077B4" w:rsidRDefault="00B37437" w:rsidP="001951E9">
                  <w:pPr>
                    <w:pStyle w:val="aff1"/>
                    <w:rPr>
                      <w:b/>
                      <w:bCs/>
                    </w:rPr>
                  </w:pPr>
                  <w:r w:rsidRPr="002077B4">
                    <w:rPr>
                      <w:rFonts w:hint="eastAsia"/>
                      <w:b/>
                      <w:bCs/>
                    </w:rPr>
                    <w:t>监测位置</w:t>
                  </w: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58571778" w14:textId="77777777" w:rsidR="00B37437" w:rsidRPr="002077B4" w:rsidRDefault="00B37437" w:rsidP="001951E9">
                  <w:pPr>
                    <w:pStyle w:val="aff1"/>
                    <w:rPr>
                      <w:b/>
                      <w:bCs/>
                    </w:rPr>
                  </w:pPr>
                  <w:r w:rsidRPr="002077B4">
                    <w:rPr>
                      <w:rFonts w:hint="eastAsia"/>
                      <w:b/>
                      <w:bCs/>
                    </w:rPr>
                    <w:t>所在厂房结构</w:t>
                  </w:r>
                </w:p>
              </w:tc>
            </w:tr>
            <w:tr w:rsidR="002077B4" w:rsidRPr="002077B4" w14:paraId="07C927CB" w14:textId="77777777" w:rsidTr="002C1E29">
              <w:trPr>
                <w:trHeight w:val="121"/>
                <w:jc w:val="center"/>
              </w:trPr>
              <w:tc>
                <w:tcPr>
                  <w:tcW w:w="550" w:type="dxa"/>
                  <w:vMerge/>
                  <w:tcBorders>
                    <w:top w:val="single" w:sz="4" w:space="0" w:color="auto"/>
                    <w:left w:val="single" w:sz="4" w:space="0" w:color="auto"/>
                    <w:bottom w:val="single" w:sz="4" w:space="0" w:color="auto"/>
                    <w:right w:val="single" w:sz="4" w:space="0" w:color="auto"/>
                  </w:tcBorders>
                  <w:vAlign w:val="center"/>
                </w:tcPr>
                <w:p w14:paraId="5EA911B0" w14:textId="77777777" w:rsidR="00B37437" w:rsidRPr="002077B4" w:rsidRDefault="00B37437" w:rsidP="001951E9">
                  <w:pPr>
                    <w:pStyle w:val="aff1"/>
                  </w:pPr>
                </w:p>
              </w:tc>
              <w:tc>
                <w:tcPr>
                  <w:tcW w:w="1443" w:type="dxa"/>
                  <w:vMerge/>
                  <w:tcBorders>
                    <w:top w:val="single" w:sz="4" w:space="0" w:color="auto"/>
                    <w:left w:val="single" w:sz="4" w:space="0" w:color="auto"/>
                    <w:bottom w:val="single" w:sz="4" w:space="0" w:color="auto"/>
                    <w:right w:val="single" w:sz="4" w:space="0" w:color="auto"/>
                  </w:tcBorders>
                  <w:vAlign w:val="center"/>
                </w:tcPr>
                <w:p w14:paraId="17186E7F" w14:textId="77777777" w:rsidR="00B37437" w:rsidRPr="002077B4" w:rsidRDefault="00B37437" w:rsidP="001951E9">
                  <w:pPr>
                    <w:pStyle w:val="aff1"/>
                  </w:pPr>
                </w:p>
              </w:tc>
              <w:tc>
                <w:tcPr>
                  <w:tcW w:w="611" w:type="dxa"/>
                  <w:vMerge/>
                  <w:tcBorders>
                    <w:top w:val="single" w:sz="4" w:space="0" w:color="auto"/>
                    <w:left w:val="single" w:sz="4" w:space="0" w:color="auto"/>
                    <w:bottom w:val="single" w:sz="4" w:space="0" w:color="auto"/>
                    <w:right w:val="single" w:sz="4" w:space="0" w:color="auto"/>
                  </w:tcBorders>
                  <w:vAlign w:val="center"/>
                </w:tcPr>
                <w:p w14:paraId="1F53C4A6" w14:textId="77777777" w:rsidR="00B37437" w:rsidRPr="002077B4" w:rsidRDefault="00B37437" w:rsidP="001951E9">
                  <w:pPr>
                    <w:pStyle w:val="aff1"/>
                  </w:pPr>
                </w:p>
              </w:tc>
              <w:tc>
                <w:tcPr>
                  <w:tcW w:w="850" w:type="dxa"/>
                  <w:tcBorders>
                    <w:top w:val="single" w:sz="4" w:space="0" w:color="auto"/>
                    <w:left w:val="single" w:sz="4" w:space="0" w:color="auto"/>
                    <w:bottom w:val="single" w:sz="4" w:space="0" w:color="auto"/>
                    <w:right w:val="single" w:sz="4" w:space="0" w:color="auto"/>
                  </w:tcBorders>
                  <w:vAlign w:val="center"/>
                </w:tcPr>
                <w:p w14:paraId="6BABC4DB" w14:textId="77777777" w:rsidR="00B37437" w:rsidRPr="002077B4" w:rsidRDefault="00B37437" w:rsidP="001951E9">
                  <w:pPr>
                    <w:pStyle w:val="aff1"/>
                    <w:rPr>
                      <w:b/>
                      <w:bCs/>
                    </w:rPr>
                  </w:pPr>
                  <w:r w:rsidRPr="002077B4">
                    <w:rPr>
                      <w:rFonts w:hint="eastAsia"/>
                      <w:b/>
                      <w:bCs/>
                    </w:rPr>
                    <w:t>室内或</w:t>
                  </w:r>
                </w:p>
                <w:p w14:paraId="37ABFA5F" w14:textId="77777777" w:rsidR="00B37437" w:rsidRPr="002077B4" w:rsidRDefault="00B37437" w:rsidP="001951E9">
                  <w:pPr>
                    <w:pStyle w:val="aff1"/>
                    <w:rPr>
                      <w:b/>
                      <w:bCs/>
                    </w:rPr>
                  </w:pPr>
                  <w:r w:rsidRPr="002077B4">
                    <w:rPr>
                      <w:rFonts w:hint="eastAsia"/>
                      <w:b/>
                      <w:bCs/>
                    </w:rPr>
                    <w:t>室外</w:t>
                  </w:r>
                </w:p>
              </w:tc>
              <w:tc>
                <w:tcPr>
                  <w:tcW w:w="709" w:type="dxa"/>
                  <w:tcBorders>
                    <w:top w:val="single" w:sz="4" w:space="0" w:color="auto"/>
                    <w:left w:val="single" w:sz="4" w:space="0" w:color="auto"/>
                    <w:bottom w:val="single" w:sz="4" w:space="0" w:color="auto"/>
                    <w:right w:val="single" w:sz="4" w:space="0" w:color="auto"/>
                  </w:tcBorders>
                  <w:vAlign w:val="center"/>
                </w:tcPr>
                <w:p w14:paraId="5BB0EF3E" w14:textId="77777777" w:rsidR="002C1E29" w:rsidRPr="002077B4" w:rsidRDefault="00B37437" w:rsidP="001951E9">
                  <w:pPr>
                    <w:pStyle w:val="aff1"/>
                    <w:rPr>
                      <w:b/>
                      <w:bCs/>
                    </w:rPr>
                  </w:pPr>
                  <w:r w:rsidRPr="002077B4">
                    <w:rPr>
                      <w:rFonts w:hint="eastAsia"/>
                      <w:b/>
                      <w:bCs/>
                    </w:rPr>
                    <w:t>所在</w:t>
                  </w:r>
                </w:p>
                <w:p w14:paraId="2DD70A78" w14:textId="77777777" w:rsidR="00B37437" w:rsidRPr="002077B4" w:rsidRDefault="00B37437" w:rsidP="001951E9">
                  <w:pPr>
                    <w:pStyle w:val="aff1"/>
                    <w:rPr>
                      <w:b/>
                      <w:bCs/>
                    </w:rPr>
                  </w:pPr>
                  <w:r w:rsidRPr="002077B4">
                    <w:rPr>
                      <w:rFonts w:hint="eastAsia"/>
                      <w:b/>
                      <w:bCs/>
                    </w:rPr>
                    <w:t>车间</w:t>
                  </w:r>
                </w:p>
              </w:tc>
              <w:tc>
                <w:tcPr>
                  <w:tcW w:w="992" w:type="dxa"/>
                  <w:tcBorders>
                    <w:top w:val="single" w:sz="4" w:space="0" w:color="auto"/>
                    <w:left w:val="single" w:sz="4" w:space="0" w:color="auto"/>
                    <w:bottom w:val="single" w:sz="4" w:space="0" w:color="auto"/>
                    <w:right w:val="single" w:sz="4" w:space="0" w:color="auto"/>
                  </w:tcBorders>
                  <w:vAlign w:val="center"/>
                </w:tcPr>
                <w:p w14:paraId="2DB97B7B" w14:textId="77777777" w:rsidR="00B37437" w:rsidRPr="002077B4" w:rsidRDefault="00B37437" w:rsidP="001951E9">
                  <w:pPr>
                    <w:pStyle w:val="aff1"/>
                    <w:rPr>
                      <w:b/>
                      <w:bCs/>
                    </w:rPr>
                  </w:pPr>
                  <w:r w:rsidRPr="002077B4">
                    <w:rPr>
                      <w:rFonts w:hint="eastAsia"/>
                      <w:b/>
                      <w:bCs/>
                    </w:rPr>
                    <w:t>相对地面高度</w:t>
                  </w:r>
                </w:p>
              </w:tc>
              <w:tc>
                <w:tcPr>
                  <w:tcW w:w="851" w:type="dxa"/>
                  <w:vMerge/>
                  <w:tcBorders>
                    <w:top w:val="single" w:sz="4" w:space="0" w:color="auto"/>
                    <w:left w:val="single" w:sz="4" w:space="0" w:color="auto"/>
                    <w:bottom w:val="single" w:sz="4" w:space="0" w:color="auto"/>
                    <w:right w:val="single" w:sz="4" w:space="0" w:color="auto"/>
                  </w:tcBorders>
                  <w:vAlign w:val="center"/>
                </w:tcPr>
                <w:p w14:paraId="3FC2E803" w14:textId="77777777" w:rsidR="00B37437" w:rsidRPr="002077B4" w:rsidRDefault="00B37437" w:rsidP="001951E9">
                  <w:pPr>
                    <w:pStyle w:val="aff1"/>
                  </w:pPr>
                </w:p>
              </w:tc>
              <w:tc>
                <w:tcPr>
                  <w:tcW w:w="865" w:type="dxa"/>
                  <w:vMerge/>
                  <w:tcBorders>
                    <w:top w:val="single" w:sz="4" w:space="0" w:color="auto"/>
                    <w:left w:val="single" w:sz="4" w:space="0" w:color="auto"/>
                    <w:bottom w:val="single" w:sz="4" w:space="0" w:color="auto"/>
                    <w:right w:val="single" w:sz="4" w:space="0" w:color="auto"/>
                  </w:tcBorders>
                  <w:vAlign w:val="center"/>
                </w:tcPr>
                <w:p w14:paraId="334B9C20" w14:textId="77777777" w:rsidR="00B37437" w:rsidRPr="002077B4" w:rsidRDefault="00B37437" w:rsidP="001951E9">
                  <w:pPr>
                    <w:pStyle w:val="aff1"/>
                  </w:pPr>
                </w:p>
              </w:tc>
              <w:tc>
                <w:tcPr>
                  <w:tcW w:w="718" w:type="dxa"/>
                  <w:vMerge/>
                  <w:tcBorders>
                    <w:top w:val="single" w:sz="4" w:space="0" w:color="auto"/>
                    <w:left w:val="single" w:sz="4" w:space="0" w:color="auto"/>
                    <w:bottom w:val="single" w:sz="4" w:space="0" w:color="auto"/>
                    <w:right w:val="single" w:sz="4" w:space="0" w:color="auto"/>
                  </w:tcBorders>
                  <w:vAlign w:val="center"/>
                </w:tcPr>
                <w:p w14:paraId="76B133B7" w14:textId="77777777" w:rsidR="00B37437" w:rsidRPr="002077B4" w:rsidRDefault="00B37437" w:rsidP="001951E9">
                  <w:pPr>
                    <w:pStyle w:val="aff1"/>
                  </w:pPr>
                </w:p>
              </w:tc>
              <w:tc>
                <w:tcPr>
                  <w:tcW w:w="735" w:type="dxa"/>
                  <w:vMerge/>
                  <w:tcBorders>
                    <w:top w:val="single" w:sz="4" w:space="0" w:color="auto"/>
                    <w:left w:val="single" w:sz="4" w:space="0" w:color="auto"/>
                    <w:bottom w:val="single" w:sz="4" w:space="0" w:color="auto"/>
                    <w:right w:val="single" w:sz="4" w:space="0" w:color="auto"/>
                  </w:tcBorders>
                  <w:vAlign w:val="center"/>
                </w:tcPr>
                <w:p w14:paraId="0719E740" w14:textId="77777777" w:rsidR="00B37437" w:rsidRPr="002077B4" w:rsidRDefault="00B37437" w:rsidP="001951E9">
                  <w:pPr>
                    <w:pStyle w:val="aff1"/>
                  </w:pPr>
                </w:p>
              </w:tc>
            </w:tr>
            <w:tr w:rsidR="002077B4" w:rsidRPr="002077B4" w14:paraId="002A0798" w14:textId="77777777" w:rsidTr="002C1E29">
              <w:trPr>
                <w:trHeight w:val="60"/>
                <w:jc w:val="center"/>
              </w:trPr>
              <w:tc>
                <w:tcPr>
                  <w:tcW w:w="550" w:type="dxa"/>
                  <w:tcBorders>
                    <w:top w:val="single" w:sz="4" w:space="0" w:color="auto"/>
                    <w:left w:val="single" w:sz="4" w:space="0" w:color="auto"/>
                    <w:bottom w:val="single" w:sz="4" w:space="0" w:color="auto"/>
                    <w:right w:val="single" w:sz="4" w:space="0" w:color="auto"/>
                  </w:tcBorders>
                  <w:vAlign w:val="center"/>
                </w:tcPr>
                <w:p w14:paraId="4B084A4C" w14:textId="77777777" w:rsidR="00B37437" w:rsidRPr="002077B4" w:rsidRDefault="00B37437" w:rsidP="001951E9">
                  <w:pPr>
                    <w:pStyle w:val="aff1"/>
                  </w:pPr>
                  <w:r w:rsidRPr="002077B4">
                    <w:t>1</w:t>
                  </w:r>
                </w:p>
              </w:tc>
              <w:tc>
                <w:tcPr>
                  <w:tcW w:w="1443" w:type="dxa"/>
                  <w:tcBorders>
                    <w:bottom w:val="single" w:sz="4" w:space="0" w:color="auto"/>
                    <w:right w:val="single" w:sz="4" w:space="0" w:color="auto"/>
                  </w:tcBorders>
                  <w:vAlign w:val="center"/>
                </w:tcPr>
                <w:p w14:paraId="18171E41" w14:textId="77777777" w:rsidR="00B37437" w:rsidRPr="002077B4" w:rsidRDefault="002C1E29" w:rsidP="001951E9">
                  <w:pPr>
                    <w:pStyle w:val="aff1"/>
                  </w:pPr>
                  <w:r w:rsidRPr="002077B4">
                    <w:rPr>
                      <w:rFonts w:hint="eastAsia"/>
                    </w:rPr>
                    <w:t>天然气蓄热式加热炉</w:t>
                  </w:r>
                </w:p>
              </w:tc>
              <w:tc>
                <w:tcPr>
                  <w:tcW w:w="611" w:type="dxa"/>
                  <w:tcBorders>
                    <w:bottom w:val="single" w:sz="4" w:space="0" w:color="auto"/>
                    <w:right w:val="single" w:sz="4" w:space="0" w:color="auto"/>
                  </w:tcBorders>
                  <w:vAlign w:val="center"/>
                </w:tcPr>
                <w:p w14:paraId="49F05285" w14:textId="77777777" w:rsidR="00B37437" w:rsidRPr="002077B4" w:rsidRDefault="002C1E29" w:rsidP="001951E9">
                  <w:pPr>
                    <w:pStyle w:val="aff1"/>
                  </w:pPr>
                  <w:r w:rsidRPr="002077B4">
                    <w:t>3</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239A86EB" w14:textId="77777777" w:rsidR="00B37437" w:rsidRPr="002077B4" w:rsidRDefault="00B37437" w:rsidP="001951E9">
                  <w:pPr>
                    <w:pStyle w:val="aff1"/>
                  </w:pPr>
                  <w:r w:rsidRPr="002077B4">
                    <w:rPr>
                      <w:rFonts w:hint="eastAsia"/>
                    </w:rPr>
                    <w:t>室内</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7A36AD99" w14:textId="77777777" w:rsidR="00B37437" w:rsidRPr="002077B4" w:rsidRDefault="00B37437" w:rsidP="001951E9">
                  <w:pPr>
                    <w:pStyle w:val="aff1"/>
                  </w:pPr>
                  <w:r w:rsidRPr="002077B4">
                    <w:rPr>
                      <w:rFonts w:hint="eastAsia"/>
                    </w:rPr>
                    <w:t>生产车间</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1EAECAAF" w14:textId="77777777" w:rsidR="00B37437" w:rsidRPr="002077B4" w:rsidRDefault="00B37437" w:rsidP="001951E9">
                  <w:pPr>
                    <w:pStyle w:val="aff1"/>
                  </w:pPr>
                  <w:r w:rsidRPr="002077B4">
                    <w:rPr>
                      <w:rFonts w:hint="eastAsia"/>
                    </w:rPr>
                    <w:t>地面</w:t>
                  </w:r>
                  <w:r w:rsidRPr="002077B4">
                    <w:t>1</w:t>
                  </w:r>
                  <w:r w:rsidRPr="002077B4">
                    <w:rPr>
                      <w:rFonts w:hint="eastAsia"/>
                    </w:rPr>
                    <w:t>层</w:t>
                  </w:r>
                </w:p>
              </w:tc>
              <w:tc>
                <w:tcPr>
                  <w:tcW w:w="851" w:type="dxa"/>
                  <w:tcBorders>
                    <w:top w:val="single" w:sz="4" w:space="0" w:color="auto"/>
                    <w:left w:val="single" w:sz="4" w:space="0" w:color="auto"/>
                    <w:bottom w:val="single" w:sz="4" w:space="0" w:color="auto"/>
                    <w:right w:val="single" w:sz="4" w:space="0" w:color="auto"/>
                  </w:tcBorders>
                  <w:vAlign w:val="center"/>
                </w:tcPr>
                <w:p w14:paraId="32A2580B" w14:textId="77777777" w:rsidR="00B37437" w:rsidRPr="002077B4" w:rsidRDefault="00B37437" w:rsidP="001951E9">
                  <w:pPr>
                    <w:pStyle w:val="aff1"/>
                  </w:pPr>
                  <w:r w:rsidRPr="002077B4">
                    <w:rPr>
                      <w:rFonts w:hint="eastAsia"/>
                    </w:rPr>
                    <w:t>间歇</w:t>
                  </w:r>
                </w:p>
              </w:tc>
              <w:tc>
                <w:tcPr>
                  <w:tcW w:w="865" w:type="dxa"/>
                  <w:tcBorders>
                    <w:top w:val="single" w:sz="4" w:space="0" w:color="auto"/>
                    <w:left w:val="single" w:sz="4" w:space="0" w:color="auto"/>
                    <w:bottom w:val="single" w:sz="4" w:space="0" w:color="auto"/>
                    <w:right w:val="single" w:sz="4" w:space="0" w:color="auto"/>
                  </w:tcBorders>
                  <w:vAlign w:val="center"/>
                </w:tcPr>
                <w:p w14:paraId="191867E1" w14:textId="77777777" w:rsidR="00B37437" w:rsidRPr="002077B4" w:rsidRDefault="002C1E29" w:rsidP="001951E9">
                  <w:pPr>
                    <w:pStyle w:val="aff1"/>
                  </w:pPr>
                  <w:r w:rsidRPr="002077B4">
                    <w:t>80</w:t>
                  </w:r>
                  <w:r w:rsidR="00B37437" w:rsidRPr="002077B4">
                    <w:t>-8</w:t>
                  </w:r>
                  <w:r w:rsidRPr="002077B4">
                    <w:t>5</w:t>
                  </w:r>
                </w:p>
              </w:tc>
              <w:tc>
                <w:tcPr>
                  <w:tcW w:w="718" w:type="dxa"/>
                  <w:vMerge w:val="restart"/>
                  <w:tcBorders>
                    <w:top w:val="single" w:sz="4" w:space="0" w:color="auto"/>
                    <w:left w:val="single" w:sz="4" w:space="0" w:color="auto"/>
                    <w:bottom w:val="single" w:sz="4" w:space="0" w:color="auto"/>
                    <w:right w:val="single" w:sz="4" w:space="0" w:color="auto"/>
                  </w:tcBorders>
                  <w:vAlign w:val="center"/>
                </w:tcPr>
                <w:p w14:paraId="5855D9F6" w14:textId="77777777" w:rsidR="00B37437" w:rsidRPr="002077B4" w:rsidRDefault="00B37437" w:rsidP="001951E9">
                  <w:pPr>
                    <w:pStyle w:val="aff1"/>
                  </w:pPr>
                  <w:r w:rsidRPr="002077B4">
                    <w:rPr>
                      <w:rFonts w:hint="eastAsia"/>
                    </w:rPr>
                    <w:t>距离设备</w:t>
                  </w:r>
                  <w:r w:rsidRPr="002077B4">
                    <w:t>1m</w:t>
                  </w:r>
                  <w:r w:rsidRPr="002077B4">
                    <w:rPr>
                      <w:rFonts w:hint="eastAsia"/>
                    </w:rPr>
                    <w:t>处</w:t>
                  </w:r>
                </w:p>
              </w:tc>
              <w:tc>
                <w:tcPr>
                  <w:tcW w:w="735" w:type="dxa"/>
                  <w:vMerge w:val="restart"/>
                  <w:tcBorders>
                    <w:top w:val="single" w:sz="4" w:space="0" w:color="auto"/>
                    <w:left w:val="single" w:sz="4" w:space="0" w:color="auto"/>
                    <w:bottom w:val="single" w:sz="4" w:space="0" w:color="auto"/>
                    <w:right w:val="single" w:sz="4" w:space="0" w:color="auto"/>
                  </w:tcBorders>
                  <w:vAlign w:val="center"/>
                </w:tcPr>
                <w:p w14:paraId="7097872F" w14:textId="77777777" w:rsidR="00B37437" w:rsidRPr="002077B4" w:rsidRDefault="00B37437" w:rsidP="001951E9">
                  <w:pPr>
                    <w:pStyle w:val="aff1"/>
                  </w:pPr>
                  <w:r w:rsidRPr="002077B4">
                    <w:rPr>
                      <w:rFonts w:hint="eastAsia"/>
                    </w:rPr>
                    <w:t>砖混</w:t>
                  </w:r>
                </w:p>
              </w:tc>
            </w:tr>
            <w:tr w:rsidR="002077B4" w:rsidRPr="002077B4" w14:paraId="1E6D509F" w14:textId="77777777" w:rsidTr="002C1E29">
              <w:trPr>
                <w:trHeight w:val="68"/>
                <w:jc w:val="center"/>
              </w:trPr>
              <w:tc>
                <w:tcPr>
                  <w:tcW w:w="550" w:type="dxa"/>
                  <w:tcBorders>
                    <w:top w:val="single" w:sz="4" w:space="0" w:color="auto"/>
                    <w:left w:val="single" w:sz="4" w:space="0" w:color="auto"/>
                    <w:bottom w:val="single" w:sz="4" w:space="0" w:color="auto"/>
                    <w:right w:val="single" w:sz="4" w:space="0" w:color="auto"/>
                  </w:tcBorders>
                  <w:vAlign w:val="center"/>
                </w:tcPr>
                <w:p w14:paraId="67720CE3" w14:textId="77777777" w:rsidR="00B37437" w:rsidRPr="002077B4" w:rsidRDefault="00B37437" w:rsidP="001951E9">
                  <w:pPr>
                    <w:pStyle w:val="aff1"/>
                  </w:pPr>
                  <w:r w:rsidRPr="002077B4">
                    <w:t>2</w:t>
                  </w:r>
                </w:p>
              </w:tc>
              <w:tc>
                <w:tcPr>
                  <w:tcW w:w="1443" w:type="dxa"/>
                  <w:tcBorders>
                    <w:bottom w:val="single" w:sz="4" w:space="0" w:color="auto"/>
                    <w:right w:val="single" w:sz="4" w:space="0" w:color="auto"/>
                  </w:tcBorders>
                  <w:vAlign w:val="center"/>
                </w:tcPr>
                <w:p w14:paraId="1D6542ED" w14:textId="77777777" w:rsidR="00B37437" w:rsidRPr="002077B4" w:rsidRDefault="002C1E29" w:rsidP="001951E9">
                  <w:pPr>
                    <w:pStyle w:val="aff1"/>
                  </w:pPr>
                  <w:r w:rsidRPr="002077B4">
                    <w:rPr>
                      <w:rFonts w:hint="eastAsia"/>
                    </w:rPr>
                    <w:t>天然气设备</w:t>
                  </w:r>
                </w:p>
              </w:tc>
              <w:tc>
                <w:tcPr>
                  <w:tcW w:w="611" w:type="dxa"/>
                  <w:tcBorders>
                    <w:bottom w:val="single" w:sz="4" w:space="0" w:color="auto"/>
                    <w:right w:val="single" w:sz="4" w:space="0" w:color="auto"/>
                  </w:tcBorders>
                  <w:vAlign w:val="center"/>
                </w:tcPr>
                <w:p w14:paraId="50C53385" w14:textId="77777777" w:rsidR="00B37437" w:rsidRPr="002077B4" w:rsidRDefault="002C1E29" w:rsidP="001951E9">
                  <w:pPr>
                    <w:pStyle w:val="aff1"/>
                  </w:pPr>
                  <w:r w:rsidRPr="002077B4">
                    <w:t>1</w:t>
                  </w:r>
                </w:p>
              </w:tc>
              <w:tc>
                <w:tcPr>
                  <w:tcW w:w="850" w:type="dxa"/>
                  <w:vMerge/>
                  <w:tcBorders>
                    <w:top w:val="single" w:sz="4" w:space="0" w:color="auto"/>
                    <w:left w:val="single" w:sz="4" w:space="0" w:color="auto"/>
                    <w:bottom w:val="single" w:sz="4" w:space="0" w:color="auto"/>
                    <w:right w:val="single" w:sz="4" w:space="0" w:color="auto"/>
                  </w:tcBorders>
                  <w:vAlign w:val="center"/>
                </w:tcPr>
                <w:p w14:paraId="385662B6" w14:textId="77777777" w:rsidR="00B37437" w:rsidRPr="002077B4" w:rsidRDefault="00B37437" w:rsidP="001951E9">
                  <w:pPr>
                    <w:pStyle w:val="aff1"/>
                  </w:pPr>
                </w:p>
              </w:tc>
              <w:tc>
                <w:tcPr>
                  <w:tcW w:w="709" w:type="dxa"/>
                  <w:vMerge/>
                  <w:tcBorders>
                    <w:top w:val="single" w:sz="4" w:space="0" w:color="auto"/>
                    <w:left w:val="single" w:sz="4" w:space="0" w:color="auto"/>
                    <w:bottom w:val="single" w:sz="4" w:space="0" w:color="auto"/>
                    <w:right w:val="single" w:sz="4" w:space="0" w:color="auto"/>
                  </w:tcBorders>
                  <w:vAlign w:val="center"/>
                </w:tcPr>
                <w:p w14:paraId="6515C172" w14:textId="77777777" w:rsidR="00B37437" w:rsidRPr="002077B4" w:rsidRDefault="00B37437" w:rsidP="001951E9">
                  <w:pPr>
                    <w:pStyle w:val="aff1"/>
                  </w:pPr>
                </w:p>
              </w:tc>
              <w:tc>
                <w:tcPr>
                  <w:tcW w:w="992" w:type="dxa"/>
                  <w:vMerge/>
                  <w:tcBorders>
                    <w:top w:val="single" w:sz="4" w:space="0" w:color="auto"/>
                    <w:left w:val="single" w:sz="4" w:space="0" w:color="auto"/>
                    <w:bottom w:val="single" w:sz="4" w:space="0" w:color="auto"/>
                    <w:right w:val="single" w:sz="4" w:space="0" w:color="auto"/>
                  </w:tcBorders>
                  <w:vAlign w:val="center"/>
                </w:tcPr>
                <w:p w14:paraId="0EAB30BF" w14:textId="77777777" w:rsidR="00B37437" w:rsidRPr="002077B4" w:rsidRDefault="00B37437" w:rsidP="001951E9">
                  <w:pPr>
                    <w:pStyle w:val="aff1"/>
                  </w:pPr>
                </w:p>
              </w:tc>
              <w:tc>
                <w:tcPr>
                  <w:tcW w:w="851" w:type="dxa"/>
                  <w:tcBorders>
                    <w:top w:val="single" w:sz="4" w:space="0" w:color="auto"/>
                    <w:left w:val="single" w:sz="4" w:space="0" w:color="auto"/>
                    <w:bottom w:val="single" w:sz="4" w:space="0" w:color="auto"/>
                    <w:right w:val="single" w:sz="4" w:space="0" w:color="auto"/>
                  </w:tcBorders>
                  <w:vAlign w:val="center"/>
                </w:tcPr>
                <w:p w14:paraId="5879CC4D" w14:textId="77777777" w:rsidR="00B37437" w:rsidRPr="002077B4" w:rsidRDefault="00B37437" w:rsidP="001951E9">
                  <w:pPr>
                    <w:pStyle w:val="aff1"/>
                  </w:pPr>
                  <w:r w:rsidRPr="002077B4">
                    <w:rPr>
                      <w:rFonts w:hint="eastAsia"/>
                    </w:rPr>
                    <w:t>间歇</w:t>
                  </w:r>
                </w:p>
              </w:tc>
              <w:tc>
                <w:tcPr>
                  <w:tcW w:w="865" w:type="dxa"/>
                  <w:tcBorders>
                    <w:top w:val="single" w:sz="4" w:space="0" w:color="auto"/>
                    <w:left w:val="single" w:sz="4" w:space="0" w:color="auto"/>
                    <w:bottom w:val="single" w:sz="4" w:space="0" w:color="auto"/>
                    <w:right w:val="single" w:sz="4" w:space="0" w:color="auto"/>
                  </w:tcBorders>
                  <w:vAlign w:val="center"/>
                </w:tcPr>
                <w:p w14:paraId="539F99A9" w14:textId="77777777" w:rsidR="00B37437" w:rsidRPr="002077B4" w:rsidRDefault="002C1E29" w:rsidP="001951E9">
                  <w:pPr>
                    <w:pStyle w:val="aff1"/>
                  </w:pPr>
                  <w:r w:rsidRPr="002077B4">
                    <w:t>75</w:t>
                  </w:r>
                  <w:r w:rsidR="00B37437" w:rsidRPr="002077B4">
                    <w:t>-</w:t>
                  </w:r>
                  <w:r w:rsidRPr="002077B4">
                    <w:t>80</w:t>
                  </w:r>
                </w:p>
              </w:tc>
              <w:tc>
                <w:tcPr>
                  <w:tcW w:w="718" w:type="dxa"/>
                  <w:vMerge/>
                  <w:tcBorders>
                    <w:top w:val="single" w:sz="4" w:space="0" w:color="auto"/>
                    <w:left w:val="single" w:sz="4" w:space="0" w:color="auto"/>
                    <w:bottom w:val="single" w:sz="4" w:space="0" w:color="auto"/>
                    <w:right w:val="single" w:sz="4" w:space="0" w:color="auto"/>
                  </w:tcBorders>
                  <w:vAlign w:val="center"/>
                </w:tcPr>
                <w:p w14:paraId="2CD6D39E" w14:textId="77777777" w:rsidR="00B37437" w:rsidRPr="002077B4" w:rsidRDefault="00B37437" w:rsidP="001951E9">
                  <w:pPr>
                    <w:pStyle w:val="aff1"/>
                    <w:rPr>
                      <w:highlight w:val="green"/>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48812B77" w14:textId="77777777" w:rsidR="00B37437" w:rsidRPr="002077B4" w:rsidRDefault="00B37437" w:rsidP="001951E9">
                  <w:pPr>
                    <w:pStyle w:val="aff1"/>
                    <w:rPr>
                      <w:highlight w:val="green"/>
                    </w:rPr>
                  </w:pPr>
                </w:p>
              </w:tc>
            </w:tr>
            <w:tr w:rsidR="002077B4" w:rsidRPr="002077B4" w14:paraId="72375EE4" w14:textId="77777777" w:rsidTr="002C1E29">
              <w:trPr>
                <w:trHeight w:val="68"/>
                <w:jc w:val="center"/>
              </w:trPr>
              <w:tc>
                <w:tcPr>
                  <w:tcW w:w="550" w:type="dxa"/>
                  <w:tcBorders>
                    <w:top w:val="single" w:sz="4" w:space="0" w:color="auto"/>
                    <w:left w:val="single" w:sz="4" w:space="0" w:color="auto"/>
                    <w:bottom w:val="single" w:sz="4" w:space="0" w:color="auto"/>
                    <w:right w:val="single" w:sz="4" w:space="0" w:color="auto"/>
                  </w:tcBorders>
                  <w:vAlign w:val="center"/>
                </w:tcPr>
                <w:p w14:paraId="62BA95D0" w14:textId="77777777" w:rsidR="00B37437" w:rsidRPr="002077B4" w:rsidRDefault="00B37437" w:rsidP="001951E9">
                  <w:pPr>
                    <w:pStyle w:val="aff1"/>
                  </w:pPr>
                  <w:r w:rsidRPr="002077B4">
                    <w:t>3</w:t>
                  </w:r>
                </w:p>
              </w:tc>
              <w:tc>
                <w:tcPr>
                  <w:tcW w:w="1443" w:type="dxa"/>
                  <w:tcBorders>
                    <w:bottom w:val="single" w:sz="4" w:space="0" w:color="auto"/>
                    <w:right w:val="single" w:sz="4" w:space="0" w:color="auto"/>
                  </w:tcBorders>
                  <w:vAlign w:val="center"/>
                </w:tcPr>
                <w:p w14:paraId="2B12334A" w14:textId="77777777" w:rsidR="00B37437" w:rsidRPr="002077B4" w:rsidRDefault="002C1E29" w:rsidP="001951E9">
                  <w:pPr>
                    <w:pStyle w:val="aff1"/>
                  </w:pPr>
                  <w:r w:rsidRPr="002077B4">
                    <w:rPr>
                      <w:rFonts w:hint="eastAsia"/>
                    </w:rPr>
                    <w:t>数控车床</w:t>
                  </w:r>
                </w:p>
              </w:tc>
              <w:tc>
                <w:tcPr>
                  <w:tcW w:w="611" w:type="dxa"/>
                  <w:tcBorders>
                    <w:bottom w:val="single" w:sz="4" w:space="0" w:color="auto"/>
                    <w:right w:val="single" w:sz="4" w:space="0" w:color="auto"/>
                  </w:tcBorders>
                  <w:vAlign w:val="center"/>
                </w:tcPr>
                <w:p w14:paraId="744678D8" w14:textId="77777777" w:rsidR="00B37437" w:rsidRPr="002077B4" w:rsidRDefault="002C1E29" w:rsidP="001951E9">
                  <w:pPr>
                    <w:pStyle w:val="aff1"/>
                  </w:pPr>
                  <w:r w:rsidRPr="002077B4">
                    <w:t>1</w:t>
                  </w:r>
                </w:p>
              </w:tc>
              <w:tc>
                <w:tcPr>
                  <w:tcW w:w="850" w:type="dxa"/>
                  <w:vMerge/>
                  <w:tcBorders>
                    <w:top w:val="single" w:sz="4" w:space="0" w:color="auto"/>
                    <w:left w:val="single" w:sz="4" w:space="0" w:color="auto"/>
                    <w:bottom w:val="single" w:sz="4" w:space="0" w:color="auto"/>
                    <w:right w:val="single" w:sz="4" w:space="0" w:color="auto"/>
                  </w:tcBorders>
                  <w:vAlign w:val="center"/>
                </w:tcPr>
                <w:p w14:paraId="4E96E3F0" w14:textId="77777777" w:rsidR="00B37437" w:rsidRPr="002077B4" w:rsidRDefault="00B37437" w:rsidP="001951E9">
                  <w:pPr>
                    <w:pStyle w:val="aff1"/>
                  </w:pPr>
                </w:p>
              </w:tc>
              <w:tc>
                <w:tcPr>
                  <w:tcW w:w="709" w:type="dxa"/>
                  <w:vMerge/>
                  <w:tcBorders>
                    <w:top w:val="single" w:sz="4" w:space="0" w:color="auto"/>
                    <w:left w:val="single" w:sz="4" w:space="0" w:color="auto"/>
                    <w:bottom w:val="single" w:sz="4" w:space="0" w:color="auto"/>
                    <w:right w:val="single" w:sz="4" w:space="0" w:color="auto"/>
                  </w:tcBorders>
                  <w:vAlign w:val="center"/>
                </w:tcPr>
                <w:p w14:paraId="0DB35691" w14:textId="77777777" w:rsidR="00B37437" w:rsidRPr="002077B4" w:rsidRDefault="00B37437" w:rsidP="001951E9">
                  <w:pPr>
                    <w:pStyle w:val="aff1"/>
                  </w:pPr>
                </w:p>
              </w:tc>
              <w:tc>
                <w:tcPr>
                  <w:tcW w:w="992" w:type="dxa"/>
                  <w:vMerge/>
                  <w:tcBorders>
                    <w:top w:val="single" w:sz="4" w:space="0" w:color="auto"/>
                    <w:left w:val="single" w:sz="4" w:space="0" w:color="auto"/>
                    <w:bottom w:val="single" w:sz="4" w:space="0" w:color="auto"/>
                    <w:right w:val="single" w:sz="4" w:space="0" w:color="auto"/>
                  </w:tcBorders>
                  <w:vAlign w:val="center"/>
                </w:tcPr>
                <w:p w14:paraId="340CAD20" w14:textId="77777777" w:rsidR="00B37437" w:rsidRPr="002077B4" w:rsidRDefault="00B37437" w:rsidP="001951E9">
                  <w:pPr>
                    <w:pStyle w:val="aff1"/>
                  </w:pPr>
                </w:p>
              </w:tc>
              <w:tc>
                <w:tcPr>
                  <w:tcW w:w="851" w:type="dxa"/>
                  <w:tcBorders>
                    <w:top w:val="single" w:sz="4" w:space="0" w:color="auto"/>
                    <w:left w:val="single" w:sz="4" w:space="0" w:color="auto"/>
                    <w:bottom w:val="single" w:sz="4" w:space="0" w:color="auto"/>
                    <w:right w:val="single" w:sz="4" w:space="0" w:color="auto"/>
                  </w:tcBorders>
                  <w:vAlign w:val="center"/>
                </w:tcPr>
                <w:p w14:paraId="655A8428" w14:textId="77777777" w:rsidR="00B37437" w:rsidRPr="002077B4" w:rsidRDefault="00B37437" w:rsidP="001951E9">
                  <w:pPr>
                    <w:pStyle w:val="aff1"/>
                  </w:pPr>
                  <w:r w:rsidRPr="002077B4">
                    <w:rPr>
                      <w:rFonts w:hint="eastAsia"/>
                    </w:rPr>
                    <w:t>间歇</w:t>
                  </w:r>
                </w:p>
              </w:tc>
              <w:tc>
                <w:tcPr>
                  <w:tcW w:w="865" w:type="dxa"/>
                  <w:tcBorders>
                    <w:top w:val="single" w:sz="4" w:space="0" w:color="auto"/>
                    <w:left w:val="single" w:sz="4" w:space="0" w:color="auto"/>
                    <w:bottom w:val="single" w:sz="4" w:space="0" w:color="auto"/>
                    <w:right w:val="single" w:sz="4" w:space="0" w:color="auto"/>
                  </w:tcBorders>
                  <w:vAlign w:val="center"/>
                </w:tcPr>
                <w:p w14:paraId="5C8CE312" w14:textId="77777777" w:rsidR="00B37437" w:rsidRPr="002077B4" w:rsidRDefault="00B37437" w:rsidP="001951E9">
                  <w:pPr>
                    <w:pStyle w:val="aff1"/>
                  </w:pPr>
                  <w:r w:rsidRPr="002077B4">
                    <w:t>80-85</w:t>
                  </w:r>
                </w:p>
              </w:tc>
              <w:tc>
                <w:tcPr>
                  <w:tcW w:w="718" w:type="dxa"/>
                  <w:vMerge/>
                  <w:tcBorders>
                    <w:top w:val="single" w:sz="4" w:space="0" w:color="auto"/>
                    <w:left w:val="single" w:sz="4" w:space="0" w:color="auto"/>
                    <w:bottom w:val="single" w:sz="4" w:space="0" w:color="auto"/>
                    <w:right w:val="single" w:sz="4" w:space="0" w:color="auto"/>
                  </w:tcBorders>
                  <w:vAlign w:val="center"/>
                </w:tcPr>
                <w:p w14:paraId="23F02300" w14:textId="77777777" w:rsidR="00B37437" w:rsidRPr="002077B4" w:rsidRDefault="00B37437" w:rsidP="001951E9">
                  <w:pPr>
                    <w:pStyle w:val="aff1"/>
                    <w:rPr>
                      <w:highlight w:val="green"/>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4E7B7B56" w14:textId="77777777" w:rsidR="00B37437" w:rsidRPr="002077B4" w:rsidRDefault="00B37437" w:rsidP="001951E9">
                  <w:pPr>
                    <w:pStyle w:val="aff1"/>
                    <w:rPr>
                      <w:highlight w:val="green"/>
                    </w:rPr>
                  </w:pPr>
                </w:p>
              </w:tc>
            </w:tr>
            <w:tr w:rsidR="002077B4" w:rsidRPr="002077B4" w14:paraId="1BBF6280" w14:textId="77777777" w:rsidTr="002C1E29">
              <w:trPr>
                <w:trHeight w:val="68"/>
                <w:jc w:val="center"/>
              </w:trPr>
              <w:tc>
                <w:tcPr>
                  <w:tcW w:w="550" w:type="dxa"/>
                  <w:tcBorders>
                    <w:top w:val="single" w:sz="4" w:space="0" w:color="auto"/>
                    <w:left w:val="single" w:sz="4" w:space="0" w:color="auto"/>
                    <w:bottom w:val="single" w:sz="4" w:space="0" w:color="auto"/>
                    <w:right w:val="single" w:sz="4" w:space="0" w:color="auto"/>
                  </w:tcBorders>
                  <w:vAlign w:val="center"/>
                </w:tcPr>
                <w:p w14:paraId="51404A10" w14:textId="77777777" w:rsidR="00B37437" w:rsidRPr="002077B4" w:rsidRDefault="00B37437" w:rsidP="001951E9">
                  <w:pPr>
                    <w:pStyle w:val="aff1"/>
                  </w:pPr>
                  <w:r w:rsidRPr="002077B4">
                    <w:t>4</w:t>
                  </w:r>
                </w:p>
              </w:tc>
              <w:tc>
                <w:tcPr>
                  <w:tcW w:w="1443" w:type="dxa"/>
                  <w:tcBorders>
                    <w:bottom w:val="single" w:sz="4" w:space="0" w:color="auto"/>
                    <w:right w:val="single" w:sz="4" w:space="0" w:color="auto"/>
                  </w:tcBorders>
                  <w:vAlign w:val="center"/>
                </w:tcPr>
                <w:p w14:paraId="2A661DC2" w14:textId="77777777" w:rsidR="00B37437" w:rsidRPr="002077B4" w:rsidRDefault="002C1E29" w:rsidP="001951E9">
                  <w:pPr>
                    <w:pStyle w:val="aff1"/>
                  </w:pPr>
                  <w:r w:rsidRPr="002077B4">
                    <w:rPr>
                      <w:rFonts w:hint="eastAsia"/>
                    </w:rPr>
                    <w:t>锯床</w:t>
                  </w:r>
                </w:p>
              </w:tc>
              <w:tc>
                <w:tcPr>
                  <w:tcW w:w="611" w:type="dxa"/>
                  <w:tcBorders>
                    <w:bottom w:val="single" w:sz="4" w:space="0" w:color="auto"/>
                    <w:right w:val="single" w:sz="4" w:space="0" w:color="auto"/>
                  </w:tcBorders>
                  <w:vAlign w:val="center"/>
                </w:tcPr>
                <w:p w14:paraId="2A905C11" w14:textId="77777777" w:rsidR="00B37437" w:rsidRPr="002077B4" w:rsidRDefault="002C1E29" w:rsidP="001951E9">
                  <w:pPr>
                    <w:pStyle w:val="aff1"/>
                  </w:pPr>
                  <w:r w:rsidRPr="002077B4">
                    <w:t>4</w:t>
                  </w:r>
                </w:p>
              </w:tc>
              <w:tc>
                <w:tcPr>
                  <w:tcW w:w="850" w:type="dxa"/>
                  <w:vMerge/>
                  <w:tcBorders>
                    <w:top w:val="single" w:sz="4" w:space="0" w:color="auto"/>
                    <w:left w:val="single" w:sz="4" w:space="0" w:color="auto"/>
                    <w:bottom w:val="single" w:sz="4" w:space="0" w:color="auto"/>
                    <w:right w:val="single" w:sz="4" w:space="0" w:color="auto"/>
                  </w:tcBorders>
                  <w:vAlign w:val="center"/>
                </w:tcPr>
                <w:p w14:paraId="7F28C1AD" w14:textId="77777777" w:rsidR="00B37437" w:rsidRPr="002077B4" w:rsidRDefault="00B37437" w:rsidP="001951E9">
                  <w:pPr>
                    <w:pStyle w:val="aff1"/>
                  </w:pPr>
                </w:p>
              </w:tc>
              <w:tc>
                <w:tcPr>
                  <w:tcW w:w="709" w:type="dxa"/>
                  <w:vMerge/>
                  <w:tcBorders>
                    <w:top w:val="single" w:sz="4" w:space="0" w:color="auto"/>
                    <w:left w:val="single" w:sz="4" w:space="0" w:color="auto"/>
                    <w:bottom w:val="single" w:sz="4" w:space="0" w:color="auto"/>
                    <w:right w:val="single" w:sz="4" w:space="0" w:color="auto"/>
                  </w:tcBorders>
                  <w:vAlign w:val="center"/>
                </w:tcPr>
                <w:p w14:paraId="599B1151" w14:textId="77777777" w:rsidR="00B37437" w:rsidRPr="002077B4" w:rsidRDefault="00B37437" w:rsidP="001951E9">
                  <w:pPr>
                    <w:pStyle w:val="aff1"/>
                  </w:pPr>
                </w:p>
              </w:tc>
              <w:tc>
                <w:tcPr>
                  <w:tcW w:w="992" w:type="dxa"/>
                  <w:vMerge/>
                  <w:tcBorders>
                    <w:top w:val="single" w:sz="4" w:space="0" w:color="auto"/>
                    <w:left w:val="single" w:sz="4" w:space="0" w:color="auto"/>
                    <w:bottom w:val="single" w:sz="4" w:space="0" w:color="auto"/>
                    <w:right w:val="single" w:sz="4" w:space="0" w:color="auto"/>
                  </w:tcBorders>
                  <w:vAlign w:val="center"/>
                </w:tcPr>
                <w:p w14:paraId="2CF439DA" w14:textId="77777777" w:rsidR="00B37437" w:rsidRPr="002077B4" w:rsidRDefault="00B37437" w:rsidP="001951E9">
                  <w:pPr>
                    <w:pStyle w:val="aff1"/>
                  </w:pPr>
                </w:p>
              </w:tc>
              <w:tc>
                <w:tcPr>
                  <w:tcW w:w="851" w:type="dxa"/>
                  <w:tcBorders>
                    <w:top w:val="single" w:sz="4" w:space="0" w:color="auto"/>
                    <w:left w:val="single" w:sz="4" w:space="0" w:color="auto"/>
                    <w:bottom w:val="single" w:sz="4" w:space="0" w:color="auto"/>
                    <w:right w:val="single" w:sz="4" w:space="0" w:color="auto"/>
                  </w:tcBorders>
                  <w:vAlign w:val="center"/>
                </w:tcPr>
                <w:p w14:paraId="305C297A" w14:textId="77777777" w:rsidR="00B37437" w:rsidRPr="002077B4" w:rsidRDefault="00B37437" w:rsidP="001951E9">
                  <w:pPr>
                    <w:pStyle w:val="aff1"/>
                  </w:pPr>
                  <w:r w:rsidRPr="002077B4">
                    <w:rPr>
                      <w:rFonts w:hint="eastAsia"/>
                    </w:rPr>
                    <w:t>间歇</w:t>
                  </w:r>
                </w:p>
              </w:tc>
              <w:tc>
                <w:tcPr>
                  <w:tcW w:w="865" w:type="dxa"/>
                  <w:tcBorders>
                    <w:top w:val="single" w:sz="4" w:space="0" w:color="auto"/>
                    <w:left w:val="single" w:sz="4" w:space="0" w:color="auto"/>
                    <w:bottom w:val="single" w:sz="4" w:space="0" w:color="auto"/>
                    <w:right w:val="single" w:sz="4" w:space="0" w:color="auto"/>
                  </w:tcBorders>
                  <w:vAlign w:val="center"/>
                </w:tcPr>
                <w:p w14:paraId="5AAFF985" w14:textId="77777777" w:rsidR="00B37437" w:rsidRPr="002077B4" w:rsidRDefault="00B37437" w:rsidP="001951E9">
                  <w:pPr>
                    <w:pStyle w:val="aff1"/>
                  </w:pPr>
                  <w:r w:rsidRPr="002077B4">
                    <w:t>80-85</w:t>
                  </w:r>
                </w:p>
              </w:tc>
              <w:tc>
                <w:tcPr>
                  <w:tcW w:w="718" w:type="dxa"/>
                  <w:vMerge/>
                  <w:tcBorders>
                    <w:top w:val="single" w:sz="4" w:space="0" w:color="auto"/>
                    <w:left w:val="single" w:sz="4" w:space="0" w:color="auto"/>
                    <w:bottom w:val="single" w:sz="4" w:space="0" w:color="auto"/>
                    <w:right w:val="single" w:sz="4" w:space="0" w:color="auto"/>
                  </w:tcBorders>
                  <w:vAlign w:val="center"/>
                </w:tcPr>
                <w:p w14:paraId="2C04591B" w14:textId="77777777" w:rsidR="00B37437" w:rsidRPr="002077B4" w:rsidRDefault="00B37437" w:rsidP="001951E9">
                  <w:pPr>
                    <w:pStyle w:val="aff1"/>
                    <w:rPr>
                      <w:highlight w:val="green"/>
                    </w:rPr>
                  </w:pPr>
                </w:p>
              </w:tc>
              <w:tc>
                <w:tcPr>
                  <w:tcW w:w="735" w:type="dxa"/>
                  <w:vMerge/>
                  <w:tcBorders>
                    <w:top w:val="single" w:sz="4" w:space="0" w:color="auto"/>
                    <w:left w:val="single" w:sz="4" w:space="0" w:color="auto"/>
                    <w:bottom w:val="single" w:sz="4" w:space="0" w:color="auto"/>
                    <w:right w:val="single" w:sz="4" w:space="0" w:color="auto"/>
                  </w:tcBorders>
                  <w:vAlign w:val="center"/>
                </w:tcPr>
                <w:p w14:paraId="3DDB28F7" w14:textId="77777777" w:rsidR="00B37437" w:rsidRPr="002077B4" w:rsidRDefault="00B37437" w:rsidP="001951E9">
                  <w:pPr>
                    <w:pStyle w:val="aff1"/>
                    <w:rPr>
                      <w:highlight w:val="green"/>
                    </w:rPr>
                  </w:pPr>
                </w:p>
              </w:tc>
            </w:tr>
          </w:tbl>
          <w:p w14:paraId="18328904" w14:textId="77777777" w:rsidR="00B37437" w:rsidRPr="002077B4" w:rsidRDefault="00B37437" w:rsidP="00A379FE">
            <w:pPr>
              <w:pStyle w:val="3"/>
            </w:pPr>
            <w:r w:rsidRPr="002077B4">
              <w:t>5.2.</w:t>
            </w:r>
            <w:r w:rsidR="002C1E29" w:rsidRPr="002077B4">
              <w:t>3.</w:t>
            </w:r>
            <w:r w:rsidRPr="002077B4">
              <w:t>4</w:t>
            </w:r>
            <w:r w:rsidRPr="002077B4">
              <w:rPr>
                <w:rFonts w:hint="eastAsia"/>
              </w:rPr>
              <w:t>固体废物</w:t>
            </w:r>
            <w:bookmarkEnd w:id="43"/>
          </w:p>
          <w:p w14:paraId="65BF20FD" w14:textId="502F2169" w:rsidR="00B37437" w:rsidRPr="002077B4" w:rsidRDefault="00115BD1" w:rsidP="00511675">
            <w:pPr>
              <w:ind w:firstLine="480"/>
            </w:pPr>
            <w:r w:rsidRPr="002077B4">
              <w:rPr>
                <w:rFonts w:hint="eastAsia"/>
              </w:rPr>
              <w:t>本项目</w:t>
            </w:r>
            <w:r w:rsidR="00E51D3C" w:rsidRPr="002077B4">
              <w:rPr>
                <w:rFonts w:hint="eastAsia"/>
              </w:rPr>
              <w:t>主要对企业现有机械毛坯生产线实施技术改造，</w:t>
            </w:r>
            <w:r w:rsidR="00C4790E" w:rsidRPr="002077B4">
              <w:rPr>
                <w:rFonts w:hint="eastAsia"/>
              </w:rPr>
              <w:t>生产过程</w:t>
            </w:r>
            <w:r w:rsidR="00E51D3C" w:rsidRPr="002077B4">
              <w:rPr>
                <w:rFonts w:hint="eastAsia"/>
              </w:rPr>
              <w:t>中</w:t>
            </w:r>
            <w:r w:rsidRPr="002077B4">
              <w:rPr>
                <w:rFonts w:hint="eastAsia"/>
              </w:rPr>
              <w:t>无新增固体废物产生</w:t>
            </w:r>
            <w:r w:rsidR="00B37437" w:rsidRPr="002077B4">
              <w:rPr>
                <w:rFonts w:hint="eastAsia"/>
              </w:rPr>
              <w:t>。</w:t>
            </w:r>
          </w:p>
          <w:p w14:paraId="70616F23" w14:textId="77777777" w:rsidR="00B37437" w:rsidRPr="002077B4" w:rsidRDefault="00B37437" w:rsidP="002C1E29">
            <w:pPr>
              <w:pStyle w:val="2"/>
            </w:pPr>
            <w:r w:rsidRPr="002077B4">
              <w:t>5.3</w:t>
            </w:r>
            <w:r w:rsidRPr="002077B4">
              <w:rPr>
                <w:rFonts w:hint="eastAsia"/>
              </w:rPr>
              <w:t>污染物产生排放量清单</w:t>
            </w:r>
          </w:p>
          <w:p w14:paraId="64F17AC3" w14:textId="77777777" w:rsidR="00B37437" w:rsidRPr="002077B4" w:rsidRDefault="00B37437" w:rsidP="00360B26">
            <w:pPr>
              <w:ind w:firstLine="480"/>
            </w:pPr>
            <w:r w:rsidRPr="002077B4">
              <w:rPr>
                <w:rFonts w:hint="eastAsia"/>
              </w:rPr>
              <w:t>根据上述工程分析，本项目污染物产生排放清单见下表。</w:t>
            </w:r>
          </w:p>
          <w:p w14:paraId="1EFF7E28" w14:textId="77777777" w:rsidR="00B37437" w:rsidRPr="002077B4" w:rsidRDefault="00B37437" w:rsidP="00CF30BB">
            <w:pPr>
              <w:pStyle w:val="aff0"/>
              <w:spacing w:before="62" w:after="31"/>
            </w:pPr>
            <w:r w:rsidRPr="002077B4">
              <w:rPr>
                <w:rFonts w:hint="eastAsia"/>
              </w:rPr>
              <w:t>表</w:t>
            </w:r>
            <w:r w:rsidRPr="002077B4">
              <w:t>5-</w:t>
            </w:r>
            <w:r w:rsidR="001C5F28" w:rsidRPr="002077B4">
              <w:t>5</w:t>
            </w:r>
            <w:r w:rsidRPr="002077B4">
              <w:t xml:space="preserve">  </w:t>
            </w:r>
            <w:r w:rsidRPr="002077B4">
              <w:rPr>
                <w:rFonts w:hint="eastAsia"/>
              </w:rPr>
              <w:t>本项目污染物产生排放清单</w:t>
            </w:r>
            <w:r w:rsidRPr="002077B4">
              <w:t xml:space="preserve">  </w:t>
            </w:r>
            <w:r w:rsidRPr="002077B4">
              <w:rPr>
                <w:rFonts w:hint="eastAsia"/>
              </w:rPr>
              <w:t>单位：</w:t>
            </w:r>
            <w:r w:rsidRPr="002077B4">
              <w:t>t/a</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1417"/>
              <w:gridCol w:w="955"/>
              <w:gridCol w:w="955"/>
              <w:gridCol w:w="956"/>
              <w:gridCol w:w="3280"/>
            </w:tblGrid>
            <w:tr w:rsidR="002077B4" w:rsidRPr="002077B4" w14:paraId="228951A0" w14:textId="77777777" w:rsidTr="00514D13">
              <w:trPr>
                <w:trHeight w:val="340"/>
                <w:jc w:val="center"/>
              </w:trPr>
              <w:tc>
                <w:tcPr>
                  <w:tcW w:w="2178" w:type="dxa"/>
                  <w:gridSpan w:val="2"/>
                  <w:vAlign w:val="center"/>
                </w:tcPr>
                <w:p w14:paraId="4A978CE9" w14:textId="77777777" w:rsidR="00F9327D" w:rsidRPr="002077B4" w:rsidRDefault="00F9327D" w:rsidP="00F9327D">
                  <w:pPr>
                    <w:pStyle w:val="aff1"/>
                    <w:rPr>
                      <w:b/>
                      <w:bCs/>
                    </w:rPr>
                  </w:pPr>
                  <w:bookmarkStart w:id="44" w:name="_Hlk44664729"/>
                  <w:r w:rsidRPr="002077B4">
                    <w:rPr>
                      <w:rFonts w:hint="eastAsia"/>
                      <w:b/>
                      <w:bCs/>
                    </w:rPr>
                    <w:t>污染物名称</w:t>
                  </w:r>
                </w:p>
              </w:tc>
              <w:tc>
                <w:tcPr>
                  <w:tcW w:w="955" w:type="dxa"/>
                  <w:vAlign w:val="center"/>
                </w:tcPr>
                <w:p w14:paraId="3305B251" w14:textId="77777777" w:rsidR="00F9327D" w:rsidRPr="002077B4" w:rsidRDefault="00F9327D" w:rsidP="00F9327D">
                  <w:pPr>
                    <w:pStyle w:val="aff1"/>
                    <w:rPr>
                      <w:b/>
                      <w:bCs/>
                    </w:rPr>
                  </w:pPr>
                  <w:r w:rsidRPr="002077B4">
                    <w:rPr>
                      <w:rFonts w:hint="eastAsia"/>
                      <w:b/>
                      <w:bCs/>
                    </w:rPr>
                    <w:t>产生量</w:t>
                  </w:r>
                </w:p>
              </w:tc>
              <w:tc>
                <w:tcPr>
                  <w:tcW w:w="955" w:type="dxa"/>
                  <w:vAlign w:val="center"/>
                </w:tcPr>
                <w:p w14:paraId="7C96A7F0" w14:textId="77777777" w:rsidR="00F9327D" w:rsidRPr="002077B4" w:rsidRDefault="00F9327D" w:rsidP="00F9327D">
                  <w:pPr>
                    <w:pStyle w:val="aff1"/>
                    <w:rPr>
                      <w:b/>
                      <w:bCs/>
                    </w:rPr>
                  </w:pPr>
                  <w:r w:rsidRPr="002077B4">
                    <w:rPr>
                      <w:rFonts w:hint="eastAsia"/>
                      <w:b/>
                      <w:bCs/>
                    </w:rPr>
                    <w:t>削减量</w:t>
                  </w:r>
                </w:p>
              </w:tc>
              <w:tc>
                <w:tcPr>
                  <w:tcW w:w="956" w:type="dxa"/>
                  <w:vAlign w:val="center"/>
                </w:tcPr>
                <w:p w14:paraId="3AB58C36" w14:textId="77777777" w:rsidR="00F9327D" w:rsidRPr="002077B4" w:rsidRDefault="00F9327D" w:rsidP="00F9327D">
                  <w:pPr>
                    <w:pStyle w:val="aff1"/>
                    <w:rPr>
                      <w:b/>
                      <w:bCs/>
                    </w:rPr>
                  </w:pPr>
                  <w:r w:rsidRPr="002077B4">
                    <w:rPr>
                      <w:rFonts w:hint="eastAsia"/>
                      <w:b/>
                      <w:bCs/>
                    </w:rPr>
                    <w:t>排放量</w:t>
                  </w:r>
                </w:p>
              </w:tc>
              <w:tc>
                <w:tcPr>
                  <w:tcW w:w="3280" w:type="dxa"/>
                  <w:vAlign w:val="center"/>
                </w:tcPr>
                <w:p w14:paraId="61D0CE5B" w14:textId="77777777" w:rsidR="00F9327D" w:rsidRPr="002077B4" w:rsidRDefault="00F9327D" w:rsidP="00F9327D">
                  <w:pPr>
                    <w:pStyle w:val="aff1"/>
                    <w:rPr>
                      <w:b/>
                      <w:bCs/>
                    </w:rPr>
                  </w:pPr>
                  <w:r w:rsidRPr="002077B4">
                    <w:rPr>
                      <w:rFonts w:hint="eastAsia"/>
                      <w:b/>
                      <w:bCs/>
                    </w:rPr>
                    <w:t>处置方式</w:t>
                  </w:r>
                </w:p>
              </w:tc>
            </w:tr>
            <w:tr w:rsidR="002077B4" w:rsidRPr="002077B4" w14:paraId="4BB43E15" w14:textId="77777777" w:rsidTr="00514D13">
              <w:trPr>
                <w:trHeight w:val="340"/>
                <w:jc w:val="center"/>
              </w:trPr>
              <w:tc>
                <w:tcPr>
                  <w:tcW w:w="2178" w:type="dxa"/>
                  <w:gridSpan w:val="2"/>
                  <w:vAlign w:val="center"/>
                </w:tcPr>
                <w:p w14:paraId="090D356E" w14:textId="77777777" w:rsidR="00F9327D" w:rsidRPr="002077B4" w:rsidRDefault="00F9327D" w:rsidP="00F9327D">
                  <w:pPr>
                    <w:pStyle w:val="aff1"/>
                  </w:pPr>
                  <w:r w:rsidRPr="002077B4">
                    <w:rPr>
                      <w:rFonts w:hint="eastAsia"/>
                    </w:rPr>
                    <w:t>废水</w:t>
                  </w:r>
                </w:p>
              </w:tc>
              <w:tc>
                <w:tcPr>
                  <w:tcW w:w="955" w:type="dxa"/>
                  <w:vAlign w:val="center"/>
                </w:tcPr>
                <w:p w14:paraId="5AC76951" w14:textId="77777777" w:rsidR="00F9327D" w:rsidRPr="002077B4" w:rsidRDefault="00F9327D" w:rsidP="00F9327D">
                  <w:pPr>
                    <w:pStyle w:val="aff1"/>
                  </w:pPr>
                  <w:r w:rsidRPr="002077B4">
                    <w:rPr>
                      <w:rFonts w:hint="eastAsia"/>
                    </w:rPr>
                    <w:t>/</w:t>
                  </w:r>
                </w:p>
              </w:tc>
              <w:tc>
                <w:tcPr>
                  <w:tcW w:w="955" w:type="dxa"/>
                  <w:vAlign w:val="center"/>
                </w:tcPr>
                <w:p w14:paraId="2F2036A6" w14:textId="77777777" w:rsidR="00F9327D" w:rsidRPr="002077B4" w:rsidRDefault="00F9327D" w:rsidP="00F9327D">
                  <w:pPr>
                    <w:pStyle w:val="aff1"/>
                  </w:pPr>
                  <w:r w:rsidRPr="002077B4">
                    <w:rPr>
                      <w:rFonts w:hint="eastAsia"/>
                    </w:rPr>
                    <w:t>/</w:t>
                  </w:r>
                </w:p>
              </w:tc>
              <w:tc>
                <w:tcPr>
                  <w:tcW w:w="956" w:type="dxa"/>
                  <w:vAlign w:val="center"/>
                </w:tcPr>
                <w:p w14:paraId="01DD3934" w14:textId="77777777" w:rsidR="00F9327D" w:rsidRPr="002077B4" w:rsidRDefault="00F9327D" w:rsidP="00F9327D">
                  <w:pPr>
                    <w:pStyle w:val="aff1"/>
                  </w:pPr>
                  <w:r w:rsidRPr="002077B4">
                    <w:rPr>
                      <w:rFonts w:hint="eastAsia"/>
                    </w:rPr>
                    <w:t>/</w:t>
                  </w:r>
                </w:p>
              </w:tc>
              <w:tc>
                <w:tcPr>
                  <w:tcW w:w="3280" w:type="dxa"/>
                  <w:vAlign w:val="center"/>
                </w:tcPr>
                <w:p w14:paraId="1EE82A87" w14:textId="77777777" w:rsidR="00F9327D" w:rsidRPr="002077B4" w:rsidRDefault="00F9327D" w:rsidP="00F9327D">
                  <w:pPr>
                    <w:pStyle w:val="aff1"/>
                  </w:pPr>
                  <w:r w:rsidRPr="002077B4">
                    <w:rPr>
                      <w:rFonts w:hint="eastAsia"/>
                    </w:rPr>
                    <w:t>/</w:t>
                  </w:r>
                </w:p>
              </w:tc>
            </w:tr>
            <w:tr w:rsidR="002077B4" w:rsidRPr="002077B4" w14:paraId="4A0558DF" w14:textId="77777777" w:rsidTr="003F234E">
              <w:trPr>
                <w:trHeight w:val="447"/>
                <w:jc w:val="center"/>
              </w:trPr>
              <w:tc>
                <w:tcPr>
                  <w:tcW w:w="761" w:type="dxa"/>
                  <w:vMerge w:val="restart"/>
                  <w:vAlign w:val="center"/>
                </w:tcPr>
                <w:p w14:paraId="15972CCF" w14:textId="4C5FAD99" w:rsidR="00514D13" w:rsidRPr="002077B4" w:rsidRDefault="00514D13" w:rsidP="00F9327D">
                  <w:pPr>
                    <w:pStyle w:val="aff1"/>
                  </w:pPr>
                  <w:r w:rsidRPr="002077B4">
                    <w:rPr>
                      <w:rFonts w:hint="eastAsia"/>
                    </w:rPr>
                    <w:t>燃气废气</w:t>
                  </w:r>
                </w:p>
              </w:tc>
              <w:tc>
                <w:tcPr>
                  <w:tcW w:w="1417" w:type="dxa"/>
                  <w:shd w:val="clear" w:color="auto" w:fill="auto"/>
                  <w:vAlign w:val="center"/>
                </w:tcPr>
                <w:p w14:paraId="639EC755" w14:textId="2789AAE7" w:rsidR="00514D13" w:rsidRPr="002077B4" w:rsidRDefault="00FF0762" w:rsidP="00F9327D">
                  <w:pPr>
                    <w:pStyle w:val="aff1"/>
                  </w:pPr>
                  <w:r w:rsidRPr="002077B4">
                    <w:t>工业废气量</w:t>
                  </w:r>
                </w:p>
              </w:tc>
              <w:tc>
                <w:tcPr>
                  <w:tcW w:w="955" w:type="dxa"/>
                  <w:shd w:val="clear" w:color="auto" w:fill="auto"/>
                  <w:vAlign w:val="center"/>
                </w:tcPr>
                <w:p w14:paraId="5D51E251" w14:textId="03B0E6CB" w:rsidR="00514D13" w:rsidRPr="002B45A0" w:rsidRDefault="00E27B16" w:rsidP="00F9327D">
                  <w:pPr>
                    <w:pStyle w:val="aff1"/>
                    <w:rPr>
                      <w:color w:val="FF0000"/>
                    </w:rPr>
                  </w:pPr>
                  <w:r w:rsidRPr="002B45A0">
                    <w:rPr>
                      <w:color w:val="FF0000"/>
                    </w:rPr>
                    <w:t>441.787</w:t>
                  </w:r>
                  <w:r w:rsidR="00FF0762" w:rsidRPr="002B45A0">
                    <w:rPr>
                      <w:color w:val="FF0000"/>
                    </w:rPr>
                    <w:t>万</w:t>
                  </w:r>
                  <w:r w:rsidR="00FF0762" w:rsidRPr="002B45A0">
                    <w:rPr>
                      <w:color w:val="FF0000"/>
                    </w:rPr>
                    <w:t>m³/a</w:t>
                  </w:r>
                </w:p>
              </w:tc>
              <w:tc>
                <w:tcPr>
                  <w:tcW w:w="955" w:type="dxa"/>
                  <w:vAlign w:val="center"/>
                </w:tcPr>
                <w:p w14:paraId="2964207C" w14:textId="2E5C7603" w:rsidR="00514D13" w:rsidRPr="002B45A0" w:rsidRDefault="00FF0762" w:rsidP="00F9327D">
                  <w:pPr>
                    <w:pStyle w:val="aff1"/>
                    <w:rPr>
                      <w:color w:val="FF0000"/>
                    </w:rPr>
                  </w:pPr>
                  <w:r w:rsidRPr="002B45A0">
                    <w:rPr>
                      <w:color w:val="FF0000"/>
                    </w:rPr>
                    <w:t>0</w:t>
                  </w:r>
                </w:p>
              </w:tc>
              <w:tc>
                <w:tcPr>
                  <w:tcW w:w="956" w:type="dxa"/>
                  <w:shd w:val="clear" w:color="auto" w:fill="auto"/>
                  <w:vAlign w:val="center"/>
                </w:tcPr>
                <w:p w14:paraId="013EED79" w14:textId="6D5E497D" w:rsidR="00514D13" w:rsidRPr="002B45A0" w:rsidRDefault="00E27B16" w:rsidP="00F9327D">
                  <w:pPr>
                    <w:pStyle w:val="aff1"/>
                    <w:rPr>
                      <w:color w:val="FF0000"/>
                    </w:rPr>
                  </w:pPr>
                  <w:r w:rsidRPr="002B45A0">
                    <w:rPr>
                      <w:color w:val="FF0000"/>
                    </w:rPr>
                    <w:t>441.787</w:t>
                  </w:r>
                  <w:r w:rsidR="00FF0762" w:rsidRPr="002B45A0">
                    <w:rPr>
                      <w:color w:val="FF0000"/>
                    </w:rPr>
                    <w:t>万</w:t>
                  </w:r>
                  <w:r w:rsidR="00FF0762" w:rsidRPr="002B45A0">
                    <w:rPr>
                      <w:color w:val="FF0000"/>
                    </w:rPr>
                    <w:t>m³/a</w:t>
                  </w:r>
                </w:p>
              </w:tc>
              <w:tc>
                <w:tcPr>
                  <w:tcW w:w="3280" w:type="dxa"/>
                  <w:vMerge w:val="restart"/>
                  <w:vAlign w:val="center"/>
                </w:tcPr>
                <w:p w14:paraId="6628E5D0" w14:textId="77777777" w:rsidR="00514D13" w:rsidRPr="002077B4" w:rsidRDefault="00514D13" w:rsidP="005C217B">
                  <w:pPr>
                    <w:pStyle w:val="aff1"/>
                    <w:jc w:val="both"/>
                  </w:pPr>
                  <w:r w:rsidRPr="002077B4">
                    <w:rPr>
                      <w:rFonts w:hint="eastAsia"/>
                    </w:rPr>
                    <w:t>生产过程中加热炉保持密闭，燃气废气经加热炉自带的废气收集装置收集后全部通过</w:t>
                  </w:r>
                  <w:r w:rsidRPr="002077B4">
                    <w:rPr>
                      <w:rFonts w:hint="eastAsia"/>
                    </w:rPr>
                    <w:t>15m</w:t>
                  </w:r>
                  <w:r w:rsidRPr="002077B4">
                    <w:rPr>
                      <w:rFonts w:hint="eastAsia"/>
                    </w:rPr>
                    <w:t>高排气筒（</w:t>
                  </w:r>
                  <w:r w:rsidRPr="002077B4">
                    <w:rPr>
                      <w:rFonts w:hint="eastAsia"/>
                    </w:rPr>
                    <w:t>DA</w:t>
                  </w:r>
                  <w:r w:rsidRPr="002077B4">
                    <w:t>001</w:t>
                  </w:r>
                  <w:r w:rsidRPr="002077B4">
                    <w:rPr>
                      <w:rFonts w:hint="eastAsia"/>
                    </w:rPr>
                    <w:t>）高空排放</w:t>
                  </w:r>
                </w:p>
              </w:tc>
            </w:tr>
            <w:tr w:rsidR="002077B4" w:rsidRPr="002077B4" w14:paraId="70D450FD" w14:textId="77777777" w:rsidTr="003F234E">
              <w:trPr>
                <w:trHeight w:val="447"/>
                <w:jc w:val="center"/>
              </w:trPr>
              <w:tc>
                <w:tcPr>
                  <w:tcW w:w="761" w:type="dxa"/>
                  <w:vMerge/>
                  <w:vAlign w:val="center"/>
                </w:tcPr>
                <w:p w14:paraId="1DB85028" w14:textId="77777777" w:rsidR="00FF0762" w:rsidRPr="002077B4" w:rsidRDefault="00FF0762" w:rsidP="00F9327D">
                  <w:pPr>
                    <w:pStyle w:val="aff1"/>
                  </w:pPr>
                </w:p>
              </w:tc>
              <w:tc>
                <w:tcPr>
                  <w:tcW w:w="1417" w:type="dxa"/>
                  <w:shd w:val="clear" w:color="auto" w:fill="auto"/>
                  <w:vAlign w:val="center"/>
                </w:tcPr>
                <w:p w14:paraId="42E7D2B7" w14:textId="092B3B1E" w:rsidR="00FF0762" w:rsidRPr="002077B4" w:rsidRDefault="00FF0762" w:rsidP="00F9327D">
                  <w:pPr>
                    <w:pStyle w:val="aff1"/>
                  </w:pPr>
                  <w:r w:rsidRPr="002077B4">
                    <w:t>SO</w:t>
                  </w:r>
                  <w:r w:rsidRPr="002077B4">
                    <w:rPr>
                      <w:vertAlign w:val="subscript"/>
                    </w:rPr>
                    <w:t>2</w:t>
                  </w:r>
                </w:p>
              </w:tc>
              <w:tc>
                <w:tcPr>
                  <w:tcW w:w="955" w:type="dxa"/>
                  <w:shd w:val="clear" w:color="auto" w:fill="auto"/>
                  <w:vAlign w:val="center"/>
                </w:tcPr>
                <w:p w14:paraId="528B9B8F" w14:textId="6C528E35" w:rsidR="00FF0762" w:rsidRPr="002B45A0" w:rsidRDefault="00FF0762" w:rsidP="00F9327D">
                  <w:pPr>
                    <w:pStyle w:val="aff1"/>
                    <w:rPr>
                      <w:color w:val="FF0000"/>
                    </w:rPr>
                  </w:pPr>
                  <w:r w:rsidRPr="002B45A0">
                    <w:rPr>
                      <w:color w:val="FF0000"/>
                    </w:rPr>
                    <w:t>0.</w:t>
                  </w:r>
                  <w:r w:rsidR="00E27B16" w:rsidRPr="002B45A0">
                    <w:rPr>
                      <w:color w:val="FF0000"/>
                    </w:rPr>
                    <w:t>082</w:t>
                  </w:r>
                </w:p>
              </w:tc>
              <w:tc>
                <w:tcPr>
                  <w:tcW w:w="955" w:type="dxa"/>
                  <w:vAlign w:val="center"/>
                </w:tcPr>
                <w:p w14:paraId="50DB9810" w14:textId="21800374" w:rsidR="00FF0762" w:rsidRPr="002B45A0" w:rsidRDefault="00FF0762" w:rsidP="00F9327D">
                  <w:pPr>
                    <w:pStyle w:val="aff1"/>
                    <w:rPr>
                      <w:color w:val="FF0000"/>
                    </w:rPr>
                  </w:pPr>
                  <w:r w:rsidRPr="002B45A0">
                    <w:rPr>
                      <w:rFonts w:hint="eastAsia"/>
                      <w:color w:val="FF0000"/>
                    </w:rPr>
                    <w:t>0</w:t>
                  </w:r>
                </w:p>
              </w:tc>
              <w:tc>
                <w:tcPr>
                  <w:tcW w:w="956" w:type="dxa"/>
                  <w:shd w:val="clear" w:color="auto" w:fill="auto"/>
                  <w:vAlign w:val="center"/>
                </w:tcPr>
                <w:p w14:paraId="136572DC" w14:textId="45AF3A76" w:rsidR="00FF0762" w:rsidRPr="002B45A0" w:rsidRDefault="00E27B16" w:rsidP="00F9327D">
                  <w:pPr>
                    <w:pStyle w:val="aff1"/>
                    <w:rPr>
                      <w:color w:val="FF0000"/>
                    </w:rPr>
                  </w:pPr>
                  <w:r w:rsidRPr="002B45A0">
                    <w:rPr>
                      <w:color w:val="FF0000"/>
                    </w:rPr>
                    <w:t>0.082</w:t>
                  </w:r>
                </w:p>
              </w:tc>
              <w:tc>
                <w:tcPr>
                  <w:tcW w:w="3280" w:type="dxa"/>
                  <w:vMerge/>
                  <w:vAlign w:val="center"/>
                </w:tcPr>
                <w:p w14:paraId="35F41B9E" w14:textId="77777777" w:rsidR="00FF0762" w:rsidRPr="002077B4" w:rsidRDefault="00FF0762" w:rsidP="005C217B">
                  <w:pPr>
                    <w:pStyle w:val="aff1"/>
                    <w:jc w:val="both"/>
                  </w:pPr>
                </w:p>
              </w:tc>
            </w:tr>
            <w:tr w:rsidR="002077B4" w:rsidRPr="002077B4" w14:paraId="67532770" w14:textId="77777777" w:rsidTr="003F234E">
              <w:trPr>
                <w:trHeight w:val="447"/>
                <w:jc w:val="center"/>
              </w:trPr>
              <w:tc>
                <w:tcPr>
                  <w:tcW w:w="761" w:type="dxa"/>
                  <w:vMerge/>
                  <w:vAlign w:val="center"/>
                </w:tcPr>
                <w:p w14:paraId="0F2D60AB" w14:textId="77777777" w:rsidR="00514D13" w:rsidRPr="002077B4" w:rsidRDefault="00514D13" w:rsidP="00F9327D">
                  <w:pPr>
                    <w:pStyle w:val="aff1"/>
                  </w:pPr>
                </w:p>
              </w:tc>
              <w:tc>
                <w:tcPr>
                  <w:tcW w:w="1417" w:type="dxa"/>
                  <w:shd w:val="clear" w:color="auto" w:fill="auto"/>
                  <w:vAlign w:val="center"/>
                </w:tcPr>
                <w:p w14:paraId="5AE22A28" w14:textId="77777777" w:rsidR="00514D13" w:rsidRPr="002077B4" w:rsidRDefault="00514D13" w:rsidP="00F9327D">
                  <w:pPr>
                    <w:pStyle w:val="aff1"/>
                  </w:pPr>
                  <w:r w:rsidRPr="002077B4">
                    <w:t>NOx</w:t>
                  </w:r>
                </w:p>
              </w:tc>
              <w:tc>
                <w:tcPr>
                  <w:tcW w:w="955" w:type="dxa"/>
                  <w:shd w:val="clear" w:color="auto" w:fill="auto"/>
                  <w:vAlign w:val="center"/>
                </w:tcPr>
                <w:p w14:paraId="3178168D" w14:textId="2E35CFDC" w:rsidR="00514D13" w:rsidRPr="002B45A0" w:rsidRDefault="00514D13" w:rsidP="00F9327D">
                  <w:pPr>
                    <w:pStyle w:val="aff1"/>
                    <w:rPr>
                      <w:color w:val="FF0000"/>
                    </w:rPr>
                  </w:pPr>
                  <w:r w:rsidRPr="002B45A0">
                    <w:rPr>
                      <w:color w:val="FF0000"/>
                    </w:rPr>
                    <w:t>0.</w:t>
                  </w:r>
                  <w:r w:rsidR="00E27B16" w:rsidRPr="002B45A0">
                    <w:rPr>
                      <w:color w:val="FF0000"/>
                    </w:rPr>
                    <w:t>286</w:t>
                  </w:r>
                </w:p>
              </w:tc>
              <w:tc>
                <w:tcPr>
                  <w:tcW w:w="955" w:type="dxa"/>
                  <w:vAlign w:val="center"/>
                </w:tcPr>
                <w:p w14:paraId="6705E6C7" w14:textId="77777777" w:rsidR="00514D13" w:rsidRPr="002B45A0" w:rsidRDefault="00514D13" w:rsidP="00F9327D">
                  <w:pPr>
                    <w:pStyle w:val="aff1"/>
                    <w:rPr>
                      <w:color w:val="FF0000"/>
                    </w:rPr>
                  </w:pPr>
                  <w:r w:rsidRPr="002B45A0">
                    <w:rPr>
                      <w:rFonts w:hint="eastAsia"/>
                      <w:color w:val="FF0000"/>
                    </w:rPr>
                    <w:t>0</w:t>
                  </w:r>
                </w:p>
              </w:tc>
              <w:tc>
                <w:tcPr>
                  <w:tcW w:w="956" w:type="dxa"/>
                  <w:shd w:val="clear" w:color="auto" w:fill="auto"/>
                  <w:vAlign w:val="center"/>
                </w:tcPr>
                <w:p w14:paraId="68734C0A" w14:textId="7CB6B7C5" w:rsidR="00514D13" w:rsidRPr="002B45A0" w:rsidRDefault="00514D13" w:rsidP="00F9327D">
                  <w:pPr>
                    <w:pStyle w:val="aff1"/>
                    <w:rPr>
                      <w:color w:val="FF0000"/>
                    </w:rPr>
                  </w:pPr>
                  <w:r w:rsidRPr="002B45A0">
                    <w:rPr>
                      <w:color w:val="FF0000"/>
                    </w:rPr>
                    <w:t>0.</w:t>
                  </w:r>
                  <w:r w:rsidR="00E27B16" w:rsidRPr="002B45A0">
                    <w:rPr>
                      <w:color w:val="FF0000"/>
                    </w:rPr>
                    <w:t>286</w:t>
                  </w:r>
                </w:p>
              </w:tc>
              <w:tc>
                <w:tcPr>
                  <w:tcW w:w="3280" w:type="dxa"/>
                  <w:vMerge/>
                  <w:vAlign w:val="center"/>
                </w:tcPr>
                <w:p w14:paraId="2A38FD1E" w14:textId="77777777" w:rsidR="00514D13" w:rsidRPr="002077B4" w:rsidRDefault="00514D13" w:rsidP="00F9327D">
                  <w:pPr>
                    <w:pStyle w:val="aff1"/>
                  </w:pPr>
                </w:p>
              </w:tc>
            </w:tr>
            <w:tr w:rsidR="002077B4" w:rsidRPr="002077B4" w14:paraId="19F3EE61" w14:textId="77777777" w:rsidTr="003F234E">
              <w:trPr>
                <w:trHeight w:val="448"/>
                <w:jc w:val="center"/>
              </w:trPr>
              <w:tc>
                <w:tcPr>
                  <w:tcW w:w="761" w:type="dxa"/>
                  <w:vMerge/>
                  <w:vAlign w:val="center"/>
                </w:tcPr>
                <w:p w14:paraId="783383A4" w14:textId="77777777" w:rsidR="00514D13" w:rsidRPr="002077B4" w:rsidRDefault="00514D13" w:rsidP="00F9327D">
                  <w:pPr>
                    <w:pStyle w:val="aff1"/>
                  </w:pPr>
                </w:p>
              </w:tc>
              <w:tc>
                <w:tcPr>
                  <w:tcW w:w="1417" w:type="dxa"/>
                  <w:shd w:val="clear" w:color="auto" w:fill="auto"/>
                  <w:vAlign w:val="center"/>
                </w:tcPr>
                <w:p w14:paraId="6B4E3545" w14:textId="77777777" w:rsidR="00514D13" w:rsidRPr="002077B4" w:rsidRDefault="00514D13" w:rsidP="00F9327D">
                  <w:pPr>
                    <w:pStyle w:val="aff1"/>
                  </w:pPr>
                  <w:r w:rsidRPr="002077B4">
                    <w:rPr>
                      <w:rFonts w:hint="eastAsia"/>
                    </w:rPr>
                    <w:t>烟尘</w:t>
                  </w:r>
                </w:p>
              </w:tc>
              <w:tc>
                <w:tcPr>
                  <w:tcW w:w="955" w:type="dxa"/>
                  <w:shd w:val="clear" w:color="auto" w:fill="auto"/>
                  <w:vAlign w:val="center"/>
                </w:tcPr>
                <w:p w14:paraId="325E7A4C" w14:textId="2D0ABB35" w:rsidR="00514D13" w:rsidRPr="002B45A0" w:rsidRDefault="00514D13" w:rsidP="00F9327D">
                  <w:pPr>
                    <w:pStyle w:val="aff1"/>
                    <w:rPr>
                      <w:color w:val="FF0000"/>
                    </w:rPr>
                  </w:pPr>
                  <w:r w:rsidRPr="002B45A0">
                    <w:rPr>
                      <w:color w:val="FF0000"/>
                    </w:rPr>
                    <w:t>0.0</w:t>
                  </w:r>
                  <w:r w:rsidR="00E27B16" w:rsidRPr="002B45A0">
                    <w:rPr>
                      <w:color w:val="FF0000"/>
                    </w:rPr>
                    <w:t>33</w:t>
                  </w:r>
                </w:p>
              </w:tc>
              <w:tc>
                <w:tcPr>
                  <w:tcW w:w="955" w:type="dxa"/>
                  <w:vAlign w:val="center"/>
                </w:tcPr>
                <w:p w14:paraId="6D86948B" w14:textId="77777777" w:rsidR="00514D13" w:rsidRPr="002B45A0" w:rsidRDefault="00514D13" w:rsidP="00F9327D">
                  <w:pPr>
                    <w:pStyle w:val="aff1"/>
                    <w:rPr>
                      <w:color w:val="FF0000"/>
                    </w:rPr>
                  </w:pPr>
                  <w:r w:rsidRPr="002B45A0">
                    <w:rPr>
                      <w:rFonts w:hint="eastAsia"/>
                      <w:color w:val="FF0000"/>
                    </w:rPr>
                    <w:t>0</w:t>
                  </w:r>
                </w:p>
              </w:tc>
              <w:tc>
                <w:tcPr>
                  <w:tcW w:w="956" w:type="dxa"/>
                  <w:shd w:val="clear" w:color="auto" w:fill="auto"/>
                  <w:vAlign w:val="center"/>
                </w:tcPr>
                <w:p w14:paraId="5EFD77A7" w14:textId="41D7B751" w:rsidR="00514D13" w:rsidRPr="002B45A0" w:rsidRDefault="00514D13" w:rsidP="00F9327D">
                  <w:pPr>
                    <w:pStyle w:val="aff1"/>
                    <w:rPr>
                      <w:color w:val="FF0000"/>
                    </w:rPr>
                  </w:pPr>
                  <w:r w:rsidRPr="002B45A0">
                    <w:rPr>
                      <w:color w:val="FF0000"/>
                    </w:rPr>
                    <w:t>0.0</w:t>
                  </w:r>
                  <w:r w:rsidR="00E27B16" w:rsidRPr="002B45A0">
                    <w:rPr>
                      <w:color w:val="FF0000"/>
                    </w:rPr>
                    <w:t>33</w:t>
                  </w:r>
                </w:p>
              </w:tc>
              <w:tc>
                <w:tcPr>
                  <w:tcW w:w="3280" w:type="dxa"/>
                  <w:vMerge/>
                  <w:vAlign w:val="center"/>
                </w:tcPr>
                <w:p w14:paraId="3CE435E2" w14:textId="77777777" w:rsidR="00514D13" w:rsidRPr="002077B4" w:rsidRDefault="00514D13" w:rsidP="00F9327D">
                  <w:pPr>
                    <w:pStyle w:val="aff1"/>
                  </w:pPr>
                </w:p>
              </w:tc>
            </w:tr>
            <w:tr w:rsidR="002077B4" w:rsidRPr="002077B4" w14:paraId="05B15202" w14:textId="77777777" w:rsidTr="00514D13">
              <w:trPr>
                <w:trHeight w:val="340"/>
                <w:jc w:val="center"/>
              </w:trPr>
              <w:tc>
                <w:tcPr>
                  <w:tcW w:w="2178" w:type="dxa"/>
                  <w:gridSpan w:val="2"/>
                  <w:vAlign w:val="center"/>
                </w:tcPr>
                <w:p w14:paraId="3E0CB975" w14:textId="77777777" w:rsidR="00F9327D" w:rsidRPr="002077B4" w:rsidRDefault="00F9327D" w:rsidP="00F9327D">
                  <w:pPr>
                    <w:pStyle w:val="aff1"/>
                  </w:pPr>
                  <w:r w:rsidRPr="002077B4">
                    <w:rPr>
                      <w:rFonts w:hint="eastAsia"/>
                    </w:rPr>
                    <w:t>固废</w:t>
                  </w:r>
                </w:p>
              </w:tc>
              <w:tc>
                <w:tcPr>
                  <w:tcW w:w="955" w:type="dxa"/>
                  <w:vAlign w:val="center"/>
                </w:tcPr>
                <w:p w14:paraId="09339C84" w14:textId="77777777" w:rsidR="00F9327D" w:rsidRPr="002077B4" w:rsidRDefault="00F9327D" w:rsidP="00F9327D">
                  <w:pPr>
                    <w:pStyle w:val="aff1"/>
                  </w:pPr>
                  <w:r w:rsidRPr="002077B4">
                    <w:rPr>
                      <w:rFonts w:hint="eastAsia"/>
                    </w:rPr>
                    <w:t>/</w:t>
                  </w:r>
                </w:p>
              </w:tc>
              <w:tc>
                <w:tcPr>
                  <w:tcW w:w="955" w:type="dxa"/>
                  <w:vAlign w:val="center"/>
                </w:tcPr>
                <w:p w14:paraId="1C0833B8" w14:textId="77777777" w:rsidR="00F9327D" w:rsidRPr="002077B4" w:rsidRDefault="00F9327D" w:rsidP="00F9327D">
                  <w:pPr>
                    <w:pStyle w:val="aff1"/>
                  </w:pPr>
                  <w:r w:rsidRPr="002077B4">
                    <w:rPr>
                      <w:rFonts w:hint="eastAsia"/>
                    </w:rPr>
                    <w:t>/</w:t>
                  </w:r>
                </w:p>
              </w:tc>
              <w:tc>
                <w:tcPr>
                  <w:tcW w:w="956" w:type="dxa"/>
                  <w:vAlign w:val="center"/>
                </w:tcPr>
                <w:p w14:paraId="01B4E36D" w14:textId="77777777" w:rsidR="00F9327D" w:rsidRPr="002077B4" w:rsidRDefault="00F9327D" w:rsidP="00F9327D">
                  <w:pPr>
                    <w:pStyle w:val="aff1"/>
                  </w:pPr>
                  <w:r w:rsidRPr="002077B4">
                    <w:rPr>
                      <w:rFonts w:hint="eastAsia"/>
                    </w:rPr>
                    <w:t>/</w:t>
                  </w:r>
                </w:p>
              </w:tc>
              <w:tc>
                <w:tcPr>
                  <w:tcW w:w="3280" w:type="dxa"/>
                  <w:vAlign w:val="center"/>
                </w:tcPr>
                <w:p w14:paraId="13858E50" w14:textId="77777777" w:rsidR="00F9327D" w:rsidRPr="002077B4" w:rsidRDefault="00C4790E" w:rsidP="00F9327D">
                  <w:pPr>
                    <w:pStyle w:val="aff1"/>
                  </w:pPr>
                  <w:r w:rsidRPr="002077B4">
                    <w:rPr>
                      <w:rFonts w:hint="eastAsia"/>
                    </w:rPr>
                    <w:t>/</w:t>
                  </w:r>
                </w:p>
              </w:tc>
            </w:tr>
            <w:tr w:rsidR="002077B4" w:rsidRPr="002077B4" w14:paraId="448A57D4" w14:textId="77777777" w:rsidTr="00514D13">
              <w:trPr>
                <w:trHeight w:val="340"/>
                <w:jc w:val="center"/>
              </w:trPr>
              <w:tc>
                <w:tcPr>
                  <w:tcW w:w="2178" w:type="dxa"/>
                  <w:gridSpan w:val="2"/>
                  <w:vAlign w:val="center"/>
                </w:tcPr>
                <w:p w14:paraId="7EA3D104" w14:textId="77777777" w:rsidR="00F9327D" w:rsidRPr="002077B4" w:rsidRDefault="00F9327D" w:rsidP="00F9327D">
                  <w:pPr>
                    <w:pStyle w:val="aff1"/>
                  </w:pPr>
                  <w:r w:rsidRPr="002077B4">
                    <w:rPr>
                      <w:rFonts w:hint="eastAsia"/>
                    </w:rPr>
                    <w:t>噪声</w:t>
                  </w:r>
                </w:p>
              </w:tc>
              <w:tc>
                <w:tcPr>
                  <w:tcW w:w="6146" w:type="dxa"/>
                  <w:gridSpan w:val="4"/>
                  <w:vAlign w:val="center"/>
                </w:tcPr>
                <w:p w14:paraId="6D9692CB" w14:textId="77777777" w:rsidR="00F9327D" w:rsidRPr="002077B4" w:rsidRDefault="00F9327D" w:rsidP="00F9327D">
                  <w:pPr>
                    <w:pStyle w:val="aff1"/>
                  </w:pPr>
                  <w:r w:rsidRPr="002077B4">
                    <w:rPr>
                      <w:rFonts w:hint="eastAsia"/>
                    </w:rPr>
                    <w:t>生产车间内噪声声压级一般在</w:t>
                  </w:r>
                  <w:r w:rsidRPr="002077B4">
                    <w:t>8</w:t>
                  </w:r>
                  <w:r w:rsidR="00C55533" w:rsidRPr="002077B4">
                    <w:t>3</w:t>
                  </w:r>
                  <w:r w:rsidRPr="002077B4">
                    <w:t>dB(A)</w:t>
                  </w:r>
                  <w:r w:rsidRPr="002077B4">
                    <w:rPr>
                      <w:rFonts w:hint="eastAsia"/>
                    </w:rPr>
                    <w:t>左右</w:t>
                  </w:r>
                </w:p>
              </w:tc>
            </w:tr>
          </w:tbl>
          <w:bookmarkEnd w:id="44"/>
          <w:p w14:paraId="0A583104" w14:textId="480B0A3D" w:rsidR="00B37437" w:rsidRPr="002077B4" w:rsidRDefault="00CF30BB" w:rsidP="00CF30BB">
            <w:pPr>
              <w:spacing w:beforeLines="50" w:before="156"/>
              <w:ind w:firstLine="480"/>
            </w:pPr>
            <w:r w:rsidRPr="002077B4">
              <w:rPr>
                <w:rFonts w:hint="eastAsia"/>
              </w:rPr>
              <w:t>本项目实施后企业总的污染物产生、排放情况如下表所示。</w:t>
            </w:r>
          </w:p>
          <w:p w14:paraId="6A94ADB5" w14:textId="64D8FA01" w:rsidR="00343688" w:rsidRPr="002077B4" w:rsidRDefault="00343688" w:rsidP="00CF30BB">
            <w:pPr>
              <w:spacing w:beforeLines="50" w:before="156"/>
              <w:ind w:firstLine="480"/>
            </w:pPr>
          </w:p>
          <w:p w14:paraId="72FBDEDD" w14:textId="43A1B0B5" w:rsidR="00343688" w:rsidRPr="002077B4" w:rsidRDefault="00343688" w:rsidP="00CF30BB">
            <w:pPr>
              <w:spacing w:beforeLines="50" w:before="156"/>
              <w:ind w:firstLine="480"/>
            </w:pPr>
          </w:p>
          <w:p w14:paraId="2D04E34D" w14:textId="2F90C8C1" w:rsidR="00343688" w:rsidRPr="002077B4" w:rsidRDefault="00343688" w:rsidP="00CF30BB">
            <w:pPr>
              <w:spacing w:beforeLines="50" w:before="156"/>
              <w:ind w:firstLine="480"/>
            </w:pPr>
          </w:p>
          <w:p w14:paraId="60726E66" w14:textId="21023A8A" w:rsidR="00343688" w:rsidRPr="002077B4" w:rsidRDefault="00343688" w:rsidP="00CF30BB">
            <w:pPr>
              <w:spacing w:beforeLines="50" w:before="156"/>
              <w:ind w:firstLine="480"/>
            </w:pPr>
          </w:p>
          <w:p w14:paraId="6D8C80CB" w14:textId="4235E295" w:rsidR="00343688" w:rsidRPr="002077B4" w:rsidRDefault="00343688" w:rsidP="00CF30BB">
            <w:pPr>
              <w:spacing w:beforeLines="50" w:before="156"/>
              <w:ind w:firstLine="480"/>
            </w:pPr>
          </w:p>
          <w:p w14:paraId="28424B44" w14:textId="124E4114" w:rsidR="00343688" w:rsidRPr="002077B4" w:rsidRDefault="00343688" w:rsidP="00CF30BB">
            <w:pPr>
              <w:spacing w:beforeLines="50" w:before="156"/>
              <w:ind w:firstLine="480"/>
            </w:pPr>
          </w:p>
          <w:p w14:paraId="745D277D" w14:textId="77777777" w:rsidR="00CF30BB" w:rsidRPr="002077B4" w:rsidRDefault="001C5F28" w:rsidP="00343688">
            <w:pPr>
              <w:pStyle w:val="aff0"/>
              <w:spacing w:beforeLines="50" w:before="156" w:after="31"/>
            </w:pPr>
            <w:r w:rsidRPr="002077B4">
              <w:rPr>
                <w:rFonts w:hint="eastAsia"/>
              </w:rPr>
              <w:lastRenderedPageBreak/>
              <w:t>表</w:t>
            </w:r>
            <w:r w:rsidRPr="002077B4">
              <w:rPr>
                <w:rFonts w:hint="eastAsia"/>
              </w:rPr>
              <w:t>5</w:t>
            </w:r>
            <w:r w:rsidRPr="002077B4">
              <w:t xml:space="preserve">-6  </w:t>
            </w:r>
            <w:r w:rsidR="00CF30BB" w:rsidRPr="002077B4">
              <w:rPr>
                <w:rFonts w:hint="eastAsia"/>
              </w:rPr>
              <w:t>本项目实施后企业总的污染物产生和排放清单</w:t>
            </w:r>
            <w:r w:rsidR="00CF30BB" w:rsidRPr="002077B4">
              <w:rPr>
                <w:rFonts w:hint="eastAsia"/>
              </w:rPr>
              <w:t xml:space="preserve">  </w:t>
            </w:r>
            <w:r w:rsidR="00CF30BB" w:rsidRPr="002077B4">
              <w:rPr>
                <w:rFonts w:hint="eastAsia"/>
              </w:rPr>
              <w:t>单位：</w:t>
            </w:r>
            <w:r w:rsidR="00CF30BB" w:rsidRPr="002077B4">
              <w:rPr>
                <w:rFonts w:hint="eastAsia"/>
              </w:rPr>
              <w:t>t/a</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
              <w:gridCol w:w="703"/>
              <w:gridCol w:w="1403"/>
              <w:gridCol w:w="1484"/>
              <w:gridCol w:w="852"/>
              <w:gridCol w:w="854"/>
              <w:gridCol w:w="1256"/>
              <w:gridCol w:w="1417"/>
            </w:tblGrid>
            <w:tr w:rsidR="00881468" w:rsidRPr="002077B4" w14:paraId="7A2A8CDB" w14:textId="77777777" w:rsidTr="00941EDE">
              <w:trPr>
                <w:trHeight w:val="340"/>
                <w:jc w:val="center"/>
              </w:trPr>
              <w:tc>
                <w:tcPr>
                  <w:tcW w:w="297" w:type="pct"/>
                  <w:vMerge w:val="restart"/>
                  <w:vAlign w:val="center"/>
                </w:tcPr>
                <w:p w14:paraId="34C0D9BA" w14:textId="77777777" w:rsidR="00881468" w:rsidRPr="002077B4" w:rsidRDefault="00881468" w:rsidP="00CF30BB">
                  <w:pPr>
                    <w:pStyle w:val="aff1"/>
                    <w:rPr>
                      <w:b/>
                      <w:bCs/>
                    </w:rPr>
                  </w:pPr>
                  <w:r w:rsidRPr="002077B4">
                    <w:rPr>
                      <w:b/>
                      <w:bCs/>
                    </w:rPr>
                    <w:t>项目</w:t>
                  </w:r>
                </w:p>
              </w:tc>
              <w:tc>
                <w:tcPr>
                  <w:tcW w:w="415" w:type="pct"/>
                  <w:vMerge w:val="restart"/>
                  <w:vAlign w:val="center"/>
                </w:tcPr>
                <w:p w14:paraId="656D7D06" w14:textId="77777777" w:rsidR="00881468" w:rsidRPr="002077B4" w:rsidRDefault="00881468" w:rsidP="00CF30BB">
                  <w:pPr>
                    <w:pStyle w:val="aff1"/>
                    <w:rPr>
                      <w:b/>
                      <w:bCs/>
                    </w:rPr>
                  </w:pPr>
                  <w:r w:rsidRPr="002077B4">
                    <w:rPr>
                      <w:b/>
                      <w:bCs/>
                    </w:rPr>
                    <w:t>污染工序</w:t>
                  </w:r>
                </w:p>
              </w:tc>
              <w:tc>
                <w:tcPr>
                  <w:tcW w:w="828" w:type="pct"/>
                  <w:vMerge w:val="restart"/>
                  <w:vAlign w:val="center"/>
                </w:tcPr>
                <w:p w14:paraId="346241D2" w14:textId="77777777" w:rsidR="00881468" w:rsidRPr="002077B4" w:rsidRDefault="00881468" w:rsidP="00CF30BB">
                  <w:pPr>
                    <w:pStyle w:val="aff1"/>
                    <w:rPr>
                      <w:b/>
                      <w:bCs/>
                    </w:rPr>
                  </w:pPr>
                  <w:r w:rsidRPr="002077B4">
                    <w:rPr>
                      <w:b/>
                      <w:bCs/>
                    </w:rPr>
                    <w:t>污染物名称</w:t>
                  </w:r>
                </w:p>
              </w:tc>
              <w:tc>
                <w:tcPr>
                  <w:tcW w:w="876" w:type="pct"/>
                  <w:vMerge w:val="restart"/>
                  <w:vAlign w:val="center"/>
                </w:tcPr>
                <w:p w14:paraId="3883EBAF" w14:textId="7C76EF5B" w:rsidR="00881468" w:rsidRPr="002077B4" w:rsidRDefault="00881468" w:rsidP="00CF30BB">
                  <w:pPr>
                    <w:pStyle w:val="aff1"/>
                    <w:rPr>
                      <w:b/>
                      <w:bCs/>
                    </w:rPr>
                  </w:pPr>
                  <w:r w:rsidRPr="002077B4">
                    <w:rPr>
                      <w:b/>
                      <w:bCs/>
                    </w:rPr>
                    <w:t>现有项目</w:t>
                  </w:r>
                  <w:r w:rsidRPr="002077B4">
                    <w:rPr>
                      <w:rFonts w:hint="eastAsia"/>
                      <w:b/>
                      <w:bCs/>
                    </w:rPr>
                    <w:t>许可</w:t>
                  </w:r>
                  <w:r w:rsidRPr="002077B4">
                    <w:rPr>
                      <w:b/>
                      <w:bCs/>
                    </w:rPr>
                    <w:t>排放量</w:t>
                  </w:r>
                </w:p>
              </w:tc>
              <w:tc>
                <w:tcPr>
                  <w:tcW w:w="1007" w:type="pct"/>
                  <w:gridSpan w:val="2"/>
                  <w:vAlign w:val="center"/>
                </w:tcPr>
                <w:p w14:paraId="37F55C9C" w14:textId="77777777" w:rsidR="00881468" w:rsidRPr="002077B4" w:rsidRDefault="00881468" w:rsidP="00CF30BB">
                  <w:pPr>
                    <w:pStyle w:val="aff1"/>
                    <w:rPr>
                      <w:b/>
                      <w:bCs/>
                    </w:rPr>
                  </w:pPr>
                  <w:r w:rsidRPr="002077B4">
                    <w:rPr>
                      <w:b/>
                      <w:bCs/>
                    </w:rPr>
                    <w:t>本项目</w:t>
                  </w:r>
                </w:p>
              </w:tc>
              <w:tc>
                <w:tcPr>
                  <w:tcW w:w="741" w:type="pct"/>
                  <w:vMerge w:val="restart"/>
                  <w:vAlign w:val="center"/>
                </w:tcPr>
                <w:p w14:paraId="5AEEA3D0" w14:textId="77777777" w:rsidR="00881468" w:rsidRPr="002077B4" w:rsidRDefault="00881468" w:rsidP="00CF30BB">
                  <w:pPr>
                    <w:pStyle w:val="aff1"/>
                    <w:rPr>
                      <w:b/>
                      <w:bCs/>
                    </w:rPr>
                  </w:pPr>
                  <w:r w:rsidRPr="002077B4">
                    <w:rPr>
                      <w:b/>
                      <w:bCs/>
                    </w:rPr>
                    <w:t>“</w:t>
                  </w:r>
                  <w:r w:rsidRPr="002077B4">
                    <w:rPr>
                      <w:b/>
                      <w:bCs/>
                    </w:rPr>
                    <w:t>以新带老</w:t>
                  </w:r>
                  <w:r w:rsidRPr="002077B4">
                    <w:rPr>
                      <w:b/>
                      <w:bCs/>
                    </w:rPr>
                    <w:t>”</w:t>
                  </w:r>
                  <w:r w:rsidRPr="002077B4">
                    <w:rPr>
                      <w:b/>
                      <w:bCs/>
                    </w:rPr>
                    <w:t>削减量</w:t>
                  </w:r>
                </w:p>
              </w:tc>
              <w:tc>
                <w:tcPr>
                  <w:tcW w:w="836" w:type="pct"/>
                  <w:vMerge w:val="restart"/>
                  <w:vAlign w:val="center"/>
                </w:tcPr>
                <w:p w14:paraId="100F45EC" w14:textId="77777777" w:rsidR="00881468" w:rsidRPr="002077B4" w:rsidRDefault="00881468" w:rsidP="00CF30BB">
                  <w:pPr>
                    <w:pStyle w:val="aff1"/>
                    <w:rPr>
                      <w:b/>
                      <w:bCs/>
                    </w:rPr>
                  </w:pPr>
                  <w:r w:rsidRPr="002077B4">
                    <w:rPr>
                      <w:b/>
                      <w:bCs/>
                    </w:rPr>
                    <w:t>本项目实施后总排放量</w:t>
                  </w:r>
                </w:p>
              </w:tc>
            </w:tr>
            <w:tr w:rsidR="00881468" w:rsidRPr="002077B4" w14:paraId="0074FF22" w14:textId="77777777" w:rsidTr="00941EDE">
              <w:trPr>
                <w:trHeight w:val="340"/>
                <w:jc w:val="center"/>
              </w:trPr>
              <w:tc>
                <w:tcPr>
                  <w:tcW w:w="297" w:type="pct"/>
                  <w:vMerge/>
                  <w:vAlign w:val="center"/>
                </w:tcPr>
                <w:p w14:paraId="4D6AAB5D" w14:textId="77777777" w:rsidR="00881468" w:rsidRPr="002077B4" w:rsidRDefault="00881468" w:rsidP="00CF30BB">
                  <w:pPr>
                    <w:pStyle w:val="aff1"/>
                  </w:pPr>
                </w:p>
              </w:tc>
              <w:tc>
                <w:tcPr>
                  <w:tcW w:w="415" w:type="pct"/>
                  <w:vMerge/>
                  <w:vAlign w:val="center"/>
                </w:tcPr>
                <w:p w14:paraId="103CE7BA" w14:textId="77777777" w:rsidR="00881468" w:rsidRPr="002077B4" w:rsidRDefault="00881468" w:rsidP="00CF30BB">
                  <w:pPr>
                    <w:pStyle w:val="aff1"/>
                  </w:pPr>
                </w:p>
              </w:tc>
              <w:tc>
                <w:tcPr>
                  <w:tcW w:w="828" w:type="pct"/>
                  <w:vMerge/>
                  <w:vAlign w:val="center"/>
                </w:tcPr>
                <w:p w14:paraId="0B92955A" w14:textId="77777777" w:rsidR="00881468" w:rsidRPr="002077B4" w:rsidRDefault="00881468" w:rsidP="00CF30BB">
                  <w:pPr>
                    <w:pStyle w:val="aff1"/>
                  </w:pPr>
                </w:p>
              </w:tc>
              <w:tc>
                <w:tcPr>
                  <w:tcW w:w="876" w:type="pct"/>
                  <w:vMerge/>
                  <w:vAlign w:val="center"/>
                </w:tcPr>
                <w:p w14:paraId="11785BD0" w14:textId="77777777" w:rsidR="00881468" w:rsidRPr="002077B4" w:rsidRDefault="00881468" w:rsidP="00CF30BB">
                  <w:pPr>
                    <w:pStyle w:val="aff1"/>
                  </w:pPr>
                </w:p>
              </w:tc>
              <w:tc>
                <w:tcPr>
                  <w:tcW w:w="503" w:type="pct"/>
                  <w:vAlign w:val="center"/>
                </w:tcPr>
                <w:p w14:paraId="5167044B" w14:textId="77777777" w:rsidR="00881468" w:rsidRPr="002077B4" w:rsidRDefault="00881468" w:rsidP="00CF30BB">
                  <w:pPr>
                    <w:pStyle w:val="aff1"/>
                    <w:rPr>
                      <w:b/>
                      <w:bCs/>
                    </w:rPr>
                  </w:pPr>
                  <w:r w:rsidRPr="002077B4">
                    <w:rPr>
                      <w:b/>
                      <w:bCs/>
                    </w:rPr>
                    <w:t>产生量</w:t>
                  </w:r>
                </w:p>
              </w:tc>
              <w:tc>
                <w:tcPr>
                  <w:tcW w:w="504" w:type="pct"/>
                  <w:vAlign w:val="center"/>
                </w:tcPr>
                <w:p w14:paraId="781C80E4" w14:textId="77777777" w:rsidR="00881468" w:rsidRPr="002077B4" w:rsidRDefault="00881468" w:rsidP="00CF30BB">
                  <w:pPr>
                    <w:pStyle w:val="aff1"/>
                    <w:rPr>
                      <w:b/>
                      <w:bCs/>
                    </w:rPr>
                  </w:pPr>
                  <w:r w:rsidRPr="002077B4">
                    <w:rPr>
                      <w:b/>
                      <w:bCs/>
                    </w:rPr>
                    <w:t>排放量</w:t>
                  </w:r>
                </w:p>
              </w:tc>
              <w:tc>
                <w:tcPr>
                  <w:tcW w:w="741" w:type="pct"/>
                  <w:vMerge/>
                  <w:vAlign w:val="center"/>
                </w:tcPr>
                <w:p w14:paraId="7889AE40" w14:textId="77777777" w:rsidR="00881468" w:rsidRPr="002077B4" w:rsidRDefault="00881468" w:rsidP="00CF30BB">
                  <w:pPr>
                    <w:pStyle w:val="aff1"/>
                  </w:pPr>
                </w:p>
              </w:tc>
              <w:tc>
                <w:tcPr>
                  <w:tcW w:w="836" w:type="pct"/>
                  <w:vMerge/>
                  <w:vAlign w:val="center"/>
                </w:tcPr>
                <w:p w14:paraId="54EEBE2A" w14:textId="77777777" w:rsidR="00881468" w:rsidRPr="002077B4" w:rsidRDefault="00881468" w:rsidP="00CF30BB">
                  <w:pPr>
                    <w:pStyle w:val="aff1"/>
                  </w:pPr>
                </w:p>
              </w:tc>
            </w:tr>
            <w:tr w:rsidR="00881468" w:rsidRPr="002077B4" w14:paraId="34D1B65F" w14:textId="77777777" w:rsidTr="00941EDE">
              <w:trPr>
                <w:trHeight w:val="340"/>
                <w:jc w:val="center"/>
              </w:trPr>
              <w:tc>
                <w:tcPr>
                  <w:tcW w:w="297" w:type="pct"/>
                  <w:vMerge w:val="restart"/>
                  <w:vAlign w:val="center"/>
                </w:tcPr>
                <w:p w14:paraId="236C5F65" w14:textId="77777777" w:rsidR="00881468" w:rsidRPr="002077B4" w:rsidRDefault="00881468" w:rsidP="00A1025D">
                  <w:pPr>
                    <w:pStyle w:val="aff1"/>
                  </w:pPr>
                  <w:r w:rsidRPr="002077B4">
                    <w:t>废水</w:t>
                  </w:r>
                </w:p>
              </w:tc>
              <w:tc>
                <w:tcPr>
                  <w:tcW w:w="415" w:type="pct"/>
                  <w:vMerge w:val="restart"/>
                  <w:vAlign w:val="center"/>
                </w:tcPr>
                <w:p w14:paraId="0F946755" w14:textId="77777777" w:rsidR="00881468" w:rsidRPr="002077B4" w:rsidRDefault="00881468" w:rsidP="00A1025D">
                  <w:pPr>
                    <w:pStyle w:val="aff1"/>
                  </w:pPr>
                  <w:r w:rsidRPr="002077B4">
                    <w:t>职工生活</w:t>
                  </w:r>
                </w:p>
              </w:tc>
              <w:tc>
                <w:tcPr>
                  <w:tcW w:w="828" w:type="pct"/>
                  <w:vAlign w:val="center"/>
                </w:tcPr>
                <w:p w14:paraId="4B4CEB5A" w14:textId="77777777" w:rsidR="00881468" w:rsidRPr="002077B4" w:rsidRDefault="00881468" w:rsidP="00A1025D">
                  <w:pPr>
                    <w:pStyle w:val="aff1"/>
                  </w:pPr>
                  <w:r w:rsidRPr="002077B4">
                    <w:t>废水量</w:t>
                  </w:r>
                </w:p>
              </w:tc>
              <w:tc>
                <w:tcPr>
                  <w:tcW w:w="876" w:type="pct"/>
                  <w:vAlign w:val="center"/>
                </w:tcPr>
                <w:p w14:paraId="60EDB81E" w14:textId="77777777" w:rsidR="00881468" w:rsidRPr="002077B4" w:rsidRDefault="00881468" w:rsidP="00A1025D">
                  <w:pPr>
                    <w:pStyle w:val="aff1"/>
                  </w:pPr>
                  <w:r w:rsidRPr="002077B4">
                    <w:t>1350</w:t>
                  </w:r>
                </w:p>
              </w:tc>
              <w:tc>
                <w:tcPr>
                  <w:tcW w:w="503" w:type="pct"/>
                  <w:vAlign w:val="center"/>
                </w:tcPr>
                <w:p w14:paraId="1ABD45F2" w14:textId="77777777" w:rsidR="00881468" w:rsidRPr="002077B4" w:rsidRDefault="00881468" w:rsidP="00A1025D">
                  <w:pPr>
                    <w:pStyle w:val="aff1"/>
                  </w:pPr>
                  <w:r w:rsidRPr="002077B4">
                    <w:rPr>
                      <w:rFonts w:hint="eastAsia"/>
                    </w:rPr>
                    <w:t>0</w:t>
                  </w:r>
                </w:p>
              </w:tc>
              <w:tc>
                <w:tcPr>
                  <w:tcW w:w="504" w:type="pct"/>
                  <w:vAlign w:val="center"/>
                </w:tcPr>
                <w:p w14:paraId="6A310FBB" w14:textId="77777777" w:rsidR="00881468" w:rsidRPr="002077B4" w:rsidRDefault="00881468" w:rsidP="00A1025D">
                  <w:pPr>
                    <w:pStyle w:val="aff1"/>
                  </w:pPr>
                  <w:r w:rsidRPr="002077B4">
                    <w:rPr>
                      <w:rFonts w:hint="eastAsia"/>
                    </w:rPr>
                    <w:t>0</w:t>
                  </w:r>
                </w:p>
              </w:tc>
              <w:tc>
                <w:tcPr>
                  <w:tcW w:w="741" w:type="pct"/>
                  <w:vAlign w:val="center"/>
                </w:tcPr>
                <w:p w14:paraId="77356953" w14:textId="77777777" w:rsidR="00881468" w:rsidRPr="002077B4" w:rsidRDefault="00881468" w:rsidP="00A1025D">
                  <w:pPr>
                    <w:pStyle w:val="aff1"/>
                  </w:pPr>
                  <w:r w:rsidRPr="002077B4">
                    <w:rPr>
                      <w:rFonts w:hint="eastAsia"/>
                    </w:rPr>
                    <w:t>0</w:t>
                  </w:r>
                </w:p>
              </w:tc>
              <w:tc>
                <w:tcPr>
                  <w:tcW w:w="836" w:type="pct"/>
                  <w:vAlign w:val="center"/>
                </w:tcPr>
                <w:p w14:paraId="571680AC" w14:textId="77777777" w:rsidR="00881468" w:rsidRPr="002077B4" w:rsidRDefault="00881468" w:rsidP="00A1025D">
                  <w:pPr>
                    <w:pStyle w:val="aff1"/>
                  </w:pPr>
                  <w:r w:rsidRPr="002077B4">
                    <w:t>1350</w:t>
                  </w:r>
                </w:p>
              </w:tc>
            </w:tr>
            <w:tr w:rsidR="00881468" w:rsidRPr="002077B4" w14:paraId="7C6432F2" w14:textId="77777777" w:rsidTr="00941EDE">
              <w:trPr>
                <w:trHeight w:val="340"/>
                <w:jc w:val="center"/>
              </w:trPr>
              <w:tc>
                <w:tcPr>
                  <w:tcW w:w="297" w:type="pct"/>
                  <w:vMerge/>
                  <w:vAlign w:val="center"/>
                </w:tcPr>
                <w:p w14:paraId="6C4E304D" w14:textId="77777777" w:rsidR="00881468" w:rsidRPr="002077B4" w:rsidRDefault="00881468" w:rsidP="00A1025D">
                  <w:pPr>
                    <w:pStyle w:val="aff1"/>
                  </w:pPr>
                </w:p>
              </w:tc>
              <w:tc>
                <w:tcPr>
                  <w:tcW w:w="415" w:type="pct"/>
                  <w:vMerge/>
                  <w:vAlign w:val="center"/>
                </w:tcPr>
                <w:p w14:paraId="0E9FF95B" w14:textId="77777777" w:rsidR="00881468" w:rsidRPr="002077B4" w:rsidRDefault="00881468" w:rsidP="00A1025D">
                  <w:pPr>
                    <w:pStyle w:val="aff1"/>
                  </w:pPr>
                </w:p>
              </w:tc>
              <w:tc>
                <w:tcPr>
                  <w:tcW w:w="828" w:type="pct"/>
                  <w:vAlign w:val="center"/>
                </w:tcPr>
                <w:p w14:paraId="2A2DC372" w14:textId="77777777" w:rsidR="00881468" w:rsidRPr="002077B4" w:rsidRDefault="00881468" w:rsidP="00A1025D">
                  <w:pPr>
                    <w:pStyle w:val="aff1"/>
                  </w:pPr>
                  <w:proofErr w:type="spellStart"/>
                  <w:r w:rsidRPr="002077B4">
                    <w:t>COD</w:t>
                  </w:r>
                  <w:r w:rsidRPr="002077B4">
                    <w:rPr>
                      <w:vertAlign w:val="subscript"/>
                    </w:rPr>
                    <w:t>Cr</w:t>
                  </w:r>
                  <w:proofErr w:type="spellEnd"/>
                </w:p>
              </w:tc>
              <w:tc>
                <w:tcPr>
                  <w:tcW w:w="876" w:type="pct"/>
                  <w:vAlign w:val="center"/>
                </w:tcPr>
                <w:p w14:paraId="38AFA669" w14:textId="19FD2486" w:rsidR="00881468" w:rsidRPr="002077B4" w:rsidRDefault="00881468" w:rsidP="00A1025D">
                  <w:pPr>
                    <w:pStyle w:val="aff1"/>
                  </w:pPr>
                  <w:r w:rsidRPr="002077B4">
                    <w:t>0.068</w:t>
                  </w:r>
                </w:p>
              </w:tc>
              <w:tc>
                <w:tcPr>
                  <w:tcW w:w="503" w:type="pct"/>
                  <w:vAlign w:val="center"/>
                </w:tcPr>
                <w:p w14:paraId="458FD440" w14:textId="77777777" w:rsidR="00881468" w:rsidRPr="002077B4" w:rsidRDefault="00881468" w:rsidP="00A1025D">
                  <w:pPr>
                    <w:pStyle w:val="aff1"/>
                  </w:pPr>
                  <w:r w:rsidRPr="002077B4">
                    <w:rPr>
                      <w:rFonts w:hint="eastAsia"/>
                    </w:rPr>
                    <w:t>0</w:t>
                  </w:r>
                </w:p>
              </w:tc>
              <w:tc>
                <w:tcPr>
                  <w:tcW w:w="504" w:type="pct"/>
                  <w:vAlign w:val="center"/>
                </w:tcPr>
                <w:p w14:paraId="39CE6761" w14:textId="77777777" w:rsidR="00881468" w:rsidRPr="002077B4" w:rsidRDefault="00881468" w:rsidP="00A1025D">
                  <w:pPr>
                    <w:pStyle w:val="aff1"/>
                  </w:pPr>
                  <w:r w:rsidRPr="002077B4">
                    <w:rPr>
                      <w:rFonts w:hint="eastAsia"/>
                    </w:rPr>
                    <w:t>0</w:t>
                  </w:r>
                </w:p>
              </w:tc>
              <w:tc>
                <w:tcPr>
                  <w:tcW w:w="741" w:type="pct"/>
                  <w:vAlign w:val="center"/>
                </w:tcPr>
                <w:p w14:paraId="3E60BCB2" w14:textId="77777777" w:rsidR="00881468" w:rsidRPr="002077B4" w:rsidRDefault="00881468" w:rsidP="00A1025D">
                  <w:pPr>
                    <w:pStyle w:val="aff1"/>
                  </w:pPr>
                  <w:r w:rsidRPr="002077B4">
                    <w:rPr>
                      <w:rFonts w:hint="eastAsia"/>
                    </w:rPr>
                    <w:t>0</w:t>
                  </w:r>
                </w:p>
              </w:tc>
              <w:tc>
                <w:tcPr>
                  <w:tcW w:w="836" w:type="pct"/>
                  <w:vAlign w:val="center"/>
                </w:tcPr>
                <w:p w14:paraId="2033C4F1" w14:textId="77777777" w:rsidR="00881468" w:rsidRPr="002077B4" w:rsidRDefault="00881468" w:rsidP="00A1025D">
                  <w:pPr>
                    <w:pStyle w:val="aff1"/>
                  </w:pPr>
                  <w:r w:rsidRPr="002077B4">
                    <w:t>0.068</w:t>
                  </w:r>
                </w:p>
              </w:tc>
            </w:tr>
            <w:tr w:rsidR="00881468" w:rsidRPr="002077B4" w14:paraId="48DD864E" w14:textId="77777777" w:rsidTr="00941EDE">
              <w:trPr>
                <w:trHeight w:val="340"/>
                <w:jc w:val="center"/>
              </w:trPr>
              <w:tc>
                <w:tcPr>
                  <w:tcW w:w="297" w:type="pct"/>
                  <w:vMerge/>
                  <w:vAlign w:val="center"/>
                </w:tcPr>
                <w:p w14:paraId="2B036B6C" w14:textId="77777777" w:rsidR="00881468" w:rsidRPr="002077B4" w:rsidRDefault="00881468" w:rsidP="00A1025D">
                  <w:pPr>
                    <w:pStyle w:val="aff1"/>
                  </w:pPr>
                </w:p>
              </w:tc>
              <w:tc>
                <w:tcPr>
                  <w:tcW w:w="415" w:type="pct"/>
                  <w:vMerge/>
                  <w:vAlign w:val="center"/>
                </w:tcPr>
                <w:p w14:paraId="3D3CCB4D" w14:textId="77777777" w:rsidR="00881468" w:rsidRPr="002077B4" w:rsidRDefault="00881468" w:rsidP="00A1025D">
                  <w:pPr>
                    <w:pStyle w:val="aff1"/>
                  </w:pPr>
                </w:p>
              </w:tc>
              <w:tc>
                <w:tcPr>
                  <w:tcW w:w="828" w:type="pct"/>
                  <w:vAlign w:val="center"/>
                </w:tcPr>
                <w:p w14:paraId="6050243C" w14:textId="77777777" w:rsidR="00881468" w:rsidRPr="002077B4" w:rsidRDefault="00881468" w:rsidP="00A1025D">
                  <w:pPr>
                    <w:pStyle w:val="aff1"/>
                  </w:pPr>
                  <w:r w:rsidRPr="002077B4">
                    <w:t>氨氮</w:t>
                  </w:r>
                </w:p>
              </w:tc>
              <w:tc>
                <w:tcPr>
                  <w:tcW w:w="876" w:type="pct"/>
                  <w:vAlign w:val="center"/>
                </w:tcPr>
                <w:p w14:paraId="7D8AF4C6" w14:textId="7F170D20" w:rsidR="00881468" w:rsidRPr="002077B4" w:rsidRDefault="00881468" w:rsidP="00A1025D">
                  <w:pPr>
                    <w:pStyle w:val="aff1"/>
                  </w:pPr>
                  <w:r w:rsidRPr="002077B4">
                    <w:t>0.007</w:t>
                  </w:r>
                </w:p>
              </w:tc>
              <w:tc>
                <w:tcPr>
                  <w:tcW w:w="503" w:type="pct"/>
                  <w:vAlign w:val="center"/>
                </w:tcPr>
                <w:p w14:paraId="56DD4E1C" w14:textId="77777777" w:rsidR="00881468" w:rsidRPr="002077B4" w:rsidRDefault="00881468" w:rsidP="00A1025D">
                  <w:pPr>
                    <w:pStyle w:val="aff1"/>
                  </w:pPr>
                  <w:r w:rsidRPr="002077B4">
                    <w:rPr>
                      <w:rFonts w:hint="eastAsia"/>
                    </w:rPr>
                    <w:t>0</w:t>
                  </w:r>
                </w:p>
              </w:tc>
              <w:tc>
                <w:tcPr>
                  <w:tcW w:w="504" w:type="pct"/>
                  <w:vAlign w:val="center"/>
                </w:tcPr>
                <w:p w14:paraId="030A5D85" w14:textId="77777777" w:rsidR="00881468" w:rsidRPr="002077B4" w:rsidRDefault="00881468" w:rsidP="00A1025D">
                  <w:pPr>
                    <w:pStyle w:val="aff1"/>
                  </w:pPr>
                  <w:r w:rsidRPr="002077B4">
                    <w:rPr>
                      <w:rFonts w:hint="eastAsia"/>
                    </w:rPr>
                    <w:t>0</w:t>
                  </w:r>
                </w:p>
              </w:tc>
              <w:tc>
                <w:tcPr>
                  <w:tcW w:w="741" w:type="pct"/>
                  <w:vAlign w:val="center"/>
                </w:tcPr>
                <w:p w14:paraId="3FB26686" w14:textId="77777777" w:rsidR="00881468" w:rsidRPr="002077B4" w:rsidRDefault="00881468" w:rsidP="00A1025D">
                  <w:pPr>
                    <w:pStyle w:val="aff1"/>
                  </w:pPr>
                  <w:r w:rsidRPr="002077B4">
                    <w:rPr>
                      <w:rFonts w:hint="eastAsia"/>
                    </w:rPr>
                    <w:t>0</w:t>
                  </w:r>
                </w:p>
              </w:tc>
              <w:tc>
                <w:tcPr>
                  <w:tcW w:w="836" w:type="pct"/>
                  <w:vAlign w:val="center"/>
                </w:tcPr>
                <w:p w14:paraId="3A13E6CB" w14:textId="77777777" w:rsidR="00881468" w:rsidRPr="002077B4" w:rsidRDefault="00881468" w:rsidP="00A1025D">
                  <w:pPr>
                    <w:pStyle w:val="aff1"/>
                  </w:pPr>
                  <w:r w:rsidRPr="002077B4">
                    <w:t>0.007</w:t>
                  </w:r>
                </w:p>
              </w:tc>
            </w:tr>
            <w:tr w:rsidR="00881468" w:rsidRPr="002077B4" w14:paraId="2B152714" w14:textId="77777777" w:rsidTr="00941EDE">
              <w:trPr>
                <w:trHeight w:val="340"/>
                <w:jc w:val="center"/>
              </w:trPr>
              <w:tc>
                <w:tcPr>
                  <w:tcW w:w="297" w:type="pct"/>
                  <w:vMerge/>
                  <w:vAlign w:val="center"/>
                </w:tcPr>
                <w:p w14:paraId="757633D4" w14:textId="77777777" w:rsidR="00881468" w:rsidRPr="002077B4" w:rsidRDefault="00881468" w:rsidP="00A1025D">
                  <w:pPr>
                    <w:pStyle w:val="aff1"/>
                  </w:pPr>
                </w:p>
              </w:tc>
              <w:tc>
                <w:tcPr>
                  <w:tcW w:w="415" w:type="pct"/>
                  <w:vAlign w:val="center"/>
                </w:tcPr>
                <w:p w14:paraId="52AF2F85" w14:textId="77777777" w:rsidR="00881468" w:rsidRPr="002077B4" w:rsidRDefault="00881468" w:rsidP="00A1025D">
                  <w:pPr>
                    <w:pStyle w:val="aff1"/>
                  </w:pPr>
                  <w:r w:rsidRPr="002077B4">
                    <w:rPr>
                      <w:rFonts w:hint="eastAsia"/>
                    </w:rPr>
                    <w:t>冷却水</w:t>
                  </w:r>
                </w:p>
              </w:tc>
              <w:tc>
                <w:tcPr>
                  <w:tcW w:w="828" w:type="pct"/>
                  <w:vAlign w:val="center"/>
                </w:tcPr>
                <w:p w14:paraId="25BEE38D" w14:textId="77777777" w:rsidR="00881468" w:rsidRPr="002077B4" w:rsidRDefault="00881468" w:rsidP="00A1025D">
                  <w:pPr>
                    <w:pStyle w:val="aff1"/>
                  </w:pPr>
                  <w:r w:rsidRPr="002077B4">
                    <w:rPr>
                      <w:rFonts w:hint="eastAsia"/>
                    </w:rPr>
                    <w:t>废水量</w:t>
                  </w:r>
                </w:p>
              </w:tc>
              <w:tc>
                <w:tcPr>
                  <w:tcW w:w="876" w:type="pct"/>
                  <w:vAlign w:val="center"/>
                </w:tcPr>
                <w:p w14:paraId="272C50B8" w14:textId="77777777" w:rsidR="00881468" w:rsidRPr="002077B4" w:rsidRDefault="00881468" w:rsidP="00A1025D">
                  <w:pPr>
                    <w:pStyle w:val="aff1"/>
                  </w:pPr>
                  <w:r w:rsidRPr="002077B4">
                    <w:t>0</w:t>
                  </w:r>
                </w:p>
              </w:tc>
              <w:tc>
                <w:tcPr>
                  <w:tcW w:w="503" w:type="pct"/>
                  <w:vAlign w:val="center"/>
                </w:tcPr>
                <w:p w14:paraId="6A217B08" w14:textId="77777777" w:rsidR="00881468" w:rsidRPr="002077B4" w:rsidRDefault="00881468" w:rsidP="00A1025D">
                  <w:pPr>
                    <w:pStyle w:val="aff1"/>
                  </w:pPr>
                  <w:r w:rsidRPr="002077B4">
                    <w:rPr>
                      <w:rFonts w:hint="eastAsia"/>
                    </w:rPr>
                    <w:t>0</w:t>
                  </w:r>
                </w:p>
              </w:tc>
              <w:tc>
                <w:tcPr>
                  <w:tcW w:w="504" w:type="pct"/>
                  <w:vAlign w:val="center"/>
                </w:tcPr>
                <w:p w14:paraId="2179DA18" w14:textId="77777777" w:rsidR="00881468" w:rsidRPr="002077B4" w:rsidRDefault="00881468" w:rsidP="00A1025D">
                  <w:pPr>
                    <w:pStyle w:val="aff1"/>
                  </w:pPr>
                  <w:r w:rsidRPr="002077B4">
                    <w:rPr>
                      <w:rFonts w:hint="eastAsia"/>
                    </w:rPr>
                    <w:t>0</w:t>
                  </w:r>
                </w:p>
              </w:tc>
              <w:tc>
                <w:tcPr>
                  <w:tcW w:w="741" w:type="pct"/>
                  <w:vAlign w:val="center"/>
                </w:tcPr>
                <w:p w14:paraId="5AB08BAE" w14:textId="77777777" w:rsidR="00881468" w:rsidRPr="002077B4" w:rsidRDefault="00881468" w:rsidP="00A1025D">
                  <w:pPr>
                    <w:pStyle w:val="aff1"/>
                  </w:pPr>
                  <w:r w:rsidRPr="002077B4">
                    <w:rPr>
                      <w:rFonts w:hint="eastAsia"/>
                    </w:rPr>
                    <w:t>0</w:t>
                  </w:r>
                </w:p>
              </w:tc>
              <w:tc>
                <w:tcPr>
                  <w:tcW w:w="836" w:type="pct"/>
                  <w:vAlign w:val="center"/>
                </w:tcPr>
                <w:p w14:paraId="41EB7E8F" w14:textId="77777777" w:rsidR="00881468" w:rsidRPr="002077B4" w:rsidRDefault="00881468" w:rsidP="00A1025D">
                  <w:pPr>
                    <w:pStyle w:val="aff1"/>
                  </w:pPr>
                  <w:r w:rsidRPr="002077B4">
                    <w:t>0</w:t>
                  </w:r>
                </w:p>
              </w:tc>
            </w:tr>
            <w:tr w:rsidR="00941EDE" w:rsidRPr="002077B4" w14:paraId="38C1B902" w14:textId="77777777" w:rsidTr="00941EDE">
              <w:trPr>
                <w:trHeight w:val="340"/>
                <w:jc w:val="center"/>
              </w:trPr>
              <w:tc>
                <w:tcPr>
                  <w:tcW w:w="297" w:type="pct"/>
                  <w:vMerge w:val="restart"/>
                  <w:vAlign w:val="center"/>
                </w:tcPr>
                <w:p w14:paraId="6588E1F0" w14:textId="77777777" w:rsidR="00941EDE" w:rsidRPr="002077B4" w:rsidRDefault="00941EDE" w:rsidP="00691BEC">
                  <w:pPr>
                    <w:pStyle w:val="aff1"/>
                  </w:pPr>
                  <w:r w:rsidRPr="002077B4">
                    <w:t>废气</w:t>
                  </w:r>
                </w:p>
              </w:tc>
              <w:tc>
                <w:tcPr>
                  <w:tcW w:w="415" w:type="pct"/>
                  <w:vMerge w:val="restart"/>
                  <w:vAlign w:val="center"/>
                </w:tcPr>
                <w:p w14:paraId="4F50A375" w14:textId="77777777" w:rsidR="00941EDE" w:rsidRPr="002077B4" w:rsidRDefault="00941EDE" w:rsidP="00691BEC">
                  <w:pPr>
                    <w:pStyle w:val="aff1"/>
                  </w:pPr>
                  <w:r w:rsidRPr="002077B4">
                    <w:rPr>
                      <w:rFonts w:hint="eastAsia"/>
                    </w:rPr>
                    <w:t>生产过程</w:t>
                  </w:r>
                </w:p>
              </w:tc>
              <w:tc>
                <w:tcPr>
                  <w:tcW w:w="828" w:type="pct"/>
                  <w:vAlign w:val="center"/>
                </w:tcPr>
                <w:p w14:paraId="639B8F3A" w14:textId="77777777" w:rsidR="00941EDE" w:rsidRPr="002077B4" w:rsidRDefault="00941EDE" w:rsidP="00691BEC">
                  <w:pPr>
                    <w:pStyle w:val="aff1"/>
                  </w:pPr>
                  <w:r w:rsidRPr="002077B4">
                    <w:t>SO</w:t>
                  </w:r>
                  <w:r w:rsidRPr="002077B4">
                    <w:rPr>
                      <w:vertAlign w:val="subscript"/>
                    </w:rPr>
                    <w:t>2</w:t>
                  </w:r>
                </w:p>
              </w:tc>
              <w:tc>
                <w:tcPr>
                  <w:tcW w:w="876" w:type="pct"/>
                  <w:vAlign w:val="center"/>
                </w:tcPr>
                <w:p w14:paraId="61D28819" w14:textId="6CD4980F" w:rsidR="00941EDE" w:rsidRPr="002077B4" w:rsidRDefault="00941EDE" w:rsidP="00691BEC">
                  <w:pPr>
                    <w:pStyle w:val="aff1"/>
                  </w:pPr>
                  <w:r w:rsidRPr="002077B4">
                    <w:t>10.200</w:t>
                  </w:r>
                </w:p>
              </w:tc>
              <w:tc>
                <w:tcPr>
                  <w:tcW w:w="503" w:type="pct"/>
                  <w:shd w:val="clear" w:color="auto" w:fill="auto"/>
                  <w:vAlign w:val="center"/>
                </w:tcPr>
                <w:p w14:paraId="64BC13BA" w14:textId="32DA6332" w:rsidR="00941EDE" w:rsidRPr="002077B4" w:rsidRDefault="00941EDE" w:rsidP="00691BEC">
                  <w:pPr>
                    <w:pStyle w:val="aff1"/>
                  </w:pPr>
                  <w:r w:rsidRPr="002077B4">
                    <w:t>0.</w:t>
                  </w:r>
                  <w:r>
                    <w:t>082</w:t>
                  </w:r>
                </w:p>
              </w:tc>
              <w:tc>
                <w:tcPr>
                  <w:tcW w:w="504" w:type="pct"/>
                  <w:shd w:val="clear" w:color="auto" w:fill="auto"/>
                  <w:vAlign w:val="center"/>
                </w:tcPr>
                <w:p w14:paraId="1E4DAEF3" w14:textId="7F1C56CB" w:rsidR="00941EDE" w:rsidRPr="002077B4" w:rsidRDefault="00941EDE" w:rsidP="00691BEC">
                  <w:pPr>
                    <w:pStyle w:val="aff1"/>
                  </w:pPr>
                  <w:r>
                    <w:t>0.082</w:t>
                  </w:r>
                </w:p>
              </w:tc>
              <w:tc>
                <w:tcPr>
                  <w:tcW w:w="741" w:type="pct"/>
                  <w:vAlign w:val="center"/>
                </w:tcPr>
                <w:p w14:paraId="253D54BB" w14:textId="1DA1291B" w:rsidR="00941EDE" w:rsidRPr="002077B4" w:rsidRDefault="00941EDE" w:rsidP="00691BEC">
                  <w:pPr>
                    <w:pStyle w:val="aff1"/>
                  </w:pPr>
                  <w:r w:rsidRPr="002077B4">
                    <w:t>10.200</w:t>
                  </w:r>
                </w:p>
              </w:tc>
              <w:tc>
                <w:tcPr>
                  <w:tcW w:w="836" w:type="pct"/>
                  <w:shd w:val="clear" w:color="auto" w:fill="auto"/>
                  <w:vAlign w:val="center"/>
                </w:tcPr>
                <w:p w14:paraId="3CE8431B" w14:textId="4CBC5670" w:rsidR="00941EDE" w:rsidRPr="00881468" w:rsidRDefault="00941EDE" w:rsidP="00691BEC">
                  <w:pPr>
                    <w:pStyle w:val="aff1"/>
                  </w:pPr>
                  <w:r w:rsidRPr="00881468">
                    <w:t>0.082</w:t>
                  </w:r>
                </w:p>
              </w:tc>
            </w:tr>
            <w:tr w:rsidR="00941EDE" w:rsidRPr="002077B4" w14:paraId="0F03D5A2" w14:textId="77777777" w:rsidTr="00941EDE">
              <w:trPr>
                <w:trHeight w:val="340"/>
                <w:jc w:val="center"/>
              </w:trPr>
              <w:tc>
                <w:tcPr>
                  <w:tcW w:w="297" w:type="pct"/>
                  <w:vMerge/>
                  <w:vAlign w:val="center"/>
                </w:tcPr>
                <w:p w14:paraId="7AE3460F" w14:textId="77777777" w:rsidR="00941EDE" w:rsidRPr="002077B4" w:rsidRDefault="00941EDE" w:rsidP="00691BEC">
                  <w:pPr>
                    <w:pStyle w:val="aff1"/>
                  </w:pPr>
                </w:p>
              </w:tc>
              <w:tc>
                <w:tcPr>
                  <w:tcW w:w="415" w:type="pct"/>
                  <w:vMerge/>
                  <w:vAlign w:val="center"/>
                </w:tcPr>
                <w:p w14:paraId="7C03A076" w14:textId="77777777" w:rsidR="00941EDE" w:rsidRPr="002077B4" w:rsidRDefault="00941EDE" w:rsidP="00691BEC">
                  <w:pPr>
                    <w:pStyle w:val="aff1"/>
                  </w:pPr>
                </w:p>
              </w:tc>
              <w:tc>
                <w:tcPr>
                  <w:tcW w:w="828" w:type="pct"/>
                  <w:vAlign w:val="center"/>
                </w:tcPr>
                <w:p w14:paraId="322FC82D" w14:textId="77777777" w:rsidR="00941EDE" w:rsidRPr="002077B4" w:rsidRDefault="00941EDE" w:rsidP="00691BEC">
                  <w:pPr>
                    <w:pStyle w:val="aff1"/>
                  </w:pPr>
                  <w:r w:rsidRPr="002077B4">
                    <w:t>NOx</w:t>
                  </w:r>
                </w:p>
              </w:tc>
              <w:tc>
                <w:tcPr>
                  <w:tcW w:w="876" w:type="pct"/>
                  <w:vAlign w:val="center"/>
                </w:tcPr>
                <w:p w14:paraId="6E1F432E" w14:textId="50C1678B" w:rsidR="00941EDE" w:rsidRPr="002077B4" w:rsidRDefault="00941EDE" w:rsidP="00691BEC">
                  <w:pPr>
                    <w:pStyle w:val="aff1"/>
                  </w:pPr>
                  <w:r w:rsidRPr="002077B4">
                    <w:t>5.600</w:t>
                  </w:r>
                </w:p>
              </w:tc>
              <w:tc>
                <w:tcPr>
                  <w:tcW w:w="503" w:type="pct"/>
                  <w:shd w:val="clear" w:color="auto" w:fill="auto"/>
                  <w:vAlign w:val="center"/>
                </w:tcPr>
                <w:p w14:paraId="40613DF0" w14:textId="26AE0DA6" w:rsidR="00941EDE" w:rsidRPr="002077B4" w:rsidRDefault="00941EDE" w:rsidP="00691BEC">
                  <w:pPr>
                    <w:pStyle w:val="aff1"/>
                  </w:pPr>
                  <w:r w:rsidRPr="002077B4">
                    <w:t>0.</w:t>
                  </w:r>
                  <w:r>
                    <w:t>286</w:t>
                  </w:r>
                </w:p>
              </w:tc>
              <w:tc>
                <w:tcPr>
                  <w:tcW w:w="504" w:type="pct"/>
                  <w:shd w:val="clear" w:color="auto" w:fill="auto"/>
                  <w:vAlign w:val="center"/>
                </w:tcPr>
                <w:p w14:paraId="6D91EE56" w14:textId="7E4E5E16" w:rsidR="00941EDE" w:rsidRPr="002077B4" w:rsidRDefault="00941EDE" w:rsidP="00691BEC">
                  <w:pPr>
                    <w:pStyle w:val="aff1"/>
                  </w:pPr>
                  <w:r w:rsidRPr="002077B4">
                    <w:t>0</w:t>
                  </w:r>
                  <w:r>
                    <w:t>.286</w:t>
                  </w:r>
                </w:p>
              </w:tc>
              <w:tc>
                <w:tcPr>
                  <w:tcW w:w="741" w:type="pct"/>
                  <w:vAlign w:val="center"/>
                </w:tcPr>
                <w:p w14:paraId="12714465" w14:textId="44749DC0" w:rsidR="00941EDE" w:rsidRPr="002077B4" w:rsidRDefault="00941EDE" w:rsidP="00691BEC">
                  <w:pPr>
                    <w:pStyle w:val="aff1"/>
                  </w:pPr>
                  <w:r w:rsidRPr="002077B4">
                    <w:t>5.600</w:t>
                  </w:r>
                </w:p>
              </w:tc>
              <w:tc>
                <w:tcPr>
                  <w:tcW w:w="836" w:type="pct"/>
                  <w:shd w:val="clear" w:color="auto" w:fill="auto"/>
                  <w:vAlign w:val="center"/>
                </w:tcPr>
                <w:p w14:paraId="1E598094" w14:textId="02C00ABA" w:rsidR="00941EDE" w:rsidRPr="00881468" w:rsidRDefault="00941EDE" w:rsidP="00691BEC">
                  <w:pPr>
                    <w:pStyle w:val="aff1"/>
                  </w:pPr>
                  <w:r w:rsidRPr="00881468">
                    <w:t>0.286</w:t>
                  </w:r>
                </w:p>
              </w:tc>
            </w:tr>
            <w:tr w:rsidR="00941EDE" w:rsidRPr="002077B4" w14:paraId="34E7B252" w14:textId="77777777" w:rsidTr="00941EDE">
              <w:trPr>
                <w:trHeight w:val="340"/>
                <w:jc w:val="center"/>
              </w:trPr>
              <w:tc>
                <w:tcPr>
                  <w:tcW w:w="297" w:type="pct"/>
                  <w:vMerge/>
                  <w:vAlign w:val="center"/>
                </w:tcPr>
                <w:p w14:paraId="21276C7D" w14:textId="77777777" w:rsidR="00941EDE" w:rsidRPr="002077B4" w:rsidRDefault="00941EDE" w:rsidP="00691BEC">
                  <w:pPr>
                    <w:pStyle w:val="aff1"/>
                  </w:pPr>
                </w:p>
              </w:tc>
              <w:tc>
                <w:tcPr>
                  <w:tcW w:w="415" w:type="pct"/>
                  <w:vMerge/>
                  <w:vAlign w:val="center"/>
                </w:tcPr>
                <w:p w14:paraId="0079B993" w14:textId="77777777" w:rsidR="00941EDE" w:rsidRPr="002077B4" w:rsidRDefault="00941EDE" w:rsidP="00691BEC">
                  <w:pPr>
                    <w:pStyle w:val="aff1"/>
                  </w:pPr>
                </w:p>
              </w:tc>
              <w:tc>
                <w:tcPr>
                  <w:tcW w:w="828" w:type="pct"/>
                  <w:vAlign w:val="center"/>
                </w:tcPr>
                <w:p w14:paraId="58D0FECA" w14:textId="77777777" w:rsidR="00941EDE" w:rsidRPr="002077B4" w:rsidRDefault="00941EDE" w:rsidP="00691BEC">
                  <w:pPr>
                    <w:pStyle w:val="aff1"/>
                  </w:pPr>
                  <w:r w:rsidRPr="002077B4">
                    <w:rPr>
                      <w:rFonts w:hint="eastAsia"/>
                    </w:rPr>
                    <w:t>烟尘</w:t>
                  </w:r>
                </w:p>
              </w:tc>
              <w:tc>
                <w:tcPr>
                  <w:tcW w:w="876" w:type="pct"/>
                  <w:vAlign w:val="center"/>
                </w:tcPr>
                <w:p w14:paraId="64CB62AC" w14:textId="658E361C" w:rsidR="00941EDE" w:rsidRPr="002077B4" w:rsidRDefault="00941EDE" w:rsidP="00691BEC">
                  <w:pPr>
                    <w:pStyle w:val="aff1"/>
                  </w:pPr>
                  <w:r w:rsidRPr="002077B4">
                    <w:t>0.500</w:t>
                  </w:r>
                </w:p>
              </w:tc>
              <w:tc>
                <w:tcPr>
                  <w:tcW w:w="503" w:type="pct"/>
                  <w:shd w:val="clear" w:color="auto" w:fill="auto"/>
                  <w:vAlign w:val="center"/>
                </w:tcPr>
                <w:p w14:paraId="69955D3D" w14:textId="1BBEB0C2" w:rsidR="00941EDE" w:rsidRPr="002077B4" w:rsidRDefault="00941EDE" w:rsidP="00691BEC">
                  <w:pPr>
                    <w:pStyle w:val="aff1"/>
                  </w:pPr>
                  <w:r w:rsidRPr="002077B4">
                    <w:t>0.0</w:t>
                  </w:r>
                  <w:r>
                    <w:t>33</w:t>
                  </w:r>
                </w:p>
              </w:tc>
              <w:tc>
                <w:tcPr>
                  <w:tcW w:w="504" w:type="pct"/>
                  <w:shd w:val="clear" w:color="auto" w:fill="auto"/>
                  <w:vAlign w:val="center"/>
                </w:tcPr>
                <w:p w14:paraId="2226D78F" w14:textId="7D8FBB1E" w:rsidR="00941EDE" w:rsidRPr="002077B4" w:rsidRDefault="00941EDE" w:rsidP="00691BEC">
                  <w:pPr>
                    <w:pStyle w:val="aff1"/>
                  </w:pPr>
                  <w:r w:rsidRPr="002077B4">
                    <w:t>0.0</w:t>
                  </w:r>
                  <w:r>
                    <w:t>33</w:t>
                  </w:r>
                </w:p>
              </w:tc>
              <w:tc>
                <w:tcPr>
                  <w:tcW w:w="741" w:type="pct"/>
                  <w:vAlign w:val="center"/>
                </w:tcPr>
                <w:p w14:paraId="47286017" w14:textId="1F85AF5A" w:rsidR="00941EDE" w:rsidRPr="002077B4" w:rsidRDefault="00941EDE" w:rsidP="00691BEC">
                  <w:pPr>
                    <w:pStyle w:val="aff1"/>
                  </w:pPr>
                  <w:r w:rsidRPr="002077B4">
                    <w:rPr>
                      <w:rFonts w:hint="eastAsia"/>
                    </w:rPr>
                    <w:t>0</w:t>
                  </w:r>
                  <w:r w:rsidRPr="002077B4">
                    <w:t>.500</w:t>
                  </w:r>
                </w:p>
              </w:tc>
              <w:tc>
                <w:tcPr>
                  <w:tcW w:w="836" w:type="pct"/>
                  <w:shd w:val="clear" w:color="auto" w:fill="auto"/>
                  <w:vAlign w:val="center"/>
                </w:tcPr>
                <w:p w14:paraId="72FB35B5" w14:textId="430617FC" w:rsidR="00941EDE" w:rsidRPr="00881468" w:rsidRDefault="00941EDE" w:rsidP="00691BEC">
                  <w:pPr>
                    <w:pStyle w:val="aff1"/>
                  </w:pPr>
                  <w:r w:rsidRPr="00881468">
                    <w:t>0.033</w:t>
                  </w:r>
                </w:p>
              </w:tc>
            </w:tr>
            <w:tr w:rsidR="00881468" w:rsidRPr="002077B4" w14:paraId="14FB5046" w14:textId="77777777" w:rsidTr="00941EDE">
              <w:trPr>
                <w:trHeight w:val="340"/>
                <w:jc w:val="center"/>
              </w:trPr>
              <w:tc>
                <w:tcPr>
                  <w:tcW w:w="297" w:type="pct"/>
                  <w:vMerge/>
                  <w:vAlign w:val="center"/>
                </w:tcPr>
                <w:p w14:paraId="37B0D233" w14:textId="77777777" w:rsidR="00881468" w:rsidRPr="002077B4" w:rsidRDefault="00881468" w:rsidP="00691BEC">
                  <w:pPr>
                    <w:pStyle w:val="aff1"/>
                  </w:pPr>
                </w:p>
              </w:tc>
              <w:tc>
                <w:tcPr>
                  <w:tcW w:w="415" w:type="pct"/>
                  <w:vAlign w:val="center"/>
                </w:tcPr>
                <w:p w14:paraId="157CC346" w14:textId="77777777" w:rsidR="00881468" w:rsidRPr="002077B4" w:rsidRDefault="00881468" w:rsidP="00691BEC">
                  <w:pPr>
                    <w:pStyle w:val="aff1"/>
                  </w:pPr>
                  <w:r w:rsidRPr="002077B4">
                    <w:rPr>
                      <w:rFonts w:hint="eastAsia"/>
                    </w:rPr>
                    <w:t>职工生活</w:t>
                  </w:r>
                </w:p>
              </w:tc>
              <w:tc>
                <w:tcPr>
                  <w:tcW w:w="828" w:type="pct"/>
                  <w:vAlign w:val="center"/>
                </w:tcPr>
                <w:p w14:paraId="6E5C189D" w14:textId="77777777" w:rsidR="00881468" w:rsidRPr="002077B4" w:rsidRDefault="00881468" w:rsidP="00691BEC">
                  <w:pPr>
                    <w:pStyle w:val="aff1"/>
                  </w:pPr>
                  <w:r w:rsidRPr="002077B4">
                    <w:rPr>
                      <w:rFonts w:hint="eastAsia"/>
                    </w:rPr>
                    <w:t>食堂油烟</w:t>
                  </w:r>
                </w:p>
              </w:tc>
              <w:tc>
                <w:tcPr>
                  <w:tcW w:w="876" w:type="pct"/>
                  <w:vAlign w:val="center"/>
                </w:tcPr>
                <w:p w14:paraId="5E29241D" w14:textId="77777777" w:rsidR="00881468" w:rsidRPr="002077B4" w:rsidRDefault="00881468" w:rsidP="00691BEC">
                  <w:pPr>
                    <w:pStyle w:val="aff1"/>
                  </w:pPr>
                  <w:r w:rsidRPr="002077B4">
                    <w:rPr>
                      <w:rFonts w:hint="eastAsia"/>
                    </w:rPr>
                    <w:t>0</w:t>
                  </w:r>
                  <w:r w:rsidRPr="002077B4">
                    <w:t>.003</w:t>
                  </w:r>
                </w:p>
              </w:tc>
              <w:tc>
                <w:tcPr>
                  <w:tcW w:w="503" w:type="pct"/>
                  <w:vAlign w:val="center"/>
                </w:tcPr>
                <w:p w14:paraId="6B5B47B8" w14:textId="77777777" w:rsidR="00881468" w:rsidRPr="002077B4" w:rsidRDefault="00881468" w:rsidP="00691BEC">
                  <w:pPr>
                    <w:pStyle w:val="aff1"/>
                  </w:pPr>
                  <w:r w:rsidRPr="002077B4">
                    <w:t>0</w:t>
                  </w:r>
                </w:p>
              </w:tc>
              <w:tc>
                <w:tcPr>
                  <w:tcW w:w="504" w:type="pct"/>
                  <w:vAlign w:val="center"/>
                </w:tcPr>
                <w:p w14:paraId="27DB6039" w14:textId="77777777" w:rsidR="00881468" w:rsidRPr="002077B4" w:rsidRDefault="00881468" w:rsidP="00691BEC">
                  <w:pPr>
                    <w:pStyle w:val="aff1"/>
                  </w:pPr>
                  <w:r w:rsidRPr="002077B4">
                    <w:t>0</w:t>
                  </w:r>
                </w:p>
              </w:tc>
              <w:tc>
                <w:tcPr>
                  <w:tcW w:w="741" w:type="pct"/>
                  <w:vAlign w:val="center"/>
                </w:tcPr>
                <w:p w14:paraId="26072048" w14:textId="77777777" w:rsidR="00881468" w:rsidRPr="002077B4" w:rsidRDefault="00881468" w:rsidP="00691BEC">
                  <w:pPr>
                    <w:pStyle w:val="aff1"/>
                  </w:pPr>
                  <w:r w:rsidRPr="002077B4">
                    <w:rPr>
                      <w:rFonts w:hint="eastAsia"/>
                    </w:rPr>
                    <w:t>0</w:t>
                  </w:r>
                </w:p>
              </w:tc>
              <w:tc>
                <w:tcPr>
                  <w:tcW w:w="836" w:type="pct"/>
                  <w:vAlign w:val="center"/>
                </w:tcPr>
                <w:p w14:paraId="7A6E3F1F" w14:textId="77777777" w:rsidR="00881468" w:rsidRPr="002077B4" w:rsidRDefault="00881468" w:rsidP="00691BEC">
                  <w:pPr>
                    <w:pStyle w:val="aff1"/>
                  </w:pPr>
                  <w:r w:rsidRPr="002077B4">
                    <w:rPr>
                      <w:rFonts w:hint="eastAsia"/>
                    </w:rPr>
                    <w:t>0</w:t>
                  </w:r>
                  <w:r w:rsidRPr="002077B4">
                    <w:t>.003</w:t>
                  </w:r>
                </w:p>
              </w:tc>
            </w:tr>
            <w:tr w:rsidR="00881468" w:rsidRPr="002077B4" w14:paraId="2A16664B" w14:textId="77777777" w:rsidTr="00941EDE">
              <w:trPr>
                <w:trHeight w:val="340"/>
                <w:jc w:val="center"/>
              </w:trPr>
              <w:tc>
                <w:tcPr>
                  <w:tcW w:w="297" w:type="pct"/>
                  <w:vMerge w:val="restart"/>
                  <w:vAlign w:val="center"/>
                </w:tcPr>
                <w:p w14:paraId="08434A5A" w14:textId="77777777" w:rsidR="00881468" w:rsidRPr="002077B4" w:rsidRDefault="00881468" w:rsidP="00691BEC">
                  <w:pPr>
                    <w:pStyle w:val="aff1"/>
                  </w:pPr>
                  <w:r w:rsidRPr="002077B4">
                    <w:t>固废</w:t>
                  </w:r>
                </w:p>
              </w:tc>
              <w:tc>
                <w:tcPr>
                  <w:tcW w:w="415" w:type="pct"/>
                  <w:vAlign w:val="center"/>
                </w:tcPr>
                <w:p w14:paraId="188805A9" w14:textId="77777777" w:rsidR="00881468" w:rsidRPr="002077B4" w:rsidRDefault="00881468" w:rsidP="00691BEC">
                  <w:pPr>
                    <w:pStyle w:val="aff1"/>
                  </w:pPr>
                  <w:r w:rsidRPr="002077B4">
                    <w:rPr>
                      <w:rFonts w:hint="eastAsia"/>
                    </w:rPr>
                    <w:t>一般固废</w:t>
                  </w:r>
                </w:p>
              </w:tc>
              <w:tc>
                <w:tcPr>
                  <w:tcW w:w="828" w:type="pct"/>
                  <w:vAlign w:val="center"/>
                </w:tcPr>
                <w:p w14:paraId="354DE941" w14:textId="77777777" w:rsidR="00881468" w:rsidRPr="002077B4" w:rsidRDefault="00881468" w:rsidP="00691BEC">
                  <w:pPr>
                    <w:pStyle w:val="aff1"/>
                  </w:pPr>
                  <w:r w:rsidRPr="002077B4">
                    <w:rPr>
                      <w:rFonts w:hint="eastAsia"/>
                    </w:rPr>
                    <w:t>废边角料、废金属屑、次品</w:t>
                  </w:r>
                </w:p>
              </w:tc>
              <w:tc>
                <w:tcPr>
                  <w:tcW w:w="876" w:type="pct"/>
                  <w:vAlign w:val="center"/>
                </w:tcPr>
                <w:p w14:paraId="08FA39AF" w14:textId="77777777" w:rsidR="00881468" w:rsidRPr="002077B4" w:rsidRDefault="00881468" w:rsidP="00691BEC">
                  <w:pPr>
                    <w:pStyle w:val="aff1"/>
                  </w:pPr>
                  <w:r w:rsidRPr="002077B4">
                    <w:rPr>
                      <w:rFonts w:hint="eastAsia"/>
                    </w:rPr>
                    <w:t>0</w:t>
                  </w:r>
                </w:p>
              </w:tc>
              <w:tc>
                <w:tcPr>
                  <w:tcW w:w="503" w:type="pct"/>
                  <w:vAlign w:val="center"/>
                </w:tcPr>
                <w:p w14:paraId="0283A49A" w14:textId="77777777" w:rsidR="00881468" w:rsidRPr="002077B4" w:rsidRDefault="00881468" w:rsidP="00691BEC">
                  <w:pPr>
                    <w:pStyle w:val="aff1"/>
                  </w:pPr>
                  <w:r w:rsidRPr="002077B4">
                    <w:t>0</w:t>
                  </w:r>
                </w:p>
              </w:tc>
              <w:tc>
                <w:tcPr>
                  <w:tcW w:w="504" w:type="pct"/>
                  <w:vAlign w:val="center"/>
                </w:tcPr>
                <w:p w14:paraId="0F4E5A00" w14:textId="77777777" w:rsidR="00881468" w:rsidRPr="002077B4" w:rsidRDefault="00881468" w:rsidP="00691BEC">
                  <w:pPr>
                    <w:pStyle w:val="aff1"/>
                  </w:pPr>
                  <w:r w:rsidRPr="002077B4">
                    <w:t>0</w:t>
                  </w:r>
                </w:p>
              </w:tc>
              <w:tc>
                <w:tcPr>
                  <w:tcW w:w="741" w:type="pct"/>
                  <w:vAlign w:val="center"/>
                </w:tcPr>
                <w:p w14:paraId="4BDF725E" w14:textId="77777777" w:rsidR="00881468" w:rsidRPr="002077B4" w:rsidRDefault="00881468" w:rsidP="00691BEC">
                  <w:pPr>
                    <w:pStyle w:val="aff1"/>
                  </w:pPr>
                  <w:r w:rsidRPr="002077B4">
                    <w:t>0</w:t>
                  </w:r>
                </w:p>
              </w:tc>
              <w:tc>
                <w:tcPr>
                  <w:tcW w:w="836" w:type="pct"/>
                  <w:vAlign w:val="center"/>
                </w:tcPr>
                <w:p w14:paraId="56334BC0" w14:textId="77777777" w:rsidR="00881468" w:rsidRPr="002077B4" w:rsidRDefault="00881468" w:rsidP="00691BEC">
                  <w:pPr>
                    <w:pStyle w:val="aff1"/>
                  </w:pPr>
                  <w:r w:rsidRPr="002077B4">
                    <w:t>0</w:t>
                  </w:r>
                </w:p>
              </w:tc>
            </w:tr>
            <w:tr w:rsidR="00881468" w:rsidRPr="002077B4" w14:paraId="287ECDE9" w14:textId="77777777" w:rsidTr="00941EDE">
              <w:trPr>
                <w:trHeight w:val="340"/>
                <w:jc w:val="center"/>
              </w:trPr>
              <w:tc>
                <w:tcPr>
                  <w:tcW w:w="297" w:type="pct"/>
                  <w:vMerge/>
                  <w:vAlign w:val="center"/>
                </w:tcPr>
                <w:p w14:paraId="385F1F04" w14:textId="77777777" w:rsidR="00881468" w:rsidRPr="002077B4" w:rsidRDefault="00881468" w:rsidP="00691BEC">
                  <w:pPr>
                    <w:pStyle w:val="aff1"/>
                  </w:pPr>
                </w:p>
              </w:tc>
              <w:tc>
                <w:tcPr>
                  <w:tcW w:w="415" w:type="pct"/>
                  <w:vAlign w:val="center"/>
                </w:tcPr>
                <w:p w14:paraId="3435B924" w14:textId="77777777" w:rsidR="00881468" w:rsidRPr="002077B4" w:rsidRDefault="00881468" w:rsidP="00691BEC">
                  <w:pPr>
                    <w:pStyle w:val="aff1"/>
                  </w:pPr>
                  <w:r w:rsidRPr="002077B4">
                    <w:rPr>
                      <w:rFonts w:hint="eastAsia"/>
                    </w:rPr>
                    <w:t>危险固废</w:t>
                  </w:r>
                </w:p>
              </w:tc>
              <w:tc>
                <w:tcPr>
                  <w:tcW w:w="828" w:type="pct"/>
                  <w:vAlign w:val="center"/>
                </w:tcPr>
                <w:p w14:paraId="0C0C6802" w14:textId="77777777" w:rsidR="00881468" w:rsidRPr="002077B4" w:rsidRDefault="00881468" w:rsidP="00691BEC">
                  <w:pPr>
                    <w:pStyle w:val="aff1"/>
                  </w:pPr>
                  <w:r w:rsidRPr="002077B4">
                    <w:rPr>
                      <w:rFonts w:hint="eastAsia"/>
                    </w:rPr>
                    <w:t>含油废抹布及手套</w:t>
                  </w:r>
                </w:p>
              </w:tc>
              <w:tc>
                <w:tcPr>
                  <w:tcW w:w="876" w:type="pct"/>
                  <w:vAlign w:val="center"/>
                </w:tcPr>
                <w:p w14:paraId="52FEC49B" w14:textId="77777777" w:rsidR="00881468" w:rsidRPr="002077B4" w:rsidRDefault="00881468" w:rsidP="00691BEC">
                  <w:pPr>
                    <w:pStyle w:val="aff1"/>
                  </w:pPr>
                  <w:r w:rsidRPr="002077B4">
                    <w:rPr>
                      <w:rFonts w:hint="eastAsia"/>
                    </w:rPr>
                    <w:t>0</w:t>
                  </w:r>
                </w:p>
              </w:tc>
              <w:tc>
                <w:tcPr>
                  <w:tcW w:w="503" w:type="pct"/>
                  <w:vAlign w:val="center"/>
                </w:tcPr>
                <w:p w14:paraId="12C94AC6" w14:textId="77777777" w:rsidR="00881468" w:rsidRPr="002077B4" w:rsidRDefault="00881468" w:rsidP="00691BEC">
                  <w:pPr>
                    <w:pStyle w:val="aff1"/>
                  </w:pPr>
                  <w:r w:rsidRPr="002077B4">
                    <w:rPr>
                      <w:rFonts w:hint="eastAsia"/>
                    </w:rPr>
                    <w:t>0</w:t>
                  </w:r>
                </w:p>
              </w:tc>
              <w:tc>
                <w:tcPr>
                  <w:tcW w:w="504" w:type="pct"/>
                  <w:vAlign w:val="center"/>
                </w:tcPr>
                <w:p w14:paraId="4F4646F3" w14:textId="77777777" w:rsidR="00881468" w:rsidRPr="002077B4" w:rsidRDefault="00881468" w:rsidP="00691BEC">
                  <w:pPr>
                    <w:pStyle w:val="aff1"/>
                  </w:pPr>
                  <w:r w:rsidRPr="002077B4">
                    <w:rPr>
                      <w:rFonts w:hint="eastAsia"/>
                    </w:rPr>
                    <w:t>0</w:t>
                  </w:r>
                </w:p>
              </w:tc>
              <w:tc>
                <w:tcPr>
                  <w:tcW w:w="741" w:type="pct"/>
                  <w:vAlign w:val="center"/>
                </w:tcPr>
                <w:p w14:paraId="561CBAE2" w14:textId="77777777" w:rsidR="00881468" w:rsidRPr="002077B4" w:rsidRDefault="00881468" w:rsidP="00691BEC">
                  <w:pPr>
                    <w:pStyle w:val="aff1"/>
                  </w:pPr>
                  <w:r w:rsidRPr="002077B4">
                    <w:rPr>
                      <w:rFonts w:hint="eastAsia"/>
                    </w:rPr>
                    <w:t>0</w:t>
                  </w:r>
                </w:p>
              </w:tc>
              <w:tc>
                <w:tcPr>
                  <w:tcW w:w="836" w:type="pct"/>
                  <w:vAlign w:val="center"/>
                </w:tcPr>
                <w:p w14:paraId="273A4B71" w14:textId="77777777" w:rsidR="00881468" w:rsidRPr="002077B4" w:rsidRDefault="00881468" w:rsidP="00691BEC">
                  <w:pPr>
                    <w:pStyle w:val="aff1"/>
                  </w:pPr>
                  <w:r w:rsidRPr="002077B4">
                    <w:rPr>
                      <w:rFonts w:hint="eastAsia"/>
                    </w:rPr>
                    <w:t>0</w:t>
                  </w:r>
                </w:p>
              </w:tc>
            </w:tr>
            <w:tr w:rsidR="00881468" w:rsidRPr="002077B4" w14:paraId="5BDE1A41" w14:textId="77777777" w:rsidTr="00941EDE">
              <w:trPr>
                <w:trHeight w:val="340"/>
                <w:jc w:val="center"/>
              </w:trPr>
              <w:tc>
                <w:tcPr>
                  <w:tcW w:w="297" w:type="pct"/>
                  <w:vMerge/>
                  <w:vAlign w:val="center"/>
                </w:tcPr>
                <w:p w14:paraId="23AE395E" w14:textId="77777777" w:rsidR="00881468" w:rsidRPr="002077B4" w:rsidRDefault="00881468" w:rsidP="00691BEC">
                  <w:pPr>
                    <w:pStyle w:val="aff1"/>
                  </w:pPr>
                </w:p>
              </w:tc>
              <w:tc>
                <w:tcPr>
                  <w:tcW w:w="415" w:type="pct"/>
                  <w:vAlign w:val="center"/>
                </w:tcPr>
                <w:p w14:paraId="6DDB8DD5" w14:textId="77777777" w:rsidR="00881468" w:rsidRPr="002077B4" w:rsidRDefault="00881468" w:rsidP="00691BEC">
                  <w:pPr>
                    <w:pStyle w:val="aff1"/>
                  </w:pPr>
                  <w:r w:rsidRPr="002077B4">
                    <w:rPr>
                      <w:rFonts w:hint="eastAsia"/>
                    </w:rPr>
                    <w:t>一般固废</w:t>
                  </w:r>
                </w:p>
              </w:tc>
              <w:tc>
                <w:tcPr>
                  <w:tcW w:w="828" w:type="pct"/>
                  <w:vAlign w:val="center"/>
                </w:tcPr>
                <w:p w14:paraId="1ADD178C" w14:textId="77777777" w:rsidR="00881468" w:rsidRPr="002077B4" w:rsidRDefault="00881468" w:rsidP="00691BEC">
                  <w:pPr>
                    <w:pStyle w:val="aff1"/>
                  </w:pPr>
                  <w:r w:rsidRPr="002077B4">
                    <w:rPr>
                      <w:rFonts w:hint="eastAsia"/>
                    </w:rPr>
                    <w:t>生活垃圾</w:t>
                  </w:r>
                </w:p>
              </w:tc>
              <w:tc>
                <w:tcPr>
                  <w:tcW w:w="876" w:type="pct"/>
                  <w:vAlign w:val="center"/>
                </w:tcPr>
                <w:p w14:paraId="2EDD1061" w14:textId="77777777" w:rsidR="00881468" w:rsidRPr="002077B4" w:rsidRDefault="00881468" w:rsidP="00691BEC">
                  <w:pPr>
                    <w:pStyle w:val="aff1"/>
                  </w:pPr>
                  <w:r w:rsidRPr="002077B4">
                    <w:rPr>
                      <w:rFonts w:hint="eastAsia"/>
                    </w:rPr>
                    <w:t>0</w:t>
                  </w:r>
                </w:p>
              </w:tc>
              <w:tc>
                <w:tcPr>
                  <w:tcW w:w="503" w:type="pct"/>
                  <w:vAlign w:val="center"/>
                </w:tcPr>
                <w:p w14:paraId="71CA2DC1" w14:textId="77777777" w:rsidR="00881468" w:rsidRPr="002077B4" w:rsidRDefault="00881468" w:rsidP="00691BEC">
                  <w:pPr>
                    <w:pStyle w:val="aff1"/>
                  </w:pPr>
                  <w:r w:rsidRPr="002077B4">
                    <w:t>0</w:t>
                  </w:r>
                </w:p>
              </w:tc>
              <w:tc>
                <w:tcPr>
                  <w:tcW w:w="504" w:type="pct"/>
                  <w:vAlign w:val="center"/>
                </w:tcPr>
                <w:p w14:paraId="744A411E" w14:textId="77777777" w:rsidR="00881468" w:rsidRPr="002077B4" w:rsidRDefault="00881468" w:rsidP="00691BEC">
                  <w:pPr>
                    <w:pStyle w:val="aff1"/>
                  </w:pPr>
                  <w:r w:rsidRPr="002077B4">
                    <w:t>0</w:t>
                  </w:r>
                </w:p>
              </w:tc>
              <w:tc>
                <w:tcPr>
                  <w:tcW w:w="741" w:type="pct"/>
                  <w:vAlign w:val="center"/>
                </w:tcPr>
                <w:p w14:paraId="5FB10D6A" w14:textId="77777777" w:rsidR="00881468" w:rsidRPr="002077B4" w:rsidRDefault="00881468" w:rsidP="00691BEC">
                  <w:pPr>
                    <w:pStyle w:val="aff1"/>
                  </w:pPr>
                  <w:r w:rsidRPr="002077B4">
                    <w:t>0</w:t>
                  </w:r>
                </w:p>
              </w:tc>
              <w:tc>
                <w:tcPr>
                  <w:tcW w:w="836" w:type="pct"/>
                  <w:vAlign w:val="center"/>
                </w:tcPr>
                <w:p w14:paraId="265C7C8B" w14:textId="77777777" w:rsidR="00881468" w:rsidRPr="002077B4" w:rsidRDefault="00881468" w:rsidP="00691BEC">
                  <w:pPr>
                    <w:pStyle w:val="aff1"/>
                  </w:pPr>
                  <w:r w:rsidRPr="002077B4">
                    <w:t>0</w:t>
                  </w:r>
                </w:p>
              </w:tc>
            </w:tr>
            <w:tr w:rsidR="00881468" w:rsidRPr="002077B4" w14:paraId="23728AD7" w14:textId="76086F3C" w:rsidTr="00881468">
              <w:trPr>
                <w:trHeight w:val="340"/>
                <w:jc w:val="center"/>
              </w:trPr>
              <w:tc>
                <w:tcPr>
                  <w:tcW w:w="297" w:type="pct"/>
                  <w:vAlign w:val="center"/>
                </w:tcPr>
                <w:p w14:paraId="72A221CD" w14:textId="77777777" w:rsidR="00881468" w:rsidRPr="002077B4" w:rsidRDefault="00881468" w:rsidP="00691BEC">
                  <w:pPr>
                    <w:pStyle w:val="aff1"/>
                  </w:pPr>
                  <w:r w:rsidRPr="002077B4">
                    <w:t>噪声</w:t>
                  </w:r>
                </w:p>
              </w:tc>
              <w:tc>
                <w:tcPr>
                  <w:tcW w:w="1243" w:type="pct"/>
                  <w:gridSpan w:val="2"/>
                  <w:vAlign w:val="center"/>
                </w:tcPr>
                <w:p w14:paraId="50F7AEC8" w14:textId="77777777" w:rsidR="00881468" w:rsidRPr="002077B4" w:rsidRDefault="00881468" w:rsidP="00691BEC">
                  <w:pPr>
                    <w:pStyle w:val="aff1"/>
                  </w:pPr>
                  <w:proofErr w:type="spellStart"/>
                  <w:r w:rsidRPr="002077B4">
                    <w:t>L</w:t>
                  </w:r>
                  <w:r w:rsidRPr="002077B4">
                    <w:rPr>
                      <w:vertAlign w:val="subscript"/>
                    </w:rPr>
                    <w:t>Aeq</w:t>
                  </w:r>
                  <w:proofErr w:type="spellEnd"/>
                  <w:r w:rsidRPr="002077B4">
                    <w:t>（</w:t>
                  </w:r>
                  <w:r w:rsidRPr="002077B4">
                    <w:t>dB</w:t>
                  </w:r>
                  <w:r w:rsidRPr="002077B4">
                    <w:t>）</w:t>
                  </w:r>
                </w:p>
              </w:tc>
              <w:tc>
                <w:tcPr>
                  <w:tcW w:w="876" w:type="pct"/>
                  <w:vAlign w:val="center"/>
                </w:tcPr>
                <w:p w14:paraId="48F90B7E" w14:textId="77777777" w:rsidR="00881468" w:rsidRPr="002077B4" w:rsidRDefault="00881468" w:rsidP="00691BEC">
                  <w:pPr>
                    <w:pStyle w:val="aff1"/>
                  </w:pPr>
                  <w:r w:rsidRPr="002077B4">
                    <w:t>厂界</w:t>
                  </w:r>
                </w:p>
                <w:p w14:paraId="153ABCA3" w14:textId="77777777" w:rsidR="00881468" w:rsidRPr="002077B4" w:rsidRDefault="00881468" w:rsidP="00691BEC">
                  <w:pPr>
                    <w:pStyle w:val="aff1"/>
                  </w:pPr>
                  <w:r w:rsidRPr="002077B4">
                    <w:t>达标</w:t>
                  </w:r>
                </w:p>
              </w:tc>
              <w:tc>
                <w:tcPr>
                  <w:tcW w:w="1007" w:type="pct"/>
                  <w:gridSpan w:val="2"/>
                  <w:vAlign w:val="center"/>
                </w:tcPr>
                <w:p w14:paraId="09638738" w14:textId="77777777" w:rsidR="00881468" w:rsidRPr="002077B4" w:rsidRDefault="00881468" w:rsidP="00691BEC">
                  <w:pPr>
                    <w:pStyle w:val="aff1"/>
                  </w:pPr>
                  <w:r w:rsidRPr="002077B4">
                    <w:t>厂界达标</w:t>
                  </w:r>
                </w:p>
              </w:tc>
              <w:tc>
                <w:tcPr>
                  <w:tcW w:w="741" w:type="pct"/>
                  <w:vAlign w:val="center"/>
                </w:tcPr>
                <w:p w14:paraId="4A472631" w14:textId="77777777" w:rsidR="00881468" w:rsidRPr="002077B4" w:rsidRDefault="00881468" w:rsidP="00691BEC">
                  <w:pPr>
                    <w:pStyle w:val="aff1"/>
                  </w:pPr>
                  <w:r w:rsidRPr="002077B4">
                    <w:t>/</w:t>
                  </w:r>
                </w:p>
              </w:tc>
              <w:tc>
                <w:tcPr>
                  <w:tcW w:w="836" w:type="pct"/>
                  <w:vAlign w:val="center"/>
                </w:tcPr>
                <w:p w14:paraId="2690FE25" w14:textId="77777777" w:rsidR="00881468" w:rsidRPr="002077B4" w:rsidRDefault="00881468" w:rsidP="00691BEC">
                  <w:pPr>
                    <w:pStyle w:val="aff1"/>
                  </w:pPr>
                  <w:r w:rsidRPr="002077B4">
                    <w:t>厂界达标</w:t>
                  </w:r>
                </w:p>
              </w:tc>
            </w:tr>
          </w:tbl>
          <w:p w14:paraId="00F015C1" w14:textId="72DA8BA7" w:rsidR="00C26FCE" w:rsidRPr="002077B4" w:rsidRDefault="00C26FCE" w:rsidP="00343688">
            <w:pPr>
              <w:ind w:firstLine="480"/>
            </w:pPr>
          </w:p>
          <w:p w14:paraId="452C89C4" w14:textId="58AE0708" w:rsidR="00343688" w:rsidRPr="002077B4" w:rsidRDefault="00343688" w:rsidP="00343688">
            <w:pPr>
              <w:ind w:firstLine="480"/>
            </w:pPr>
          </w:p>
          <w:p w14:paraId="2750AE27" w14:textId="5D35C563" w:rsidR="00343688" w:rsidRPr="002077B4" w:rsidRDefault="00343688" w:rsidP="00343688">
            <w:pPr>
              <w:ind w:firstLine="480"/>
            </w:pPr>
          </w:p>
          <w:p w14:paraId="72E26225" w14:textId="71DC16F4" w:rsidR="00343688" w:rsidRPr="002077B4" w:rsidRDefault="00343688" w:rsidP="00343688">
            <w:pPr>
              <w:ind w:firstLine="480"/>
            </w:pPr>
          </w:p>
          <w:p w14:paraId="2369960A" w14:textId="24ADB9CD" w:rsidR="00343688" w:rsidRPr="002077B4" w:rsidRDefault="00343688" w:rsidP="00343688">
            <w:pPr>
              <w:ind w:firstLine="480"/>
            </w:pPr>
          </w:p>
          <w:p w14:paraId="37BDC1D8" w14:textId="05C2432E" w:rsidR="00343688" w:rsidRPr="002077B4" w:rsidRDefault="00343688" w:rsidP="00343688">
            <w:pPr>
              <w:ind w:firstLine="480"/>
            </w:pPr>
          </w:p>
          <w:p w14:paraId="0897E8AC" w14:textId="46C5C15C" w:rsidR="00343688" w:rsidRPr="002077B4" w:rsidRDefault="00343688" w:rsidP="00343688">
            <w:pPr>
              <w:ind w:firstLine="480"/>
            </w:pPr>
          </w:p>
          <w:p w14:paraId="2B97CD13" w14:textId="79A325E5" w:rsidR="00343688" w:rsidRPr="002077B4" w:rsidRDefault="00343688" w:rsidP="00343688">
            <w:pPr>
              <w:ind w:firstLine="480"/>
            </w:pPr>
          </w:p>
          <w:p w14:paraId="02F1B3C9" w14:textId="0D8AE796" w:rsidR="00343688" w:rsidRPr="002077B4" w:rsidRDefault="00343688" w:rsidP="00343688">
            <w:pPr>
              <w:ind w:firstLine="480"/>
            </w:pPr>
          </w:p>
          <w:p w14:paraId="24E31680" w14:textId="36E2EF0A" w:rsidR="00343688" w:rsidRPr="002077B4" w:rsidRDefault="00343688" w:rsidP="00343688">
            <w:pPr>
              <w:ind w:firstLine="480"/>
            </w:pPr>
          </w:p>
          <w:p w14:paraId="3AF91180" w14:textId="00211E31" w:rsidR="00343688" w:rsidRPr="002077B4" w:rsidRDefault="00343688" w:rsidP="00343688">
            <w:pPr>
              <w:ind w:firstLine="480"/>
            </w:pPr>
          </w:p>
          <w:p w14:paraId="118FE43E" w14:textId="5833D8F8" w:rsidR="00343688" w:rsidRPr="002077B4" w:rsidRDefault="00343688" w:rsidP="00343688">
            <w:pPr>
              <w:ind w:firstLine="480"/>
            </w:pPr>
          </w:p>
          <w:p w14:paraId="58177E03" w14:textId="184A15EE" w:rsidR="00343688" w:rsidRPr="002077B4" w:rsidRDefault="00343688" w:rsidP="00343688">
            <w:pPr>
              <w:ind w:firstLine="480"/>
            </w:pPr>
          </w:p>
          <w:p w14:paraId="6D3800F5" w14:textId="1889AB5F" w:rsidR="00343688" w:rsidRPr="002077B4" w:rsidRDefault="00343688" w:rsidP="00343688">
            <w:pPr>
              <w:ind w:firstLine="480"/>
            </w:pPr>
          </w:p>
          <w:p w14:paraId="7480126E" w14:textId="70500BA1" w:rsidR="00343688" w:rsidRPr="002077B4" w:rsidRDefault="00343688" w:rsidP="00343688">
            <w:pPr>
              <w:ind w:firstLine="480"/>
            </w:pPr>
          </w:p>
          <w:p w14:paraId="157F2C36" w14:textId="657BCBE7" w:rsidR="00CF30BB" w:rsidRPr="002077B4" w:rsidRDefault="00343688" w:rsidP="005C217B">
            <w:pPr>
              <w:pStyle w:val="aff1"/>
            </w:pPr>
            <w:r w:rsidRPr="002077B4">
              <w:rPr>
                <w:rFonts w:hint="eastAsia"/>
              </w:rPr>
              <w:t xml:space="preserve"> </w:t>
            </w:r>
          </w:p>
        </w:tc>
      </w:tr>
    </w:tbl>
    <w:p w14:paraId="224647AD" w14:textId="77777777" w:rsidR="00B37437" w:rsidRPr="002077B4" w:rsidRDefault="00B37437" w:rsidP="00C60046">
      <w:pPr>
        <w:spacing w:beforeLines="50" w:before="156"/>
        <w:ind w:firstLine="482"/>
        <w:rPr>
          <w:b/>
          <w:bCs/>
          <w:szCs w:val="24"/>
        </w:rPr>
        <w:sectPr w:rsidR="00B37437" w:rsidRPr="002077B4" w:rsidSect="000C2F74">
          <w:pgSz w:w="11906" w:h="16838" w:code="9"/>
          <w:pgMar w:top="1701" w:right="1701" w:bottom="1701" w:left="1701" w:header="1134" w:footer="1134" w:gutter="0"/>
          <w:cols w:space="425"/>
          <w:docGrid w:type="linesAndChars"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52"/>
      </w:tblGrid>
      <w:tr w:rsidR="002077B4" w:rsidRPr="002077B4" w14:paraId="7A1FC117" w14:textId="77777777" w:rsidTr="00423F8E">
        <w:trPr>
          <w:trHeight w:val="7917"/>
        </w:trPr>
        <w:tc>
          <w:tcPr>
            <w:tcW w:w="5000" w:type="pct"/>
            <w:tcBorders>
              <w:top w:val="single" w:sz="12" w:space="0" w:color="auto"/>
              <w:left w:val="single" w:sz="12" w:space="0" w:color="auto"/>
              <w:bottom w:val="single" w:sz="12" w:space="0" w:color="auto"/>
              <w:right w:val="single" w:sz="12" w:space="0" w:color="auto"/>
            </w:tcBorders>
          </w:tcPr>
          <w:p w14:paraId="7D387B94" w14:textId="77777777" w:rsidR="00BC57DA" w:rsidRPr="002077B4" w:rsidRDefault="00BC57DA" w:rsidP="00360B26">
            <w:pPr>
              <w:pStyle w:val="2"/>
            </w:pPr>
            <w:r w:rsidRPr="002077B4">
              <w:rPr>
                <w:rFonts w:eastAsia="Times New Roman"/>
              </w:rPr>
              <w:lastRenderedPageBreak/>
              <w:t xml:space="preserve">5.4 </w:t>
            </w:r>
            <w:r w:rsidRPr="002077B4">
              <w:rPr>
                <w:rFonts w:hint="eastAsia"/>
              </w:rPr>
              <w:t>污染物源强核算汇总</w:t>
            </w:r>
          </w:p>
          <w:p w14:paraId="7AE9E4C2" w14:textId="77777777" w:rsidR="00BC57DA" w:rsidRPr="002077B4" w:rsidRDefault="00BC57DA" w:rsidP="00360B26">
            <w:pPr>
              <w:ind w:firstLine="480"/>
            </w:pPr>
            <w:r w:rsidRPr="002077B4">
              <w:rPr>
                <w:rFonts w:hint="eastAsia"/>
              </w:rPr>
              <w:t>根据《污染源源强核算技术指南准则》（</w:t>
            </w:r>
            <w:r w:rsidRPr="002077B4">
              <w:rPr>
                <w:rFonts w:eastAsia="Times New Roman"/>
              </w:rPr>
              <w:t>HJ884-2018</w:t>
            </w:r>
            <w:r w:rsidRPr="002077B4">
              <w:rPr>
                <w:rFonts w:hint="eastAsia"/>
              </w:rPr>
              <w:t>），对项目营运过程产生的</w:t>
            </w:r>
            <w:r w:rsidR="00C4790E" w:rsidRPr="002077B4">
              <w:rPr>
                <w:rFonts w:hint="eastAsia"/>
              </w:rPr>
              <w:t>废水、</w:t>
            </w:r>
            <w:r w:rsidRPr="002077B4">
              <w:rPr>
                <w:rFonts w:hint="eastAsia"/>
              </w:rPr>
              <w:t>废气、噪声及固</w:t>
            </w:r>
            <w:proofErr w:type="gramStart"/>
            <w:r w:rsidRPr="002077B4">
              <w:rPr>
                <w:rFonts w:hint="eastAsia"/>
              </w:rPr>
              <w:t>废产排</w:t>
            </w:r>
            <w:proofErr w:type="gramEnd"/>
            <w:r w:rsidRPr="002077B4">
              <w:rPr>
                <w:rFonts w:hint="eastAsia"/>
              </w:rPr>
              <w:t>情况进行汇总。</w:t>
            </w:r>
          </w:p>
          <w:p w14:paraId="79F9DA63" w14:textId="77777777" w:rsidR="00BC57DA" w:rsidRPr="002077B4" w:rsidRDefault="00BC57DA" w:rsidP="00360B26">
            <w:pPr>
              <w:pStyle w:val="3"/>
            </w:pPr>
            <w:r w:rsidRPr="002077B4">
              <w:rPr>
                <w:rFonts w:eastAsia="Times New Roman"/>
              </w:rPr>
              <w:t>5.4.1</w:t>
            </w:r>
            <w:r w:rsidRPr="002077B4">
              <w:rPr>
                <w:rFonts w:hint="eastAsia"/>
              </w:rPr>
              <w:t>废水污染源强汇总</w:t>
            </w:r>
          </w:p>
          <w:p w14:paraId="013C082C" w14:textId="333D8DA7" w:rsidR="00B37437" w:rsidRPr="002077B4" w:rsidRDefault="00C4790E" w:rsidP="00360B26">
            <w:pPr>
              <w:ind w:firstLine="480"/>
              <w:rPr>
                <w:b/>
                <w:szCs w:val="21"/>
              </w:rPr>
            </w:pPr>
            <w:r w:rsidRPr="002077B4">
              <w:rPr>
                <w:rFonts w:hint="eastAsia"/>
              </w:rPr>
              <w:t>根据工程分析，本项目生产过程无</w:t>
            </w:r>
            <w:r w:rsidR="00514D13" w:rsidRPr="002077B4">
              <w:rPr>
                <w:rFonts w:hint="eastAsia"/>
              </w:rPr>
              <w:t>新增</w:t>
            </w:r>
            <w:r w:rsidRPr="002077B4">
              <w:rPr>
                <w:rFonts w:hint="eastAsia"/>
              </w:rPr>
              <w:t>废水产生</w:t>
            </w:r>
            <w:r w:rsidR="00B37437" w:rsidRPr="002077B4">
              <w:rPr>
                <w:rFonts w:hint="eastAsia"/>
              </w:rPr>
              <w:t>。</w:t>
            </w:r>
          </w:p>
          <w:p w14:paraId="77122B5D" w14:textId="77777777" w:rsidR="00B37437" w:rsidRPr="002077B4" w:rsidRDefault="00B37437" w:rsidP="00360B26">
            <w:pPr>
              <w:pStyle w:val="3"/>
            </w:pPr>
            <w:r w:rsidRPr="002077B4">
              <w:t>5.4.2</w:t>
            </w:r>
            <w:r w:rsidRPr="002077B4">
              <w:rPr>
                <w:rFonts w:hint="eastAsia"/>
              </w:rPr>
              <w:t>废气污染源强核算汇总</w:t>
            </w:r>
          </w:p>
          <w:p w14:paraId="0F169583" w14:textId="77777777" w:rsidR="00B37437" w:rsidRPr="002077B4" w:rsidRDefault="00B37437" w:rsidP="00360B26">
            <w:pPr>
              <w:ind w:firstLine="480"/>
            </w:pPr>
            <w:r w:rsidRPr="002077B4">
              <w:rPr>
                <w:rFonts w:hint="eastAsia"/>
              </w:rPr>
              <w:t>项目营运过程中废气污染源强核算情况见表</w:t>
            </w:r>
            <w:r w:rsidRPr="002077B4">
              <w:t>5-</w:t>
            </w:r>
            <w:r w:rsidR="001C5F28" w:rsidRPr="002077B4">
              <w:t>7</w:t>
            </w:r>
            <w:r w:rsidRPr="002077B4">
              <w:rPr>
                <w:rFonts w:hint="eastAsia"/>
              </w:rPr>
              <w:t>。</w:t>
            </w:r>
          </w:p>
          <w:p w14:paraId="707271DE" w14:textId="77777777" w:rsidR="00073CF2" w:rsidRPr="002077B4" w:rsidRDefault="00073CF2" w:rsidP="00360B26">
            <w:pPr>
              <w:pStyle w:val="aff0"/>
              <w:spacing w:before="62" w:after="31"/>
            </w:pPr>
            <w:r w:rsidRPr="002077B4">
              <w:rPr>
                <w:rFonts w:hint="eastAsia"/>
              </w:rPr>
              <w:t>表</w:t>
            </w:r>
            <w:r w:rsidRPr="002077B4">
              <w:t>5-</w:t>
            </w:r>
            <w:r w:rsidR="001C5F28" w:rsidRPr="002077B4">
              <w:t>7</w:t>
            </w:r>
            <w:r w:rsidRPr="002077B4">
              <w:t xml:space="preserve">   </w:t>
            </w:r>
            <w:r w:rsidRPr="002077B4">
              <w:rPr>
                <w:rFonts w:hint="eastAsia"/>
              </w:rPr>
              <w:t>废气污染源源强核算结果及相关参数一览表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8"/>
              <w:gridCol w:w="887"/>
              <w:gridCol w:w="887"/>
              <w:gridCol w:w="887"/>
              <w:gridCol w:w="688"/>
              <w:gridCol w:w="1016"/>
              <w:gridCol w:w="1173"/>
              <w:gridCol w:w="874"/>
              <w:gridCol w:w="727"/>
              <w:gridCol w:w="728"/>
              <w:gridCol w:w="728"/>
              <w:gridCol w:w="942"/>
              <w:gridCol w:w="1131"/>
              <w:gridCol w:w="874"/>
              <w:gridCol w:w="727"/>
            </w:tblGrid>
            <w:tr w:rsidR="002077B4" w:rsidRPr="002077B4" w14:paraId="46629B23" w14:textId="77777777" w:rsidTr="002B45A0">
              <w:trPr>
                <w:trHeight w:val="36"/>
                <w:jc w:val="center"/>
              </w:trPr>
              <w:tc>
                <w:tcPr>
                  <w:tcW w:w="888" w:type="dxa"/>
                  <w:vMerge w:val="restart"/>
                  <w:tcBorders>
                    <w:top w:val="single" w:sz="4" w:space="0" w:color="000000"/>
                    <w:left w:val="single" w:sz="4" w:space="0" w:color="000000"/>
                    <w:bottom w:val="single" w:sz="4" w:space="0" w:color="000000"/>
                    <w:right w:val="single" w:sz="4" w:space="0" w:color="000000"/>
                  </w:tcBorders>
                  <w:vAlign w:val="center"/>
                </w:tcPr>
                <w:p w14:paraId="71874316" w14:textId="77777777" w:rsidR="00073CF2" w:rsidRPr="002077B4" w:rsidRDefault="00073CF2" w:rsidP="00360B26">
                  <w:pPr>
                    <w:pStyle w:val="aff1"/>
                    <w:rPr>
                      <w:b/>
                      <w:bCs/>
                    </w:rPr>
                  </w:pPr>
                  <w:r w:rsidRPr="002077B4">
                    <w:rPr>
                      <w:rFonts w:hint="eastAsia"/>
                      <w:b/>
                      <w:bCs/>
                    </w:rPr>
                    <w:t>工序</w:t>
                  </w:r>
                  <w:r w:rsidRPr="002077B4">
                    <w:rPr>
                      <w:b/>
                      <w:bCs/>
                    </w:rPr>
                    <w:t>/</w:t>
                  </w:r>
                  <w:r w:rsidRPr="002077B4">
                    <w:rPr>
                      <w:rFonts w:hint="eastAsia"/>
                      <w:b/>
                      <w:bCs/>
                    </w:rPr>
                    <w:t>生产线</w:t>
                  </w:r>
                </w:p>
              </w:tc>
              <w:tc>
                <w:tcPr>
                  <w:tcW w:w="887" w:type="dxa"/>
                  <w:vMerge w:val="restart"/>
                  <w:tcBorders>
                    <w:top w:val="single" w:sz="4" w:space="0" w:color="000000"/>
                    <w:left w:val="single" w:sz="4" w:space="0" w:color="000000"/>
                    <w:bottom w:val="single" w:sz="4" w:space="0" w:color="000000"/>
                    <w:right w:val="single" w:sz="4" w:space="0" w:color="000000"/>
                  </w:tcBorders>
                  <w:vAlign w:val="center"/>
                </w:tcPr>
                <w:p w14:paraId="6D25A37E" w14:textId="77777777" w:rsidR="00073CF2" w:rsidRPr="002077B4" w:rsidRDefault="00073CF2" w:rsidP="00360B26">
                  <w:pPr>
                    <w:pStyle w:val="aff1"/>
                    <w:rPr>
                      <w:b/>
                      <w:bCs/>
                    </w:rPr>
                  </w:pPr>
                  <w:r w:rsidRPr="002077B4">
                    <w:rPr>
                      <w:rFonts w:hint="eastAsia"/>
                      <w:b/>
                      <w:bCs/>
                    </w:rPr>
                    <w:t>装置</w:t>
                  </w:r>
                </w:p>
              </w:tc>
              <w:tc>
                <w:tcPr>
                  <w:tcW w:w="887" w:type="dxa"/>
                  <w:vMerge w:val="restart"/>
                  <w:tcBorders>
                    <w:top w:val="single" w:sz="4" w:space="0" w:color="000000"/>
                    <w:left w:val="single" w:sz="4" w:space="0" w:color="000000"/>
                    <w:bottom w:val="single" w:sz="4" w:space="0" w:color="000000"/>
                    <w:right w:val="single" w:sz="4" w:space="0" w:color="000000"/>
                  </w:tcBorders>
                  <w:vAlign w:val="center"/>
                </w:tcPr>
                <w:p w14:paraId="57FE0664" w14:textId="77777777" w:rsidR="00073CF2" w:rsidRPr="002077B4" w:rsidRDefault="00073CF2" w:rsidP="00360B26">
                  <w:pPr>
                    <w:pStyle w:val="aff1"/>
                    <w:rPr>
                      <w:b/>
                      <w:bCs/>
                    </w:rPr>
                  </w:pPr>
                  <w:r w:rsidRPr="002077B4">
                    <w:rPr>
                      <w:rFonts w:hint="eastAsia"/>
                      <w:b/>
                      <w:bCs/>
                    </w:rPr>
                    <w:t>污染源</w:t>
                  </w:r>
                </w:p>
              </w:tc>
              <w:tc>
                <w:tcPr>
                  <w:tcW w:w="887" w:type="dxa"/>
                  <w:vMerge w:val="restart"/>
                  <w:tcBorders>
                    <w:top w:val="single" w:sz="4" w:space="0" w:color="000000"/>
                    <w:left w:val="single" w:sz="4" w:space="0" w:color="000000"/>
                    <w:bottom w:val="single" w:sz="4" w:space="0" w:color="000000"/>
                    <w:right w:val="single" w:sz="4" w:space="0" w:color="000000"/>
                  </w:tcBorders>
                  <w:vAlign w:val="center"/>
                </w:tcPr>
                <w:p w14:paraId="474820A4" w14:textId="77777777" w:rsidR="00073CF2" w:rsidRPr="002077B4" w:rsidRDefault="00073CF2" w:rsidP="00360B26">
                  <w:pPr>
                    <w:pStyle w:val="aff1"/>
                    <w:rPr>
                      <w:b/>
                      <w:bCs/>
                    </w:rPr>
                  </w:pPr>
                  <w:r w:rsidRPr="002077B4">
                    <w:rPr>
                      <w:rFonts w:hint="eastAsia"/>
                      <w:b/>
                      <w:bCs/>
                    </w:rPr>
                    <w:t>污染物</w:t>
                  </w:r>
                </w:p>
              </w:tc>
              <w:tc>
                <w:tcPr>
                  <w:tcW w:w="3751" w:type="dxa"/>
                  <w:gridSpan w:val="4"/>
                  <w:tcBorders>
                    <w:top w:val="single" w:sz="4" w:space="0" w:color="000000"/>
                    <w:left w:val="single" w:sz="4" w:space="0" w:color="000000"/>
                    <w:bottom w:val="single" w:sz="4" w:space="0" w:color="000000"/>
                    <w:right w:val="single" w:sz="4" w:space="0" w:color="000000"/>
                  </w:tcBorders>
                  <w:vAlign w:val="center"/>
                </w:tcPr>
                <w:p w14:paraId="35190626" w14:textId="77777777" w:rsidR="00073CF2" w:rsidRPr="002077B4" w:rsidRDefault="00073CF2" w:rsidP="00360B26">
                  <w:pPr>
                    <w:pStyle w:val="aff1"/>
                    <w:rPr>
                      <w:b/>
                      <w:bCs/>
                    </w:rPr>
                  </w:pPr>
                  <w:r w:rsidRPr="002077B4">
                    <w:rPr>
                      <w:rFonts w:hint="eastAsia"/>
                      <w:b/>
                      <w:bCs/>
                    </w:rPr>
                    <w:t>污染物产生</w:t>
                  </w:r>
                </w:p>
              </w:tc>
              <w:tc>
                <w:tcPr>
                  <w:tcW w:w="1455" w:type="dxa"/>
                  <w:gridSpan w:val="2"/>
                  <w:tcBorders>
                    <w:top w:val="single" w:sz="4" w:space="0" w:color="000000"/>
                    <w:left w:val="single" w:sz="4" w:space="0" w:color="000000"/>
                    <w:bottom w:val="single" w:sz="4" w:space="0" w:color="000000"/>
                    <w:right w:val="single" w:sz="4" w:space="0" w:color="000000"/>
                  </w:tcBorders>
                  <w:vAlign w:val="center"/>
                </w:tcPr>
                <w:p w14:paraId="1C0DC017" w14:textId="77777777" w:rsidR="00073CF2" w:rsidRPr="002077B4" w:rsidRDefault="00073CF2" w:rsidP="00360B26">
                  <w:pPr>
                    <w:pStyle w:val="aff1"/>
                    <w:rPr>
                      <w:b/>
                      <w:bCs/>
                    </w:rPr>
                  </w:pPr>
                  <w:r w:rsidRPr="002077B4">
                    <w:rPr>
                      <w:rFonts w:hint="eastAsia"/>
                      <w:b/>
                      <w:bCs/>
                    </w:rPr>
                    <w:t>治理措施</w:t>
                  </w:r>
                </w:p>
              </w:tc>
              <w:tc>
                <w:tcPr>
                  <w:tcW w:w="3675" w:type="dxa"/>
                  <w:gridSpan w:val="4"/>
                  <w:tcBorders>
                    <w:top w:val="single" w:sz="4" w:space="0" w:color="000000"/>
                    <w:left w:val="single" w:sz="4" w:space="0" w:color="000000"/>
                    <w:bottom w:val="single" w:sz="4" w:space="0" w:color="000000"/>
                    <w:right w:val="single" w:sz="4" w:space="0" w:color="000000"/>
                  </w:tcBorders>
                  <w:vAlign w:val="center"/>
                </w:tcPr>
                <w:p w14:paraId="568EF57D" w14:textId="77777777" w:rsidR="00073CF2" w:rsidRPr="002077B4" w:rsidRDefault="00073CF2" w:rsidP="00360B26">
                  <w:pPr>
                    <w:pStyle w:val="aff1"/>
                    <w:rPr>
                      <w:b/>
                      <w:bCs/>
                    </w:rPr>
                  </w:pPr>
                  <w:r w:rsidRPr="002077B4">
                    <w:rPr>
                      <w:rFonts w:hint="eastAsia"/>
                      <w:b/>
                      <w:bCs/>
                    </w:rPr>
                    <w:t>污染物排放</w:t>
                  </w:r>
                </w:p>
              </w:tc>
              <w:tc>
                <w:tcPr>
                  <w:tcW w:w="727" w:type="dxa"/>
                  <w:vMerge w:val="restart"/>
                  <w:tcBorders>
                    <w:top w:val="single" w:sz="4" w:space="0" w:color="000000"/>
                    <w:left w:val="single" w:sz="4" w:space="0" w:color="000000"/>
                    <w:bottom w:val="single" w:sz="4" w:space="0" w:color="000000"/>
                    <w:right w:val="single" w:sz="4" w:space="0" w:color="000000"/>
                  </w:tcBorders>
                  <w:vAlign w:val="center"/>
                </w:tcPr>
                <w:p w14:paraId="456CB306" w14:textId="77777777" w:rsidR="00073CF2" w:rsidRPr="002077B4" w:rsidRDefault="00073CF2" w:rsidP="00360B26">
                  <w:pPr>
                    <w:pStyle w:val="aff1"/>
                    <w:rPr>
                      <w:b/>
                      <w:bCs/>
                    </w:rPr>
                  </w:pPr>
                  <w:r w:rsidRPr="002077B4">
                    <w:rPr>
                      <w:rFonts w:hint="eastAsia"/>
                      <w:b/>
                      <w:bCs/>
                    </w:rPr>
                    <w:t>排放</w:t>
                  </w:r>
                </w:p>
                <w:p w14:paraId="761CB542" w14:textId="3CA07441" w:rsidR="00073CF2" w:rsidRPr="002077B4" w:rsidRDefault="00073CF2" w:rsidP="00360B26">
                  <w:pPr>
                    <w:pStyle w:val="aff1"/>
                    <w:rPr>
                      <w:b/>
                      <w:bCs/>
                    </w:rPr>
                  </w:pPr>
                  <w:r w:rsidRPr="002077B4">
                    <w:rPr>
                      <w:rFonts w:hint="eastAsia"/>
                      <w:b/>
                      <w:bCs/>
                    </w:rPr>
                    <w:t>时间</w:t>
                  </w:r>
                  <w:r w:rsidR="00514D13" w:rsidRPr="002077B4">
                    <w:rPr>
                      <w:rFonts w:hint="eastAsia"/>
                      <w:b/>
                      <w:bCs/>
                    </w:rPr>
                    <w:t>/</w:t>
                  </w:r>
                  <w:r w:rsidRPr="002077B4">
                    <w:rPr>
                      <w:b/>
                      <w:bCs/>
                    </w:rPr>
                    <w:t>h</w:t>
                  </w:r>
                </w:p>
              </w:tc>
            </w:tr>
            <w:tr w:rsidR="002077B4" w:rsidRPr="002077B4" w14:paraId="7000F99B" w14:textId="77777777" w:rsidTr="002B45A0">
              <w:trPr>
                <w:jc w:val="center"/>
              </w:trPr>
              <w:tc>
                <w:tcPr>
                  <w:tcW w:w="888" w:type="dxa"/>
                  <w:vMerge/>
                  <w:tcBorders>
                    <w:top w:val="single" w:sz="4" w:space="0" w:color="000000"/>
                    <w:left w:val="single" w:sz="4" w:space="0" w:color="000000"/>
                    <w:bottom w:val="single" w:sz="4" w:space="0" w:color="000000"/>
                    <w:right w:val="single" w:sz="4" w:space="0" w:color="000000"/>
                  </w:tcBorders>
                  <w:vAlign w:val="center"/>
                </w:tcPr>
                <w:p w14:paraId="4FE678C9" w14:textId="77777777" w:rsidR="00073CF2" w:rsidRPr="002077B4" w:rsidRDefault="00073CF2" w:rsidP="00360B26">
                  <w:pPr>
                    <w:pStyle w:val="aff1"/>
                  </w:pPr>
                </w:p>
              </w:tc>
              <w:tc>
                <w:tcPr>
                  <w:tcW w:w="887" w:type="dxa"/>
                  <w:vMerge/>
                  <w:tcBorders>
                    <w:top w:val="single" w:sz="4" w:space="0" w:color="000000"/>
                    <w:left w:val="single" w:sz="4" w:space="0" w:color="000000"/>
                    <w:bottom w:val="single" w:sz="4" w:space="0" w:color="000000"/>
                    <w:right w:val="single" w:sz="4" w:space="0" w:color="000000"/>
                  </w:tcBorders>
                  <w:vAlign w:val="center"/>
                </w:tcPr>
                <w:p w14:paraId="57B4A683" w14:textId="77777777" w:rsidR="00073CF2" w:rsidRPr="002077B4" w:rsidRDefault="00073CF2" w:rsidP="00360B26">
                  <w:pPr>
                    <w:pStyle w:val="aff1"/>
                  </w:pPr>
                </w:p>
              </w:tc>
              <w:tc>
                <w:tcPr>
                  <w:tcW w:w="887" w:type="dxa"/>
                  <w:vMerge/>
                  <w:tcBorders>
                    <w:top w:val="single" w:sz="4" w:space="0" w:color="000000"/>
                    <w:left w:val="single" w:sz="4" w:space="0" w:color="000000"/>
                    <w:bottom w:val="single" w:sz="4" w:space="0" w:color="000000"/>
                    <w:right w:val="single" w:sz="4" w:space="0" w:color="000000"/>
                  </w:tcBorders>
                  <w:vAlign w:val="center"/>
                </w:tcPr>
                <w:p w14:paraId="4864D438" w14:textId="77777777" w:rsidR="00073CF2" w:rsidRPr="002077B4" w:rsidRDefault="00073CF2" w:rsidP="00360B26">
                  <w:pPr>
                    <w:pStyle w:val="aff1"/>
                  </w:pPr>
                </w:p>
              </w:tc>
              <w:tc>
                <w:tcPr>
                  <w:tcW w:w="887" w:type="dxa"/>
                  <w:vMerge/>
                  <w:tcBorders>
                    <w:top w:val="single" w:sz="4" w:space="0" w:color="000000"/>
                    <w:left w:val="single" w:sz="4" w:space="0" w:color="000000"/>
                    <w:bottom w:val="single" w:sz="4" w:space="0" w:color="000000"/>
                    <w:right w:val="single" w:sz="4" w:space="0" w:color="000000"/>
                  </w:tcBorders>
                  <w:vAlign w:val="center"/>
                </w:tcPr>
                <w:p w14:paraId="5F2E4002" w14:textId="77777777" w:rsidR="00073CF2" w:rsidRPr="002077B4" w:rsidRDefault="00073CF2" w:rsidP="00360B26">
                  <w:pPr>
                    <w:pStyle w:val="aff1"/>
                  </w:pPr>
                </w:p>
              </w:tc>
              <w:tc>
                <w:tcPr>
                  <w:tcW w:w="688" w:type="dxa"/>
                  <w:tcBorders>
                    <w:top w:val="single" w:sz="4" w:space="0" w:color="000000"/>
                    <w:left w:val="single" w:sz="4" w:space="0" w:color="000000"/>
                    <w:bottom w:val="single" w:sz="4" w:space="0" w:color="000000"/>
                    <w:right w:val="single" w:sz="4" w:space="0" w:color="000000"/>
                  </w:tcBorders>
                  <w:vAlign w:val="center"/>
                </w:tcPr>
                <w:p w14:paraId="0C5A7A80" w14:textId="77777777" w:rsidR="00073CF2" w:rsidRPr="002077B4" w:rsidRDefault="00073CF2" w:rsidP="00360B26">
                  <w:pPr>
                    <w:pStyle w:val="aff1"/>
                    <w:rPr>
                      <w:b/>
                      <w:bCs/>
                    </w:rPr>
                  </w:pPr>
                  <w:r w:rsidRPr="002077B4">
                    <w:rPr>
                      <w:rFonts w:hint="eastAsia"/>
                      <w:b/>
                      <w:bCs/>
                    </w:rPr>
                    <w:t>核算</w:t>
                  </w:r>
                </w:p>
                <w:p w14:paraId="061A37F3" w14:textId="77777777" w:rsidR="00073CF2" w:rsidRPr="002077B4" w:rsidRDefault="00073CF2" w:rsidP="00360B26">
                  <w:pPr>
                    <w:pStyle w:val="aff1"/>
                    <w:rPr>
                      <w:b/>
                      <w:bCs/>
                    </w:rPr>
                  </w:pPr>
                  <w:r w:rsidRPr="002077B4">
                    <w:rPr>
                      <w:rFonts w:hint="eastAsia"/>
                      <w:b/>
                      <w:bCs/>
                    </w:rPr>
                    <w:t>方法</w:t>
                  </w:r>
                </w:p>
              </w:tc>
              <w:tc>
                <w:tcPr>
                  <w:tcW w:w="1016" w:type="dxa"/>
                  <w:tcBorders>
                    <w:top w:val="single" w:sz="4" w:space="0" w:color="000000"/>
                    <w:left w:val="single" w:sz="4" w:space="0" w:color="000000"/>
                    <w:bottom w:val="single" w:sz="4" w:space="0" w:color="000000"/>
                    <w:right w:val="single" w:sz="4" w:space="0" w:color="000000"/>
                  </w:tcBorders>
                  <w:vAlign w:val="center"/>
                </w:tcPr>
                <w:p w14:paraId="36E128A4" w14:textId="77777777" w:rsidR="00073CF2" w:rsidRPr="002077B4" w:rsidRDefault="00073CF2" w:rsidP="00360B26">
                  <w:pPr>
                    <w:pStyle w:val="aff1"/>
                    <w:rPr>
                      <w:b/>
                      <w:bCs/>
                    </w:rPr>
                  </w:pPr>
                  <w:r w:rsidRPr="002077B4">
                    <w:rPr>
                      <w:rFonts w:hint="eastAsia"/>
                      <w:b/>
                      <w:bCs/>
                    </w:rPr>
                    <w:t>废气产生量</w:t>
                  </w:r>
                  <w:r w:rsidRPr="002077B4">
                    <w:rPr>
                      <w:b/>
                      <w:bCs/>
                    </w:rPr>
                    <w:t>(m</w:t>
                  </w:r>
                  <w:r w:rsidRPr="002077B4">
                    <w:rPr>
                      <w:b/>
                      <w:bCs/>
                      <w:vertAlign w:val="superscript"/>
                    </w:rPr>
                    <w:t>3</w:t>
                  </w:r>
                  <w:r w:rsidRPr="002077B4">
                    <w:rPr>
                      <w:b/>
                      <w:bCs/>
                    </w:rPr>
                    <w:t>/h)</w:t>
                  </w:r>
                </w:p>
              </w:tc>
              <w:tc>
                <w:tcPr>
                  <w:tcW w:w="1173" w:type="dxa"/>
                  <w:tcBorders>
                    <w:top w:val="single" w:sz="4" w:space="0" w:color="000000"/>
                    <w:left w:val="single" w:sz="4" w:space="0" w:color="000000"/>
                    <w:bottom w:val="single" w:sz="4" w:space="0" w:color="000000"/>
                    <w:right w:val="single" w:sz="4" w:space="0" w:color="000000"/>
                  </w:tcBorders>
                  <w:vAlign w:val="center"/>
                </w:tcPr>
                <w:p w14:paraId="76E0DA5D" w14:textId="77777777" w:rsidR="00073CF2" w:rsidRPr="002077B4" w:rsidRDefault="00073CF2" w:rsidP="00360B26">
                  <w:pPr>
                    <w:pStyle w:val="aff1"/>
                    <w:rPr>
                      <w:b/>
                      <w:bCs/>
                    </w:rPr>
                  </w:pPr>
                  <w:r w:rsidRPr="002077B4">
                    <w:rPr>
                      <w:rFonts w:hint="eastAsia"/>
                      <w:b/>
                      <w:bCs/>
                    </w:rPr>
                    <w:t>产生浓度</w:t>
                  </w:r>
                  <w:r w:rsidRPr="002077B4">
                    <w:rPr>
                      <w:b/>
                      <w:bCs/>
                    </w:rPr>
                    <w:t>(mg/m</w:t>
                  </w:r>
                  <w:r w:rsidRPr="002077B4">
                    <w:rPr>
                      <w:b/>
                      <w:bCs/>
                      <w:vertAlign w:val="superscript"/>
                    </w:rPr>
                    <w:t>3</w:t>
                  </w:r>
                  <w:r w:rsidRPr="002077B4">
                    <w:rPr>
                      <w:b/>
                      <w:bCs/>
                    </w:rPr>
                    <w:t>)</w:t>
                  </w:r>
                </w:p>
              </w:tc>
              <w:tc>
                <w:tcPr>
                  <w:tcW w:w="874" w:type="dxa"/>
                  <w:tcBorders>
                    <w:top w:val="single" w:sz="4" w:space="0" w:color="000000"/>
                    <w:left w:val="single" w:sz="4" w:space="0" w:color="000000"/>
                    <w:bottom w:val="single" w:sz="4" w:space="0" w:color="000000"/>
                    <w:right w:val="single" w:sz="4" w:space="0" w:color="000000"/>
                  </w:tcBorders>
                  <w:vAlign w:val="center"/>
                </w:tcPr>
                <w:p w14:paraId="2B262A3B" w14:textId="77777777" w:rsidR="00073CF2" w:rsidRPr="002077B4" w:rsidRDefault="00073CF2" w:rsidP="00360B26">
                  <w:pPr>
                    <w:pStyle w:val="aff1"/>
                    <w:rPr>
                      <w:b/>
                      <w:bCs/>
                    </w:rPr>
                  </w:pPr>
                  <w:r w:rsidRPr="002077B4">
                    <w:rPr>
                      <w:rFonts w:hint="eastAsia"/>
                      <w:b/>
                      <w:bCs/>
                    </w:rPr>
                    <w:t>产生量</w:t>
                  </w:r>
                </w:p>
                <w:p w14:paraId="722EEA6E" w14:textId="77777777" w:rsidR="00073CF2" w:rsidRPr="002077B4" w:rsidRDefault="00073CF2" w:rsidP="00360B26">
                  <w:pPr>
                    <w:pStyle w:val="aff1"/>
                    <w:rPr>
                      <w:b/>
                      <w:bCs/>
                    </w:rPr>
                  </w:pPr>
                  <w:r w:rsidRPr="002077B4">
                    <w:rPr>
                      <w:b/>
                      <w:bCs/>
                    </w:rPr>
                    <w:t>(kg/h)</w:t>
                  </w:r>
                </w:p>
              </w:tc>
              <w:tc>
                <w:tcPr>
                  <w:tcW w:w="727" w:type="dxa"/>
                  <w:tcBorders>
                    <w:top w:val="single" w:sz="4" w:space="0" w:color="000000"/>
                    <w:left w:val="single" w:sz="4" w:space="0" w:color="000000"/>
                    <w:bottom w:val="single" w:sz="4" w:space="0" w:color="000000"/>
                    <w:right w:val="single" w:sz="4" w:space="0" w:color="000000"/>
                  </w:tcBorders>
                  <w:vAlign w:val="center"/>
                </w:tcPr>
                <w:p w14:paraId="0CE4655E" w14:textId="77777777" w:rsidR="00073CF2" w:rsidRPr="002077B4" w:rsidRDefault="00073CF2" w:rsidP="00360B26">
                  <w:pPr>
                    <w:pStyle w:val="aff1"/>
                    <w:rPr>
                      <w:b/>
                      <w:bCs/>
                    </w:rPr>
                  </w:pPr>
                  <w:r w:rsidRPr="002077B4">
                    <w:rPr>
                      <w:rFonts w:hint="eastAsia"/>
                      <w:b/>
                      <w:bCs/>
                    </w:rPr>
                    <w:t>工艺</w:t>
                  </w:r>
                </w:p>
              </w:tc>
              <w:tc>
                <w:tcPr>
                  <w:tcW w:w="728" w:type="dxa"/>
                  <w:tcBorders>
                    <w:top w:val="single" w:sz="4" w:space="0" w:color="000000"/>
                    <w:left w:val="single" w:sz="4" w:space="0" w:color="000000"/>
                    <w:bottom w:val="single" w:sz="4" w:space="0" w:color="000000"/>
                    <w:right w:val="single" w:sz="4" w:space="0" w:color="000000"/>
                  </w:tcBorders>
                  <w:vAlign w:val="center"/>
                </w:tcPr>
                <w:p w14:paraId="31116DBD" w14:textId="77777777" w:rsidR="00073CF2" w:rsidRPr="002077B4" w:rsidRDefault="00073CF2" w:rsidP="00360B26">
                  <w:pPr>
                    <w:pStyle w:val="aff1"/>
                    <w:rPr>
                      <w:b/>
                      <w:bCs/>
                    </w:rPr>
                  </w:pPr>
                  <w:r w:rsidRPr="002077B4">
                    <w:rPr>
                      <w:rFonts w:hint="eastAsia"/>
                      <w:b/>
                      <w:bCs/>
                    </w:rPr>
                    <w:t>效率</w:t>
                  </w:r>
                </w:p>
                <w:p w14:paraId="04ABB40B" w14:textId="77777777" w:rsidR="00073CF2" w:rsidRPr="002077B4" w:rsidRDefault="00073CF2" w:rsidP="00360B26">
                  <w:pPr>
                    <w:pStyle w:val="aff1"/>
                    <w:rPr>
                      <w:b/>
                      <w:bCs/>
                    </w:rPr>
                  </w:pPr>
                  <w:r w:rsidRPr="002077B4">
                    <w:rPr>
                      <w:b/>
                      <w:bCs/>
                    </w:rPr>
                    <w:t>%</w:t>
                  </w:r>
                </w:p>
              </w:tc>
              <w:tc>
                <w:tcPr>
                  <w:tcW w:w="728" w:type="dxa"/>
                  <w:tcBorders>
                    <w:top w:val="single" w:sz="4" w:space="0" w:color="000000"/>
                    <w:left w:val="single" w:sz="4" w:space="0" w:color="000000"/>
                    <w:bottom w:val="single" w:sz="4" w:space="0" w:color="000000"/>
                    <w:right w:val="single" w:sz="4" w:space="0" w:color="000000"/>
                  </w:tcBorders>
                  <w:vAlign w:val="center"/>
                </w:tcPr>
                <w:p w14:paraId="4A26CF4E" w14:textId="77777777" w:rsidR="00073CF2" w:rsidRPr="002077B4" w:rsidRDefault="00073CF2" w:rsidP="00360B26">
                  <w:pPr>
                    <w:pStyle w:val="aff1"/>
                    <w:rPr>
                      <w:b/>
                      <w:bCs/>
                    </w:rPr>
                  </w:pPr>
                  <w:r w:rsidRPr="002077B4">
                    <w:rPr>
                      <w:rFonts w:hint="eastAsia"/>
                      <w:b/>
                      <w:bCs/>
                    </w:rPr>
                    <w:t>核算</w:t>
                  </w:r>
                </w:p>
                <w:p w14:paraId="4DEBBDD9" w14:textId="77777777" w:rsidR="00073CF2" w:rsidRPr="002077B4" w:rsidRDefault="00073CF2" w:rsidP="00360B26">
                  <w:pPr>
                    <w:pStyle w:val="aff1"/>
                    <w:rPr>
                      <w:b/>
                      <w:bCs/>
                    </w:rPr>
                  </w:pPr>
                  <w:r w:rsidRPr="002077B4">
                    <w:rPr>
                      <w:rFonts w:hint="eastAsia"/>
                      <w:b/>
                      <w:bCs/>
                    </w:rPr>
                    <w:t>方法</w:t>
                  </w:r>
                </w:p>
              </w:tc>
              <w:tc>
                <w:tcPr>
                  <w:tcW w:w="942" w:type="dxa"/>
                  <w:tcBorders>
                    <w:top w:val="single" w:sz="4" w:space="0" w:color="000000"/>
                    <w:left w:val="single" w:sz="4" w:space="0" w:color="000000"/>
                    <w:bottom w:val="single" w:sz="4" w:space="0" w:color="000000"/>
                    <w:right w:val="single" w:sz="4" w:space="0" w:color="000000"/>
                  </w:tcBorders>
                  <w:vAlign w:val="center"/>
                </w:tcPr>
                <w:p w14:paraId="67DF17DA" w14:textId="77777777" w:rsidR="00073CF2" w:rsidRPr="002077B4" w:rsidRDefault="00073CF2" w:rsidP="00360B26">
                  <w:pPr>
                    <w:pStyle w:val="aff1"/>
                    <w:rPr>
                      <w:b/>
                      <w:bCs/>
                    </w:rPr>
                  </w:pPr>
                  <w:r w:rsidRPr="002077B4">
                    <w:rPr>
                      <w:rFonts w:hint="eastAsia"/>
                      <w:b/>
                      <w:bCs/>
                    </w:rPr>
                    <w:t>废气排放量</w:t>
                  </w:r>
                  <w:r w:rsidRPr="002077B4">
                    <w:rPr>
                      <w:b/>
                      <w:bCs/>
                    </w:rPr>
                    <w:t>(m</w:t>
                  </w:r>
                  <w:r w:rsidRPr="002077B4">
                    <w:rPr>
                      <w:b/>
                      <w:bCs/>
                      <w:vertAlign w:val="superscript"/>
                    </w:rPr>
                    <w:t>3</w:t>
                  </w:r>
                  <w:r w:rsidRPr="002077B4">
                    <w:rPr>
                      <w:b/>
                      <w:bCs/>
                    </w:rPr>
                    <w:t>/h)</w:t>
                  </w:r>
                </w:p>
              </w:tc>
              <w:tc>
                <w:tcPr>
                  <w:tcW w:w="1131" w:type="dxa"/>
                  <w:tcBorders>
                    <w:top w:val="single" w:sz="4" w:space="0" w:color="000000"/>
                    <w:left w:val="single" w:sz="4" w:space="0" w:color="000000"/>
                    <w:bottom w:val="single" w:sz="4" w:space="0" w:color="000000"/>
                    <w:right w:val="single" w:sz="4" w:space="0" w:color="000000"/>
                  </w:tcBorders>
                  <w:vAlign w:val="center"/>
                </w:tcPr>
                <w:p w14:paraId="74A30738" w14:textId="77777777" w:rsidR="00073CF2" w:rsidRPr="002077B4" w:rsidRDefault="00073CF2" w:rsidP="00360B26">
                  <w:pPr>
                    <w:pStyle w:val="aff1"/>
                    <w:rPr>
                      <w:b/>
                      <w:bCs/>
                    </w:rPr>
                  </w:pPr>
                  <w:r w:rsidRPr="002077B4">
                    <w:rPr>
                      <w:rFonts w:hint="eastAsia"/>
                      <w:b/>
                      <w:bCs/>
                    </w:rPr>
                    <w:t>排放浓度</w:t>
                  </w:r>
                </w:p>
                <w:p w14:paraId="2D58E74E" w14:textId="77777777" w:rsidR="00073CF2" w:rsidRPr="002077B4" w:rsidRDefault="00073CF2" w:rsidP="00360B26">
                  <w:pPr>
                    <w:pStyle w:val="aff1"/>
                    <w:rPr>
                      <w:b/>
                      <w:bCs/>
                    </w:rPr>
                  </w:pPr>
                  <w:r w:rsidRPr="002077B4">
                    <w:rPr>
                      <w:b/>
                      <w:bCs/>
                    </w:rPr>
                    <w:t>(mg/ m</w:t>
                  </w:r>
                  <w:r w:rsidRPr="002077B4">
                    <w:rPr>
                      <w:b/>
                      <w:bCs/>
                      <w:vertAlign w:val="superscript"/>
                    </w:rPr>
                    <w:t>3</w:t>
                  </w:r>
                  <w:r w:rsidRPr="002077B4">
                    <w:rPr>
                      <w:b/>
                      <w:bCs/>
                    </w:rPr>
                    <w:t>)</w:t>
                  </w:r>
                </w:p>
              </w:tc>
              <w:tc>
                <w:tcPr>
                  <w:tcW w:w="874" w:type="dxa"/>
                  <w:tcBorders>
                    <w:top w:val="single" w:sz="4" w:space="0" w:color="000000"/>
                    <w:left w:val="single" w:sz="4" w:space="0" w:color="000000"/>
                    <w:bottom w:val="single" w:sz="4" w:space="0" w:color="000000"/>
                    <w:right w:val="single" w:sz="4" w:space="0" w:color="000000"/>
                  </w:tcBorders>
                  <w:vAlign w:val="center"/>
                </w:tcPr>
                <w:p w14:paraId="46AE6DD5" w14:textId="77777777" w:rsidR="00073CF2" w:rsidRPr="002077B4" w:rsidRDefault="00073CF2" w:rsidP="00360B26">
                  <w:pPr>
                    <w:pStyle w:val="aff1"/>
                    <w:rPr>
                      <w:b/>
                      <w:bCs/>
                    </w:rPr>
                  </w:pPr>
                  <w:r w:rsidRPr="002077B4">
                    <w:rPr>
                      <w:rFonts w:hint="eastAsia"/>
                      <w:b/>
                      <w:bCs/>
                    </w:rPr>
                    <w:t>排放量</w:t>
                  </w:r>
                </w:p>
                <w:p w14:paraId="2CB85DB2" w14:textId="77777777" w:rsidR="00073CF2" w:rsidRPr="002077B4" w:rsidRDefault="00073CF2" w:rsidP="00360B26">
                  <w:pPr>
                    <w:pStyle w:val="aff1"/>
                    <w:rPr>
                      <w:b/>
                      <w:bCs/>
                    </w:rPr>
                  </w:pPr>
                  <w:r w:rsidRPr="002077B4">
                    <w:rPr>
                      <w:b/>
                      <w:bCs/>
                    </w:rPr>
                    <w:t>(kg/h)</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37EF3CEC" w14:textId="77777777" w:rsidR="00073CF2" w:rsidRPr="002077B4" w:rsidRDefault="00073CF2" w:rsidP="00360B26">
                  <w:pPr>
                    <w:pStyle w:val="aff1"/>
                  </w:pPr>
                </w:p>
              </w:tc>
            </w:tr>
            <w:tr w:rsidR="002B45A0" w:rsidRPr="002077B4" w14:paraId="1984459D" w14:textId="77777777" w:rsidTr="00711E1F">
              <w:trPr>
                <w:trHeight w:val="454"/>
                <w:jc w:val="center"/>
              </w:trPr>
              <w:tc>
                <w:tcPr>
                  <w:tcW w:w="888" w:type="dxa"/>
                  <w:vMerge w:val="restart"/>
                  <w:tcBorders>
                    <w:top w:val="single" w:sz="4" w:space="0" w:color="000000"/>
                    <w:left w:val="single" w:sz="4" w:space="0" w:color="000000"/>
                    <w:bottom w:val="single" w:sz="4" w:space="0" w:color="000000"/>
                    <w:right w:val="single" w:sz="4" w:space="0" w:color="000000"/>
                  </w:tcBorders>
                  <w:vAlign w:val="center"/>
                </w:tcPr>
                <w:p w14:paraId="7074A146" w14:textId="77777777" w:rsidR="002B45A0" w:rsidRPr="002077B4" w:rsidRDefault="002B45A0" w:rsidP="002B45A0">
                  <w:pPr>
                    <w:pStyle w:val="aff1"/>
                  </w:pPr>
                  <w:r w:rsidRPr="002077B4">
                    <w:rPr>
                      <w:rFonts w:hint="eastAsia"/>
                    </w:rPr>
                    <w:t>天然气燃烧</w:t>
                  </w:r>
                </w:p>
              </w:tc>
              <w:tc>
                <w:tcPr>
                  <w:tcW w:w="887" w:type="dxa"/>
                  <w:vMerge w:val="restart"/>
                  <w:tcBorders>
                    <w:top w:val="single" w:sz="4" w:space="0" w:color="000000"/>
                    <w:left w:val="single" w:sz="4" w:space="0" w:color="000000"/>
                    <w:bottom w:val="single" w:sz="4" w:space="0" w:color="000000"/>
                    <w:right w:val="single" w:sz="4" w:space="0" w:color="000000"/>
                  </w:tcBorders>
                  <w:vAlign w:val="center"/>
                </w:tcPr>
                <w:p w14:paraId="455BDEE9" w14:textId="77777777" w:rsidR="002B45A0" w:rsidRPr="002077B4" w:rsidRDefault="002B45A0" w:rsidP="002B45A0">
                  <w:pPr>
                    <w:pStyle w:val="aff1"/>
                  </w:pPr>
                  <w:r w:rsidRPr="002077B4">
                    <w:rPr>
                      <w:rFonts w:hint="eastAsia"/>
                    </w:rPr>
                    <w:t>天然气蓄热式加热炉</w:t>
                  </w:r>
                </w:p>
              </w:tc>
              <w:tc>
                <w:tcPr>
                  <w:tcW w:w="887" w:type="dxa"/>
                  <w:vMerge w:val="restart"/>
                  <w:tcBorders>
                    <w:top w:val="single" w:sz="4" w:space="0" w:color="000000"/>
                    <w:left w:val="single" w:sz="4" w:space="0" w:color="000000"/>
                    <w:bottom w:val="single" w:sz="4" w:space="0" w:color="000000"/>
                    <w:right w:val="single" w:sz="4" w:space="0" w:color="000000"/>
                  </w:tcBorders>
                  <w:vAlign w:val="center"/>
                </w:tcPr>
                <w:p w14:paraId="70835A72" w14:textId="18E9D0A2" w:rsidR="002B45A0" w:rsidRPr="002077B4" w:rsidRDefault="002B45A0" w:rsidP="002B45A0">
                  <w:pPr>
                    <w:pStyle w:val="aff1"/>
                  </w:pPr>
                  <w:r w:rsidRPr="002077B4">
                    <w:rPr>
                      <w:rFonts w:hint="eastAsia"/>
                      <w:kern w:val="0"/>
                    </w:rPr>
                    <w:t>DA</w:t>
                  </w:r>
                  <w:r w:rsidRPr="002077B4">
                    <w:rPr>
                      <w:kern w:val="0"/>
                    </w:rPr>
                    <w:t>001</w:t>
                  </w:r>
                  <w:r w:rsidRPr="002077B4">
                    <w:rPr>
                      <w:rFonts w:hint="eastAsia"/>
                      <w:kern w:val="0"/>
                    </w:rPr>
                    <w:t>有组织排放</w:t>
                  </w:r>
                </w:p>
              </w:tc>
              <w:tc>
                <w:tcPr>
                  <w:tcW w:w="887" w:type="dxa"/>
                  <w:tcBorders>
                    <w:top w:val="single" w:sz="4" w:space="0" w:color="000000"/>
                    <w:left w:val="single" w:sz="4" w:space="0" w:color="000000"/>
                    <w:bottom w:val="single" w:sz="4" w:space="0" w:color="000000"/>
                    <w:right w:val="single" w:sz="4" w:space="0" w:color="000000"/>
                  </w:tcBorders>
                  <w:vAlign w:val="center"/>
                </w:tcPr>
                <w:p w14:paraId="7A31C464" w14:textId="77777777" w:rsidR="002B45A0" w:rsidRPr="002077B4" w:rsidRDefault="002B45A0" w:rsidP="002B45A0">
                  <w:pPr>
                    <w:pStyle w:val="aff1"/>
                  </w:pPr>
                  <w:r w:rsidRPr="002077B4">
                    <w:rPr>
                      <w:rFonts w:hint="eastAsia"/>
                    </w:rPr>
                    <w:t>SO</w:t>
                  </w:r>
                  <w:r w:rsidRPr="002077B4">
                    <w:rPr>
                      <w:vertAlign w:val="subscript"/>
                    </w:rPr>
                    <w:t>2</w:t>
                  </w:r>
                </w:p>
              </w:tc>
              <w:tc>
                <w:tcPr>
                  <w:tcW w:w="688" w:type="dxa"/>
                  <w:vMerge w:val="restart"/>
                  <w:tcBorders>
                    <w:top w:val="single" w:sz="4" w:space="0" w:color="000000"/>
                    <w:left w:val="single" w:sz="4" w:space="0" w:color="000000"/>
                    <w:bottom w:val="single" w:sz="4" w:space="0" w:color="000000"/>
                    <w:right w:val="single" w:sz="4" w:space="0" w:color="000000"/>
                  </w:tcBorders>
                  <w:vAlign w:val="center"/>
                </w:tcPr>
                <w:p w14:paraId="62482FA1" w14:textId="77777777" w:rsidR="002B45A0" w:rsidRPr="002077B4" w:rsidRDefault="002B45A0" w:rsidP="002B45A0">
                  <w:pPr>
                    <w:pStyle w:val="aff1"/>
                  </w:pPr>
                  <w:proofErr w:type="gramStart"/>
                  <w:r w:rsidRPr="002077B4">
                    <w:rPr>
                      <w:rFonts w:hint="eastAsia"/>
                    </w:rPr>
                    <w:t>产污系数</w:t>
                  </w:r>
                  <w:proofErr w:type="gramEnd"/>
                  <w:r w:rsidRPr="002077B4">
                    <w:rPr>
                      <w:rFonts w:hint="eastAsia"/>
                    </w:rPr>
                    <w:t>法</w:t>
                  </w:r>
                </w:p>
              </w:tc>
              <w:tc>
                <w:tcPr>
                  <w:tcW w:w="1016" w:type="dxa"/>
                  <w:vMerge w:val="restart"/>
                  <w:tcBorders>
                    <w:top w:val="single" w:sz="4" w:space="0" w:color="000000"/>
                    <w:left w:val="single" w:sz="4" w:space="0" w:color="000000"/>
                    <w:right w:val="single" w:sz="4" w:space="0" w:color="000000"/>
                  </w:tcBorders>
                  <w:vAlign w:val="center"/>
                </w:tcPr>
                <w:p w14:paraId="065824B5" w14:textId="1823536F" w:rsidR="002B45A0" w:rsidRPr="002B45A0" w:rsidRDefault="002B45A0" w:rsidP="002B45A0">
                  <w:pPr>
                    <w:pStyle w:val="aff1"/>
                    <w:rPr>
                      <w:color w:val="FF0000"/>
                    </w:rPr>
                  </w:pPr>
                  <w:r w:rsidRPr="002B45A0">
                    <w:rPr>
                      <w:color w:val="FF0000"/>
                    </w:rPr>
                    <w:t>1636.25</w:t>
                  </w:r>
                </w:p>
              </w:tc>
              <w:tc>
                <w:tcPr>
                  <w:tcW w:w="1173" w:type="dxa"/>
                  <w:tcBorders>
                    <w:top w:val="single" w:sz="4" w:space="0" w:color="000000"/>
                    <w:left w:val="single" w:sz="4" w:space="0" w:color="000000"/>
                    <w:bottom w:val="single" w:sz="4" w:space="0" w:color="000000"/>
                    <w:right w:val="single" w:sz="4" w:space="0" w:color="000000"/>
                  </w:tcBorders>
                  <w:vAlign w:val="center"/>
                </w:tcPr>
                <w:p w14:paraId="7E84F8D6" w14:textId="61798487" w:rsidR="002B45A0" w:rsidRPr="002B45A0" w:rsidRDefault="002B45A0" w:rsidP="002B45A0">
                  <w:pPr>
                    <w:pStyle w:val="aff1"/>
                    <w:rPr>
                      <w:color w:val="FF0000"/>
                    </w:rPr>
                  </w:pPr>
                  <w:r w:rsidRPr="002B45A0">
                    <w:rPr>
                      <w:color w:val="FF0000"/>
                    </w:rPr>
                    <w:t>18.6</w:t>
                  </w:r>
                </w:p>
              </w:tc>
              <w:tc>
                <w:tcPr>
                  <w:tcW w:w="874" w:type="dxa"/>
                  <w:shd w:val="clear" w:color="auto" w:fill="auto"/>
                  <w:vAlign w:val="center"/>
                </w:tcPr>
                <w:p w14:paraId="4E4B15B7" w14:textId="3D33CB7D" w:rsidR="002B45A0" w:rsidRPr="002077B4" w:rsidRDefault="002B45A0" w:rsidP="002B45A0">
                  <w:pPr>
                    <w:pStyle w:val="aff1"/>
                  </w:pPr>
                  <w:r w:rsidRPr="00E27B16">
                    <w:rPr>
                      <w:color w:val="FF0000"/>
                    </w:rPr>
                    <w:t>0.030</w:t>
                  </w:r>
                </w:p>
              </w:tc>
              <w:tc>
                <w:tcPr>
                  <w:tcW w:w="727" w:type="dxa"/>
                  <w:tcBorders>
                    <w:top w:val="single" w:sz="4" w:space="0" w:color="000000"/>
                    <w:left w:val="single" w:sz="4" w:space="0" w:color="000000"/>
                    <w:bottom w:val="single" w:sz="4" w:space="0" w:color="000000"/>
                    <w:right w:val="single" w:sz="4" w:space="0" w:color="000000"/>
                  </w:tcBorders>
                  <w:vAlign w:val="center"/>
                </w:tcPr>
                <w:p w14:paraId="318CDD94" w14:textId="77777777" w:rsidR="002B45A0" w:rsidRPr="002077B4" w:rsidRDefault="002B45A0" w:rsidP="002B45A0">
                  <w:pPr>
                    <w:pStyle w:val="aff1"/>
                  </w:pPr>
                  <w:r w:rsidRPr="002077B4">
                    <w:rPr>
                      <w:noProof/>
                    </w:rPr>
                    <w:t>/</w:t>
                  </w:r>
                </w:p>
              </w:tc>
              <w:tc>
                <w:tcPr>
                  <w:tcW w:w="728" w:type="dxa"/>
                  <w:tcBorders>
                    <w:top w:val="single" w:sz="4" w:space="0" w:color="000000"/>
                    <w:left w:val="single" w:sz="4" w:space="0" w:color="000000"/>
                    <w:bottom w:val="single" w:sz="4" w:space="0" w:color="000000"/>
                    <w:right w:val="single" w:sz="4" w:space="0" w:color="000000"/>
                  </w:tcBorders>
                  <w:vAlign w:val="center"/>
                </w:tcPr>
                <w:p w14:paraId="041D5747" w14:textId="77777777" w:rsidR="002B45A0" w:rsidRPr="002077B4" w:rsidRDefault="002B45A0" w:rsidP="002B45A0">
                  <w:pPr>
                    <w:pStyle w:val="aff1"/>
                  </w:pPr>
                  <w:r w:rsidRPr="002077B4">
                    <w:rPr>
                      <w:noProof/>
                    </w:rPr>
                    <w:t>/</w:t>
                  </w:r>
                </w:p>
              </w:tc>
              <w:tc>
                <w:tcPr>
                  <w:tcW w:w="728" w:type="dxa"/>
                  <w:vMerge w:val="restart"/>
                  <w:tcBorders>
                    <w:top w:val="single" w:sz="4" w:space="0" w:color="000000"/>
                    <w:left w:val="single" w:sz="4" w:space="0" w:color="000000"/>
                    <w:bottom w:val="single" w:sz="4" w:space="0" w:color="000000"/>
                    <w:right w:val="single" w:sz="4" w:space="0" w:color="000000"/>
                  </w:tcBorders>
                  <w:vAlign w:val="center"/>
                </w:tcPr>
                <w:p w14:paraId="74A9F078" w14:textId="77777777" w:rsidR="002B45A0" w:rsidRPr="002077B4" w:rsidRDefault="002B45A0" w:rsidP="002B45A0">
                  <w:pPr>
                    <w:pStyle w:val="aff1"/>
                  </w:pPr>
                  <w:r w:rsidRPr="002077B4">
                    <w:rPr>
                      <w:rFonts w:hint="eastAsia"/>
                    </w:rPr>
                    <w:t>排污系数法</w:t>
                  </w:r>
                </w:p>
              </w:tc>
              <w:tc>
                <w:tcPr>
                  <w:tcW w:w="942" w:type="dxa"/>
                  <w:vMerge w:val="restart"/>
                  <w:tcBorders>
                    <w:top w:val="single" w:sz="4" w:space="0" w:color="000000"/>
                    <w:left w:val="single" w:sz="4" w:space="0" w:color="000000"/>
                    <w:right w:val="single" w:sz="4" w:space="0" w:color="000000"/>
                  </w:tcBorders>
                  <w:vAlign w:val="center"/>
                </w:tcPr>
                <w:p w14:paraId="367B15D8" w14:textId="525AF9B1" w:rsidR="002B45A0" w:rsidRPr="002B45A0" w:rsidRDefault="002B45A0" w:rsidP="002B45A0">
                  <w:pPr>
                    <w:pStyle w:val="aff1"/>
                    <w:rPr>
                      <w:color w:val="FF0000"/>
                    </w:rPr>
                  </w:pPr>
                  <w:r w:rsidRPr="002B45A0">
                    <w:rPr>
                      <w:color w:val="FF0000"/>
                    </w:rPr>
                    <w:t>1636.25</w:t>
                  </w:r>
                </w:p>
              </w:tc>
              <w:tc>
                <w:tcPr>
                  <w:tcW w:w="1131" w:type="dxa"/>
                  <w:tcBorders>
                    <w:top w:val="single" w:sz="4" w:space="0" w:color="000000"/>
                    <w:left w:val="single" w:sz="4" w:space="0" w:color="000000"/>
                    <w:bottom w:val="single" w:sz="4" w:space="0" w:color="000000"/>
                    <w:right w:val="single" w:sz="4" w:space="0" w:color="000000"/>
                  </w:tcBorders>
                  <w:vAlign w:val="center"/>
                </w:tcPr>
                <w:p w14:paraId="2B01C8D3" w14:textId="1B702D45" w:rsidR="002B45A0" w:rsidRPr="002B45A0" w:rsidRDefault="002B45A0" w:rsidP="002B45A0">
                  <w:pPr>
                    <w:pStyle w:val="aff1"/>
                    <w:rPr>
                      <w:color w:val="FF0000"/>
                    </w:rPr>
                  </w:pPr>
                  <w:r w:rsidRPr="002B45A0">
                    <w:rPr>
                      <w:color w:val="FF0000"/>
                    </w:rPr>
                    <w:t>18.6</w:t>
                  </w:r>
                </w:p>
              </w:tc>
              <w:tc>
                <w:tcPr>
                  <w:tcW w:w="874" w:type="dxa"/>
                  <w:shd w:val="clear" w:color="auto" w:fill="auto"/>
                  <w:vAlign w:val="center"/>
                </w:tcPr>
                <w:p w14:paraId="7E8219D2" w14:textId="47FE6CD9" w:rsidR="002B45A0" w:rsidRPr="002077B4" w:rsidRDefault="002B45A0" w:rsidP="002B45A0">
                  <w:pPr>
                    <w:pStyle w:val="aff1"/>
                  </w:pPr>
                  <w:r w:rsidRPr="00E27B16">
                    <w:rPr>
                      <w:color w:val="FF0000"/>
                    </w:rPr>
                    <w:t>0.030</w:t>
                  </w:r>
                </w:p>
              </w:tc>
              <w:tc>
                <w:tcPr>
                  <w:tcW w:w="727" w:type="dxa"/>
                  <w:vMerge w:val="restart"/>
                  <w:tcBorders>
                    <w:top w:val="single" w:sz="4" w:space="0" w:color="000000"/>
                    <w:left w:val="single" w:sz="4" w:space="0" w:color="000000"/>
                    <w:right w:val="single" w:sz="4" w:space="0" w:color="000000"/>
                  </w:tcBorders>
                  <w:vAlign w:val="center"/>
                </w:tcPr>
                <w:p w14:paraId="60257EF4" w14:textId="77777777" w:rsidR="002B45A0" w:rsidRPr="002077B4" w:rsidRDefault="002B45A0" w:rsidP="002B45A0">
                  <w:pPr>
                    <w:pStyle w:val="aff1"/>
                  </w:pPr>
                  <w:r w:rsidRPr="002077B4">
                    <w:t>2700</w:t>
                  </w:r>
                </w:p>
              </w:tc>
            </w:tr>
            <w:tr w:rsidR="002B45A0" w:rsidRPr="002077B4" w14:paraId="1B99CC62" w14:textId="77777777" w:rsidTr="00711E1F">
              <w:trPr>
                <w:trHeight w:val="559"/>
                <w:jc w:val="center"/>
              </w:trPr>
              <w:tc>
                <w:tcPr>
                  <w:tcW w:w="888" w:type="dxa"/>
                  <w:vMerge/>
                  <w:tcBorders>
                    <w:top w:val="single" w:sz="4" w:space="0" w:color="000000"/>
                    <w:left w:val="single" w:sz="4" w:space="0" w:color="000000"/>
                    <w:bottom w:val="single" w:sz="4" w:space="0" w:color="000000"/>
                    <w:right w:val="single" w:sz="4" w:space="0" w:color="000000"/>
                  </w:tcBorders>
                  <w:vAlign w:val="center"/>
                </w:tcPr>
                <w:p w14:paraId="026F4BE4" w14:textId="77777777" w:rsidR="002B45A0" w:rsidRPr="002077B4" w:rsidRDefault="002B45A0" w:rsidP="002B45A0">
                  <w:pPr>
                    <w:pStyle w:val="aff1"/>
                  </w:pPr>
                </w:p>
              </w:tc>
              <w:tc>
                <w:tcPr>
                  <w:tcW w:w="887" w:type="dxa"/>
                  <w:vMerge/>
                  <w:tcBorders>
                    <w:top w:val="single" w:sz="4" w:space="0" w:color="000000"/>
                    <w:left w:val="single" w:sz="4" w:space="0" w:color="000000"/>
                    <w:bottom w:val="single" w:sz="4" w:space="0" w:color="000000"/>
                    <w:right w:val="single" w:sz="4" w:space="0" w:color="000000"/>
                  </w:tcBorders>
                  <w:vAlign w:val="center"/>
                </w:tcPr>
                <w:p w14:paraId="02BF119E" w14:textId="77777777" w:rsidR="002B45A0" w:rsidRPr="002077B4" w:rsidRDefault="002B45A0" w:rsidP="002B45A0">
                  <w:pPr>
                    <w:pStyle w:val="aff1"/>
                  </w:pPr>
                </w:p>
              </w:tc>
              <w:tc>
                <w:tcPr>
                  <w:tcW w:w="887" w:type="dxa"/>
                  <w:vMerge/>
                  <w:tcBorders>
                    <w:top w:val="single" w:sz="4" w:space="0" w:color="000000"/>
                    <w:left w:val="single" w:sz="4" w:space="0" w:color="000000"/>
                    <w:bottom w:val="single" w:sz="4" w:space="0" w:color="000000"/>
                    <w:right w:val="single" w:sz="4" w:space="0" w:color="000000"/>
                  </w:tcBorders>
                  <w:vAlign w:val="center"/>
                </w:tcPr>
                <w:p w14:paraId="77139F2F" w14:textId="77777777" w:rsidR="002B45A0" w:rsidRPr="002077B4" w:rsidRDefault="002B45A0" w:rsidP="002B45A0">
                  <w:pPr>
                    <w:pStyle w:val="aff1"/>
                    <w:rPr>
                      <w:kern w:val="0"/>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46CEB52C" w14:textId="77777777" w:rsidR="002B45A0" w:rsidRPr="002077B4" w:rsidRDefault="002B45A0" w:rsidP="002B45A0">
                  <w:pPr>
                    <w:pStyle w:val="aff1"/>
                  </w:pPr>
                  <w:r w:rsidRPr="002077B4">
                    <w:rPr>
                      <w:rFonts w:hint="eastAsia"/>
                    </w:rPr>
                    <w:t>NOx</w:t>
                  </w:r>
                </w:p>
              </w:tc>
              <w:tc>
                <w:tcPr>
                  <w:tcW w:w="688" w:type="dxa"/>
                  <w:vMerge/>
                  <w:tcBorders>
                    <w:top w:val="single" w:sz="4" w:space="0" w:color="000000"/>
                    <w:left w:val="single" w:sz="4" w:space="0" w:color="000000"/>
                    <w:bottom w:val="single" w:sz="4" w:space="0" w:color="000000"/>
                    <w:right w:val="single" w:sz="4" w:space="0" w:color="000000"/>
                  </w:tcBorders>
                  <w:vAlign w:val="center"/>
                </w:tcPr>
                <w:p w14:paraId="030928F0" w14:textId="77777777" w:rsidR="002B45A0" w:rsidRPr="002077B4" w:rsidRDefault="002B45A0" w:rsidP="002B45A0">
                  <w:pPr>
                    <w:pStyle w:val="aff1"/>
                  </w:pPr>
                </w:p>
              </w:tc>
              <w:tc>
                <w:tcPr>
                  <w:tcW w:w="1016" w:type="dxa"/>
                  <w:vMerge/>
                  <w:tcBorders>
                    <w:left w:val="single" w:sz="4" w:space="0" w:color="000000"/>
                    <w:right w:val="single" w:sz="4" w:space="0" w:color="000000"/>
                  </w:tcBorders>
                  <w:vAlign w:val="center"/>
                </w:tcPr>
                <w:p w14:paraId="11742B66" w14:textId="77777777" w:rsidR="002B45A0" w:rsidRPr="002B45A0" w:rsidRDefault="002B45A0" w:rsidP="002B45A0">
                  <w:pPr>
                    <w:pStyle w:val="aff1"/>
                    <w:rPr>
                      <w:color w:val="FF0000"/>
                    </w:rPr>
                  </w:pPr>
                </w:p>
              </w:tc>
              <w:tc>
                <w:tcPr>
                  <w:tcW w:w="1173" w:type="dxa"/>
                  <w:tcBorders>
                    <w:top w:val="single" w:sz="4" w:space="0" w:color="000000"/>
                    <w:left w:val="single" w:sz="4" w:space="0" w:color="000000"/>
                    <w:bottom w:val="single" w:sz="4" w:space="0" w:color="000000"/>
                    <w:right w:val="single" w:sz="4" w:space="0" w:color="000000"/>
                  </w:tcBorders>
                  <w:vAlign w:val="center"/>
                </w:tcPr>
                <w:p w14:paraId="30B1A1FA" w14:textId="31E651E5" w:rsidR="002B45A0" w:rsidRPr="002B45A0" w:rsidRDefault="002B45A0" w:rsidP="002B45A0">
                  <w:pPr>
                    <w:pStyle w:val="aff1"/>
                    <w:rPr>
                      <w:color w:val="FF0000"/>
                    </w:rPr>
                  </w:pPr>
                  <w:r w:rsidRPr="002B45A0">
                    <w:rPr>
                      <w:color w:val="FF0000"/>
                    </w:rPr>
                    <w:t>64.7</w:t>
                  </w:r>
                </w:p>
              </w:tc>
              <w:tc>
                <w:tcPr>
                  <w:tcW w:w="874" w:type="dxa"/>
                  <w:shd w:val="clear" w:color="auto" w:fill="auto"/>
                  <w:vAlign w:val="center"/>
                </w:tcPr>
                <w:p w14:paraId="299FCDF6" w14:textId="07125C1F" w:rsidR="002B45A0" w:rsidRPr="002077B4" w:rsidRDefault="002B45A0" w:rsidP="002B45A0">
                  <w:pPr>
                    <w:pStyle w:val="aff1"/>
                  </w:pPr>
                  <w:r w:rsidRPr="00E27B16">
                    <w:rPr>
                      <w:rFonts w:hint="eastAsia"/>
                      <w:color w:val="FF0000"/>
                    </w:rPr>
                    <w:t>0.</w:t>
                  </w:r>
                  <w:r w:rsidRPr="00E27B16">
                    <w:rPr>
                      <w:color w:val="FF0000"/>
                    </w:rPr>
                    <w:t>106</w:t>
                  </w:r>
                </w:p>
              </w:tc>
              <w:tc>
                <w:tcPr>
                  <w:tcW w:w="727" w:type="dxa"/>
                  <w:tcBorders>
                    <w:top w:val="single" w:sz="4" w:space="0" w:color="000000"/>
                    <w:left w:val="single" w:sz="4" w:space="0" w:color="000000"/>
                    <w:bottom w:val="single" w:sz="4" w:space="0" w:color="000000"/>
                    <w:right w:val="single" w:sz="4" w:space="0" w:color="000000"/>
                  </w:tcBorders>
                  <w:vAlign w:val="center"/>
                </w:tcPr>
                <w:p w14:paraId="72AD1D8C" w14:textId="77777777" w:rsidR="002B45A0" w:rsidRPr="002077B4" w:rsidRDefault="002B45A0" w:rsidP="002B45A0">
                  <w:pPr>
                    <w:pStyle w:val="aff1"/>
                    <w:rPr>
                      <w:noProof/>
                    </w:rPr>
                  </w:pPr>
                  <w:r w:rsidRPr="002077B4">
                    <w:rPr>
                      <w:noProof/>
                    </w:rPr>
                    <w:t>/</w:t>
                  </w:r>
                </w:p>
              </w:tc>
              <w:tc>
                <w:tcPr>
                  <w:tcW w:w="728" w:type="dxa"/>
                  <w:tcBorders>
                    <w:top w:val="single" w:sz="4" w:space="0" w:color="000000"/>
                    <w:left w:val="single" w:sz="4" w:space="0" w:color="000000"/>
                    <w:bottom w:val="single" w:sz="4" w:space="0" w:color="000000"/>
                    <w:right w:val="single" w:sz="4" w:space="0" w:color="000000"/>
                  </w:tcBorders>
                  <w:vAlign w:val="center"/>
                </w:tcPr>
                <w:p w14:paraId="76537320" w14:textId="77777777" w:rsidR="002B45A0" w:rsidRPr="002077B4" w:rsidRDefault="002B45A0" w:rsidP="002B45A0">
                  <w:pPr>
                    <w:pStyle w:val="aff1"/>
                  </w:pPr>
                  <w:r w:rsidRPr="002077B4">
                    <w:rPr>
                      <w:noProof/>
                    </w:rPr>
                    <w:t>/</w:t>
                  </w:r>
                </w:p>
              </w:tc>
              <w:tc>
                <w:tcPr>
                  <w:tcW w:w="728" w:type="dxa"/>
                  <w:vMerge/>
                  <w:tcBorders>
                    <w:top w:val="single" w:sz="4" w:space="0" w:color="000000"/>
                    <w:left w:val="single" w:sz="4" w:space="0" w:color="000000"/>
                    <w:bottom w:val="single" w:sz="4" w:space="0" w:color="000000"/>
                    <w:right w:val="single" w:sz="4" w:space="0" w:color="000000"/>
                  </w:tcBorders>
                  <w:vAlign w:val="center"/>
                </w:tcPr>
                <w:p w14:paraId="7A7488C9" w14:textId="77777777" w:rsidR="002B45A0" w:rsidRPr="002077B4" w:rsidRDefault="002B45A0" w:rsidP="002B45A0">
                  <w:pPr>
                    <w:pStyle w:val="aff1"/>
                  </w:pPr>
                </w:p>
              </w:tc>
              <w:tc>
                <w:tcPr>
                  <w:tcW w:w="942" w:type="dxa"/>
                  <w:vMerge/>
                  <w:tcBorders>
                    <w:left w:val="single" w:sz="4" w:space="0" w:color="000000"/>
                    <w:right w:val="single" w:sz="4" w:space="0" w:color="000000"/>
                  </w:tcBorders>
                  <w:vAlign w:val="center"/>
                </w:tcPr>
                <w:p w14:paraId="63B07217" w14:textId="77777777" w:rsidR="002B45A0" w:rsidRPr="002B45A0" w:rsidRDefault="002B45A0" w:rsidP="002B45A0">
                  <w:pPr>
                    <w:pStyle w:val="aff1"/>
                    <w:rPr>
                      <w:color w:val="FF0000"/>
                    </w:rPr>
                  </w:pPr>
                </w:p>
              </w:tc>
              <w:tc>
                <w:tcPr>
                  <w:tcW w:w="1131" w:type="dxa"/>
                  <w:tcBorders>
                    <w:top w:val="single" w:sz="4" w:space="0" w:color="000000"/>
                    <w:left w:val="single" w:sz="4" w:space="0" w:color="000000"/>
                    <w:bottom w:val="single" w:sz="4" w:space="0" w:color="000000"/>
                    <w:right w:val="single" w:sz="4" w:space="0" w:color="000000"/>
                  </w:tcBorders>
                  <w:vAlign w:val="center"/>
                </w:tcPr>
                <w:p w14:paraId="0315CBEE" w14:textId="2B726F98" w:rsidR="002B45A0" w:rsidRPr="002B45A0" w:rsidRDefault="002B45A0" w:rsidP="002B45A0">
                  <w:pPr>
                    <w:pStyle w:val="aff1"/>
                    <w:rPr>
                      <w:color w:val="FF0000"/>
                    </w:rPr>
                  </w:pPr>
                  <w:r w:rsidRPr="002B45A0">
                    <w:rPr>
                      <w:color w:val="FF0000"/>
                    </w:rPr>
                    <w:t>64.7</w:t>
                  </w:r>
                </w:p>
              </w:tc>
              <w:tc>
                <w:tcPr>
                  <w:tcW w:w="874" w:type="dxa"/>
                  <w:shd w:val="clear" w:color="auto" w:fill="auto"/>
                  <w:vAlign w:val="center"/>
                </w:tcPr>
                <w:p w14:paraId="763D0854" w14:textId="06A29308" w:rsidR="002B45A0" w:rsidRPr="002077B4" w:rsidRDefault="002B45A0" w:rsidP="002B45A0">
                  <w:pPr>
                    <w:pStyle w:val="aff1"/>
                  </w:pPr>
                  <w:r w:rsidRPr="00E27B16">
                    <w:rPr>
                      <w:rFonts w:hint="eastAsia"/>
                      <w:color w:val="FF0000"/>
                    </w:rPr>
                    <w:t>0.</w:t>
                  </w:r>
                  <w:r w:rsidRPr="00E27B16">
                    <w:rPr>
                      <w:color w:val="FF0000"/>
                    </w:rPr>
                    <w:t>106</w:t>
                  </w:r>
                </w:p>
              </w:tc>
              <w:tc>
                <w:tcPr>
                  <w:tcW w:w="727" w:type="dxa"/>
                  <w:vMerge/>
                  <w:tcBorders>
                    <w:left w:val="single" w:sz="4" w:space="0" w:color="000000"/>
                    <w:right w:val="single" w:sz="4" w:space="0" w:color="000000"/>
                  </w:tcBorders>
                  <w:vAlign w:val="center"/>
                </w:tcPr>
                <w:p w14:paraId="1E75786E" w14:textId="77777777" w:rsidR="002B45A0" w:rsidRPr="002077B4" w:rsidRDefault="002B45A0" w:rsidP="002B45A0">
                  <w:pPr>
                    <w:pStyle w:val="aff1"/>
                  </w:pPr>
                </w:p>
              </w:tc>
            </w:tr>
            <w:tr w:rsidR="002B45A0" w:rsidRPr="002077B4" w14:paraId="0C5A16AC" w14:textId="77777777" w:rsidTr="00711E1F">
              <w:trPr>
                <w:trHeight w:val="553"/>
                <w:jc w:val="center"/>
              </w:trPr>
              <w:tc>
                <w:tcPr>
                  <w:tcW w:w="888" w:type="dxa"/>
                  <w:vMerge/>
                  <w:tcBorders>
                    <w:top w:val="single" w:sz="4" w:space="0" w:color="000000"/>
                    <w:left w:val="single" w:sz="4" w:space="0" w:color="000000"/>
                    <w:bottom w:val="single" w:sz="4" w:space="0" w:color="000000"/>
                    <w:right w:val="single" w:sz="4" w:space="0" w:color="000000"/>
                  </w:tcBorders>
                  <w:vAlign w:val="center"/>
                </w:tcPr>
                <w:p w14:paraId="76429CD2" w14:textId="77777777" w:rsidR="002B45A0" w:rsidRPr="002077B4" w:rsidRDefault="002B45A0" w:rsidP="002B45A0">
                  <w:pPr>
                    <w:pStyle w:val="aff1"/>
                  </w:pPr>
                </w:p>
              </w:tc>
              <w:tc>
                <w:tcPr>
                  <w:tcW w:w="887" w:type="dxa"/>
                  <w:vMerge/>
                  <w:tcBorders>
                    <w:top w:val="single" w:sz="4" w:space="0" w:color="000000"/>
                    <w:left w:val="single" w:sz="4" w:space="0" w:color="000000"/>
                    <w:bottom w:val="single" w:sz="4" w:space="0" w:color="000000"/>
                    <w:right w:val="single" w:sz="4" w:space="0" w:color="000000"/>
                  </w:tcBorders>
                  <w:vAlign w:val="center"/>
                </w:tcPr>
                <w:p w14:paraId="74872098" w14:textId="77777777" w:rsidR="002B45A0" w:rsidRPr="002077B4" w:rsidRDefault="002B45A0" w:rsidP="002B45A0">
                  <w:pPr>
                    <w:pStyle w:val="aff1"/>
                  </w:pPr>
                </w:p>
              </w:tc>
              <w:tc>
                <w:tcPr>
                  <w:tcW w:w="887" w:type="dxa"/>
                  <w:vMerge/>
                  <w:tcBorders>
                    <w:top w:val="single" w:sz="4" w:space="0" w:color="000000"/>
                    <w:left w:val="single" w:sz="4" w:space="0" w:color="000000"/>
                    <w:bottom w:val="single" w:sz="4" w:space="0" w:color="000000"/>
                    <w:right w:val="single" w:sz="4" w:space="0" w:color="000000"/>
                  </w:tcBorders>
                  <w:vAlign w:val="center"/>
                </w:tcPr>
                <w:p w14:paraId="7EFA4E3E" w14:textId="77777777" w:rsidR="002B45A0" w:rsidRPr="002077B4" w:rsidRDefault="002B45A0" w:rsidP="002B45A0">
                  <w:pPr>
                    <w:pStyle w:val="aff1"/>
                    <w:rPr>
                      <w:kern w:val="0"/>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6398976F" w14:textId="77777777" w:rsidR="002B45A0" w:rsidRPr="002077B4" w:rsidRDefault="002B45A0" w:rsidP="002B45A0">
                  <w:pPr>
                    <w:pStyle w:val="aff1"/>
                  </w:pPr>
                  <w:r w:rsidRPr="002077B4">
                    <w:rPr>
                      <w:rFonts w:hint="eastAsia"/>
                    </w:rPr>
                    <w:t>烟尘</w:t>
                  </w:r>
                </w:p>
              </w:tc>
              <w:tc>
                <w:tcPr>
                  <w:tcW w:w="688" w:type="dxa"/>
                  <w:vMerge/>
                  <w:tcBorders>
                    <w:top w:val="single" w:sz="4" w:space="0" w:color="000000"/>
                    <w:left w:val="single" w:sz="4" w:space="0" w:color="000000"/>
                    <w:bottom w:val="single" w:sz="4" w:space="0" w:color="000000"/>
                    <w:right w:val="single" w:sz="4" w:space="0" w:color="000000"/>
                  </w:tcBorders>
                  <w:vAlign w:val="center"/>
                </w:tcPr>
                <w:p w14:paraId="6FF6615A" w14:textId="77777777" w:rsidR="002B45A0" w:rsidRPr="002077B4" w:rsidRDefault="002B45A0" w:rsidP="002B45A0">
                  <w:pPr>
                    <w:pStyle w:val="aff1"/>
                  </w:pPr>
                </w:p>
              </w:tc>
              <w:tc>
                <w:tcPr>
                  <w:tcW w:w="1016" w:type="dxa"/>
                  <w:vMerge/>
                  <w:tcBorders>
                    <w:left w:val="single" w:sz="4" w:space="0" w:color="000000"/>
                    <w:bottom w:val="single" w:sz="4" w:space="0" w:color="000000"/>
                    <w:right w:val="single" w:sz="4" w:space="0" w:color="000000"/>
                  </w:tcBorders>
                  <w:vAlign w:val="center"/>
                </w:tcPr>
                <w:p w14:paraId="5A01A657" w14:textId="77777777" w:rsidR="002B45A0" w:rsidRPr="002B45A0" w:rsidRDefault="002B45A0" w:rsidP="002B45A0">
                  <w:pPr>
                    <w:pStyle w:val="aff1"/>
                    <w:rPr>
                      <w:color w:val="FF0000"/>
                    </w:rPr>
                  </w:pPr>
                </w:p>
              </w:tc>
              <w:tc>
                <w:tcPr>
                  <w:tcW w:w="1173" w:type="dxa"/>
                  <w:tcBorders>
                    <w:top w:val="single" w:sz="4" w:space="0" w:color="000000"/>
                    <w:left w:val="single" w:sz="4" w:space="0" w:color="000000"/>
                    <w:bottom w:val="single" w:sz="4" w:space="0" w:color="000000"/>
                    <w:right w:val="single" w:sz="4" w:space="0" w:color="000000"/>
                  </w:tcBorders>
                  <w:vAlign w:val="center"/>
                </w:tcPr>
                <w:p w14:paraId="0C574022" w14:textId="219163F4" w:rsidR="002B45A0" w:rsidRPr="002B45A0" w:rsidRDefault="002B45A0" w:rsidP="002B45A0">
                  <w:pPr>
                    <w:pStyle w:val="aff1"/>
                    <w:rPr>
                      <w:color w:val="FF0000"/>
                    </w:rPr>
                  </w:pPr>
                  <w:r w:rsidRPr="002B45A0">
                    <w:rPr>
                      <w:color w:val="FF0000"/>
                    </w:rPr>
                    <w:t>7.5</w:t>
                  </w:r>
                </w:p>
              </w:tc>
              <w:tc>
                <w:tcPr>
                  <w:tcW w:w="874" w:type="dxa"/>
                  <w:shd w:val="clear" w:color="auto" w:fill="auto"/>
                  <w:vAlign w:val="center"/>
                </w:tcPr>
                <w:p w14:paraId="0A441ABE" w14:textId="6664BF57" w:rsidR="002B45A0" w:rsidRPr="002077B4" w:rsidRDefault="002B45A0" w:rsidP="002B45A0">
                  <w:pPr>
                    <w:pStyle w:val="aff1"/>
                  </w:pPr>
                  <w:r w:rsidRPr="00E27B16">
                    <w:rPr>
                      <w:color w:val="FF0000"/>
                    </w:rPr>
                    <w:t>0.012</w:t>
                  </w:r>
                </w:p>
              </w:tc>
              <w:tc>
                <w:tcPr>
                  <w:tcW w:w="727" w:type="dxa"/>
                  <w:tcBorders>
                    <w:top w:val="single" w:sz="4" w:space="0" w:color="000000"/>
                    <w:left w:val="single" w:sz="4" w:space="0" w:color="000000"/>
                    <w:bottom w:val="single" w:sz="4" w:space="0" w:color="000000"/>
                    <w:right w:val="single" w:sz="4" w:space="0" w:color="000000"/>
                  </w:tcBorders>
                  <w:vAlign w:val="center"/>
                </w:tcPr>
                <w:p w14:paraId="71C29BF3" w14:textId="77777777" w:rsidR="002B45A0" w:rsidRPr="002077B4" w:rsidRDefault="002B45A0" w:rsidP="002B45A0">
                  <w:pPr>
                    <w:pStyle w:val="aff1"/>
                    <w:rPr>
                      <w:noProof/>
                    </w:rPr>
                  </w:pPr>
                  <w:r w:rsidRPr="002077B4">
                    <w:rPr>
                      <w:noProof/>
                    </w:rPr>
                    <w:t>/</w:t>
                  </w:r>
                </w:p>
              </w:tc>
              <w:tc>
                <w:tcPr>
                  <w:tcW w:w="728" w:type="dxa"/>
                  <w:tcBorders>
                    <w:top w:val="single" w:sz="4" w:space="0" w:color="000000"/>
                    <w:left w:val="single" w:sz="4" w:space="0" w:color="000000"/>
                    <w:bottom w:val="single" w:sz="4" w:space="0" w:color="000000"/>
                    <w:right w:val="single" w:sz="4" w:space="0" w:color="000000"/>
                  </w:tcBorders>
                  <w:vAlign w:val="center"/>
                </w:tcPr>
                <w:p w14:paraId="51E5AA91" w14:textId="77777777" w:rsidR="002B45A0" w:rsidRPr="002077B4" w:rsidRDefault="002B45A0" w:rsidP="002B45A0">
                  <w:pPr>
                    <w:pStyle w:val="aff1"/>
                  </w:pPr>
                  <w:r w:rsidRPr="002077B4">
                    <w:rPr>
                      <w:noProof/>
                    </w:rPr>
                    <w:t>/</w:t>
                  </w:r>
                </w:p>
              </w:tc>
              <w:tc>
                <w:tcPr>
                  <w:tcW w:w="728" w:type="dxa"/>
                  <w:vMerge/>
                  <w:tcBorders>
                    <w:top w:val="single" w:sz="4" w:space="0" w:color="000000"/>
                    <w:left w:val="single" w:sz="4" w:space="0" w:color="000000"/>
                    <w:bottom w:val="single" w:sz="4" w:space="0" w:color="000000"/>
                    <w:right w:val="single" w:sz="4" w:space="0" w:color="000000"/>
                  </w:tcBorders>
                  <w:vAlign w:val="center"/>
                </w:tcPr>
                <w:p w14:paraId="72CD6F17" w14:textId="77777777" w:rsidR="002B45A0" w:rsidRPr="002077B4" w:rsidRDefault="002B45A0" w:rsidP="002B45A0">
                  <w:pPr>
                    <w:pStyle w:val="aff1"/>
                  </w:pPr>
                </w:p>
              </w:tc>
              <w:tc>
                <w:tcPr>
                  <w:tcW w:w="942" w:type="dxa"/>
                  <w:vMerge/>
                  <w:tcBorders>
                    <w:left w:val="single" w:sz="4" w:space="0" w:color="000000"/>
                    <w:bottom w:val="single" w:sz="4" w:space="0" w:color="000000"/>
                    <w:right w:val="single" w:sz="4" w:space="0" w:color="000000"/>
                  </w:tcBorders>
                  <w:vAlign w:val="center"/>
                </w:tcPr>
                <w:p w14:paraId="4E2BAD35" w14:textId="77777777" w:rsidR="002B45A0" w:rsidRPr="002B45A0" w:rsidRDefault="002B45A0" w:rsidP="002B45A0">
                  <w:pPr>
                    <w:pStyle w:val="aff1"/>
                    <w:rPr>
                      <w:color w:val="FF0000"/>
                    </w:rPr>
                  </w:pPr>
                </w:p>
              </w:tc>
              <w:tc>
                <w:tcPr>
                  <w:tcW w:w="1131" w:type="dxa"/>
                  <w:tcBorders>
                    <w:top w:val="single" w:sz="4" w:space="0" w:color="000000"/>
                    <w:left w:val="single" w:sz="4" w:space="0" w:color="000000"/>
                    <w:bottom w:val="single" w:sz="4" w:space="0" w:color="000000"/>
                    <w:right w:val="single" w:sz="4" w:space="0" w:color="000000"/>
                  </w:tcBorders>
                  <w:vAlign w:val="center"/>
                </w:tcPr>
                <w:p w14:paraId="7CA09ACC" w14:textId="1D43BAD4" w:rsidR="002B45A0" w:rsidRPr="002B45A0" w:rsidRDefault="002B45A0" w:rsidP="002B45A0">
                  <w:pPr>
                    <w:pStyle w:val="aff1"/>
                    <w:rPr>
                      <w:color w:val="FF0000"/>
                    </w:rPr>
                  </w:pPr>
                  <w:r w:rsidRPr="002B45A0">
                    <w:rPr>
                      <w:color w:val="FF0000"/>
                    </w:rPr>
                    <w:t>7.5</w:t>
                  </w:r>
                </w:p>
              </w:tc>
              <w:tc>
                <w:tcPr>
                  <w:tcW w:w="874" w:type="dxa"/>
                  <w:shd w:val="clear" w:color="auto" w:fill="auto"/>
                  <w:vAlign w:val="center"/>
                </w:tcPr>
                <w:p w14:paraId="385F8E6E" w14:textId="25EF5759" w:rsidR="002B45A0" w:rsidRPr="002077B4" w:rsidRDefault="002B45A0" w:rsidP="002B45A0">
                  <w:pPr>
                    <w:pStyle w:val="aff1"/>
                  </w:pPr>
                  <w:r w:rsidRPr="00E27B16">
                    <w:rPr>
                      <w:color w:val="FF0000"/>
                    </w:rPr>
                    <w:t>0.012</w:t>
                  </w:r>
                </w:p>
              </w:tc>
              <w:tc>
                <w:tcPr>
                  <w:tcW w:w="727" w:type="dxa"/>
                  <w:vMerge/>
                  <w:tcBorders>
                    <w:left w:val="single" w:sz="4" w:space="0" w:color="000000"/>
                    <w:bottom w:val="single" w:sz="4" w:space="0" w:color="000000"/>
                    <w:right w:val="single" w:sz="4" w:space="0" w:color="000000"/>
                  </w:tcBorders>
                  <w:vAlign w:val="center"/>
                </w:tcPr>
                <w:p w14:paraId="44E7D16D" w14:textId="77777777" w:rsidR="002B45A0" w:rsidRPr="002077B4" w:rsidRDefault="002B45A0" w:rsidP="002B45A0">
                  <w:pPr>
                    <w:pStyle w:val="aff1"/>
                  </w:pPr>
                </w:p>
              </w:tc>
            </w:tr>
          </w:tbl>
          <w:p w14:paraId="77247050" w14:textId="77777777" w:rsidR="00073CF2" w:rsidRPr="002077B4" w:rsidRDefault="00073CF2" w:rsidP="00360B26">
            <w:pPr>
              <w:pStyle w:val="3"/>
              <w:spacing w:beforeLines="50" w:before="156"/>
            </w:pPr>
            <w:r w:rsidRPr="002077B4">
              <w:t>5.4.3</w:t>
            </w:r>
            <w:r w:rsidRPr="002077B4">
              <w:rPr>
                <w:rFonts w:hint="eastAsia"/>
              </w:rPr>
              <w:t>噪声污染源汇总</w:t>
            </w:r>
          </w:p>
          <w:p w14:paraId="4BF5B73B" w14:textId="77777777" w:rsidR="00073CF2" w:rsidRPr="002077B4" w:rsidRDefault="00073CF2" w:rsidP="00073CF2">
            <w:pPr>
              <w:ind w:firstLine="480"/>
              <w:textAlignment w:val="center"/>
            </w:pPr>
            <w:r w:rsidRPr="002077B4">
              <w:rPr>
                <w:rFonts w:hint="eastAsia"/>
              </w:rPr>
              <w:t>项目营运过程中主要设备噪声污染源强核算情况见表</w:t>
            </w:r>
            <w:r w:rsidRPr="002077B4">
              <w:t>5-</w:t>
            </w:r>
            <w:r w:rsidR="001C5F28" w:rsidRPr="002077B4">
              <w:t>8</w:t>
            </w:r>
            <w:r w:rsidRPr="002077B4">
              <w:rPr>
                <w:rFonts w:hint="eastAsia"/>
              </w:rPr>
              <w:t>。</w:t>
            </w:r>
          </w:p>
          <w:p w14:paraId="2C832A2D" w14:textId="77777777" w:rsidR="007C74EA" w:rsidRPr="002077B4" w:rsidRDefault="007C74EA" w:rsidP="00073CF2">
            <w:pPr>
              <w:adjustRightInd w:val="0"/>
              <w:snapToGrid w:val="0"/>
              <w:ind w:firstLine="482"/>
              <w:jc w:val="center"/>
              <w:rPr>
                <w:b/>
                <w:bCs/>
                <w:szCs w:val="21"/>
              </w:rPr>
            </w:pPr>
          </w:p>
          <w:p w14:paraId="3EF5CEB9" w14:textId="77777777" w:rsidR="00C4790E" w:rsidRPr="002077B4" w:rsidRDefault="00C4790E" w:rsidP="00073CF2">
            <w:pPr>
              <w:adjustRightInd w:val="0"/>
              <w:snapToGrid w:val="0"/>
              <w:ind w:firstLine="482"/>
              <w:jc w:val="center"/>
              <w:rPr>
                <w:b/>
                <w:bCs/>
                <w:szCs w:val="21"/>
              </w:rPr>
            </w:pPr>
          </w:p>
          <w:p w14:paraId="770868E5" w14:textId="77777777" w:rsidR="007C74EA" w:rsidRPr="002077B4" w:rsidRDefault="007C74EA" w:rsidP="00073CF2">
            <w:pPr>
              <w:adjustRightInd w:val="0"/>
              <w:snapToGrid w:val="0"/>
              <w:ind w:firstLine="482"/>
              <w:jc w:val="center"/>
              <w:rPr>
                <w:b/>
                <w:bCs/>
                <w:szCs w:val="21"/>
              </w:rPr>
            </w:pPr>
          </w:p>
          <w:p w14:paraId="18AD034B" w14:textId="77777777" w:rsidR="00073CF2" w:rsidRPr="002077B4" w:rsidRDefault="00073CF2" w:rsidP="00360B26">
            <w:pPr>
              <w:pStyle w:val="aff0"/>
              <w:spacing w:before="62" w:after="31"/>
            </w:pPr>
            <w:r w:rsidRPr="002077B4">
              <w:rPr>
                <w:rFonts w:hint="eastAsia"/>
              </w:rPr>
              <w:lastRenderedPageBreak/>
              <w:t>表</w:t>
            </w:r>
            <w:r w:rsidRPr="002077B4">
              <w:t>5-</w:t>
            </w:r>
            <w:r w:rsidR="001C5F28" w:rsidRPr="002077B4">
              <w:t>8</w:t>
            </w:r>
            <w:r w:rsidRPr="002077B4">
              <w:t xml:space="preserve">  </w:t>
            </w:r>
            <w:r w:rsidRPr="002077B4">
              <w:rPr>
                <w:rFonts w:hint="eastAsia"/>
              </w:rPr>
              <w:t>噪声污染源源强核算结果及相关参数一览表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
              <w:gridCol w:w="1385"/>
              <w:gridCol w:w="1385"/>
              <w:gridCol w:w="1594"/>
              <w:gridCol w:w="1232"/>
              <w:gridCol w:w="1010"/>
              <w:gridCol w:w="1146"/>
              <w:gridCol w:w="1232"/>
              <w:gridCol w:w="1085"/>
              <w:gridCol w:w="1227"/>
              <w:gridCol w:w="980"/>
            </w:tblGrid>
            <w:tr w:rsidR="002077B4" w:rsidRPr="002077B4" w14:paraId="7AB61939" w14:textId="77777777" w:rsidTr="00423F8E">
              <w:trPr>
                <w:trHeight w:val="340"/>
                <w:jc w:val="center"/>
              </w:trPr>
              <w:tc>
                <w:tcPr>
                  <w:tcW w:w="881" w:type="dxa"/>
                  <w:vMerge w:val="restart"/>
                  <w:tcBorders>
                    <w:top w:val="single" w:sz="4" w:space="0" w:color="000000"/>
                    <w:left w:val="single" w:sz="4" w:space="0" w:color="000000"/>
                    <w:bottom w:val="single" w:sz="4" w:space="0" w:color="000000"/>
                    <w:right w:val="single" w:sz="4" w:space="0" w:color="000000"/>
                  </w:tcBorders>
                  <w:vAlign w:val="center"/>
                </w:tcPr>
                <w:p w14:paraId="40640F84" w14:textId="77777777" w:rsidR="00073CF2" w:rsidRPr="002077B4" w:rsidRDefault="00073CF2" w:rsidP="00360B26">
                  <w:pPr>
                    <w:pStyle w:val="aff1"/>
                    <w:rPr>
                      <w:b/>
                      <w:bCs/>
                    </w:rPr>
                  </w:pPr>
                  <w:r w:rsidRPr="002077B4">
                    <w:rPr>
                      <w:rFonts w:hint="eastAsia"/>
                      <w:b/>
                      <w:bCs/>
                    </w:rPr>
                    <w:t>工序</w:t>
                  </w:r>
                  <w:r w:rsidRPr="002077B4">
                    <w:rPr>
                      <w:b/>
                      <w:bCs/>
                    </w:rPr>
                    <w:t>/</w:t>
                  </w:r>
                  <w:r w:rsidRPr="002077B4">
                    <w:rPr>
                      <w:rFonts w:hint="eastAsia"/>
                      <w:b/>
                      <w:bCs/>
                    </w:rPr>
                    <w:t>生产线</w:t>
                  </w:r>
                </w:p>
              </w:tc>
              <w:tc>
                <w:tcPr>
                  <w:tcW w:w="1385" w:type="dxa"/>
                  <w:vMerge w:val="restart"/>
                  <w:tcBorders>
                    <w:top w:val="single" w:sz="4" w:space="0" w:color="000000"/>
                    <w:left w:val="single" w:sz="4" w:space="0" w:color="000000"/>
                    <w:bottom w:val="single" w:sz="4" w:space="0" w:color="000000"/>
                    <w:right w:val="single" w:sz="4" w:space="0" w:color="000000"/>
                  </w:tcBorders>
                  <w:vAlign w:val="center"/>
                </w:tcPr>
                <w:p w14:paraId="59B4086E" w14:textId="77777777" w:rsidR="00073CF2" w:rsidRPr="002077B4" w:rsidRDefault="00073CF2" w:rsidP="00360B26">
                  <w:pPr>
                    <w:pStyle w:val="aff1"/>
                    <w:rPr>
                      <w:b/>
                      <w:bCs/>
                    </w:rPr>
                  </w:pPr>
                  <w:r w:rsidRPr="002077B4">
                    <w:rPr>
                      <w:rFonts w:hint="eastAsia"/>
                      <w:b/>
                      <w:bCs/>
                    </w:rPr>
                    <w:t>装置</w:t>
                  </w:r>
                </w:p>
              </w:tc>
              <w:tc>
                <w:tcPr>
                  <w:tcW w:w="1385" w:type="dxa"/>
                  <w:vMerge w:val="restart"/>
                  <w:tcBorders>
                    <w:top w:val="single" w:sz="4" w:space="0" w:color="000000"/>
                    <w:left w:val="single" w:sz="4" w:space="0" w:color="000000"/>
                    <w:bottom w:val="single" w:sz="4" w:space="0" w:color="000000"/>
                    <w:right w:val="single" w:sz="4" w:space="0" w:color="000000"/>
                  </w:tcBorders>
                  <w:vAlign w:val="center"/>
                </w:tcPr>
                <w:p w14:paraId="6AB436C1" w14:textId="77777777" w:rsidR="00073CF2" w:rsidRPr="002077B4" w:rsidRDefault="00073CF2" w:rsidP="00360B26">
                  <w:pPr>
                    <w:pStyle w:val="aff1"/>
                    <w:rPr>
                      <w:b/>
                      <w:bCs/>
                    </w:rPr>
                  </w:pPr>
                  <w:r w:rsidRPr="002077B4">
                    <w:rPr>
                      <w:rFonts w:hint="eastAsia"/>
                      <w:b/>
                      <w:bCs/>
                    </w:rPr>
                    <w:t>噪声源</w:t>
                  </w:r>
                </w:p>
              </w:tc>
              <w:tc>
                <w:tcPr>
                  <w:tcW w:w="1594" w:type="dxa"/>
                  <w:vMerge w:val="restart"/>
                  <w:tcBorders>
                    <w:top w:val="single" w:sz="4" w:space="0" w:color="000000"/>
                    <w:left w:val="single" w:sz="4" w:space="0" w:color="000000"/>
                    <w:bottom w:val="single" w:sz="4" w:space="0" w:color="000000"/>
                    <w:right w:val="single" w:sz="4" w:space="0" w:color="000000"/>
                  </w:tcBorders>
                  <w:vAlign w:val="center"/>
                </w:tcPr>
                <w:p w14:paraId="1EA57F4E" w14:textId="77777777" w:rsidR="00073CF2" w:rsidRPr="002077B4" w:rsidRDefault="00073CF2" w:rsidP="00360B26">
                  <w:pPr>
                    <w:pStyle w:val="aff1"/>
                    <w:rPr>
                      <w:b/>
                      <w:bCs/>
                    </w:rPr>
                  </w:pPr>
                  <w:r w:rsidRPr="002077B4">
                    <w:rPr>
                      <w:rFonts w:hint="eastAsia"/>
                      <w:b/>
                      <w:bCs/>
                    </w:rPr>
                    <w:t>声源类型</w:t>
                  </w:r>
                </w:p>
                <w:p w14:paraId="4E118A1C" w14:textId="77777777" w:rsidR="00073CF2" w:rsidRPr="002077B4" w:rsidRDefault="00073CF2" w:rsidP="00360B26">
                  <w:pPr>
                    <w:pStyle w:val="aff1"/>
                    <w:rPr>
                      <w:b/>
                      <w:bCs/>
                    </w:rPr>
                  </w:pPr>
                  <w:r w:rsidRPr="002077B4">
                    <w:rPr>
                      <w:b/>
                      <w:bCs/>
                    </w:rPr>
                    <w:t>(</w:t>
                  </w:r>
                  <w:r w:rsidRPr="002077B4">
                    <w:rPr>
                      <w:rFonts w:hint="eastAsia"/>
                      <w:b/>
                      <w:bCs/>
                    </w:rPr>
                    <w:t>频发、</w:t>
                  </w:r>
                  <w:proofErr w:type="gramStart"/>
                  <w:r w:rsidRPr="002077B4">
                    <w:rPr>
                      <w:rFonts w:hint="eastAsia"/>
                      <w:b/>
                      <w:bCs/>
                    </w:rPr>
                    <w:t>偶发等</w:t>
                  </w:r>
                  <w:proofErr w:type="gramEnd"/>
                  <w:r w:rsidRPr="002077B4">
                    <w:rPr>
                      <w:b/>
                      <w:bCs/>
                    </w:rPr>
                    <w:t>)</w:t>
                  </w:r>
                </w:p>
              </w:tc>
              <w:tc>
                <w:tcPr>
                  <w:tcW w:w="2242" w:type="dxa"/>
                  <w:gridSpan w:val="2"/>
                  <w:tcBorders>
                    <w:top w:val="single" w:sz="4" w:space="0" w:color="000000"/>
                    <w:left w:val="single" w:sz="4" w:space="0" w:color="000000"/>
                    <w:bottom w:val="single" w:sz="4" w:space="0" w:color="000000"/>
                    <w:right w:val="single" w:sz="4" w:space="0" w:color="000000"/>
                  </w:tcBorders>
                  <w:vAlign w:val="center"/>
                </w:tcPr>
                <w:p w14:paraId="11EC258C" w14:textId="77777777" w:rsidR="00073CF2" w:rsidRPr="002077B4" w:rsidRDefault="00073CF2" w:rsidP="00360B26">
                  <w:pPr>
                    <w:pStyle w:val="aff1"/>
                    <w:rPr>
                      <w:b/>
                      <w:bCs/>
                    </w:rPr>
                  </w:pPr>
                  <w:r w:rsidRPr="002077B4">
                    <w:rPr>
                      <w:rFonts w:hint="eastAsia"/>
                      <w:b/>
                      <w:bCs/>
                    </w:rPr>
                    <w:t>噪声源强</w:t>
                  </w:r>
                </w:p>
              </w:tc>
              <w:tc>
                <w:tcPr>
                  <w:tcW w:w="2378" w:type="dxa"/>
                  <w:gridSpan w:val="2"/>
                  <w:tcBorders>
                    <w:top w:val="single" w:sz="4" w:space="0" w:color="000000"/>
                    <w:left w:val="single" w:sz="4" w:space="0" w:color="000000"/>
                    <w:bottom w:val="single" w:sz="4" w:space="0" w:color="000000"/>
                    <w:right w:val="single" w:sz="4" w:space="0" w:color="000000"/>
                  </w:tcBorders>
                  <w:vAlign w:val="center"/>
                </w:tcPr>
                <w:p w14:paraId="2B692961" w14:textId="77777777" w:rsidR="00073CF2" w:rsidRPr="002077B4" w:rsidRDefault="00073CF2" w:rsidP="00360B26">
                  <w:pPr>
                    <w:pStyle w:val="aff1"/>
                    <w:rPr>
                      <w:b/>
                      <w:bCs/>
                    </w:rPr>
                  </w:pPr>
                  <w:r w:rsidRPr="002077B4">
                    <w:rPr>
                      <w:rFonts w:hint="eastAsia"/>
                      <w:b/>
                      <w:bCs/>
                    </w:rPr>
                    <w:t>降噪措施</w:t>
                  </w:r>
                </w:p>
              </w:tc>
              <w:tc>
                <w:tcPr>
                  <w:tcW w:w="2312" w:type="dxa"/>
                  <w:gridSpan w:val="2"/>
                  <w:tcBorders>
                    <w:top w:val="single" w:sz="4" w:space="0" w:color="000000"/>
                    <w:left w:val="single" w:sz="4" w:space="0" w:color="000000"/>
                    <w:bottom w:val="single" w:sz="4" w:space="0" w:color="000000"/>
                    <w:right w:val="single" w:sz="4" w:space="0" w:color="000000"/>
                  </w:tcBorders>
                  <w:vAlign w:val="center"/>
                </w:tcPr>
                <w:p w14:paraId="7C652695" w14:textId="77777777" w:rsidR="00073CF2" w:rsidRPr="002077B4" w:rsidRDefault="00073CF2" w:rsidP="00360B26">
                  <w:pPr>
                    <w:pStyle w:val="aff1"/>
                    <w:rPr>
                      <w:b/>
                      <w:bCs/>
                    </w:rPr>
                  </w:pPr>
                  <w:r w:rsidRPr="002077B4">
                    <w:rPr>
                      <w:rFonts w:hint="eastAsia"/>
                      <w:b/>
                      <w:bCs/>
                    </w:rPr>
                    <w:t>噪声</w:t>
                  </w:r>
                  <w:proofErr w:type="gramStart"/>
                  <w:r w:rsidRPr="002077B4">
                    <w:rPr>
                      <w:rFonts w:hint="eastAsia"/>
                      <w:b/>
                      <w:bCs/>
                    </w:rPr>
                    <w:t>排放值</w:t>
                  </w:r>
                  <w:proofErr w:type="gramEnd"/>
                </w:p>
              </w:tc>
              <w:tc>
                <w:tcPr>
                  <w:tcW w:w="980" w:type="dxa"/>
                  <w:vMerge w:val="restart"/>
                  <w:tcBorders>
                    <w:top w:val="single" w:sz="4" w:space="0" w:color="000000"/>
                    <w:left w:val="single" w:sz="4" w:space="0" w:color="000000"/>
                    <w:bottom w:val="single" w:sz="4" w:space="0" w:color="000000"/>
                    <w:right w:val="single" w:sz="4" w:space="0" w:color="000000"/>
                  </w:tcBorders>
                  <w:vAlign w:val="center"/>
                </w:tcPr>
                <w:p w14:paraId="4F8612BF" w14:textId="77777777" w:rsidR="00073CF2" w:rsidRPr="002077B4" w:rsidRDefault="00073CF2" w:rsidP="00360B26">
                  <w:pPr>
                    <w:pStyle w:val="aff1"/>
                    <w:rPr>
                      <w:b/>
                      <w:bCs/>
                    </w:rPr>
                  </w:pPr>
                  <w:r w:rsidRPr="002077B4">
                    <w:rPr>
                      <w:rFonts w:hint="eastAsia"/>
                      <w:b/>
                      <w:bCs/>
                    </w:rPr>
                    <w:t>持续</w:t>
                  </w:r>
                </w:p>
                <w:p w14:paraId="658A0386" w14:textId="77777777" w:rsidR="00073CF2" w:rsidRPr="002077B4" w:rsidRDefault="00073CF2" w:rsidP="00360B26">
                  <w:pPr>
                    <w:pStyle w:val="aff1"/>
                    <w:rPr>
                      <w:b/>
                      <w:bCs/>
                    </w:rPr>
                  </w:pPr>
                  <w:r w:rsidRPr="002077B4">
                    <w:rPr>
                      <w:rFonts w:hint="eastAsia"/>
                      <w:b/>
                      <w:bCs/>
                    </w:rPr>
                    <w:t>时间</w:t>
                  </w:r>
                  <w:r w:rsidRPr="002077B4">
                    <w:rPr>
                      <w:b/>
                      <w:bCs/>
                    </w:rPr>
                    <w:t>h</w:t>
                  </w:r>
                </w:p>
              </w:tc>
            </w:tr>
            <w:tr w:rsidR="002077B4" w:rsidRPr="002077B4" w14:paraId="7A06BA54" w14:textId="77777777" w:rsidTr="00423F8E">
              <w:trPr>
                <w:trHeight w:val="340"/>
                <w:jc w:val="center"/>
              </w:trPr>
              <w:tc>
                <w:tcPr>
                  <w:tcW w:w="881" w:type="dxa"/>
                  <w:vMerge/>
                  <w:tcBorders>
                    <w:top w:val="single" w:sz="4" w:space="0" w:color="000000"/>
                    <w:left w:val="single" w:sz="4" w:space="0" w:color="000000"/>
                    <w:bottom w:val="single" w:sz="4" w:space="0" w:color="000000"/>
                    <w:right w:val="single" w:sz="4" w:space="0" w:color="000000"/>
                  </w:tcBorders>
                  <w:vAlign w:val="center"/>
                </w:tcPr>
                <w:p w14:paraId="36F28EFA" w14:textId="77777777" w:rsidR="00073CF2" w:rsidRPr="002077B4" w:rsidRDefault="00073CF2" w:rsidP="00360B26">
                  <w:pPr>
                    <w:pStyle w:val="aff1"/>
                  </w:pPr>
                </w:p>
              </w:tc>
              <w:tc>
                <w:tcPr>
                  <w:tcW w:w="1385" w:type="dxa"/>
                  <w:vMerge/>
                  <w:tcBorders>
                    <w:top w:val="single" w:sz="4" w:space="0" w:color="000000"/>
                    <w:left w:val="single" w:sz="4" w:space="0" w:color="000000"/>
                    <w:bottom w:val="single" w:sz="4" w:space="0" w:color="000000"/>
                    <w:right w:val="single" w:sz="4" w:space="0" w:color="000000"/>
                  </w:tcBorders>
                  <w:vAlign w:val="center"/>
                </w:tcPr>
                <w:p w14:paraId="1263DC9F" w14:textId="77777777" w:rsidR="00073CF2" w:rsidRPr="002077B4" w:rsidRDefault="00073CF2" w:rsidP="00360B26">
                  <w:pPr>
                    <w:pStyle w:val="aff1"/>
                  </w:pPr>
                </w:p>
              </w:tc>
              <w:tc>
                <w:tcPr>
                  <w:tcW w:w="1385" w:type="dxa"/>
                  <w:vMerge/>
                  <w:tcBorders>
                    <w:top w:val="single" w:sz="4" w:space="0" w:color="000000"/>
                    <w:left w:val="single" w:sz="4" w:space="0" w:color="000000"/>
                    <w:bottom w:val="single" w:sz="4" w:space="0" w:color="000000"/>
                    <w:right w:val="single" w:sz="4" w:space="0" w:color="000000"/>
                  </w:tcBorders>
                  <w:vAlign w:val="center"/>
                </w:tcPr>
                <w:p w14:paraId="1C138466" w14:textId="77777777" w:rsidR="00073CF2" w:rsidRPr="002077B4" w:rsidRDefault="00073CF2" w:rsidP="00360B26">
                  <w:pPr>
                    <w:pStyle w:val="aff1"/>
                  </w:pPr>
                </w:p>
              </w:tc>
              <w:tc>
                <w:tcPr>
                  <w:tcW w:w="1594" w:type="dxa"/>
                  <w:vMerge/>
                  <w:tcBorders>
                    <w:top w:val="single" w:sz="4" w:space="0" w:color="000000"/>
                    <w:left w:val="single" w:sz="4" w:space="0" w:color="000000"/>
                    <w:bottom w:val="single" w:sz="4" w:space="0" w:color="000000"/>
                    <w:right w:val="single" w:sz="4" w:space="0" w:color="000000"/>
                  </w:tcBorders>
                  <w:vAlign w:val="center"/>
                </w:tcPr>
                <w:p w14:paraId="33CAFF38" w14:textId="77777777" w:rsidR="00073CF2" w:rsidRPr="002077B4" w:rsidRDefault="00073CF2" w:rsidP="00360B26">
                  <w:pPr>
                    <w:pStyle w:val="aff1"/>
                  </w:pPr>
                </w:p>
              </w:tc>
              <w:tc>
                <w:tcPr>
                  <w:tcW w:w="1232" w:type="dxa"/>
                  <w:tcBorders>
                    <w:top w:val="single" w:sz="4" w:space="0" w:color="000000"/>
                    <w:left w:val="single" w:sz="4" w:space="0" w:color="000000"/>
                    <w:bottom w:val="single" w:sz="4" w:space="0" w:color="000000"/>
                    <w:right w:val="single" w:sz="4" w:space="0" w:color="000000"/>
                  </w:tcBorders>
                  <w:vAlign w:val="center"/>
                </w:tcPr>
                <w:p w14:paraId="0DADC9BC" w14:textId="77777777" w:rsidR="00073CF2" w:rsidRPr="002077B4" w:rsidRDefault="00073CF2" w:rsidP="00360B26">
                  <w:pPr>
                    <w:pStyle w:val="aff1"/>
                    <w:rPr>
                      <w:b/>
                      <w:bCs/>
                    </w:rPr>
                  </w:pPr>
                  <w:r w:rsidRPr="002077B4">
                    <w:rPr>
                      <w:rFonts w:hint="eastAsia"/>
                      <w:b/>
                      <w:bCs/>
                    </w:rPr>
                    <w:t>核算方法</w:t>
                  </w:r>
                </w:p>
              </w:tc>
              <w:tc>
                <w:tcPr>
                  <w:tcW w:w="1010" w:type="dxa"/>
                  <w:tcBorders>
                    <w:top w:val="single" w:sz="4" w:space="0" w:color="000000"/>
                    <w:left w:val="single" w:sz="4" w:space="0" w:color="000000"/>
                    <w:bottom w:val="single" w:sz="4" w:space="0" w:color="000000"/>
                    <w:right w:val="single" w:sz="4" w:space="0" w:color="000000"/>
                  </w:tcBorders>
                  <w:vAlign w:val="center"/>
                </w:tcPr>
                <w:p w14:paraId="5F20E239" w14:textId="77777777" w:rsidR="00073CF2" w:rsidRPr="002077B4" w:rsidRDefault="00073CF2" w:rsidP="00360B26">
                  <w:pPr>
                    <w:pStyle w:val="aff1"/>
                    <w:rPr>
                      <w:b/>
                      <w:bCs/>
                    </w:rPr>
                  </w:pPr>
                  <w:r w:rsidRPr="002077B4">
                    <w:rPr>
                      <w:rFonts w:hint="eastAsia"/>
                      <w:b/>
                      <w:bCs/>
                    </w:rPr>
                    <w:t>噪声值</w:t>
                  </w:r>
                </w:p>
              </w:tc>
              <w:tc>
                <w:tcPr>
                  <w:tcW w:w="1146" w:type="dxa"/>
                  <w:tcBorders>
                    <w:top w:val="single" w:sz="4" w:space="0" w:color="000000"/>
                    <w:left w:val="single" w:sz="4" w:space="0" w:color="000000"/>
                    <w:bottom w:val="single" w:sz="4" w:space="0" w:color="000000"/>
                    <w:right w:val="single" w:sz="4" w:space="0" w:color="000000"/>
                  </w:tcBorders>
                  <w:vAlign w:val="center"/>
                </w:tcPr>
                <w:p w14:paraId="0B939601" w14:textId="77777777" w:rsidR="00073CF2" w:rsidRPr="002077B4" w:rsidRDefault="00073CF2" w:rsidP="00360B26">
                  <w:pPr>
                    <w:pStyle w:val="aff1"/>
                    <w:rPr>
                      <w:b/>
                      <w:bCs/>
                    </w:rPr>
                  </w:pPr>
                  <w:r w:rsidRPr="002077B4">
                    <w:rPr>
                      <w:rFonts w:hint="eastAsia"/>
                      <w:b/>
                      <w:bCs/>
                    </w:rPr>
                    <w:t>工艺</w:t>
                  </w:r>
                </w:p>
              </w:tc>
              <w:tc>
                <w:tcPr>
                  <w:tcW w:w="1232" w:type="dxa"/>
                  <w:tcBorders>
                    <w:top w:val="single" w:sz="4" w:space="0" w:color="000000"/>
                    <w:left w:val="single" w:sz="4" w:space="0" w:color="000000"/>
                    <w:bottom w:val="single" w:sz="4" w:space="0" w:color="000000"/>
                    <w:right w:val="single" w:sz="4" w:space="0" w:color="000000"/>
                  </w:tcBorders>
                  <w:vAlign w:val="center"/>
                </w:tcPr>
                <w:p w14:paraId="37EE4A0E" w14:textId="77777777" w:rsidR="00073CF2" w:rsidRPr="002077B4" w:rsidRDefault="00073CF2" w:rsidP="00360B26">
                  <w:pPr>
                    <w:pStyle w:val="aff1"/>
                    <w:rPr>
                      <w:b/>
                      <w:bCs/>
                    </w:rPr>
                  </w:pPr>
                  <w:r w:rsidRPr="002077B4">
                    <w:rPr>
                      <w:rFonts w:hint="eastAsia"/>
                      <w:b/>
                      <w:bCs/>
                    </w:rPr>
                    <w:t>降噪效果</w:t>
                  </w:r>
                </w:p>
              </w:tc>
              <w:tc>
                <w:tcPr>
                  <w:tcW w:w="1085" w:type="dxa"/>
                  <w:tcBorders>
                    <w:top w:val="single" w:sz="4" w:space="0" w:color="000000"/>
                    <w:left w:val="single" w:sz="4" w:space="0" w:color="000000"/>
                    <w:bottom w:val="single" w:sz="4" w:space="0" w:color="000000"/>
                    <w:right w:val="single" w:sz="4" w:space="0" w:color="000000"/>
                  </w:tcBorders>
                  <w:vAlign w:val="center"/>
                </w:tcPr>
                <w:p w14:paraId="4B9BBC93" w14:textId="77777777" w:rsidR="00073CF2" w:rsidRPr="002077B4" w:rsidRDefault="00073CF2" w:rsidP="00360B26">
                  <w:pPr>
                    <w:pStyle w:val="aff1"/>
                    <w:rPr>
                      <w:b/>
                      <w:bCs/>
                    </w:rPr>
                  </w:pPr>
                  <w:r w:rsidRPr="002077B4">
                    <w:rPr>
                      <w:rFonts w:hint="eastAsia"/>
                      <w:b/>
                      <w:bCs/>
                    </w:rPr>
                    <w:t>核算方法</w:t>
                  </w:r>
                </w:p>
              </w:tc>
              <w:tc>
                <w:tcPr>
                  <w:tcW w:w="1227" w:type="dxa"/>
                  <w:tcBorders>
                    <w:top w:val="single" w:sz="4" w:space="0" w:color="000000"/>
                    <w:left w:val="single" w:sz="4" w:space="0" w:color="000000"/>
                    <w:bottom w:val="single" w:sz="4" w:space="0" w:color="000000"/>
                    <w:right w:val="single" w:sz="4" w:space="0" w:color="000000"/>
                  </w:tcBorders>
                  <w:vAlign w:val="center"/>
                </w:tcPr>
                <w:p w14:paraId="309E23CD" w14:textId="77777777" w:rsidR="00073CF2" w:rsidRPr="002077B4" w:rsidRDefault="00073CF2" w:rsidP="00360B26">
                  <w:pPr>
                    <w:pStyle w:val="aff1"/>
                    <w:rPr>
                      <w:b/>
                      <w:bCs/>
                    </w:rPr>
                  </w:pPr>
                  <w:r w:rsidRPr="002077B4">
                    <w:rPr>
                      <w:rFonts w:hint="eastAsia"/>
                      <w:b/>
                      <w:bCs/>
                    </w:rPr>
                    <w:t>噪声值</w:t>
                  </w:r>
                </w:p>
              </w:tc>
              <w:tc>
                <w:tcPr>
                  <w:tcW w:w="980" w:type="dxa"/>
                  <w:vMerge/>
                  <w:tcBorders>
                    <w:top w:val="single" w:sz="4" w:space="0" w:color="000000"/>
                    <w:left w:val="single" w:sz="4" w:space="0" w:color="000000"/>
                    <w:bottom w:val="single" w:sz="4" w:space="0" w:color="000000"/>
                    <w:right w:val="single" w:sz="4" w:space="0" w:color="000000"/>
                  </w:tcBorders>
                  <w:vAlign w:val="center"/>
                </w:tcPr>
                <w:p w14:paraId="3DD0457E" w14:textId="77777777" w:rsidR="00073CF2" w:rsidRPr="002077B4" w:rsidRDefault="00073CF2" w:rsidP="00360B26">
                  <w:pPr>
                    <w:pStyle w:val="aff1"/>
                  </w:pPr>
                </w:p>
              </w:tc>
            </w:tr>
            <w:tr w:rsidR="002077B4" w:rsidRPr="002077B4" w14:paraId="1621053A" w14:textId="77777777" w:rsidTr="00423F8E">
              <w:trPr>
                <w:trHeight w:val="340"/>
                <w:jc w:val="center"/>
              </w:trPr>
              <w:tc>
                <w:tcPr>
                  <w:tcW w:w="881" w:type="dxa"/>
                  <w:vMerge w:val="restart"/>
                  <w:tcBorders>
                    <w:top w:val="single" w:sz="4" w:space="0" w:color="000000"/>
                    <w:left w:val="single" w:sz="4" w:space="0" w:color="000000"/>
                    <w:bottom w:val="single" w:sz="4" w:space="0" w:color="000000"/>
                    <w:right w:val="single" w:sz="4" w:space="0" w:color="000000"/>
                  </w:tcBorders>
                  <w:vAlign w:val="center"/>
                </w:tcPr>
                <w:p w14:paraId="6F271443" w14:textId="77777777" w:rsidR="00423F8E" w:rsidRPr="002077B4" w:rsidRDefault="00423F8E" w:rsidP="00423F8E">
                  <w:pPr>
                    <w:pStyle w:val="aff1"/>
                  </w:pPr>
                  <w:r w:rsidRPr="002077B4">
                    <w:rPr>
                      <w:rFonts w:hint="eastAsia"/>
                    </w:rPr>
                    <w:t>生产车间</w:t>
                  </w:r>
                </w:p>
              </w:tc>
              <w:tc>
                <w:tcPr>
                  <w:tcW w:w="1385" w:type="dxa"/>
                  <w:tcBorders>
                    <w:bottom w:val="single" w:sz="4" w:space="0" w:color="auto"/>
                    <w:right w:val="single" w:sz="4" w:space="0" w:color="auto"/>
                  </w:tcBorders>
                  <w:vAlign w:val="center"/>
                </w:tcPr>
                <w:p w14:paraId="49412FF9" w14:textId="77777777" w:rsidR="00423F8E" w:rsidRPr="002077B4" w:rsidRDefault="00423F8E" w:rsidP="00423F8E">
                  <w:pPr>
                    <w:pStyle w:val="aff1"/>
                  </w:pPr>
                  <w:r w:rsidRPr="002077B4">
                    <w:rPr>
                      <w:rFonts w:hint="eastAsia"/>
                    </w:rPr>
                    <w:t>天然气蓄热式加热炉</w:t>
                  </w:r>
                </w:p>
              </w:tc>
              <w:tc>
                <w:tcPr>
                  <w:tcW w:w="1385" w:type="dxa"/>
                  <w:tcBorders>
                    <w:bottom w:val="single" w:sz="4" w:space="0" w:color="auto"/>
                    <w:right w:val="single" w:sz="4" w:space="0" w:color="auto"/>
                  </w:tcBorders>
                  <w:vAlign w:val="center"/>
                </w:tcPr>
                <w:p w14:paraId="64DA3102" w14:textId="77777777" w:rsidR="00423F8E" w:rsidRPr="002077B4" w:rsidRDefault="00423F8E" w:rsidP="00423F8E">
                  <w:pPr>
                    <w:pStyle w:val="aff1"/>
                  </w:pPr>
                  <w:r w:rsidRPr="002077B4">
                    <w:rPr>
                      <w:rFonts w:hint="eastAsia"/>
                    </w:rPr>
                    <w:t>天然气蓄热式加热炉</w:t>
                  </w:r>
                </w:p>
              </w:tc>
              <w:tc>
                <w:tcPr>
                  <w:tcW w:w="1594" w:type="dxa"/>
                  <w:tcBorders>
                    <w:top w:val="single" w:sz="4" w:space="0" w:color="000000"/>
                    <w:left w:val="single" w:sz="4" w:space="0" w:color="000000"/>
                    <w:bottom w:val="single" w:sz="4" w:space="0" w:color="000000"/>
                    <w:right w:val="single" w:sz="4" w:space="0" w:color="000000"/>
                  </w:tcBorders>
                  <w:vAlign w:val="center"/>
                </w:tcPr>
                <w:p w14:paraId="2196F37E" w14:textId="77777777" w:rsidR="00423F8E" w:rsidRPr="002077B4" w:rsidRDefault="00423F8E" w:rsidP="00423F8E">
                  <w:pPr>
                    <w:pStyle w:val="aff1"/>
                  </w:pPr>
                  <w:r w:rsidRPr="002077B4">
                    <w:rPr>
                      <w:rFonts w:hint="eastAsia"/>
                    </w:rPr>
                    <w:t>频发</w:t>
                  </w:r>
                </w:p>
              </w:tc>
              <w:tc>
                <w:tcPr>
                  <w:tcW w:w="1232" w:type="dxa"/>
                  <w:tcBorders>
                    <w:top w:val="single" w:sz="4" w:space="0" w:color="000000"/>
                    <w:left w:val="single" w:sz="4" w:space="0" w:color="000000"/>
                    <w:bottom w:val="single" w:sz="4" w:space="0" w:color="000000"/>
                    <w:right w:val="single" w:sz="4" w:space="0" w:color="000000"/>
                  </w:tcBorders>
                  <w:vAlign w:val="center"/>
                </w:tcPr>
                <w:p w14:paraId="3707F37A" w14:textId="77777777" w:rsidR="00423F8E" w:rsidRPr="002077B4" w:rsidRDefault="00423F8E" w:rsidP="00423F8E">
                  <w:pPr>
                    <w:pStyle w:val="aff1"/>
                  </w:pPr>
                  <w:r w:rsidRPr="002077B4">
                    <w:rPr>
                      <w:rFonts w:hint="eastAsia"/>
                    </w:rPr>
                    <w:t>类比法</w:t>
                  </w:r>
                </w:p>
              </w:tc>
              <w:tc>
                <w:tcPr>
                  <w:tcW w:w="1010" w:type="dxa"/>
                  <w:tcBorders>
                    <w:top w:val="single" w:sz="4" w:space="0" w:color="000000"/>
                    <w:left w:val="single" w:sz="4" w:space="0" w:color="000000"/>
                    <w:bottom w:val="single" w:sz="4" w:space="0" w:color="000000"/>
                    <w:right w:val="single" w:sz="4" w:space="0" w:color="000000"/>
                  </w:tcBorders>
                  <w:vAlign w:val="center"/>
                </w:tcPr>
                <w:p w14:paraId="47146CD5" w14:textId="77777777" w:rsidR="00423F8E" w:rsidRPr="002077B4" w:rsidRDefault="00423F8E" w:rsidP="00423F8E">
                  <w:pPr>
                    <w:pStyle w:val="aff1"/>
                    <w:rPr>
                      <w:bCs/>
                      <w:kern w:val="0"/>
                    </w:rPr>
                  </w:pPr>
                  <w:r w:rsidRPr="002077B4">
                    <w:rPr>
                      <w:bCs/>
                      <w:kern w:val="0"/>
                    </w:rPr>
                    <w:t>80-85</w:t>
                  </w:r>
                </w:p>
              </w:tc>
              <w:tc>
                <w:tcPr>
                  <w:tcW w:w="1146" w:type="dxa"/>
                  <w:vMerge w:val="restart"/>
                  <w:tcBorders>
                    <w:top w:val="single" w:sz="4" w:space="0" w:color="000000"/>
                    <w:left w:val="single" w:sz="4" w:space="0" w:color="000000"/>
                    <w:bottom w:val="single" w:sz="4" w:space="0" w:color="000000"/>
                    <w:right w:val="single" w:sz="4" w:space="0" w:color="000000"/>
                  </w:tcBorders>
                  <w:vAlign w:val="center"/>
                </w:tcPr>
                <w:p w14:paraId="759FF53A" w14:textId="77777777" w:rsidR="00423F8E" w:rsidRPr="002077B4" w:rsidRDefault="00423F8E" w:rsidP="00423F8E">
                  <w:pPr>
                    <w:pStyle w:val="aff1"/>
                  </w:pPr>
                  <w:r w:rsidRPr="002077B4">
                    <w:rPr>
                      <w:rFonts w:hint="eastAsia"/>
                    </w:rPr>
                    <w:t>加强车间管理</w:t>
                  </w:r>
                </w:p>
              </w:tc>
              <w:tc>
                <w:tcPr>
                  <w:tcW w:w="1232" w:type="dxa"/>
                  <w:vMerge w:val="restart"/>
                  <w:tcBorders>
                    <w:top w:val="single" w:sz="4" w:space="0" w:color="000000"/>
                    <w:left w:val="single" w:sz="4" w:space="0" w:color="000000"/>
                    <w:bottom w:val="single" w:sz="4" w:space="0" w:color="000000"/>
                    <w:right w:val="single" w:sz="4" w:space="0" w:color="000000"/>
                  </w:tcBorders>
                  <w:vAlign w:val="center"/>
                </w:tcPr>
                <w:p w14:paraId="148FA7B6" w14:textId="77777777" w:rsidR="00423F8E" w:rsidRPr="002077B4" w:rsidRDefault="00423F8E" w:rsidP="00423F8E">
                  <w:pPr>
                    <w:pStyle w:val="aff1"/>
                  </w:pPr>
                  <w:r w:rsidRPr="002077B4">
                    <w:t>/</w:t>
                  </w:r>
                </w:p>
              </w:tc>
              <w:tc>
                <w:tcPr>
                  <w:tcW w:w="1085" w:type="dxa"/>
                  <w:tcBorders>
                    <w:top w:val="single" w:sz="4" w:space="0" w:color="000000"/>
                    <w:left w:val="single" w:sz="4" w:space="0" w:color="000000"/>
                    <w:bottom w:val="single" w:sz="4" w:space="0" w:color="000000"/>
                    <w:right w:val="single" w:sz="4" w:space="0" w:color="000000"/>
                  </w:tcBorders>
                  <w:vAlign w:val="center"/>
                </w:tcPr>
                <w:p w14:paraId="6621AB7C" w14:textId="77777777" w:rsidR="00423F8E" w:rsidRPr="002077B4" w:rsidRDefault="00423F8E" w:rsidP="00423F8E">
                  <w:pPr>
                    <w:pStyle w:val="aff1"/>
                  </w:pPr>
                  <w:r w:rsidRPr="002077B4">
                    <w:rPr>
                      <w:rFonts w:hint="eastAsia"/>
                    </w:rPr>
                    <w:t>类比法</w:t>
                  </w:r>
                </w:p>
              </w:tc>
              <w:tc>
                <w:tcPr>
                  <w:tcW w:w="1227" w:type="dxa"/>
                  <w:tcBorders>
                    <w:top w:val="single" w:sz="4" w:space="0" w:color="000000"/>
                    <w:left w:val="single" w:sz="4" w:space="0" w:color="000000"/>
                    <w:bottom w:val="single" w:sz="4" w:space="0" w:color="000000"/>
                    <w:right w:val="single" w:sz="4" w:space="0" w:color="000000"/>
                  </w:tcBorders>
                  <w:vAlign w:val="center"/>
                </w:tcPr>
                <w:p w14:paraId="34BCA0FE" w14:textId="77777777" w:rsidR="00423F8E" w:rsidRPr="002077B4" w:rsidRDefault="00423F8E" w:rsidP="00423F8E">
                  <w:pPr>
                    <w:pStyle w:val="aff1"/>
                  </w:pPr>
                  <w:r w:rsidRPr="002077B4">
                    <w:rPr>
                      <w:bCs/>
                      <w:kern w:val="0"/>
                    </w:rPr>
                    <w:t>80-85</w:t>
                  </w:r>
                </w:p>
              </w:tc>
              <w:tc>
                <w:tcPr>
                  <w:tcW w:w="980" w:type="dxa"/>
                  <w:tcBorders>
                    <w:top w:val="single" w:sz="4" w:space="0" w:color="000000"/>
                    <w:left w:val="single" w:sz="4" w:space="0" w:color="000000"/>
                    <w:bottom w:val="single" w:sz="4" w:space="0" w:color="000000"/>
                    <w:right w:val="single" w:sz="4" w:space="0" w:color="000000"/>
                  </w:tcBorders>
                  <w:vAlign w:val="center"/>
                </w:tcPr>
                <w:p w14:paraId="43790E29" w14:textId="6E30CAE6" w:rsidR="00423F8E" w:rsidRPr="002077B4" w:rsidRDefault="00514D13" w:rsidP="00423F8E">
                  <w:pPr>
                    <w:pStyle w:val="aff1"/>
                  </w:pPr>
                  <w:r w:rsidRPr="002077B4">
                    <w:t>2700</w:t>
                  </w:r>
                </w:p>
              </w:tc>
            </w:tr>
            <w:tr w:rsidR="002077B4" w:rsidRPr="002077B4" w14:paraId="12B838DC" w14:textId="77777777" w:rsidTr="00423F8E">
              <w:trPr>
                <w:trHeight w:val="340"/>
                <w:jc w:val="center"/>
              </w:trPr>
              <w:tc>
                <w:tcPr>
                  <w:tcW w:w="881" w:type="dxa"/>
                  <w:vMerge/>
                  <w:tcBorders>
                    <w:top w:val="single" w:sz="4" w:space="0" w:color="000000"/>
                    <w:left w:val="single" w:sz="4" w:space="0" w:color="000000"/>
                    <w:bottom w:val="single" w:sz="4" w:space="0" w:color="000000"/>
                    <w:right w:val="single" w:sz="4" w:space="0" w:color="000000"/>
                  </w:tcBorders>
                  <w:vAlign w:val="center"/>
                </w:tcPr>
                <w:p w14:paraId="0BD23CBE" w14:textId="77777777" w:rsidR="00423F8E" w:rsidRPr="002077B4" w:rsidRDefault="00423F8E" w:rsidP="00423F8E">
                  <w:pPr>
                    <w:pStyle w:val="aff1"/>
                  </w:pPr>
                </w:p>
              </w:tc>
              <w:tc>
                <w:tcPr>
                  <w:tcW w:w="1385" w:type="dxa"/>
                  <w:tcBorders>
                    <w:bottom w:val="single" w:sz="4" w:space="0" w:color="auto"/>
                    <w:right w:val="single" w:sz="4" w:space="0" w:color="auto"/>
                  </w:tcBorders>
                  <w:vAlign w:val="center"/>
                </w:tcPr>
                <w:p w14:paraId="1B71011E" w14:textId="77777777" w:rsidR="00423F8E" w:rsidRPr="002077B4" w:rsidRDefault="00423F8E" w:rsidP="00423F8E">
                  <w:pPr>
                    <w:pStyle w:val="aff1"/>
                  </w:pPr>
                  <w:r w:rsidRPr="002077B4">
                    <w:rPr>
                      <w:rFonts w:hint="eastAsia"/>
                    </w:rPr>
                    <w:t>天然气设备</w:t>
                  </w:r>
                </w:p>
              </w:tc>
              <w:tc>
                <w:tcPr>
                  <w:tcW w:w="1385" w:type="dxa"/>
                  <w:tcBorders>
                    <w:bottom w:val="single" w:sz="4" w:space="0" w:color="auto"/>
                    <w:right w:val="single" w:sz="4" w:space="0" w:color="auto"/>
                  </w:tcBorders>
                  <w:vAlign w:val="center"/>
                </w:tcPr>
                <w:p w14:paraId="5944A94C" w14:textId="77777777" w:rsidR="00423F8E" w:rsidRPr="002077B4" w:rsidRDefault="00423F8E" w:rsidP="00423F8E">
                  <w:pPr>
                    <w:pStyle w:val="aff1"/>
                  </w:pPr>
                  <w:r w:rsidRPr="002077B4">
                    <w:rPr>
                      <w:rFonts w:hint="eastAsia"/>
                    </w:rPr>
                    <w:t>天然气设备</w:t>
                  </w:r>
                </w:p>
              </w:tc>
              <w:tc>
                <w:tcPr>
                  <w:tcW w:w="1594" w:type="dxa"/>
                  <w:tcBorders>
                    <w:top w:val="single" w:sz="4" w:space="0" w:color="000000"/>
                    <w:left w:val="single" w:sz="4" w:space="0" w:color="000000"/>
                    <w:bottom w:val="single" w:sz="4" w:space="0" w:color="000000"/>
                    <w:right w:val="single" w:sz="4" w:space="0" w:color="000000"/>
                  </w:tcBorders>
                  <w:vAlign w:val="center"/>
                </w:tcPr>
                <w:p w14:paraId="3A1FBACD" w14:textId="77777777" w:rsidR="00423F8E" w:rsidRPr="002077B4" w:rsidRDefault="00423F8E" w:rsidP="00423F8E">
                  <w:pPr>
                    <w:pStyle w:val="aff1"/>
                  </w:pPr>
                  <w:r w:rsidRPr="002077B4">
                    <w:rPr>
                      <w:rFonts w:hint="eastAsia"/>
                    </w:rPr>
                    <w:t>频发</w:t>
                  </w:r>
                </w:p>
              </w:tc>
              <w:tc>
                <w:tcPr>
                  <w:tcW w:w="1232" w:type="dxa"/>
                  <w:tcBorders>
                    <w:top w:val="single" w:sz="4" w:space="0" w:color="000000"/>
                    <w:left w:val="single" w:sz="4" w:space="0" w:color="000000"/>
                    <w:bottom w:val="single" w:sz="4" w:space="0" w:color="000000"/>
                    <w:right w:val="single" w:sz="4" w:space="0" w:color="000000"/>
                  </w:tcBorders>
                </w:tcPr>
                <w:p w14:paraId="6E4E1D6A" w14:textId="77777777" w:rsidR="00423F8E" w:rsidRPr="002077B4" w:rsidRDefault="00423F8E" w:rsidP="00423F8E">
                  <w:pPr>
                    <w:pStyle w:val="aff1"/>
                  </w:pPr>
                  <w:r w:rsidRPr="002077B4">
                    <w:rPr>
                      <w:rFonts w:hint="eastAsia"/>
                    </w:rPr>
                    <w:t>类比法</w:t>
                  </w:r>
                </w:p>
              </w:tc>
              <w:tc>
                <w:tcPr>
                  <w:tcW w:w="1010" w:type="dxa"/>
                  <w:tcBorders>
                    <w:top w:val="single" w:sz="4" w:space="0" w:color="000000"/>
                    <w:left w:val="single" w:sz="4" w:space="0" w:color="000000"/>
                    <w:bottom w:val="single" w:sz="4" w:space="0" w:color="000000"/>
                    <w:right w:val="single" w:sz="4" w:space="0" w:color="000000"/>
                  </w:tcBorders>
                  <w:vAlign w:val="center"/>
                </w:tcPr>
                <w:p w14:paraId="45CB6EA2" w14:textId="77777777" w:rsidR="00423F8E" w:rsidRPr="002077B4" w:rsidRDefault="00423F8E" w:rsidP="00423F8E">
                  <w:pPr>
                    <w:pStyle w:val="aff1"/>
                    <w:rPr>
                      <w:bCs/>
                      <w:kern w:val="0"/>
                    </w:rPr>
                  </w:pPr>
                  <w:r w:rsidRPr="002077B4">
                    <w:rPr>
                      <w:bCs/>
                      <w:kern w:val="0"/>
                    </w:rPr>
                    <w:t>75-80</w:t>
                  </w:r>
                </w:p>
              </w:tc>
              <w:tc>
                <w:tcPr>
                  <w:tcW w:w="1146" w:type="dxa"/>
                  <w:vMerge/>
                  <w:tcBorders>
                    <w:top w:val="single" w:sz="4" w:space="0" w:color="000000"/>
                    <w:left w:val="single" w:sz="4" w:space="0" w:color="000000"/>
                    <w:bottom w:val="single" w:sz="4" w:space="0" w:color="000000"/>
                    <w:right w:val="single" w:sz="4" w:space="0" w:color="000000"/>
                  </w:tcBorders>
                  <w:vAlign w:val="center"/>
                </w:tcPr>
                <w:p w14:paraId="286011E6" w14:textId="77777777" w:rsidR="00423F8E" w:rsidRPr="002077B4" w:rsidRDefault="00423F8E" w:rsidP="00423F8E">
                  <w:pPr>
                    <w:pStyle w:val="aff1"/>
                  </w:pPr>
                </w:p>
              </w:tc>
              <w:tc>
                <w:tcPr>
                  <w:tcW w:w="1232" w:type="dxa"/>
                  <w:vMerge/>
                  <w:tcBorders>
                    <w:top w:val="single" w:sz="4" w:space="0" w:color="000000"/>
                    <w:left w:val="single" w:sz="4" w:space="0" w:color="000000"/>
                    <w:bottom w:val="single" w:sz="4" w:space="0" w:color="000000"/>
                    <w:right w:val="single" w:sz="4" w:space="0" w:color="000000"/>
                  </w:tcBorders>
                  <w:vAlign w:val="center"/>
                </w:tcPr>
                <w:p w14:paraId="089B5E41" w14:textId="77777777" w:rsidR="00423F8E" w:rsidRPr="002077B4" w:rsidRDefault="00423F8E" w:rsidP="00423F8E">
                  <w:pPr>
                    <w:pStyle w:val="aff1"/>
                  </w:pPr>
                </w:p>
              </w:tc>
              <w:tc>
                <w:tcPr>
                  <w:tcW w:w="1085" w:type="dxa"/>
                  <w:tcBorders>
                    <w:top w:val="single" w:sz="4" w:space="0" w:color="000000"/>
                    <w:left w:val="single" w:sz="4" w:space="0" w:color="000000"/>
                    <w:bottom w:val="single" w:sz="4" w:space="0" w:color="000000"/>
                    <w:right w:val="single" w:sz="4" w:space="0" w:color="000000"/>
                  </w:tcBorders>
                  <w:vAlign w:val="center"/>
                </w:tcPr>
                <w:p w14:paraId="4B7B91D8" w14:textId="77777777" w:rsidR="00423F8E" w:rsidRPr="002077B4" w:rsidRDefault="00423F8E" w:rsidP="00423F8E">
                  <w:pPr>
                    <w:pStyle w:val="aff1"/>
                  </w:pPr>
                  <w:r w:rsidRPr="002077B4">
                    <w:rPr>
                      <w:rFonts w:hint="eastAsia"/>
                    </w:rPr>
                    <w:t>类比法</w:t>
                  </w:r>
                </w:p>
              </w:tc>
              <w:tc>
                <w:tcPr>
                  <w:tcW w:w="1227" w:type="dxa"/>
                  <w:tcBorders>
                    <w:top w:val="single" w:sz="4" w:space="0" w:color="000000"/>
                    <w:left w:val="single" w:sz="4" w:space="0" w:color="000000"/>
                    <w:bottom w:val="single" w:sz="4" w:space="0" w:color="000000"/>
                    <w:right w:val="single" w:sz="4" w:space="0" w:color="000000"/>
                  </w:tcBorders>
                  <w:vAlign w:val="center"/>
                </w:tcPr>
                <w:p w14:paraId="5E96E814" w14:textId="71528254" w:rsidR="00423F8E" w:rsidRPr="002077B4" w:rsidRDefault="00423F8E" w:rsidP="00423F8E">
                  <w:pPr>
                    <w:pStyle w:val="aff1"/>
                    <w:rPr>
                      <w:bCs/>
                      <w:kern w:val="0"/>
                    </w:rPr>
                  </w:pPr>
                  <w:r w:rsidRPr="002077B4">
                    <w:rPr>
                      <w:bCs/>
                      <w:kern w:val="0"/>
                    </w:rPr>
                    <w:t>7</w:t>
                  </w:r>
                  <w:r w:rsidR="00514D13" w:rsidRPr="002077B4">
                    <w:rPr>
                      <w:bCs/>
                      <w:kern w:val="0"/>
                    </w:rPr>
                    <w:t>5</w:t>
                  </w:r>
                  <w:r w:rsidRPr="002077B4">
                    <w:rPr>
                      <w:bCs/>
                      <w:kern w:val="0"/>
                    </w:rPr>
                    <w:t>-80</w:t>
                  </w:r>
                </w:p>
              </w:tc>
              <w:tc>
                <w:tcPr>
                  <w:tcW w:w="980" w:type="dxa"/>
                  <w:tcBorders>
                    <w:top w:val="single" w:sz="4" w:space="0" w:color="000000"/>
                    <w:left w:val="single" w:sz="4" w:space="0" w:color="000000"/>
                    <w:bottom w:val="single" w:sz="4" w:space="0" w:color="000000"/>
                    <w:right w:val="single" w:sz="4" w:space="0" w:color="000000"/>
                  </w:tcBorders>
                  <w:vAlign w:val="center"/>
                </w:tcPr>
                <w:p w14:paraId="5E523496" w14:textId="50B4E4A5" w:rsidR="00423F8E" w:rsidRPr="002077B4" w:rsidRDefault="00514D13" w:rsidP="00423F8E">
                  <w:pPr>
                    <w:pStyle w:val="aff1"/>
                  </w:pPr>
                  <w:r w:rsidRPr="002077B4">
                    <w:t>2700</w:t>
                  </w:r>
                </w:p>
              </w:tc>
            </w:tr>
            <w:tr w:rsidR="002077B4" w:rsidRPr="002077B4" w14:paraId="6FBA8A9C" w14:textId="77777777" w:rsidTr="00423F8E">
              <w:trPr>
                <w:trHeight w:val="340"/>
                <w:jc w:val="center"/>
              </w:trPr>
              <w:tc>
                <w:tcPr>
                  <w:tcW w:w="881" w:type="dxa"/>
                  <w:vMerge/>
                  <w:tcBorders>
                    <w:top w:val="single" w:sz="4" w:space="0" w:color="000000"/>
                    <w:left w:val="single" w:sz="4" w:space="0" w:color="000000"/>
                    <w:bottom w:val="single" w:sz="4" w:space="0" w:color="000000"/>
                    <w:right w:val="single" w:sz="4" w:space="0" w:color="000000"/>
                  </w:tcBorders>
                  <w:vAlign w:val="center"/>
                </w:tcPr>
                <w:p w14:paraId="406A05A5" w14:textId="77777777" w:rsidR="00423F8E" w:rsidRPr="002077B4" w:rsidRDefault="00423F8E" w:rsidP="00423F8E">
                  <w:pPr>
                    <w:pStyle w:val="aff1"/>
                  </w:pPr>
                </w:p>
              </w:tc>
              <w:tc>
                <w:tcPr>
                  <w:tcW w:w="1385" w:type="dxa"/>
                  <w:tcBorders>
                    <w:bottom w:val="single" w:sz="4" w:space="0" w:color="auto"/>
                    <w:right w:val="single" w:sz="4" w:space="0" w:color="auto"/>
                  </w:tcBorders>
                  <w:vAlign w:val="center"/>
                </w:tcPr>
                <w:p w14:paraId="3E676DD9" w14:textId="77777777" w:rsidR="00423F8E" w:rsidRPr="002077B4" w:rsidRDefault="00423F8E" w:rsidP="00423F8E">
                  <w:pPr>
                    <w:pStyle w:val="aff1"/>
                  </w:pPr>
                  <w:r w:rsidRPr="002077B4">
                    <w:rPr>
                      <w:rFonts w:hint="eastAsia"/>
                    </w:rPr>
                    <w:t>数控车床</w:t>
                  </w:r>
                </w:p>
              </w:tc>
              <w:tc>
                <w:tcPr>
                  <w:tcW w:w="1385" w:type="dxa"/>
                  <w:tcBorders>
                    <w:bottom w:val="single" w:sz="4" w:space="0" w:color="auto"/>
                    <w:right w:val="single" w:sz="4" w:space="0" w:color="auto"/>
                  </w:tcBorders>
                  <w:vAlign w:val="center"/>
                </w:tcPr>
                <w:p w14:paraId="20EDEEAF" w14:textId="77777777" w:rsidR="00423F8E" w:rsidRPr="002077B4" w:rsidRDefault="00423F8E" w:rsidP="00423F8E">
                  <w:pPr>
                    <w:pStyle w:val="aff1"/>
                  </w:pPr>
                  <w:r w:rsidRPr="002077B4">
                    <w:rPr>
                      <w:rFonts w:hint="eastAsia"/>
                    </w:rPr>
                    <w:t>数控车床</w:t>
                  </w:r>
                </w:p>
              </w:tc>
              <w:tc>
                <w:tcPr>
                  <w:tcW w:w="1594" w:type="dxa"/>
                  <w:tcBorders>
                    <w:top w:val="single" w:sz="4" w:space="0" w:color="000000"/>
                    <w:left w:val="single" w:sz="4" w:space="0" w:color="000000"/>
                    <w:bottom w:val="single" w:sz="4" w:space="0" w:color="000000"/>
                    <w:right w:val="single" w:sz="4" w:space="0" w:color="000000"/>
                  </w:tcBorders>
                  <w:vAlign w:val="center"/>
                </w:tcPr>
                <w:p w14:paraId="62EA62AC" w14:textId="77777777" w:rsidR="00423F8E" w:rsidRPr="002077B4" w:rsidRDefault="00423F8E" w:rsidP="00423F8E">
                  <w:pPr>
                    <w:pStyle w:val="aff1"/>
                  </w:pPr>
                  <w:r w:rsidRPr="002077B4">
                    <w:rPr>
                      <w:rFonts w:hint="eastAsia"/>
                    </w:rPr>
                    <w:t>频发</w:t>
                  </w:r>
                </w:p>
              </w:tc>
              <w:tc>
                <w:tcPr>
                  <w:tcW w:w="1232" w:type="dxa"/>
                  <w:tcBorders>
                    <w:top w:val="single" w:sz="4" w:space="0" w:color="000000"/>
                    <w:left w:val="single" w:sz="4" w:space="0" w:color="000000"/>
                    <w:bottom w:val="single" w:sz="4" w:space="0" w:color="000000"/>
                    <w:right w:val="single" w:sz="4" w:space="0" w:color="000000"/>
                  </w:tcBorders>
                </w:tcPr>
                <w:p w14:paraId="54D85C0A" w14:textId="77777777" w:rsidR="00423F8E" w:rsidRPr="002077B4" w:rsidRDefault="00423F8E" w:rsidP="00423F8E">
                  <w:pPr>
                    <w:pStyle w:val="aff1"/>
                  </w:pPr>
                  <w:r w:rsidRPr="002077B4">
                    <w:rPr>
                      <w:rFonts w:hint="eastAsia"/>
                    </w:rPr>
                    <w:t>类比法</w:t>
                  </w:r>
                </w:p>
              </w:tc>
              <w:tc>
                <w:tcPr>
                  <w:tcW w:w="1010" w:type="dxa"/>
                  <w:tcBorders>
                    <w:top w:val="single" w:sz="4" w:space="0" w:color="000000"/>
                    <w:left w:val="single" w:sz="4" w:space="0" w:color="000000"/>
                    <w:bottom w:val="single" w:sz="4" w:space="0" w:color="000000"/>
                    <w:right w:val="single" w:sz="4" w:space="0" w:color="000000"/>
                  </w:tcBorders>
                  <w:vAlign w:val="center"/>
                </w:tcPr>
                <w:p w14:paraId="0B4FD9A2" w14:textId="77777777" w:rsidR="00423F8E" w:rsidRPr="002077B4" w:rsidRDefault="00423F8E" w:rsidP="00423F8E">
                  <w:pPr>
                    <w:pStyle w:val="aff1"/>
                    <w:rPr>
                      <w:bCs/>
                      <w:kern w:val="0"/>
                    </w:rPr>
                  </w:pPr>
                  <w:r w:rsidRPr="002077B4">
                    <w:rPr>
                      <w:bCs/>
                      <w:kern w:val="0"/>
                    </w:rPr>
                    <w:t>80-85</w:t>
                  </w:r>
                </w:p>
              </w:tc>
              <w:tc>
                <w:tcPr>
                  <w:tcW w:w="1146" w:type="dxa"/>
                  <w:vMerge/>
                  <w:tcBorders>
                    <w:top w:val="single" w:sz="4" w:space="0" w:color="000000"/>
                    <w:left w:val="single" w:sz="4" w:space="0" w:color="000000"/>
                    <w:bottom w:val="single" w:sz="4" w:space="0" w:color="000000"/>
                    <w:right w:val="single" w:sz="4" w:space="0" w:color="000000"/>
                  </w:tcBorders>
                  <w:vAlign w:val="center"/>
                </w:tcPr>
                <w:p w14:paraId="115CC1D8" w14:textId="77777777" w:rsidR="00423F8E" w:rsidRPr="002077B4" w:rsidRDefault="00423F8E" w:rsidP="00423F8E">
                  <w:pPr>
                    <w:pStyle w:val="aff1"/>
                  </w:pPr>
                </w:p>
              </w:tc>
              <w:tc>
                <w:tcPr>
                  <w:tcW w:w="1232" w:type="dxa"/>
                  <w:vMerge/>
                  <w:tcBorders>
                    <w:top w:val="single" w:sz="4" w:space="0" w:color="000000"/>
                    <w:left w:val="single" w:sz="4" w:space="0" w:color="000000"/>
                    <w:bottom w:val="single" w:sz="4" w:space="0" w:color="000000"/>
                    <w:right w:val="single" w:sz="4" w:space="0" w:color="000000"/>
                  </w:tcBorders>
                  <w:vAlign w:val="center"/>
                </w:tcPr>
                <w:p w14:paraId="2E853278" w14:textId="77777777" w:rsidR="00423F8E" w:rsidRPr="002077B4" w:rsidRDefault="00423F8E" w:rsidP="00423F8E">
                  <w:pPr>
                    <w:pStyle w:val="aff1"/>
                  </w:pPr>
                </w:p>
              </w:tc>
              <w:tc>
                <w:tcPr>
                  <w:tcW w:w="1085" w:type="dxa"/>
                  <w:tcBorders>
                    <w:top w:val="single" w:sz="4" w:space="0" w:color="000000"/>
                    <w:left w:val="single" w:sz="4" w:space="0" w:color="000000"/>
                    <w:bottom w:val="single" w:sz="4" w:space="0" w:color="000000"/>
                    <w:right w:val="single" w:sz="4" w:space="0" w:color="000000"/>
                  </w:tcBorders>
                  <w:vAlign w:val="center"/>
                </w:tcPr>
                <w:p w14:paraId="46EDE582" w14:textId="77777777" w:rsidR="00423F8E" w:rsidRPr="002077B4" w:rsidRDefault="00423F8E" w:rsidP="00423F8E">
                  <w:pPr>
                    <w:pStyle w:val="aff1"/>
                  </w:pPr>
                  <w:r w:rsidRPr="002077B4">
                    <w:rPr>
                      <w:rFonts w:hint="eastAsia"/>
                    </w:rPr>
                    <w:t>类比法</w:t>
                  </w:r>
                </w:p>
              </w:tc>
              <w:tc>
                <w:tcPr>
                  <w:tcW w:w="1227" w:type="dxa"/>
                  <w:tcBorders>
                    <w:top w:val="single" w:sz="4" w:space="0" w:color="000000"/>
                    <w:left w:val="single" w:sz="4" w:space="0" w:color="000000"/>
                    <w:bottom w:val="single" w:sz="4" w:space="0" w:color="000000"/>
                    <w:right w:val="single" w:sz="4" w:space="0" w:color="000000"/>
                  </w:tcBorders>
                  <w:vAlign w:val="center"/>
                </w:tcPr>
                <w:p w14:paraId="2F8A83BE" w14:textId="77777777" w:rsidR="00423F8E" w:rsidRPr="002077B4" w:rsidRDefault="00423F8E" w:rsidP="00423F8E">
                  <w:pPr>
                    <w:pStyle w:val="aff1"/>
                    <w:rPr>
                      <w:bCs/>
                      <w:kern w:val="0"/>
                    </w:rPr>
                  </w:pPr>
                  <w:r w:rsidRPr="002077B4">
                    <w:rPr>
                      <w:bCs/>
                      <w:kern w:val="0"/>
                    </w:rPr>
                    <w:t>80-85</w:t>
                  </w:r>
                </w:p>
              </w:tc>
              <w:tc>
                <w:tcPr>
                  <w:tcW w:w="980" w:type="dxa"/>
                  <w:tcBorders>
                    <w:top w:val="single" w:sz="4" w:space="0" w:color="000000"/>
                    <w:left w:val="single" w:sz="4" w:space="0" w:color="000000"/>
                    <w:bottom w:val="single" w:sz="4" w:space="0" w:color="000000"/>
                    <w:right w:val="single" w:sz="4" w:space="0" w:color="000000"/>
                  </w:tcBorders>
                  <w:vAlign w:val="center"/>
                </w:tcPr>
                <w:p w14:paraId="6FECEFDB" w14:textId="77777777" w:rsidR="00423F8E" w:rsidRPr="002077B4" w:rsidRDefault="00423F8E" w:rsidP="00423F8E">
                  <w:pPr>
                    <w:pStyle w:val="aff1"/>
                  </w:pPr>
                  <w:r w:rsidRPr="002077B4">
                    <w:rPr>
                      <w:rFonts w:hint="eastAsia"/>
                    </w:rPr>
                    <w:t>3</w:t>
                  </w:r>
                  <w:r w:rsidRPr="002077B4">
                    <w:t>000</w:t>
                  </w:r>
                </w:p>
              </w:tc>
            </w:tr>
            <w:tr w:rsidR="002077B4" w:rsidRPr="002077B4" w14:paraId="11EAE105" w14:textId="77777777" w:rsidTr="00423F8E">
              <w:trPr>
                <w:trHeight w:val="340"/>
                <w:jc w:val="center"/>
              </w:trPr>
              <w:tc>
                <w:tcPr>
                  <w:tcW w:w="881" w:type="dxa"/>
                  <w:vMerge/>
                  <w:tcBorders>
                    <w:top w:val="single" w:sz="4" w:space="0" w:color="000000"/>
                    <w:left w:val="single" w:sz="4" w:space="0" w:color="000000"/>
                    <w:bottom w:val="single" w:sz="4" w:space="0" w:color="000000"/>
                    <w:right w:val="single" w:sz="4" w:space="0" w:color="000000"/>
                  </w:tcBorders>
                  <w:vAlign w:val="center"/>
                </w:tcPr>
                <w:p w14:paraId="62646BCB" w14:textId="77777777" w:rsidR="00423F8E" w:rsidRPr="002077B4" w:rsidRDefault="00423F8E" w:rsidP="00423F8E">
                  <w:pPr>
                    <w:pStyle w:val="aff1"/>
                  </w:pPr>
                </w:p>
              </w:tc>
              <w:tc>
                <w:tcPr>
                  <w:tcW w:w="1385" w:type="dxa"/>
                  <w:tcBorders>
                    <w:bottom w:val="single" w:sz="4" w:space="0" w:color="auto"/>
                    <w:right w:val="single" w:sz="4" w:space="0" w:color="auto"/>
                  </w:tcBorders>
                  <w:vAlign w:val="center"/>
                </w:tcPr>
                <w:p w14:paraId="418844F4" w14:textId="77777777" w:rsidR="00423F8E" w:rsidRPr="002077B4" w:rsidRDefault="00423F8E" w:rsidP="00423F8E">
                  <w:pPr>
                    <w:pStyle w:val="aff1"/>
                  </w:pPr>
                  <w:r w:rsidRPr="002077B4">
                    <w:rPr>
                      <w:rFonts w:hint="eastAsia"/>
                    </w:rPr>
                    <w:t>锯床</w:t>
                  </w:r>
                </w:p>
              </w:tc>
              <w:tc>
                <w:tcPr>
                  <w:tcW w:w="1385" w:type="dxa"/>
                  <w:tcBorders>
                    <w:bottom w:val="single" w:sz="4" w:space="0" w:color="auto"/>
                    <w:right w:val="single" w:sz="4" w:space="0" w:color="auto"/>
                  </w:tcBorders>
                  <w:vAlign w:val="center"/>
                </w:tcPr>
                <w:p w14:paraId="23CA284C" w14:textId="77777777" w:rsidR="00423F8E" w:rsidRPr="002077B4" w:rsidRDefault="00423F8E" w:rsidP="00423F8E">
                  <w:pPr>
                    <w:pStyle w:val="aff1"/>
                  </w:pPr>
                  <w:r w:rsidRPr="002077B4">
                    <w:rPr>
                      <w:rFonts w:hint="eastAsia"/>
                    </w:rPr>
                    <w:t>锯床</w:t>
                  </w:r>
                </w:p>
              </w:tc>
              <w:tc>
                <w:tcPr>
                  <w:tcW w:w="1594" w:type="dxa"/>
                  <w:tcBorders>
                    <w:top w:val="single" w:sz="4" w:space="0" w:color="000000"/>
                    <w:left w:val="single" w:sz="4" w:space="0" w:color="000000"/>
                    <w:bottom w:val="single" w:sz="4" w:space="0" w:color="000000"/>
                    <w:right w:val="single" w:sz="4" w:space="0" w:color="000000"/>
                  </w:tcBorders>
                  <w:vAlign w:val="center"/>
                </w:tcPr>
                <w:p w14:paraId="1D78B56B" w14:textId="77777777" w:rsidR="00423F8E" w:rsidRPr="002077B4" w:rsidRDefault="00423F8E" w:rsidP="00423F8E">
                  <w:pPr>
                    <w:pStyle w:val="aff1"/>
                  </w:pPr>
                  <w:r w:rsidRPr="002077B4">
                    <w:rPr>
                      <w:rFonts w:hint="eastAsia"/>
                    </w:rPr>
                    <w:t>频发</w:t>
                  </w:r>
                </w:p>
              </w:tc>
              <w:tc>
                <w:tcPr>
                  <w:tcW w:w="1232" w:type="dxa"/>
                  <w:tcBorders>
                    <w:top w:val="single" w:sz="4" w:space="0" w:color="000000"/>
                    <w:left w:val="single" w:sz="4" w:space="0" w:color="000000"/>
                    <w:bottom w:val="single" w:sz="4" w:space="0" w:color="000000"/>
                    <w:right w:val="single" w:sz="4" w:space="0" w:color="000000"/>
                  </w:tcBorders>
                </w:tcPr>
                <w:p w14:paraId="3AD47A20" w14:textId="77777777" w:rsidR="00423F8E" w:rsidRPr="002077B4" w:rsidRDefault="00423F8E" w:rsidP="00423F8E">
                  <w:pPr>
                    <w:pStyle w:val="aff1"/>
                  </w:pPr>
                  <w:r w:rsidRPr="002077B4">
                    <w:rPr>
                      <w:rFonts w:hint="eastAsia"/>
                    </w:rPr>
                    <w:t>类比法</w:t>
                  </w:r>
                </w:p>
              </w:tc>
              <w:tc>
                <w:tcPr>
                  <w:tcW w:w="1010" w:type="dxa"/>
                  <w:tcBorders>
                    <w:top w:val="single" w:sz="4" w:space="0" w:color="000000"/>
                    <w:left w:val="single" w:sz="4" w:space="0" w:color="000000"/>
                    <w:bottom w:val="single" w:sz="4" w:space="0" w:color="000000"/>
                    <w:right w:val="single" w:sz="4" w:space="0" w:color="000000"/>
                  </w:tcBorders>
                  <w:vAlign w:val="center"/>
                </w:tcPr>
                <w:p w14:paraId="045DF692" w14:textId="77777777" w:rsidR="00423F8E" w:rsidRPr="002077B4" w:rsidRDefault="00423F8E" w:rsidP="00423F8E">
                  <w:pPr>
                    <w:pStyle w:val="aff1"/>
                    <w:rPr>
                      <w:bCs/>
                      <w:kern w:val="0"/>
                    </w:rPr>
                  </w:pPr>
                  <w:r w:rsidRPr="002077B4">
                    <w:rPr>
                      <w:bCs/>
                      <w:kern w:val="0"/>
                    </w:rPr>
                    <w:t>80-85</w:t>
                  </w:r>
                </w:p>
              </w:tc>
              <w:tc>
                <w:tcPr>
                  <w:tcW w:w="1146" w:type="dxa"/>
                  <w:vMerge/>
                  <w:tcBorders>
                    <w:top w:val="single" w:sz="4" w:space="0" w:color="000000"/>
                    <w:left w:val="single" w:sz="4" w:space="0" w:color="000000"/>
                    <w:bottom w:val="single" w:sz="4" w:space="0" w:color="000000"/>
                    <w:right w:val="single" w:sz="4" w:space="0" w:color="000000"/>
                  </w:tcBorders>
                  <w:vAlign w:val="center"/>
                </w:tcPr>
                <w:p w14:paraId="23C8E375" w14:textId="77777777" w:rsidR="00423F8E" w:rsidRPr="002077B4" w:rsidRDefault="00423F8E" w:rsidP="00423F8E">
                  <w:pPr>
                    <w:pStyle w:val="aff1"/>
                  </w:pPr>
                </w:p>
              </w:tc>
              <w:tc>
                <w:tcPr>
                  <w:tcW w:w="1232" w:type="dxa"/>
                  <w:vMerge/>
                  <w:tcBorders>
                    <w:top w:val="single" w:sz="4" w:space="0" w:color="000000"/>
                    <w:left w:val="single" w:sz="4" w:space="0" w:color="000000"/>
                    <w:bottom w:val="single" w:sz="4" w:space="0" w:color="000000"/>
                    <w:right w:val="single" w:sz="4" w:space="0" w:color="000000"/>
                  </w:tcBorders>
                  <w:vAlign w:val="center"/>
                </w:tcPr>
                <w:p w14:paraId="6CCABD9E" w14:textId="77777777" w:rsidR="00423F8E" w:rsidRPr="002077B4" w:rsidRDefault="00423F8E" w:rsidP="00423F8E">
                  <w:pPr>
                    <w:pStyle w:val="aff1"/>
                  </w:pPr>
                </w:p>
              </w:tc>
              <w:tc>
                <w:tcPr>
                  <w:tcW w:w="1085" w:type="dxa"/>
                  <w:tcBorders>
                    <w:top w:val="single" w:sz="4" w:space="0" w:color="000000"/>
                    <w:left w:val="single" w:sz="4" w:space="0" w:color="000000"/>
                    <w:bottom w:val="single" w:sz="4" w:space="0" w:color="000000"/>
                    <w:right w:val="single" w:sz="4" w:space="0" w:color="000000"/>
                  </w:tcBorders>
                  <w:vAlign w:val="center"/>
                </w:tcPr>
                <w:p w14:paraId="38D9467E" w14:textId="77777777" w:rsidR="00423F8E" w:rsidRPr="002077B4" w:rsidRDefault="00423F8E" w:rsidP="00423F8E">
                  <w:pPr>
                    <w:pStyle w:val="aff1"/>
                  </w:pPr>
                  <w:r w:rsidRPr="002077B4">
                    <w:rPr>
                      <w:rFonts w:hint="eastAsia"/>
                    </w:rPr>
                    <w:t>类比法</w:t>
                  </w:r>
                </w:p>
              </w:tc>
              <w:tc>
                <w:tcPr>
                  <w:tcW w:w="1227" w:type="dxa"/>
                  <w:tcBorders>
                    <w:top w:val="single" w:sz="4" w:space="0" w:color="000000"/>
                    <w:left w:val="single" w:sz="4" w:space="0" w:color="000000"/>
                    <w:bottom w:val="single" w:sz="4" w:space="0" w:color="000000"/>
                    <w:right w:val="single" w:sz="4" w:space="0" w:color="000000"/>
                  </w:tcBorders>
                  <w:vAlign w:val="center"/>
                </w:tcPr>
                <w:p w14:paraId="02721F6D" w14:textId="77777777" w:rsidR="00423F8E" w:rsidRPr="002077B4" w:rsidRDefault="00423F8E" w:rsidP="00423F8E">
                  <w:pPr>
                    <w:pStyle w:val="aff1"/>
                  </w:pPr>
                  <w:r w:rsidRPr="002077B4">
                    <w:rPr>
                      <w:bCs/>
                      <w:kern w:val="0"/>
                    </w:rPr>
                    <w:t>80-85</w:t>
                  </w:r>
                </w:p>
              </w:tc>
              <w:tc>
                <w:tcPr>
                  <w:tcW w:w="980" w:type="dxa"/>
                  <w:tcBorders>
                    <w:top w:val="single" w:sz="4" w:space="0" w:color="000000"/>
                    <w:left w:val="single" w:sz="4" w:space="0" w:color="000000"/>
                    <w:bottom w:val="single" w:sz="4" w:space="0" w:color="000000"/>
                    <w:right w:val="single" w:sz="4" w:space="0" w:color="000000"/>
                  </w:tcBorders>
                  <w:vAlign w:val="center"/>
                </w:tcPr>
                <w:p w14:paraId="6F2C4F4B" w14:textId="77777777" w:rsidR="00423F8E" w:rsidRPr="002077B4" w:rsidRDefault="00423F8E" w:rsidP="00423F8E">
                  <w:pPr>
                    <w:pStyle w:val="aff1"/>
                  </w:pPr>
                  <w:r w:rsidRPr="002077B4">
                    <w:t>3000</w:t>
                  </w:r>
                </w:p>
              </w:tc>
            </w:tr>
          </w:tbl>
          <w:p w14:paraId="7AC72F17" w14:textId="77777777" w:rsidR="00073CF2" w:rsidRPr="002077B4" w:rsidRDefault="00073CF2" w:rsidP="00360B26">
            <w:pPr>
              <w:pStyle w:val="3"/>
              <w:spacing w:beforeLines="50" w:before="156"/>
            </w:pPr>
            <w:r w:rsidRPr="002077B4">
              <w:t>5.4.4</w:t>
            </w:r>
            <w:r w:rsidRPr="002077B4">
              <w:rPr>
                <w:rFonts w:hint="eastAsia"/>
              </w:rPr>
              <w:t>固废污染源汇总</w:t>
            </w:r>
          </w:p>
          <w:p w14:paraId="466680FD" w14:textId="1E8CEFC5" w:rsidR="00073CF2" w:rsidRPr="002077B4" w:rsidRDefault="00C4790E" w:rsidP="007C74EA">
            <w:pPr>
              <w:ind w:firstLine="480"/>
              <w:textAlignment w:val="center"/>
              <w:rPr>
                <w:kern w:val="0"/>
                <w:szCs w:val="24"/>
              </w:rPr>
            </w:pPr>
            <w:r w:rsidRPr="002077B4">
              <w:rPr>
                <w:rFonts w:hint="eastAsia"/>
                <w:kern w:val="0"/>
                <w:szCs w:val="24"/>
              </w:rPr>
              <w:t>根据工程分析，本项目生产过程中</w:t>
            </w:r>
            <w:r w:rsidR="00514D13" w:rsidRPr="002077B4">
              <w:rPr>
                <w:rFonts w:hint="eastAsia"/>
                <w:kern w:val="0"/>
                <w:szCs w:val="24"/>
              </w:rPr>
              <w:t>无新增</w:t>
            </w:r>
            <w:r w:rsidRPr="002077B4">
              <w:rPr>
                <w:rFonts w:hint="eastAsia"/>
                <w:kern w:val="0"/>
                <w:szCs w:val="24"/>
              </w:rPr>
              <w:t>固体废物</w:t>
            </w:r>
            <w:r w:rsidR="00514D13" w:rsidRPr="002077B4">
              <w:rPr>
                <w:rFonts w:hint="eastAsia"/>
                <w:kern w:val="0"/>
                <w:szCs w:val="24"/>
              </w:rPr>
              <w:t>产生</w:t>
            </w:r>
            <w:r w:rsidR="00073CF2" w:rsidRPr="002077B4">
              <w:rPr>
                <w:rFonts w:hint="eastAsia"/>
                <w:kern w:val="0"/>
                <w:szCs w:val="24"/>
              </w:rPr>
              <w:t>。</w:t>
            </w:r>
          </w:p>
          <w:p w14:paraId="656F38A8" w14:textId="77777777" w:rsidR="00423F8E" w:rsidRPr="002077B4" w:rsidRDefault="00423F8E" w:rsidP="007C74EA">
            <w:pPr>
              <w:ind w:firstLine="480"/>
              <w:textAlignment w:val="center"/>
              <w:rPr>
                <w:kern w:val="0"/>
                <w:szCs w:val="24"/>
              </w:rPr>
            </w:pPr>
          </w:p>
          <w:p w14:paraId="76DD818F" w14:textId="77777777" w:rsidR="00423F8E" w:rsidRPr="002077B4" w:rsidRDefault="00423F8E" w:rsidP="007C74EA">
            <w:pPr>
              <w:ind w:firstLine="480"/>
              <w:textAlignment w:val="center"/>
              <w:rPr>
                <w:kern w:val="0"/>
                <w:szCs w:val="24"/>
              </w:rPr>
            </w:pPr>
          </w:p>
          <w:p w14:paraId="2AC046CF" w14:textId="77777777" w:rsidR="00423F8E" w:rsidRPr="002077B4" w:rsidRDefault="00423F8E" w:rsidP="007C74EA">
            <w:pPr>
              <w:ind w:firstLine="480"/>
              <w:textAlignment w:val="center"/>
              <w:rPr>
                <w:kern w:val="0"/>
                <w:szCs w:val="24"/>
              </w:rPr>
            </w:pPr>
          </w:p>
          <w:p w14:paraId="2D69306B" w14:textId="77777777" w:rsidR="00423F8E" w:rsidRPr="002077B4" w:rsidRDefault="00423F8E" w:rsidP="007C74EA">
            <w:pPr>
              <w:ind w:firstLine="480"/>
              <w:textAlignment w:val="center"/>
              <w:rPr>
                <w:kern w:val="0"/>
                <w:szCs w:val="24"/>
              </w:rPr>
            </w:pPr>
          </w:p>
          <w:p w14:paraId="37733BB5" w14:textId="77777777" w:rsidR="00423F8E" w:rsidRPr="002077B4" w:rsidRDefault="00423F8E" w:rsidP="007C74EA">
            <w:pPr>
              <w:ind w:firstLine="480"/>
              <w:textAlignment w:val="center"/>
              <w:rPr>
                <w:kern w:val="0"/>
                <w:szCs w:val="24"/>
              </w:rPr>
            </w:pPr>
          </w:p>
          <w:p w14:paraId="5AC6697E" w14:textId="77777777" w:rsidR="00423F8E" w:rsidRPr="002077B4" w:rsidRDefault="00423F8E" w:rsidP="007C74EA">
            <w:pPr>
              <w:ind w:firstLine="480"/>
              <w:textAlignment w:val="center"/>
              <w:rPr>
                <w:kern w:val="0"/>
                <w:szCs w:val="24"/>
              </w:rPr>
            </w:pPr>
          </w:p>
          <w:p w14:paraId="08C9DF58" w14:textId="77777777" w:rsidR="00423F8E" w:rsidRPr="002077B4" w:rsidRDefault="00423F8E" w:rsidP="007C74EA">
            <w:pPr>
              <w:ind w:firstLine="480"/>
              <w:textAlignment w:val="center"/>
              <w:rPr>
                <w:kern w:val="0"/>
                <w:szCs w:val="24"/>
              </w:rPr>
            </w:pPr>
          </w:p>
          <w:p w14:paraId="4389DAE8" w14:textId="77777777" w:rsidR="00423F8E" w:rsidRPr="002077B4" w:rsidRDefault="00423F8E" w:rsidP="007C74EA">
            <w:pPr>
              <w:ind w:firstLine="480"/>
              <w:textAlignment w:val="center"/>
              <w:rPr>
                <w:kern w:val="0"/>
                <w:szCs w:val="24"/>
              </w:rPr>
            </w:pPr>
          </w:p>
          <w:p w14:paraId="1A9FC901" w14:textId="77777777" w:rsidR="00423F8E" w:rsidRPr="002077B4" w:rsidRDefault="00423F8E" w:rsidP="007C74EA">
            <w:pPr>
              <w:ind w:firstLine="480"/>
              <w:textAlignment w:val="center"/>
              <w:rPr>
                <w:kern w:val="0"/>
                <w:szCs w:val="24"/>
              </w:rPr>
            </w:pPr>
          </w:p>
          <w:p w14:paraId="7EEEF337" w14:textId="77777777" w:rsidR="00423F8E" w:rsidRPr="002077B4" w:rsidRDefault="00423F8E" w:rsidP="007C74EA">
            <w:pPr>
              <w:ind w:firstLine="480"/>
              <w:textAlignment w:val="center"/>
              <w:rPr>
                <w:kern w:val="0"/>
                <w:szCs w:val="24"/>
              </w:rPr>
            </w:pPr>
          </w:p>
          <w:p w14:paraId="2FF58C9A" w14:textId="77777777" w:rsidR="00423F8E" w:rsidRPr="002077B4" w:rsidRDefault="00423F8E" w:rsidP="00423F8E">
            <w:pPr>
              <w:pStyle w:val="aff1"/>
            </w:pPr>
            <w:r w:rsidRPr="002077B4">
              <w:rPr>
                <w:rFonts w:hint="eastAsia"/>
              </w:rPr>
              <w:t xml:space="preserve"> </w:t>
            </w:r>
          </w:p>
        </w:tc>
      </w:tr>
    </w:tbl>
    <w:p w14:paraId="2F3F84B2" w14:textId="77777777" w:rsidR="00B37437" w:rsidRPr="002077B4" w:rsidRDefault="00B37437" w:rsidP="00C60046">
      <w:pPr>
        <w:spacing w:beforeLines="50" w:before="156"/>
        <w:ind w:firstLine="482"/>
        <w:rPr>
          <w:b/>
          <w:bCs/>
          <w:szCs w:val="24"/>
        </w:rPr>
        <w:sectPr w:rsidR="00B37437" w:rsidRPr="002077B4" w:rsidSect="00DF0425">
          <w:headerReference w:type="default" r:id="rId29"/>
          <w:footerReference w:type="default" r:id="rId30"/>
          <w:pgSz w:w="16838" w:h="11906" w:orient="landscape" w:code="9"/>
          <w:pgMar w:top="1701" w:right="1701" w:bottom="1869" w:left="1701" w:header="1134" w:footer="1417" w:gutter="0"/>
          <w:cols w:space="425"/>
          <w:docGrid w:type="linesAndChars" w:linePitch="312"/>
        </w:sectPr>
      </w:pPr>
    </w:p>
    <w:p w14:paraId="32D26586" w14:textId="77777777" w:rsidR="00B37437" w:rsidRPr="002077B4" w:rsidRDefault="00B37437" w:rsidP="00360B26">
      <w:pPr>
        <w:pStyle w:val="1"/>
      </w:pPr>
      <w:bookmarkStart w:id="45" w:name="_Toc141539316"/>
      <w:bookmarkStart w:id="46" w:name="_Toc456300751"/>
      <w:r w:rsidRPr="002077B4">
        <w:lastRenderedPageBreak/>
        <w:t>6</w:t>
      </w:r>
      <w:r w:rsidRPr="002077B4">
        <w:rPr>
          <w:rFonts w:hint="eastAsia"/>
        </w:rPr>
        <w:t>项目主要污染物产生及预计排放情况</w:t>
      </w:r>
      <w:bookmarkEnd w:id="45"/>
      <w:bookmarkEnd w:id="46"/>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8"/>
        <w:gridCol w:w="1417"/>
        <w:gridCol w:w="1418"/>
        <w:gridCol w:w="2409"/>
        <w:gridCol w:w="2402"/>
      </w:tblGrid>
      <w:tr w:rsidR="002077B4" w:rsidRPr="002077B4" w14:paraId="0C04502A" w14:textId="77777777" w:rsidTr="00E51D3C">
        <w:trPr>
          <w:trHeight w:val="800"/>
          <w:jc w:val="center"/>
        </w:trPr>
        <w:tc>
          <w:tcPr>
            <w:tcW w:w="1128" w:type="dxa"/>
            <w:tcBorders>
              <w:top w:val="single" w:sz="12" w:space="0" w:color="auto"/>
              <w:left w:val="single" w:sz="12" w:space="0" w:color="auto"/>
              <w:tl2br w:val="single" w:sz="4" w:space="0" w:color="auto"/>
            </w:tcBorders>
            <w:tcMar>
              <w:left w:w="6" w:type="dxa"/>
              <w:right w:w="6" w:type="dxa"/>
            </w:tcMar>
            <w:vAlign w:val="center"/>
          </w:tcPr>
          <w:p w14:paraId="4C8D9CBF" w14:textId="77777777" w:rsidR="00B37437" w:rsidRPr="002077B4" w:rsidRDefault="00B37437" w:rsidP="00360B26">
            <w:pPr>
              <w:pStyle w:val="aff1"/>
              <w:jc w:val="right"/>
              <w:rPr>
                <w:b/>
                <w:bCs/>
                <w:sz w:val="24"/>
                <w:szCs w:val="22"/>
              </w:rPr>
            </w:pPr>
            <w:r w:rsidRPr="002077B4">
              <w:rPr>
                <w:rFonts w:hint="eastAsia"/>
                <w:b/>
                <w:bCs/>
                <w:sz w:val="24"/>
                <w:szCs w:val="22"/>
              </w:rPr>
              <w:t>内容</w:t>
            </w:r>
          </w:p>
          <w:p w14:paraId="6FC327C5" w14:textId="77777777" w:rsidR="00B37437" w:rsidRPr="002077B4" w:rsidRDefault="00B37437" w:rsidP="00360B26">
            <w:pPr>
              <w:pStyle w:val="aff1"/>
              <w:jc w:val="left"/>
              <w:rPr>
                <w:b/>
                <w:bCs/>
                <w:sz w:val="24"/>
                <w:szCs w:val="22"/>
              </w:rPr>
            </w:pPr>
            <w:r w:rsidRPr="002077B4">
              <w:rPr>
                <w:rFonts w:hint="eastAsia"/>
                <w:b/>
                <w:bCs/>
                <w:sz w:val="24"/>
                <w:szCs w:val="22"/>
              </w:rPr>
              <w:t>类型</w:t>
            </w:r>
          </w:p>
        </w:tc>
        <w:tc>
          <w:tcPr>
            <w:tcW w:w="1417" w:type="dxa"/>
            <w:tcBorders>
              <w:top w:val="single" w:sz="12" w:space="0" w:color="auto"/>
            </w:tcBorders>
            <w:tcMar>
              <w:left w:w="6" w:type="dxa"/>
              <w:right w:w="6" w:type="dxa"/>
            </w:tcMar>
            <w:vAlign w:val="center"/>
          </w:tcPr>
          <w:p w14:paraId="2CD9AF59" w14:textId="77777777" w:rsidR="00B37437" w:rsidRPr="002077B4" w:rsidRDefault="00B37437" w:rsidP="00360B26">
            <w:pPr>
              <w:pStyle w:val="aff1"/>
              <w:rPr>
                <w:b/>
                <w:bCs/>
                <w:sz w:val="24"/>
                <w:szCs w:val="22"/>
              </w:rPr>
            </w:pPr>
            <w:r w:rsidRPr="002077B4">
              <w:rPr>
                <w:rFonts w:hint="eastAsia"/>
                <w:b/>
                <w:bCs/>
                <w:sz w:val="24"/>
                <w:szCs w:val="22"/>
              </w:rPr>
              <w:t>排放源</w:t>
            </w:r>
          </w:p>
        </w:tc>
        <w:tc>
          <w:tcPr>
            <w:tcW w:w="1418" w:type="dxa"/>
            <w:tcBorders>
              <w:top w:val="single" w:sz="12" w:space="0" w:color="auto"/>
            </w:tcBorders>
            <w:tcMar>
              <w:left w:w="6" w:type="dxa"/>
              <w:right w:w="6" w:type="dxa"/>
            </w:tcMar>
            <w:vAlign w:val="center"/>
          </w:tcPr>
          <w:p w14:paraId="3628A9B2" w14:textId="77777777" w:rsidR="00B37437" w:rsidRPr="002077B4" w:rsidRDefault="00B37437" w:rsidP="00360B26">
            <w:pPr>
              <w:pStyle w:val="aff1"/>
              <w:rPr>
                <w:b/>
                <w:bCs/>
                <w:sz w:val="24"/>
                <w:szCs w:val="22"/>
              </w:rPr>
            </w:pPr>
            <w:r w:rsidRPr="002077B4">
              <w:rPr>
                <w:rFonts w:hint="eastAsia"/>
                <w:b/>
                <w:bCs/>
                <w:sz w:val="24"/>
                <w:szCs w:val="22"/>
              </w:rPr>
              <w:t>污染物名称</w:t>
            </w:r>
          </w:p>
        </w:tc>
        <w:tc>
          <w:tcPr>
            <w:tcW w:w="2409" w:type="dxa"/>
            <w:tcBorders>
              <w:top w:val="single" w:sz="12" w:space="0" w:color="auto"/>
            </w:tcBorders>
            <w:tcMar>
              <w:left w:w="6" w:type="dxa"/>
              <w:right w:w="6" w:type="dxa"/>
            </w:tcMar>
            <w:vAlign w:val="center"/>
          </w:tcPr>
          <w:p w14:paraId="5102ECA0" w14:textId="77777777" w:rsidR="00B37437" w:rsidRPr="002077B4" w:rsidRDefault="00B37437" w:rsidP="00360B26">
            <w:pPr>
              <w:pStyle w:val="aff1"/>
              <w:rPr>
                <w:b/>
                <w:bCs/>
                <w:sz w:val="24"/>
                <w:szCs w:val="22"/>
              </w:rPr>
            </w:pPr>
            <w:r w:rsidRPr="002077B4">
              <w:rPr>
                <w:rFonts w:hint="eastAsia"/>
                <w:b/>
                <w:bCs/>
                <w:sz w:val="24"/>
                <w:szCs w:val="22"/>
              </w:rPr>
              <w:t>处理前产生浓度</w:t>
            </w:r>
          </w:p>
          <w:p w14:paraId="783CA398" w14:textId="77777777" w:rsidR="00B37437" w:rsidRPr="002077B4" w:rsidRDefault="00B37437" w:rsidP="00360B26">
            <w:pPr>
              <w:pStyle w:val="aff1"/>
              <w:rPr>
                <w:b/>
                <w:bCs/>
                <w:sz w:val="24"/>
                <w:szCs w:val="22"/>
              </w:rPr>
            </w:pPr>
            <w:r w:rsidRPr="002077B4">
              <w:rPr>
                <w:rFonts w:hint="eastAsia"/>
                <w:b/>
                <w:bCs/>
                <w:sz w:val="24"/>
                <w:szCs w:val="22"/>
              </w:rPr>
              <w:t>及产生量</w:t>
            </w:r>
          </w:p>
        </w:tc>
        <w:tc>
          <w:tcPr>
            <w:tcW w:w="2402" w:type="dxa"/>
            <w:tcBorders>
              <w:top w:val="single" w:sz="12" w:space="0" w:color="auto"/>
              <w:right w:val="single" w:sz="12" w:space="0" w:color="auto"/>
            </w:tcBorders>
            <w:tcMar>
              <w:left w:w="6" w:type="dxa"/>
              <w:right w:w="6" w:type="dxa"/>
            </w:tcMar>
            <w:vAlign w:val="center"/>
          </w:tcPr>
          <w:p w14:paraId="495CE685" w14:textId="77777777" w:rsidR="00B37437" w:rsidRPr="002077B4" w:rsidRDefault="00B37437" w:rsidP="00360B26">
            <w:pPr>
              <w:pStyle w:val="aff1"/>
              <w:rPr>
                <w:b/>
                <w:bCs/>
                <w:sz w:val="24"/>
                <w:szCs w:val="22"/>
              </w:rPr>
            </w:pPr>
            <w:r w:rsidRPr="002077B4">
              <w:rPr>
                <w:rFonts w:hint="eastAsia"/>
                <w:b/>
                <w:bCs/>
                <w:sz w:val="24"/>
                <w:szCs w:val="22"/>
              </w:rPr>
              <w:t>排放浓度及排放量</w:t>
            </w:r>
          </w:p>
        </w:tc>
      </w:tr>
      <w:tr w:rsidR="002077B4" w:rsidRPr="002077B4" w14:paraId="5456E3C1" w14:textId="77777777" w:rsidTr="001E69CE">
        <w:trPr>
          <w:cantSplit/>
          <w:trHeight w:val="680"/>
          <w:jc w:val="center"/>
        </w:trPr>
        <w:tc>
          <w:tcPr>
            <w:tcW w:w="1128" w:type="dxa"/>
            <w:vMerge w:val="restart"/>
            <w:tcBorders>
              <w:left w:val="single" w:sz="12" w:space="0" w:color="auto"/>
            </w:tcBorders>
            <w:tcMar>
              <w:left w:w="6" w:type="dxa"/>
              <w:right w:w="6" w:type="dxa"/>
            </w:tcMar>
            <w:vAlign w:val="center"/>
          </w:tcPr>
          <w:p w14:paraId="1C84188D" w14:textId="77777777" w:rsidR="001E69CE" w:rsidRPr="002077B4" w:rsidRDefault="001E69CE" w:rsidP="001E69CE">
            <w:pPr>
              <w:pStyle w:val="aff1"/>
              <w:rPr>
                <w:b/>
                <w:bCs/>
                <w:sz w:val="24"/>
                <w:szCs w:val="22"/>
              </w:rPr>
            </w:pPr>
            <w:r w:rsidRPr="002077B4">
              <w:rPr>
                <w:rFonts w:hint="eastAsia"/>
                <w:b/>
                <w:bCs/>
                <w:sz w:val="24"/>
                <w:szCs w:val="22"/>
              </w:rPr>
              <w:t>大气</w:t>
            </w:r>
          </w:p>
          <w:p w14:paraId="12AEA308" w14:textId="77777777" w:rsidR="001E69CE" w:rsidRPr="002077B4" w:rsidRDefault="001E69CE" w:rsidP="001E69CE">
            <w:pPr>
              <w:pStyle w:val="aff1"/>
              <w:rPr>
                <w:b/>
                <w:bCs/>
                <w:sz w:val="24"/>
                <w:szCs w:val="22"/>
              </w:rPr>
            </w:pPr>
            <w:r w:rsidRPr="002077B4">
              <w:rPr>
                <w:rFonts w:hint="eastAsia"/>
                <w:b/>
                <w:bCs/>
                <w:sz w:val="24"/>
                <w:szCs w:val="22"/>
              </w:rPr>
              <w:t>污染</w:t>
            </w:r>
          </w:p>
          <w:p w14:paraId="50B11A29" w14:textId="77777777" w:rsidR="001E69CE" w:rsidRPr="002077B4" w:rsidRDefault="001E69CE" w:rsidP="001E69CE">
            <w:pPr>
              <w:pStyle w:val="aff1"/>
              <w:rPr>
                <w:b/>
                <w:bCs/>
                <w:sz w:val="24"/>
                <w:szCs w:val="22"/>
              </w:rPr>
            </w:pPr>
            <w:r w:rsidRPr="002077B4">
              <w:rPr>
                <w:rFonts w:hint="eastAsia"/>
                <w:b/>
                <w:bCs/>
                <w:sz w:val="24"/>
                <w:szCs w:val="22"/>
              </w:rPr>
              <w:t>物</w:t>
            </w:r>
          </w:p>
        </w:tc>
        <w:tc>
          <w:tcPr>
            <w:tcW w:w="1417" w:type="dxa"/>
            <w:vMerge w:val="restart"/>
            <w:tcMar>
              <w:left w:w="6" w:type="dxa"/>
              <w:right w:w="6" w:type="dxa"/>
            </w:tcMar>
            <w:vAlign w:val="center"/>
          </w:tcPr>
          <w:p w14:paraId="35456FD6" w14:textId="67742957" w:rsidR="001E69CE" w:rsidRPr="002077B4" w:rsidRDefault="00511675" w:rsidP="001E69CE">
            <w:pPr>
              <w:pStyle w:val="aff1"/>
              <w:rPr>
                <w:sz w:val="24"/>
                <w:szCs w:val="22"/>
              </w:rPr>
            </w:pPr>
            <w:r w:rsidRPr="002077B4">
              <w:rPr>
                <w:rFonts w:hint="eastAsia"/>
                <w:sz w:val="24"/>
                <w:szCs w:val="22"/>
              </w:rPr>
              <w:t>燃气废气</w:t>
            </w:r>
          </w:p>
        </w:tc>
        <w:tc>
          <w:tcPr>
            <w:tcW w:w="1418" w:type="dxa"/>
            <w:tcMar>
              <w:left w:w="6" w:type="dxa"/>
              <w:right w:w="6" w:type="dxa"/>
            </w:tcMar>
            <w:vAlign w:val="center"/>
          </w:tcPr>
          <w:p w14:paraId="43E02F85" w14:textId="53B9CE1B" w:rsidR="001E69CE" w:rsidRPr="002077B4" w:rsidRDefault="000456C7" w:rsidP="001E69CE">
            <w:pPr>
              <w:pStyle w:val="aff1"/>
              <w:rPr>
                <w:sz w:val="24"/>
                <w:szCs w:val="22"/>
              </w:rPr>
            </w:pPr>
            <w:r w:rsidRPr="002077B4">
              <w:rPr>
                <w:rFonts w:hint="eastAsia"/>
                <w:sz w:val="24"/>
                <w:szCs w:val="22"/>
              </w:rPr>
              <w:t>工业废气量</w:t>
            </w:r>
          </w:p>
        </w:tc>
        <w:tc>
          <w:tcPr>
            <w:tcW w:w="2409" w:type="dxa"/>
            <w:tcMar>
              <w:left w:w="6" w:type="dxa"/>
              <w:right w:w="6" w:type="dxa"/>
            </w:tcMar>
            <w:vAlign w:val="center"/>
          </w:tcPr>
          <w:p w14:paraId="0A8BE5CD" w14:textId="202A822C" w:rsidR="001E69CE" w:rsidRPr="002B45A0" w:rsidRDefault="002B45A0" w:rsidP="001E69CE">
            <w:pPr>
              <w:pStyle w:val="aff1"/>
              <w:rPr>
                <w:color w:val="FF0000"/>
                <w:sz w:val="24"/>
                <w:szCs w:val="22"/>
              </w:rPr>
            </w:pPr>
            <w:r w:rsidRPr="002B45A0">
              <w:rPr>
                <w:color w:val="FF0000"/>
                <w:sz w:val="24"/>
                <w:szCs w:val="22"/>
              </w:rPr>
              <w:t>441.787</w:t>
            </w:r>
            <w:r w:rsidR="000456C7" w:rsidRPr="002B45A0">
              <w:rPr>
                <w:rFonts w:hint="eastAsia"/>
                <w:color w:val="FF0000"/>
                <w:sz w:val="24"/>
                <w:szCs w:val="22"/>
              </w:rPr>
              <w:t>万</w:t>
            </w:r>
            <w:r w:rsidR="000456C7" w:rsidRPr="002B45A0">
              <w:rPr>
                <w:rFonts w:hint="eastAsia"/>
                <w:color w:val="FF0000"/>
                <w:sz w:val="24"/>
                <w:szCs w:val="22"/>
              </w:rPr>
              <w:t>m</w:t>
            </w:r>
            <w:r w:rsidR="000456C7" w:rsidRPr="002B45A0">
              <w:rPr>
                <w:rFonts w:hint="eastAsia"/>
                <w:color w:val="FF0000"/>
                <w:sz w:val="24"/>
                <w:szCs w:val="22"/>
              </w:rPr>
              <w:t>³</w:t>
            </w:r>
            <w:r w:rsidR="000456C7" w:rsidRPr="002B45A0">
              <w:rPr>
                <w:rFonts w:hint="eastAsia"/>
                <w:color w:val="FF0000"/>
                <w:sz w:val="24"/>
                <w:szCs w:val="22"/>
              </w:rPr>
              <w:t>/a</w:t>
            </w:r>
          </w:p>
        </w:tc>
        <w:tc>
          <w:tcPr>
            <w:tcW w:w="2402" w:type="dxa"/>
            <w:tcBorders>
              <w:right w:val="single" w:sz="12" w:space="0" w:color="auto"/>
            </w:tcBorders>
            <w:tcMar>
              <w:left w:w="6" w:type="dxa"/>
              <w:right w:w="6" w:type="dxa"/>
            </w:tcMar>
            <w:vAlign w:val="center"/>
          </w:tcPr>
          <w:p w14:paraId="33FB8CD7" w14:textId="5F8D1A38" w:rsidR="001E69CE" w:rsidRPr="002B45A0" w:rsidRDefault="002B45A0" w:rsidP="001E69CE">
            <w:pPr>
              <w:pStyle w:val="aff1"/>
              <w:rPr>
                <w:color w:val="FF0000"/>
                <w:sz w:val="24"/>
                <w:szCs w:val="22"/>
              </w:rPr>
            </w:pPr>
            <w:r w:rsidRPr="002B45A0">
              <w:rPr>
                <w:color w:val="FF0000"/>
                <w:sz w:val="24"/>
                <w:szCs w:val="22"/>
              </w:rPr>
              <w:t>441.787</w:t>
            </w:r>
            <w:r w:rsidR="000456C7" w:rsidRPr="002B45A0">
              <w:rPr>
                <w:rFonts w:hint="eastAsia"/>
                <w:color w:val="FF0000"/>
                <w:sz w:val="24"/>
                <w:szCs w:val="22"/>
              </w:rPr>
              <w:t>万</w:t>
            </w:r>
            <w:r w:rsidR="000456C7" w:rsidRPr="002B45A0">
              <w:rPr>
                <w:rFonts w:hint="eastAsia"/>
                <w:color w:val="FF0000"/>
                <w:sz w:val="24"/>
                <w:szCs w:val="22"/>
              </w:rPr>
              <w:t>m</w:t>
            </w:r>
            <w:r w:rsidR="000456C7" w:rsidRPr="002B45A0">
              <w:rPr>
                <w:rFonts w:hint="eastAsia"/>
                <w:color w:val="FF0000"/>
                <w:sz w:val="24"/>
                <w:szCs w:val="22"/>
              </w:rPr>
              <w:t>³</w:t>
            </w:r>
            <w:r w:rsidR="000456C7" w:rsidRPr="002B45A0">
              <w:rPr>
                <w:color w:val="FF0000"/>
                <w:sz w:val="24"/>
                <w:szCs w:val="22"/>
              </w:rPr>
              <w:t>/</w:t>
            </w:r>
            <w:r w:rsidR="000456C7" w:rsidRPr="002B45A0">
              <w:rPr>
                <w:rFonts w:hint="eastAsia"/>
                <w:color w:val="FF0000"/>
                <w:sz w:val="24"/>
                <w:szCs w:val="22"/>
              </w:rPr>
              <w:t>a</w:t>
            </w:r>
          </w:p>
        </w:tc>
      </w:tr>
      <w:tr w:rsidR="002077B4" w:rsidRPr="002077B4" w14:paraId="3F0BA23B" w14:textId="77777777" w:rsidTr="001E69CE">
        <w:trPr>
          <w:cantSplit/>
          <w:trHeight w:val="680"/>
          <w:jc w:val="center"/>
        </w:trPr>
        <w:tc>
          <w:tcPr>
            <w:tcW w:w="1128" w:type="dxa"/>
            <w:vMerge/>
            <w:tcBorders>
              <w:left w:val="single" w:sz="12" w:space="0" w:color="auto"/>
            </w:tcBorders>
            <w:tcMar>
              <w:left w:w="6" w:type="dxa"/>
              <w:right w:w="6" w:type="dxa"/>
            </w:tcMar>
            <w:vAlign w:val="center"/>
          </w:tcPr>
          <w:p w14:paraId="7046EBE9" w14:textId="77777777" w:rsidR="000456C7" w:rsidRPr="002077B4" w:rsidRDefault="000456C7" w:rsidP="000456C7">
            <w:pPr>
              <w:pStyle w:val="aff1"/>
              <w:rPr>
                <w:b/>
                <w:bCs/>
                <w:sz w:val="24"/>
                <w:szCs w:val="22"/>
              </w:rPr>
            </w:pPr>
          </w:p>
        </w:tc>
        <w:tc>
          <w:tcPr>
            <w:tcW w:w="1417" w:type="dxa"/>
            <w:vMerge/>
            <w:tcMar>
              <w:left w:w="6" w:type="dxa"/>
              <w:right w:w="6" w:type="dxa"/>
            </w:tcMar>
            <w:vAlign w:val="center"/>
          </w:tcPr>
          <w:p w14:paraId="6BD547E5" w14:textId="77777777" w:rsidR="000456C7" w:rsidRPr="002077B4" w:rsidRDefault="000456C7" w:rsidP="000456C7">
            <w:pPr>
              <w:pStyle w:val="aff1"/>
              <w:rPr>
                <w:sz w:val="24"/>
                <w:szCs w:val="22"/>
              </w:rPr>
            </w:pPr>
          </w:p>
        </w:tc>
        <w:tc>
          <w:tcPr>
            <w:tcW w:w="1418" w:type="dxa"/>
            <w:tcMar>
              <w:left w:w="6" w:type="dxa"/>
              <w:right w:w="6" w:type="dxa"/>
            </w:tcMar>
            <w:vAlign w:val="center"/>
          </w:tcPr>
          <w:p w14:paraId="70341EF0" w14:textId="6F2B04B2" w:rsidR="000456C7" w:rsidRPr="002077B4" w:rsidRDefault="000456C7" w:rsidP="000456C7">
            <w:pPr>
              <w:pStyle w:val="aff1"/>
              <w:rPr>
                <w:noProof/>
                <w:sz w:val="24"/>
                <w:szCs w:val="22"/>
              </w:rPr>
            </w:pPr>
            <w:r w:rsidRPr="002077B4">
              <w:rPr>
                <w:rFonts w:hint="eastAsia"/>
                <w:noProof/>
                <w:sz w:val="24"/>
                <w:szCs w:val="22"/>
              </w:rPr>
              <w:t>SO</w:t>
            </w:r>
            <w:r w:rsidRPr="002077B4">
              <w:rPr>
                <w:noProof/>
                <w:sz w:val="24"/>
                <w:szCs w:val="22"/>
                <w:vertAlign w:val="subscript"/>
              </w:rPr>
              <w:t>2</w:t>
            </w:r>
          </w:p>
        </w:tc>
        <w:tc>
          <w:tcPr>
            <w:tcW w:w="2409" w:type="dxa"/>
            <w:tcMar>
              <w:left w:w="6" w:type="dxa"/>
              <w:right w:w="6" w:type="dxa"/>
            </w:tcMar>
            <w:vAlign w:val="center"/>
          </w:tcPr>
          <w:p w14:paraId="1A93DC0B" w14:textId="45BEAC3C" w:rsidR="000456C7" w:rsidRPr="002B45A0" w:rsidRDefault="000456C7" w:rsidP="000456C7">
            <w:pPr>
              <w:pStyle w:val="aff1"/>
              <w:rPr>
                <w:color w:val="FF0000"/>
                <w:sz w:val="24"/>
                <w:szCs w:val="22"/>
              </w:rPr>
            </w:pPr>
            <w:r w:rsidRPr="002B45A0">
              <w:rPr>
                <w:color w:val="FF0000"/>
                <w:sz w:val="24"/>
                <w:szCs w:val="22"/>
              </w:rPr>
              <w:t>0.</w:t>
            </w:r>
            <w:r w:rsidR="002B45A0" w:rsidRPr="002B45A0">
              <w:rPr>
                <w:color w:val="FF0000"/>
                <w:sz w:val="24"/>
                <w:szCs w:val="22"/>
              </w:rPr>
              <w:t>082</w:t>
            </w:r>
            <w:r w:rsidRPr="002B45A0">
              <w:rPr>
                <w:color w:val="FF0000"/>
                <w:sz w:val="24"/>
                <w:szCs w:val="22"/>
              </w:rPr>
              <w:t xml:space="preserve"> </w:t>
            </w:r>
            <w:r w:rsidRPr="002B45A0">
              <w:rPr>
                <w:rFonts w:hint="eastAsia"/>
                <w:color w:val="FF0000"/>
                <w:sz w:val="24"/>
                <w:szCs w:val="22"/>
              </w:rPr>
              <w:t>t/a</w:t>
            </w:r>
            <w:r w:rsidRPr="002B45A0">
              <w:rPr>
                <w:rFonts w:hint="eastAsia"/>
                <w:color w:val="FF0000"/>
                <w:sz w:val="24"/>
                <w:szCs w:val="22"/>
              </w:rPr>
              <w:t>，</w:t>
            </w:r>
            <w:r w:rsidR="002B45A0" w:rsidRPr="002B45A0">
              <w:rPr>
                <w:color w:val="FF0000"/>
                <w:sz w:val="24"/>
                <w:szCs w:val="22"/>
              </w:rPr>
              <w:t>18.6</w:t>
            </w:r>
            <w:r w:rsidRPr="002B45A0">
              <w:rPr>
                <w:color w:val="FF0000"/>
                <w:sz w:val="24"/>
                <w:szCs w:val="22"/>
              </w:rPr>
              <w:t xml:space="preserve"> </w:t>
            </w:r>
            <w:r w:rsidRPr="002B45A0">
              <w:rPr>
                <w:rFonts w:hint="eastAsia"/>
                <w:color w:val="FF0000"/>
                <w:sz w:val="24"/>
                <w:szCs w:val="22"/>
              </w:rPr>
              <w:t>mg</w:t>
            </w:r>
            <w:r w:rsidRPr="002B45A0">
              <w:rPr>
                <w:color w:val="FF0000"/>
                <w:sz w:val="24"/>
                <w:szCs w:val="22"/>
              </w:rPr>
              <w:t>/</w:t>
            </w:r>
            <w:r w:rsidRPr="002B45A0">
              <w:rPr>
                <w:rFonts w:hint="eastAsia"/>
                <w:color w:val="FF0000"/>
                <w:sz w:val="24"/>
                <w:szCs w:val="22"/>
              </w:rPr>
              <w:t>m</w:t>
            </w:r>
            <w:r w:rsidRPr="002B45A0">
              <w:rPr>
                <w:rFonts w:hint="eastAsia"/>
                <w:color w:val="FF0000"/>
                <w:sz w:val="24"/>
                <w:szCs w:val="22"/>
              </w:rPr>
              <w:t>³</w:t>
            </w:r>
          </w:p>
        </w:tc>
        <w:tc>
          <w:tcPr>
            <w:tcW w:w="2402" w:type="dxa"/>
            <w:tcBorders>
              <w:right w:val="single" w:sz="12" w:space="0" w:color="auto"/>
            </w:tcBorders>
            <w:tcMar>
              <w:left w:w="6" w:type="dxa"/>
              <w:right w:w="6" w:type="dxa"/>
            </w:tcMar>
            <w:vAlign w:val="center"/>
          </w:tcPr>
          <w:p w14:paraId="356D5967" w14:textId="06F35895" w:rsidR="000456C7" w:rsidRPr="002B45A0" w:rsidRDefault="000456C7" w:rsidP="000456C7">
            <w:pPr>
              <w:pStyle w:val="aff1"/>
              <w:rPr>
                <w:color w:val="FF0000"/>
                <w:sz w:val="24"/>
                <w:szCs w:val="22"/>
              </w:rPr>
            </w:pPr>
            <w:r w:rsidRPr="002B45A0">
              <w:rPr>
                <w:color w:val="FF0000"/>
                <w:sz w:val="24"/>
                <w:szCs w:val="22"/>
              </w:rPr>
              <w:t>0.</w:t>
            </w:r>
            <w:r w:rsidR="002B45A0" w:rsidRPr="002B45A0">
              <w:rPr>
                <w:color w:val="FF0000"/>
                <w:sz w:val="24"/>
                <w:szCs w:val="22"/>
              </w:rPr>
              <w:t>082</w:t>
            </w:r>
            <w:r w:rsidRPr="002B45A0">
              <w:rPr>
                <w:color w:val="FF0000"/>
                <w:sz w:val="24"/>
                <w:szCs w:val="22"/>
              </w:rPr>
              <w:t xml:space="preserve"> </w:t>
            </w:r>
            <w:r w:rsidRPr="002B45A0">
              <w:rPr>
                <w:rFonts w:hint="eastAsia"/>
                <w:color w:val="FF0000"/>
                <w:sz w:val="24"/>
                <w:szCs w:val="22"/>
              </w:rPr>
              <w:t>t/a</w:t>
            </w:r>
            <w:r w:rsidRPr="002B45A0">
              <w:rPr>
                <w:rFonts w:hint="eastAsia"/>
                <w:color w:val="FF0000"/>
                <w:sz w:val="24"/>
                <w:szCs w:val="22"/>
              </w:rPr>
              <w:t>，</w:t>
            </w:r>
            <w:r w:rsidR="002B45A0" w:rsidRPr="002B45A0">
              <w:rPr>
                <w:color w:val="FF0000"/>
                <w:sz w:val="24"/>
                <w:szCs w:val="22"/>
              </w:rPr>
              <w:t>18.6</w:t>
            </w:r>
            <w:r w:rsidRPr="002B45A0">
              <w:rPr>
                <w:color w:val="FF0000"/>
                <w:sz w:val="24"/>
                <w:szCs w:val="22"/>
              </w:rPr>
              <w:t xml:space="preserve"> </w:t>
            </w:r>
            <w:r w:rsidRPr="002B45A0">
              <w:rPr>
                <w:rFonts w:hint="eastAsia"/>
                <w:color w:val="FF0000"/>
                <w:sz w:val="24"/>
                <w:szCs w:val="22"/>
              </w:rPr>
              <w:t>mg</w:t>
            </w:r>
            <w:r w:rsidRPr="002B45A0">
              <w:rPr>
                <w:color w:val="FF0000"/>
                <w:sz w:val="24"/>
                <w:szCs w:val="22"/>
              </w:rPr>
              <w:t>/</w:t>
            </w:r>
            <w:r w:rsidRPr="002B45A0">
              <w:rPr>
                <w:rFonts w:hint="eastAsia"/>
                <w:color w:val="FF0000"/>
                <w:sz w:val="24"/>
                <w:szCs w:val="22"/>
              </w:rPr>
              <w:t>m</w:t>
            </w:r>
            <w:r w:rsidRPr="002B45A0">
              <w:rPr>
                <w:rFonts w:hint="eastAsia"/>
                <w:color w:val="FF0000"/>
                <w:sz w:val="24"/>
                <w:szCs w:val="22"/>
              </w:rPr>
              <w:t>³</w:t>
            </w:r>
          </w:p>
        </w:tc>
      </w:tr>
      <w:tr w:rsidR="002077B4" w:rsidRPr="002077B4" w14:paraId="1D58CFE0" w14:textId="77777777" w:rsidTr="001E69CE">
        <w:trPr>
          <w:cantSplit/>
          <w:trHeight w:val="680"/>
          <w:jc w:val="center"/>
        </w:trPr>
        <w:tc>
          <w:tcPr>
            <w:tcW w:w="1128" w:type="dxa"/>
            <w:vMerge/>
            <w:tcBorders>
              <w:left w:val="single" w:sz="12" w:space="0" w:color="auto"/>
            </w:tcBorders>
            <w:tcMar>
              <w:left w:w="6" w:type="dxa"/>
              <w:right w:w="6" w:type="dxa"/>
            </w:tcMar>
            <w:vAlign w:val="center"/>
          </w:tcPr>
          <w:p w14:paraId="246C402D" w14:textId="77777777" w:rsidR="000456C7" w:rsidRPr="002077B4" w:rsidRDefault="000456C7" w:rsidP="000456C7">
            <w:pPr>
              <w:pStyle w:val="aff1"/>
              <w:rPr>
                <w:b/>
                <w:bCs/>
                <w:sz w:val="24"/>
                <w:szCs w:val="22"/>
              </w:rPr>
            </w:pPr>
          </w:p>
        </w:tc>
        <w:tc>
          <w:tcPr>
            <w:tcW w:w="1417" w:type="dxa"/>
            <w:vMerge/>
            <w:tcMar>
              <w:left w:w="6" w:type="dxa"/>
              <w:right w:w="6" w:type="dxa"/>
            </w:tcMar>
            <w:vAlign w:val="center"/>
          </w:tcPr>
          <w:p w14:paraId="67E6C8C0" w14:textId="77777777" w:rsidR="000456C7" w:rsidRPr="002077B4" w:rsidRDefault="000456C7" w:rsidP="000456C7">
            <w:pPr>
              <w:pStyle w:val="aff1"/>
              <w:rPr>
                <w:sz w:val="24"/>
                <w:szCs w:val="22"/>
              </w:rPr>
            </w:pPr>
          </w:p>
        </w:tc>
        <w:tc>
          <w:tcPr>
            <w:tcW w:w="1418" w:type="dxa"/>
            <w:tcMar>
              <w:left w:w="6" w:type="dxa"/>
              <w:right w:w="6" w:type="dxa"/>
            </w:tcMar>
            <w:vAlign w:val="center"/>
          </w:tcPr>
          <w:p w14:paraId="1BB055C1" w14:textId="777AA701" w:rsidR="000456C7" w:rsidRPr="002077B4" w:rsidRDefault="000456C7" w:rsidP="000456C7">
            <w:pPr>
              <w:pStyle w:val="aff1"/>
              <w:rPr>
                <w:sz w:val="24"/>
                <w:szCs w:val="22"/>
              </w:rPr>
            </w:pPr>
            <w:r w:rsidRPr="002077B4">
              <w:rPr>
                <w:rFonts w:hint="eastAsia"/>
                <w:noProof/>
                <w:sz w:val="24"/>
                <w:szCs w:val="22"/>
              </w:rPr>
              <w:t>NOx</w:t>
            </w:r>
          </w:p>
        </w:tc>
        <w:tc>
          <w:tcPr>
            <w:tcW w:w="2409" w:type="dxa"/>
            <w:tcMar>
              <w:left w:w="6" w:type="dxa"/>
              <w:right w:w="6" w:type="dxa"/>
            </w:tcMar>
            <w:vAlign w:val="center"/>
          </w:tcPr>
          <w:p w14:paraId="56D68515" w14:textId="5F949FA4" w:rsidR="000456C7" w:rsidRPr="002B45A0" w:rsidRDefault="000456C7" w:rsidP="000456C7">
            <w:pPr>
              <w:pStyle w:val="aff1"/>
              <w:rPr>
                <w:color w:val="FF0000"/>
                <w:sz w:val="24"/>
                <w:szCs w:val="22"/>
              </w:rPr>
            </w:pPr>
            <w:r w:rsidRPr="002B45A0">
              <w:rPr>
                <w:color w:val="FF0000"/>
                <w:sz w:val="24"/>
                <w:szCs w:val="22"/>
              </w:rPr>
              <w:t>0.</w:t>
            </w:r>
            <w:r w:rsidR="002B45A0" w:rsidRPr="002B45A0">
              <w:rPr>
                <w:color w:val="FF0000"/>
                <w:sz w:val="24"/>
                <w:szCs w:val="22"/>
              </w:rPr>
              <w:t>286</w:t>
            </w:r>
            <w:r w:rsidRPr="002B45A0">
              <w:rPr>
                <w:color w:val="FF0000"/>
                <w:sz w:val="24"/>
                <w:szCs w:val="22"/>
              </w:rPr>
              <w:t xml:space="preserve"> </w:t>
            </w:r>
            <w:r w:rsidRPr="002B45A0">
              <w:rPr>
                <w:rFonts w:hint="eastAsia"/>
                <w:color w:val="FF0000"/>
                <w:sz w:val="24"/>
                <w:szCs w:val="22"/>
              </w:rPr>
              <w:t>t/a</w:t>
            </w:r>
            <w:r w:rsidRPr="002B45A0">
              <w:rPr>
                <w:rFonts w:hint="eastAsia"/>
                <w:color w:val="FF0000"/>
                <w:sz w:val="24"/>
                <w:szCs w:val="22"/>
              </w:rPr>
              <w:t>，</w:t>
            </w:r>
            <w:r w:rsidR="002B45A0" w:rsidRPr="002B45A0">
              <w:rPr>
                <w:color w:val="FF0000"/>
                <w:sz w:val="24"/>
                <w:szCs w:val="22"/>
              </w:rPr>
              <w:t>64.7</w:t>
            </w:r>
            <w:r w:rsidRPr="002B45A0">
              <w:rPr>
                <w:color w:val="FF0000"/>
                <w:sz w:val="24"/>
                <w:szCs w:val="22"/>
              </w:rPr>
              <w:t xml:space="preserve"> mg/m³</w:t>
            </w:r>
          </w:p>
        </w:tc>
        <w:tc>
          <w:tcPr>
            <w:tcW w:w="2402" w:type="dxa"/>
            <w:tcBorders>
              <w:right w:val="single" w:sz="12" w:space="0" w:color="auto"/>
            </w:tcBorders>
            <w:tcMar>
              <w:left w:w="6" w:type="dxa"/>
              <w:right w:w="6" w:type="dxa"/>
            </w:tcMar>
            <w:vAlign w:val="center"/>
          </w:tcPr>
          <w:p w14:paraId="7EBC6AC4" w14:textId="225B6ED4" w:rsidR="000456C7" w:rsidRPr="002B45A0" w:rsidRDefault="000456C7" w:rsidP="000456C7">
            <w:pPr>
              <w:pStyle w:val="aff1"/>
              <w:rPr>
                <w:color w:val="FF0000"/>
                <w:sz w:val="24"/>
                <w:szCs w:val="22"/>
              </w:rPr>
            </w:pPr>
            <w:r w:rsidRPr="002B45A0">
              <w:rPr>
                <w:color w:val="FF0000"/>
                <w:sz w:val="24"/>
                <w:szCs w:val="22"/>
              </w:rPr>
              <w:t>0.</w:t>
            </w:r>
            <w:r w:rsidR="002B45A0" w:rsidRPr="002B45A0">
              <w:rPr>
                <w:color w:val="FF0000"/>
                <w:sz w:val="24"/>
                <w:szCs w:val="22"/>
              </w:rPr>
              <w:t>286</w:t>
            </w:r>
            <w:r w:rsidRPr="002B45A0">
              <w:rPr>
                <w:color w:val="FF0000"/>
                <w:sz w:val="24"/>
                <w:szCs w:val="22"/>
              </w:rPr>
              <w:t xml:space="preserve"> </w:t>
            </w:r>
            <w:r w:rsidRPr="002B45A0">
              <w:rPr>
                <w:rFonts w:hint="eastAsia"/>
                <w:color w:val="FF0000"/>
                <w:sz w:val="24"/>
                <w:szCs w:val="22"/>
              </w:rPr>
              <w:t>t/a</w:t>
            </w:r>
            <w:r w:rsidRPr="002B45A0">
              <w:rPr>
                <w:rFonts w:hint="eastAsia"/>
                <w:color w:val="FF0000"/>
                <w:sz w:val="24"/>
                <w:szCs w:val="22"/>
              </w:rPr>
              <w:t>，</w:t>
            </w:r>
            <w:r w:rsidR="002B45A0" w:rsidRPr="002B45A0">
              <w:rPr>
                <w:color w:val="FF0000"/>
                <w:sz w:val="24"/>
                <w:szCs w:val="22"/>
              </w:rPr>
              <w:t>64.7</w:t>
            </w:r>
            <w:r w:rsidRPr="002B45A0">
              <w:rPr>
                <w:color w:val="FF0000"/>
                <w:sz w:val="24"/>
                <w:szCs w:val="22"/>
              </w:rPr>
              <w:t xml:space="preserve"> mg/m³</w:t>
            </w:r>
          </w:p>
        </w:tc>
      </w:tr>
      <w:tr w:rsidR="002077B4" w:rsidRPr="002077B4" w14:paraId="0321E9FC" w14:textId="77777777" w:rsidTr="001E69CE">
        <w:trPr>
          <w:cantSplit/>
          <w:trHeight w:val="680"/>
          <w:jc w:val="center"/>
        </w:trPr>
        <w:tc>
          <w:tcPr>
            <w:tcW w:w="1128" w:type="dxa"/>
            <w:vMerge/>
            <w:tcBorders>
              <w:left w:val="single" w:sz="12" w:space="0" w:color="auto"/>
            </w:tcBorders>
            <w:tcMar>
              <w:left w:w="6" w:type="dxa"/>
              <w:right w:w="6" w:type="dxa"/>
            </w:tcMar>
            <w:vAlign w:val="center"/>
          </w:tcPr>
          <w:p w14:paraId="732B82CA" w14:textId="77777777" w:rsidR="000456C7" w:rsidRPr="002077B4" w:rsidRDefault="000456C7" w:rsidP="000456C7">
            <w:pPr>
              <w:pStyle w:val="aff1"/>
              <w:rPr>
                <w:b/>
                <w:bCs/>
                <w:sz w:val="24"/>
                <w:szCs w:val="22"/>
              </w:rPr>
            </w:pPr>
          </w:p>
        </w:tc>
        <w:tc>
          <w:tcPr>
            <w:tcW w:w="1417" w:type="dxa"/>
            <w:vMerge/>
            <w:tcMar>
              <w:left w:w="6" w:type="dxa"/>
              <w:right w:w="6" w:type="dxa"/>
            </w:tcMar>
            <w:vAlign w:val="center"/>
          </w:tcPr>
          <w:p w14:paraId="674564FC" w14:textId="77777777" w:rsidR="000456C7" w:rsidRPr="002077B4" w:rsidRDefault="000456C7" w:rsidP="000456C7">
            <w:pPr>
              <w:pStyle w:val="aff1"/>
              <w:rPr>
                <w:sz w:val="24"/>
                <w:szCs w:val="22"/>
              </w:rPr>
            </w:pPr>
          </w:p>
        </w:tc>
        <w:tc>
          <w:tcPr>
            <w:tcW w:w="1418" w:type="dxa"/>
            <w:tcMar>
              <w:left w:w="6" w:type="dxa"/>
              <w:right w:w="6" w:type="dxa"/>
            </w:tcMar>
            <w:vAlign w:val="center"/>
          </w:tcPr>
          <w:p w14:paraId="6C3FFD13" w14:textId="5BF9ECAF" w:rsidR="000456C7" w:rsidRPr="002077B4" w:rsidRDefault="000456C7" w:rsidP="000456C7">
            <w:pPr>
              <w:pStyle w:val="aff1"/>
              <w:rPr>
                <w:sz w:val="24"/>
                <w:szCs w:val="22"/>
              </w:rPr>
            </w:pPr>
            <w:r w:rsidRPr="002077B4">
              <w:rPr>
                <w:rFonts w:hint="eastAsia"/>
                <w:noProof/>
                <w:sz w:val="24"/>
                <w:szCs w:val="22"/>
              </w:rPr>
              <w:t>烟尘</w:t>
            </w:r>
          </w:p>
        </w:tc>
        <w:tc>
          <w:tcPr>
            <w:tcW w:w="2409" w:type="dxa"/>
            <w:tcMar>
              <w:left w:w="6" w:type="dxa"/>
              <w:right w:w="6" w:type="dxa"/>
            </w:tcMar>
            <w:vAlign w:val="center"/>
          </w:tcPr>
          <w:p w14:paraId="6DDCA076" w14:textId="4A0701BF" w:rsidR="000456C7" w:rsidRPr="002B45A0" w:rsidRDefault="000456C7" w:rsidP="000456C7">
            <w:pPr>
              <w:pStyle w:val="aff1"/>
              <w:rPr>
                <w:color w:val="FF0000"/>
                <w:sz w:val="24"/>
                <w:szCs w:val="22"/>
              </w:rPr>
            </w:pPr>
            <w:r w:rsidRPr="002B45A0">
              <w:rPr>
                <w:color w:val="FF0000"/>
                <w:sz w:val="24"/>
                <w:szCs w:val="22"/>
              </w:rPr>
              <w:t>0.0</w:t>
            </w:r>
            <w:r w:rsidR="002B45A0" w:rsidRPr="002B45A0">
              <w:rPr>
                <w:color w:val="FF0000"/>
                <w:sz w:val="24"/>
                <w:szCs w:val="22"/>
              </w:rPr>
              <w:t>33</w:t>
            </w:r>
            <w:r w:rsidRPr="002B45A0">
              <w:rPr>
                <w:color w:val="FF0000"/>
                <w:sz w:val="24"/>
                <w:szCs w:val="22"/>
              </w:rPr>
              <w:t xml:space="preserve"> </w:t>
            </w:r>
            <w:r w:rsidRPr="002B45A0">
              <w:rPr>
                <w:rFonts w:hint="eastAsia"/>
                <w:color w:val="FF0000"/>
                <w:sz w:val="24"/>
                <w:szCs w:val="22"/>
              </w:rPr>
              <w:t>t/a</w:t>
            </w:r>
            <w:r w:rsidRPr="002B45A0">
              <w:rPr>
                <w:rFonts w:hint="eastAsia"/>
                <w:color w:val="FF0000"/>
                <w:sz w:val="24"/>
                <w:szCs w:val="22"/>
              </w:rPr>
              <w:t>，</w:t>
            </w:r>
            <w:r w:rsidR="002B45A0" w:rsidRPr="002B45A0">
              <w:rPr>
                <w:color w:val="FF0000"/>
                <w:sz w:val="24"/>
                <w:szCs w:val="22"/>
              </w:rPr>
              <w:t>7.5</w:t>
            </w:r>
            <w:r w:rsidRPr="002B45A0">
              <w:rPr>
                <w:color w:val="FF0000"/>
                <w:sz w:val="24"/>
                <w:szCs w:val="22"/>
              </w:rPr>
              <w:t xml:space="preserve"> mg/m³</w:t>
            </w:r>
          </w:p>
        </w:tc>
        <w:tc>
          <w:tcPr>
            <w:tcW w:w="2402" w:type="dxa"/>
            <w:tcBorders>
              <w:right w:val="single" w:sz="12" w:space="0" w:color="auto"/>
            </w:tcBorders>
            <w:tcMar>
              <w:left w:w="6" w:type="dxa"/>
              <w:right w:w="6" w:type="dxa"/>
            </w:tcMar>
            <w:vAlign w:val="center"/>
          </w:tcPr>
          <w:p w14:paraId="4404B1B3" w14:textId="3B6D2405" w:rsidR="000456C7" w:rsidRPr="002B45A0" w:rsidRDefault="000456C7" w:rsidP="000456C7">
            <w:pPr>
              <w:pStyle w:val="aff1"/>
              <w:rPr>
                <w:color w:val="FF0000"/>
                <w:sz w:val="24"/>
                <w:szCs w:val="22"/>
              </w:rPr>
            </w:pPr>
            <w:r w:rsidRPr="002B45A0">
              <w:rPr>
                <w:color w:val="FF0000"/>
                <w:sz w:val="24"/>
                <w:szCs w:val="22"/>
              </w:rPr>
              <w:t>0.0</w:t>
            </w:r>
            <w:r w:rsidR="002B45A0" w:rsidRPr="002B45A0">
              <w:rPr>
                <w:color w:val="FF0000"/>
                <w:sz w:val="24"/>
                <w:szCs w:val="22"/>
              </w:rPr>
              <w:t>33</w:t>
            </w:r>
            <w:r w:rsidRPr="002B45A0">
              <w:rPr>
                <w:color w:val="FF0000"/>
                <w:sz w:val="24"/>
                <w:szCs w:val="22"/>
              </w:rPr>
              <w:t xml:space="preserve"> </w:t>
            </w:r>
            <w:r w:rsidRPr="002B45A0">
              <w:rPr>
                <w:rFonts w:hint="eastAsia"/>
                <w:color w:val="FF0000"/>
                <w:sz w:val="24"/>
                <w:szCs w:val="22"/>
              </w:rPr>
              <w:t>t/a</w:t>
            </w:r>
            <w:r w:rsidRPr="002B45A0">
              <w:rPr>
                <w:rFonts w:hint="eastAsia"/>
                <w:color w:val="FF0000"/>
                <w:sz w:val="24"/>
                <w:szCs w:val="22"/>
              </w:rPr>
              <w:t>，</w:t>
            </w:r>
            <w:r w:rsidRPr="002B45A0">
              <w:rPr>
                <w:color w:val="FF0000"/>
                <w:sz w:val="24"/>
                <w:szCs w:val="22"/>
              </w:rPr>
              <w:t>7.</w:t>
            </w:r>
            <w:r w:rsidR="002B45A0" w:rsidRPr="002B45A0">
              <w:rPr>
                <w:color w:val="FF0000"/>
                <w:sz w:val="24"/>
                <w:szCs w:val="22"/>
              </w:rPr>
              <w:t>5</w:t>
            </w:r>
            <w:r w:rsidRPr="002B45A0">
              <w:rPr>
                <w:color w:val="FF0000"/>
                <w:sz w:val="24"/>
                <w:szCs w:val="22"/>
              </w:rPr>
              <w:t xml:space="preserve"> mg/m³</w:t>
            </w:r>
          </w:p>
        </w:tc>
      </w:tr>
      <w:tr w:rsidR="002077B4" w:rsidRPr="002077B4" w14:paraId="54D3DC6E" w14:textId="77777777" w:rsidTr="00E51D3C">
        <w:trPr>
          <w:cantSplit/>
          <w:trHeight w:val="737"/>
          <w:jc w:val="center"/>
        </w:trPr>
        <w:tc>
          <w:tcPr>
            <w:tcW w:w="1128" w:type="dxa"/>
            <w:tcBorders>
              <w:left w:val="single" w:sz="12" w:space="0" w:color="auto"/>
            </w:tcBorders>
            <w:tcMar>
              <w:left w:w="6" w:type="dxa"/>
              <w:right w:w="6" w:type="dxa"/>
            </w:tcMar>
            <w:vAlign w:val="center"/>
          </w:tcPr>
          <w:p w14:paraId="471A26BD" w14:textId="77777777" w:rsidR="000456C7" w:rsidRPr="002077B4" w:rsidRDefault="000456C7" w:rsidP="000456C7">
            <w:pPr>
              <w:pStyle w:val="aff1"/>
              <w:rPr>
                <w:b/>
                <w:bCs/>
                <w:sz w:val="24"/>
                <w:szCs w:val="22"/>
              </w:rPr>
            </w:pPr>
            <w:r w:rsidRPr="002077B4">
              <w:rPr>
                <w:rFonts w:hint="eastAsia"/>
                <w:b/>
                <w:bCs/>
                <w:sz w:val="24"/>
                <w:szCs w:val="22"/>
              </w:rPr>
              <w:t>水污</w:t>
            </w:r>
            <w:r w:rsidRPr="002077B4">
              <w:rPr>
                <w:b/>
                <w:bCs/>
                <w:sz w:val="24"/>
                <w:szCs w:val="22"/>
              </w:rPr>
              <w:br/>
            </w:r>
            <w:proofErr w:type="gramStart"/>
            <w:r w:rsidRPr="002077B4">
              <w:rPr>
                <w:rFonts w:hint="eastAsia"/>
                <w:b/>
                <w:bCs/>
                <w:sz w:val="24"/>
                <w:szCs w:val="22"/>
              </w:rPr>
              <w:t>染物</w:t>
            </w:r>
            <w:proofErr w:type="gramEnd"/>
          </w:p>
        </w:tc>
        <w:tc>
          <w:tcPr>
            <w:tcW w:w="1417" w:type="dxa"/>
            <w:tcMar>
              <w:left w:w="6" w:type="dxa"/>
              <w:right w:w="6" w:type="dxa"/>
            </w:tcMar>
            <w:vAlign w:val="center"/>
          </w:tcPr>
          <w:p w14:paraId="514CF15C" w14:textId="77777777" w:rsidR="000456C7" w:rsidRPr="002077B4" w:rsidRDefault="000456C7" w:rsidP="000456C7">
            <w:pPr>
              <w:pStyle w:val="aff1"/>
              <w:rPr>
                <w:sz w:val="24"/>
                <w:szCs w:val="22"/>
              </w:rPr>
            </w:pPr>
            <w:r w:rsidRPr="002077B4">
              <w:rPr>
                <w:rFonts w:hint="eastAsia"/>
                <w:sz w:val="24"/>
                <w:szCs w:val="22"/>
              </w:rPr>
              <w:t>/</w:t>
            </w:r>
          </w:p>
        </w:tc>
        <w:tc>
          <w:tcPr>
            <w:tcW w:w="1418" w:type="dxa"/>
            <w:tcMar>
              <w:left w:w="6" w:type="dxa"/>
              <w:right w:w="6" w:type="dxa"/>
            </w:tcMar>
            <w:vAlign w:val="center"/>
          </w:tcPr>
          <w:p w14:paraId="0FD438F5" w14:textId="77777777" w:rsidR="000456C7" w:rsidRPr="002077B4" w:rsidRDefault="000456C7" w:rsidP="000456C7">
            <w:pPr>
              <w:pStyle w:val="aff1"/>
              <w:rPr>
                <w:sz w:val="24"/>
                <w:szCs w:val="22"/>
              </w:rPr>
            </w:pPr>
            <w:r w:rsidRPr="002077B4">
              <w:rPr>
                <w:rFonts w:hint="eastAsia"/>
                <w:sz w:val="24"/>
                <w:szCs w:val="22"/>
              </w:rPr>
              <w:t>/</w:t>
            </w:r>
          </w:p>
        </w:tc>
        <w:tc>
          <w:tcPr>
            <w:tcW w:w="2409" w:type="dxa"/>
            <w:tcMar>
              <w:left w:w="6" w:type="dxa"/>
              <w:right w:w="6" w:type="dxa"/>
            </w:tcMar>
            <w:vAlign w:val="center"/>
          </w:tcPr>
          <w:p w14:paraId="5B99BD02" w14:textId="77777777" w:rsidR="000456C7" w:rsidRPr="002077B4" w:rsidRDefault="000456C7" w:rsidP="000456C7">
            <w:pPr>
              <w:pStyle w:val="aff1"/>
              <w:rPr>
                <w:sz w:val="24"/>
                <w:szCs w:val="22"/>
              </w:rPr>
            </w:pPr>
            <w:r w:rsidRPr="002077B4">
              <w:rPr>
                <w:rFonts w:hint="eastAsia"/>
                <w:sz w:val="24"/>
                <w:szCs w:val="22"/>
              </w:rPr>
              <w:t>/</w:t>
            </w:r>
          </w:p>
        </w:tc>
        <w:tc>
          <w:tcPr>
            <w:tcW w:w="2402" w:type="dxa"/>
            <w:tcBorders>
              <w:right w:val="single" w:sz="12" w:space="0" w:color="auto"/>
            </w:tcBorders>
            <w:tcMar>
              <w:left w:w="6" w:type="dxa"/>
              <w:right w:w="6" w:type="dxa"/>
            </w:tcMar>
            <w:vAlign w:val="center"/>
          </w:tcPr>
          <w:p w14:paraId="33F4E3CC" w14:textId="77777777" w:rsidR="000456C7" w:rsidRPr="002077B4" w:rsidRDefault="000456C7" w:rsidP="000456C7">
            <w:pPr>
              <w:pStyle w:val="aff1"/>
              <w:rPr>
                <w:sz w:val="24"/>
                <w:szCs w:val="22"/>
              </w:rPr>
            </w:pPr>
            <w:r w:rsidRPr="002077B4">
              <w:rPr>
                <w:rFonts w:hint="eastAsia"/>
                <w:sz w:val="24"/>
                <w:szCs w:val="22"/>
              </w:rPr>
              <w:t>/</w:t>
            </w:r>
          </w:p>
        </w:tc>
      </w:tr>
      <w:tr w:rsidR="002077B4" w:rsidRPr="002077B4" w14:paraId="17D35FB3" w14:textId="77777777" w:rsidTr="00E51D3C">
        <w:trPr>
          <w:cantSplit/>
          <w:trHeight w:val="737"/>
          <w:jc w:val="center"/>
        </w:trPr>
        <w:tc>
          <w:tcPr>
            <w:tcW w:w="1128" w:type="dxa"/>
            <w:tcBorders>
              <w:left w:val="single" w:sz="12" w:space="0" w:color="auto"/>
            </w:tcBorders>
            <w:tcMar>
              <w:left w:w="6" w:type="dxa"/>
              <w:right w:w="6" w:type="dxa"/>
            </w:tcMar>
            <w:vAlign w:val="center"/>
          </w:tcPr>
          <w:p w14:paraId="5EBC4133" w14:textId="77777777" w:rsidR="000456C7" w:rsidRPr="002077B4" w:rsidRDefault="000456C7" w:rsidP="000456C7">
            <w:pPr>
              <w:pStyle w:val="aff1"/>
              <w:rPr>
                <w:b/>
                <w:bCs/>
                <w:sz w:val="24"/>
                <w:szCs w:val="22"/>
              </w:rPr>
            </w:pPr>
            <w:r w:rsidRPr="002077B4">
              <w:rPr>
                <w:rFonts w:hint="eastAsia"/>
                <w:b/>
                <w:bCs/>
                <w:sz w:val="24"/>
                <w:szCs w:val="22"/>
              </w:rPr>
              <w:t>固体</w:t>
            </w:r>
          </w:p>
          <w:p w14:paraId="771E282D" w14:textId="77777777" w:rsidR="000456C7" w:rsidRPr="002077B4" w:rsidRDefault="000456C7" w:rsidP="000456C7">
            <w:pPr>
              <w:pStyle w:val="aff1"/>
              <w:rPr>
                <w:b/>
                <w:bCs/>
                <w:sz w:val="24"/>
                <w:szCs w:val="22"/>
              </w:rPr>
            </w:pPr>
            <w:r w:rsidRPr="002077B4">
              <w:rPr>
                <w:rFonts w:hint="eastAsia"/>
                <w:b/>
                <w:bCs/>
                <w:sz w:val="24"/>
                <w:szCs w:val="22"/>
              </w:rPr>
              <w:t>废物</w:t>
            </w:r>
          </w:p>
        </w:tc>
        <w:tc>
          <w:tcPr>
            <w:tcW w:w="1417" w:type="dxa"/>
            <w:tcMar>
              <w:left w:w="6" w:type="dxa"/>
              <w:right w:w="6" w:type="dxa"/>
            </w:tcMar>
            <w:vAlign w:val="center"/>
          </w:tcPr>
          <w:p w14:paraId="5AF840B4" w14:textId="77777777" w:rsidR="000456C7" w:rsidRPr="002077B4" w:rsidRDefault="000456C7" w:rsidP="000456C7">
            <w:pPr>
              <w:pStyle w:val="aff1"/>
              <w:rPr>
                <w:sz w:val="24"/>
                <w:szCs w:val="22"/>
              </w:rPr>
            </w:pPr>
            <w:r w:rsidRPr="002077B4">
              <w:rPr>
                <w:rFonts w:hint="eastAsia"/>
                <w:sz w:val="24"/>
                <w:szCs w:val="22"/>
              </w:rPr>
              <w:t>/</w:t>
            </w:r>
          </w:p>
        </w:tc>
        <w:tc>
          <w:tcPr>
            <w:tcW w:w="1418" w:type="dxa"/>
            <w:tcMar>
              <w:left w:w="6" w:type="dxa"/>
              <w:right w:w="6" w:type="dxa"/>
            </w:tcMar>
            <w:vAlign w:val="center"/>
          </w:tcPr>
          <w:p w14:paraId="00D72B10" w14:textId="77777777" w:rsidR="000456C7" w:rsidRPr="002077B4" w:rsidRDefault="000456C7" w:rsidP="000456C7">
            <w:pPr>
              <w:pStyle w:val="aff1"/>
              <w:rPr>
                <w:sz w:val="24"/>
                <w:szCs w:val="22"/>
              </w:rPr>
            </w:pPr>
            <w:r w:rsidRPr="002077B4">
              <w:rPr>
                <w:rFonts w:hint="eastAsia"/>
                <w:sz w:val="24"/>
                <w:szCs w:val="22"/>
              </w:rPr>
              <w:t>/</w:t>
            </w:r>
          </w:p>
        </w:tc>
        <w:tc>
          <w:tcPr>
            <w:tcW w:w="2409" w:type="dxa"/>
            <w:tcMar>
              <w:left w:w="6" w:type="dxa"/>
              <w:right w:w="6" w:type="dxa"/>
            </w:tcMar>
            <w:vAlign w:val="center"/>
          </w:tcPr>
          <w:p w14:paraId="599BA6FB" w14:textId="77777777" w:rsidR="000456C7" w:rsidRPr="002077B4" w:rsidRDefault="000456C7" w:rsidP="000456C7">
            <w:pPr>
              <w:pStyle w:val="aff1"/>
              <w:rPr>
                <w:sz w:val="24"/>
                <w:szCs w:val="22"/>
              </w:rPr>
            </w:pPr>
            <w:r w:rsidRPr="002077B4">
              <w:rPr>
                <w:sz w:val="24"/>
                <w:szCs w:val="22"/>
              </w:rPr>
              <w:t>/</w:t>
            </w:r>
          </w:p>
        </w:tc>
        <w:tc>
          <w:tcPr>
            <w:tcW w:w="2402" w:type="dxa"/>
            <w:tcBorders>
              <w:right w:val="single" w:sz="12" w:space="0" w:color="auto"/>
            </w:tcBorders>
            <w:tcMar>
              <w:left w:w="6" w:type="dxa"/>
              <w:right w:w="6" w:type="dxa"/>
            </w:tcMar>
            <w:vAlign w:val="center"/>
          </w:tcPr>
          <w:p w14:paraId="4361BE6E" w14:textId="77777777" w:rsidR="000456C7" w:rsidRPr="002077B4" w:rsidRDefault="000456C7" w:rsidP="000456C7">
            <w:pPr>
              <w:pStyle w:val="aff1"/>
              <w:rPr>
                <w:sz w:val="24"/>
                <w:szCs w:val="22"/>
              </w:rPr>
            </w:pPr>
            <w:r w:rsidRPr="002077B4">
              <w:rPr>
                <w:sz w:val="24"/>
                <w:szCs w:val="22"/>
              </w:rPr>
              <w:t>/</w:t>
            </w:r>
          </w:p>
        </w:tc>
      </w:tr>
      <w:tr w:rsidR="002077B4" w:rsidRPr="002077B4" w14:paraId="4A8E14ED" w14:textId="77777777" w:rsidTr="00E51D3C">
        <w:trPr>
          <w:cantSplit/>
          <w:trHeight w:val="737"/>
          <w:jc w:val="center"/>
        </w:trPr>
        <w:tc>
          <w:tcPr>
            <w:tcW w:w="1128" w:type="dxa"/>
            <w:tcBorders>
              <w:left w:val="single" w:sz="12" w:space="0" w:color="auto"/>
            </w:tcBorders>
            <w:tcMar>
              <w:left w:w="6" w:type="dxa"/>
              <w:right w:w="6" w:type="dxa"/>
            </w:tcMar>
            <w:vAlign w:val="center"/>
          </w:tcPr>
          <w:p w14:paraId="230B126C" w14:textId="77777777" w:rsidR="000456C7" w:rsidRPr="002077B4" w:rsidRDefault="000456C7" w:rsidP="000456C7">
            <w:pPr>
              <w:pStyle w:val="aff1"/>
              <w:rPr>
                <w:b/>
                <w:bCs/>
                <w:sz w:val="24"/>
                <w:szCs w:val="22"/>
              </w:rPr>
            </w:pPr>
            <w:r w:rsidRPr="002077B4">
              <w:rPr>
                <w:rFonts w:hint="eastAsia"/>
                <w:b/>
                <w:bCs/>
                <w:sz w:val="24"/>
                <w:szCs w:val="22"/>
              </w:rPr>
              <w:t>噪声</w:t>
            </w:r>
          </w:p>
        </w:tc>
        <w:tc>
          <w:tcPr>
            <w:tcW w:w="2835" w:type="dxa"/>
            <w:gridSpan w:val="2"/>
            <w:tcMar>
              <w:left w:w="6" w:type="dxa"/>
              <w:right w:w="6" w:type="dxa"/>
            </w:tcMar>
            <w:vAlign w:val="center"/>
          </w:tcPr>
          <w:p w14:paraId="7ACE7C24" w14:textId="77777777" w:rsidR="000456C7" w:rsidRPr="002077B4" w:rsidRDefault="000456C7" w:rsidP="000456C7">
            <w:pPr>
              <w:pStyle w:val="aff1"/>
            </w:pPr>
            <w:r w:rsidRPr="002077B4">
              <w:rPr>
                <w:rFonts w:hint="eastAsia"/>
                <w:sz w:val="24"/>
                <w:szCs w:val="22"/>
              </w:rPr>
              <w:t>天然气蓄热式加热炉、天然气设备、数控车床、锯床等设备</w:t>
            </w:r>
          </w:p>
        </w:tc>
        <w:tc>
          <w:tcPr>
            <w:tcW w:w="2409" w:type="dxa"/>
            <w:vAlign w:val="center"/>
          </w:tcPr>
          <w:p w14:paraId="5E7D7925" w14:textId="77777777" w:rsidR="000456C7" w:rsidRPr="002077B4" w:rsidRDefault="000456C7" w:rsidP="000456C7">
            <w:pPr>
              <w:pStyle w:val="aff1"/>
              <w:rPr>
                <w:sz w:val="24"/>
                <w:szCs w:val="22"/>
              </w:rPr>
            </w:pPr>
            <w:r w:rsidRPr="002077B4">
              <w:rPr>
                <w:sz w:val="24"/>
                <w:szCs w:val="22"/>
              </w:rPr>
              <w:t>75-85dB(A)</w:t>
            </w:r>
          </w:p>
        </w:tc>
        <w:tc>
          <w:tcPr>
            <w:tcW w:w="2402" w:type="dxa"/>
            <w:tcBorders>
              <w:right w:val="single" w:sz="12" w:space="0" w:color="auto"/>
            </w:tcBorders>
            <w:vAlign w:val="center"/>
          </w:tcPr>
          <w:p w14:paraId="0E9D7B41" w14:textId="77777777" w:rsidR="000456C7" w:rsidRPr="002077B4" w:rsidRDefault="000456C7" w:rsidP="000456C7">
            <w:pPr>
              <w:pStyle w:val="aff1"/>
              <w:rPr>
                <w:sz w:val="24"/>
                <w:szCs w:val="22"/>
              </w:rPr>
            </w:pPr>
            <w:r w:rsidRPr="002077B4">
              <w:rPr>
                <w:rFonts w:hint="eastAsia"/>
                <w:sz w:val="24"/>
                <w:szCs w:val="22"/>
              </w:rPr>
              <w:t>厂界噪声达标</w:t>
            </w:r>
          </w:p>
        </w:tc>
      </w:tr>
      <w:tr w:rsidR="002077B4" w:rsidRPr="002077B4" w14:paraId="6F9025D6" w14:textId="77777777" w:rsidTr="00E51D3C">
        <w:trPr>
          <w:cantSplit/>
          <w:trHeight w:val="737"/>
          <w:jc w:val="center"/>
        </w:trPr>
        <w:tc>
          <w:tcPr>
            <w:tcW w:w="1128" w:type="dxa"/>
            <w:tcBorders>
              <w:left w:val="single" w:sz="12" w:space="0" w:color="auto"/>
              <w:bottom w:val="single" w:sz="12" w:space="0" w:color="auto"/>
            </w:tcBorders>
            <w:tcMar>
              <w:left w:w="6" w:type="dxa"/>
              <w:right w:w="6" w:type="dxa"/>
            </w:tcMar>
            <w:vAlign w:val="center"/>
          </w:tcPr>
          <w:p w14:paraId="47C5974C" w14:textId="77777777" w:rsidR="000456C7" w:rsidRPr="002077B4" w:rsidRDefault="000456C7" w:rsidP="000456C7">
            <w:pPr>
              <w:pStyle w:val="aff1"/>
              <w:rPr>
                <w:b/>
                <w:bCs/>
                <w:sz w:val="24"/>
                <w:szCs w:val="22"/>
              </w:rPr>
            </w:pPr>
            <w:r w:rsidRPr="002077B4">
              <w:rPr>
                <w:rFonts w:hint="eastAsia"/>
                <w:b/>
                <w:bCs/>
                <w:sz w:val="24"/>
                <w:szCs w:val="22"/>
              </w:rPr>
              <w:t>其他</w:t>
            </w:r>
          </w:p>
        </w:tc>
        <w:tc>
          <w:tcPr>
            <w:tcW w:w="7646" w:type="dxa"/>
            <w:gridSpan w:val="4"/>
            <w:tcBorders>
              <w:bottom w:val="single" w:sz="12" w:space="0" w:color="auto"/>
              <w:right w:val="single" w:sz="12" w:space="0" w:color="auto"/>
            </w:tcBorders>
            <w:tcMar>
              <w:left w:w="6" w:type="dxa"/>
              <w:right w:w="6" w:type="dxa"/>
            </w:tcMar>
            <w:vAlign w:val="center"/>
          </w:tcPr>
          <w:p w14:paraId="024A183A" w14:textId="77777777" w:rsidR="000456C7" w:rsidRPr="002077B4" w:rsidRDefault="000456C7" w:rsidP="000456C7">
            <w:pPr>
              <w:pStyle w:val="aff1"/>
              <w:rPr>
                <w:sz w:val="24"/>
                <w:szCs w:val="22"/>
              </w:rPr>
            </w:pPr>
            <w:r w:rsidRPr="002077B4">
              <w:rPr>
                <w:rFonts w:hint="eastAsia"/>
                <w:sz w:val="24"/>
                <w:szCs w:val="22"/>
              </w:rPr>
              <w:t>无</w:t>
            </w:r>
          </w:p>
        </w:tc>
      </w:tr>
      <w:tr w:rsidR="002077B4" w:rsidRPr="002077B4" w14:paraId="06D4899E" w14:textId="77777777">
        <w:trPr>
          <w:trHeight w:val="1216"/>
          <w:jc w:val="center"/>
        </w:trPr>
        <w:tc>
          <w:tcPr>
            <w:tcW w:w="8774" w:type="dxa"/>
            <w:gridSpan w:val="5"/>
            <w:tcBorders>
              <w:top w:val="single" w:sz="12" w:space="0" w:color="auto"/>
              <w:left w:val="single" w:sz="12" w:space="0" w:color="auto"/>
              <w:bottom w:val="single" w:sz="12" w:space="0" w:color="auto"/>
              <w:right w:val="single" w:sz="12" w:space="0" w:color="auto"/>
            </w:tcBorders>
            <w:tcMar>
              <w:left w:w="6" w:type="dxa"/>
              <w:right w:w="6" w:type="dxa"/>
            </w:tcMar>
          </w:tcPr>
          <w:p w14:paraId="08086880" w14:textId="77777777" w:rsidR="000456C7" w:rsidRPr="002077B4" w:rsidRDefault="000456C7" w:rsidP="000456C7">
            <w:pPr>
              <w:pStyle w:val="3"/>
              <w:spacing w:beforeLines="50" w:before="156"/>
            </w:pPr>
            <w:r w:rsidRPr="002077B4">
              <w:rPr>
                <w:rFonts w:hint="eastAsia"/>
              </w:rPr>
              <w:t>主要生态影响：</w:t>
            </w:r>
          </w:p>
          <w:p w14:paraId="459DB451" w14:textId="77777777" w:rsidR="000456C7" w:rsidRPr="002077B4" w:rsidRDefault="000456C7" w:rsidP="000456C7">
            <w:pPr>
              <w:ind w:firstLine="480"/>
            </w:pPr>
            <w:r w:rsidRPr="002077B4">
              <w:rPr>
                <w:rFonts w:hint="eastAsia"/>
              </w:rPr>
              <w:t>本项目在已建成厂房进行生产，所在地已是人工生态环境系统，企业周围人为活动频繁，周边环境中无发现珍稀野生动、植物等，在达标排放情况下，项目建设投产对生态环境影响较小。</w:t>
            </w:r>
          </w:p>
          <w:p w14:paraId="4E1B5BA5" w14:textId="77777777" w:rsidR="000456C7" w:rsidRPr="002077B4" w:rsidRDefault="000456C7" w:rsidP="000456C7">
            <w:pPr>
              <w:pStyle w:val="af2"/>
              <w:overflowPunct/>
              <w:adjustRightInd/>
              <w:spacing w:before="0" w:after="0" w:line="360" w:lineRule="auto"/>
              <w:ind w:firstLine="480"/>
              <w:textAlignment w:val="auto"/>
              <w:rPr>
                <w:rFonts w:ascii="Times New Roman" w:eastAsia="宋体" w:hAnsi="Times New Roman"/>
                <w:bCs/>
                <w:lang w:val="en-US" w:eastAsia="zh-CN"/>
              </w:rPr>
            </w:pPr>
          </w:p>
          <w:p w14:paraId="0A97A914" w14:textId="77777777" w:rsidR="000456C7" w:rsidRPr="002077B4" w:rsidRDefault="000456C7" w:rsidP="000456C7">
            <w:pPr>
              <w:pStyle w:val="af2"/>
              <w:overflowPunct/>
              <w:adjustRightInd/>
              <w:spacing w:before="0" w:after="0" w:line="360" w:lineRule="auto"/>
              <w:ind w:firstLine="480"/>
              <w:textAlignment w:val="auto"/>
              <w:rPr>
                <w:rFonts w:ascii="Times New Roman" w:eastAsia="宋体" w:hAnsi="Times New Roman"/>
                <w:bCs/>
                <w:lang w:val="en-US" w:eastAsia="zh-CN"/>
              </w:rPr>
            </w:pPr>
          </w:p>
          <w:p w14:paraId="773E1976" w14:textId="77777777" w:rsidR="000456C7" w:rsidRPr="002077B4" w:rsidRDefault="000456C7" w:rsidP="000456C7">
            <w:pPr>
              <w:pStyle w:val="af2"/>
              <w:overflowPunct/>
              <w:adjustRightInd/>
              <w:spacing w:before="0" w:after="0" w:line="360" w:lineRule="auto"/>
              <w:ind w:firstLine="480"/>
              <w:textAlignment w:val="auto"/>
              <w:rPr>
                <w:rFonts w:ascii="Times New Roman" w:eastAsia="宋体" w:hAnsi="Times New Roman"/>
                <w:bCs/>
                <w:lang w:val="en-US" w:eastAsia="zh-CN"/>
              </w:rPr>
            </w:pPr>
          </w:p>
          <w:p w14:paraId="2463C2B9" w14:textId="77777777" w:rsidR="000456C7" w:rsidRPr="002077B4" w:rsidRDefault="000456C7" w:rsidP="000456C7">
            <w:pPr>
              <w:pStyle w:val="af2"/>
              <w:overflowPunct/>
              <w:adjustRightInd/>
              <w:spacing w:before="0" w:after="0" w:line="360" w:lineRule="auto"/>
              <w:ind w:firstLine="480"/>
              <w:textAlignment w:val="auto"/>
              <w:rPr>
                <w:rFonts w:ascii="Times New Roman" w:eastAsia="宋体" w:hAnsi="Times New Roman"/>
                <w:bCs/>
                <w:lang w:val="en-US" w:eastAsia="zh-CN"/>
              </w:rPr>
            </w:pPr>
          </w:p>
          <w:p w14:paraId="230CE632" w14:textId="77777777" w:rsidR="000456C7" w:rsidRPr="002077B4" w:rsidRDefault="000456C7" w:rsidP="000456C7">
            <w:pPr>
              <w:pStyle w:val="af2"/>
              <w:overflowPunct/>
              <w:adjustRightInd/>
              <w:spacing w:before="0" w:after="0" w:line="360" w:lineRule="auto"/>
              <w:ind w:firstLine="480"/>
              <w:textAlignment w:val="auto"/>
              <w:rPr>
                <w:rFonts w:ascii="Times New Roman" w:eastAsia="宋体" w:hAnsi="Times New Roman"/>
                <w:bCs/>
                <w:lang w:val="en-US" w:eastAsia="zh-CN"/>
              </w:rPr>
            </w:pPr>
          </w:p>
          <w:p w14:paraId="40E7CB07" w14:textId="77777777" w:rsidR="000456C7" w:rsidRPr="002077B4" w:rsidRDefault="000456C7" w:rsidP="000456C7">
            <w:pPr>
              <w:pStyle w:val="af2"/>
              <w:overflowPunct/>
              <w:adjustRightInd/>
              <w:spacing w:before="0" w:after="0" w:line="360" w:lineRule="auto"/>
              <w:ind w:firstLine="480"/>
              <w:textAlignment w:val="auto"/>
              <w:rPr>
                <w:rFonts w:ascii="Times New Roman" w:eastAsia="宋体" w:hAnsi="Times New Roman"/>
                <w:bCs/>
                <w:lang w:val="en-US" w:eastAsia="zh-CN"/>
              </w:rPr>
            </w:pPr>
          </w:p>
          <w:p w14:paraId="1764B498" w14:textId="77777777" w:rsidR="000456C7" w:rsidRPr="002077B4" w:rsidRDefault="000456C7" w:rsidP="000456C7">
            <w:pPr>
              <w:pStyle w:val="af2"/>
              <w:overflowPunct/>
              <w:adjustRightInd/>
              <w:spacing w:before="0" w:after="0" w:line="360" w:lineRule="auto"/>
              <w:ind w:firstLine="480"/>
              <w:textAlignment w:val="auto"/>
              <w:rPr>
                <w:rFonts w:ascii="Times New Roman" w:eastAsia="宋体" w:hAnsi="Times New Roman"/>
                <w:bCs/>
                <w:lang w:val="en-US" w:eastAsia="zh-CN"/>
              </w:rPr>
            </w:pPr>
          </w:p>
          <w:p w14:paraId="0D70F806" w14:textId="77777777" w:rsidR="000456C7" w:rsidRPr="002077B4" w:rsidRDefault="000456C7" w:rsidP="000456C7">
            <w:pPr>
              <w:pStyle w:val="aff1"/>
            </w:pPr>
          </w:p>
          <w:p w14:paraId="41E7B8A0" w14:textId="77777777" w:rsidR="000456C7" w:rsidRPr="002077B4" w:rsidRDefault="000456C7" w:rsidP="000456C7">
            <w:pPr>
              <w:pStyle w:val="aff1"/>
            </w:pPr>
          </w:p>
          <w:p w14:paraId="71A29FAC" w14:textId="77777777" w:rsidR="000456C7" w:rsidRPr="002077B4" w:rsidRDefault="000456C7" w:rsidP="000456C7">
            <w:pPr>
              <w:pStyle w:val="aff1"/>
            </w:pPr>
            <w:r w:rsidRPr="002077B4">
              <w:rPr>
                <w:rFonts w:hint="eastAsia"/>
              </w:rPr>
              <w:t xml:space="preserve"> </w:t>
            </w:r>
          </w:p>
        </w:tc>
      </w:tr>
    </w:tbl>
    <w:p w14:paraId="22B016E4" w14:textId="77777777" w:rsidR="00360B26" w:rsidRPr="002077B4" w:rsidRDefault="00360B26" w:rsidP="00360B26">
      <w:pPr>
        <w:ind w:firstLine="480"/>
        <w:sectPr w:rsidR="00360B26" w:rsidRPr="002077B4" w:rsidSect="000C2F74">
          <w:footerReference w:type="default" r:id="rId31"/>
          <w:pgSz w:w="11906" w:h="16838" w:code="9"/>
          <w:pgMar w:top="1701" w:right="1701" w:bottom="1701" w:left="1701" w:header="1134" w:footer="1134" w:gutter="0"/>
          <w:cols w:space="425"/>
          <w:docGrid w:type="linesAndChars" w:linePitch="312"/>
        </w:sectPr>
      </w:pPr>
      <w:bookmarkStart w:id="47" w:name="_Toc141539317"/>
      <w:bookmarkStart w:id="48" w:name="_Toc456300752"/>
    </w:p>
    <w:p w14:paraId="586AEDE9" w14:textId="77777777" w:rsidR="00B37437" w:rsidRPr="002077B4" w:rsidRDefault="00B37437" w:rsidP="00360B26">
      <w:pPr>
        <w:pStyle w:val="1"/>
      </w:pPr>
      <w:r w:rsidRPr="002077B4">
        <w:lastRenderedPageBreak/>
        <w:t>7</w:t>
      </w:r>
      <w:r w:rsidRPr="002077B4">
        <w:rPr>
          <w:rFonts w:hint="eastAsia"/>
        </w:rPr>
        <w:t>环境影响分析</w:t>
      </w:r>
      <w:bookmarkEnd w:id="47"/>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0"/>
      </w:tblGrid>
      <w:tr w:rsidR="00B37437" w:rsidRPr="002077B4" w14:paraId="21A4C5E3" w14:textId="77777777" w:rsidTr="00B01E17">
        <w:trPr>
          <w:trHeight w:val="12744"/>
          <w:jc w:val="center"/>
        </w:trPr>
        <w:tc>
          <w:tcPr>
            <w:tcW w:w="5000" w:type="pct"/>
            <w:tcBorders>
              <w:top w:val="single" w:sz="12" w:space="0" w:color="auto"/>
              <w:left w:val="single" w:sz="12" w:space="0" w:color="auto"/>
              <w:bottom w:val="single" w:sz="12" w:space="0" w:color="auto"/>
              <w:right w:val="single" w:sz="12" w:space="0" w:color="auto"/>
            </w:tcBorders>
          </w:tcPr>
          <w:p w14:paraId="1935EF9E" w14:textId="77777777" w:rsidR="00B37437" w:rsidRPr="002077B4" w:rsidRDefault="00B37437" w:rsidP="00360B26">
            <w:pPr>
              <w:pStyle w:val="2"/>
            </w:pPr>
            <w:r w:rsidRPr="002077B4">
              <w:t>7.1</w:t>
            </w:r>
            <w:r w:rsidRPr="002077B4">
              <w:rPr>
                <w:rFonts w:hint="eastAsia"/>
              </w:rPr>
              <w:t>施工期环境影响简要分析</w:t>
            </w:r>
          </w:p>
          <w:p w14:paraId="4536506C" w14:textId="77777777" w:rsidR="00B37437" w:rsidRPr="002077B4" w:rsidRDefault="001E69CE" w:rsidP="00360B26">
            <w:pPr>
              <w:ind w:firstLine="480"/>
            </w:pPr>
            <w:r w:rsidRPr="002077B4">
              <w:rPr>
                <w:rFonts w:hint="eastAsia"/>
              </w:rPr>
              <w:t>本项目利用企业现有工业厂房，购置、安装设备进行项目建设，不涉及土建施工，施工期仅进行简单的设备安装，因此施工期主要污染因子为设备安装时产生的噪声，经厂区厂房隔声后对周围环境影响不大，且影响多为短暂性瞬时噪声，随着施工期的结束，影响也会随之消失</w:t>
            </w:r>
            <w:r w:rsidR="00B37437" w:rsidRPr="002077B4">
              <w:rPr>
                <w:rFonts w:hint="eastAsia"/>
              </w:rPr>
              <w:t>。</w:t>
            </w:r>
          </w:p>
          <w:p w14:paraId="4FB818C6" w14:textId="77777777" w:rsidR="00B37437" w:rsidRPr="002077B4" w:rsidRDefault="00B37437" w:rsidP="00360B26">
            <w:pPr>
              <w:pStyle w:val="2"/>
            </w:pPr>
            <w:r w:rsidRPr="002077B4">
              <w:t>7.2</w:t>
            </w:r>
            <w:r w:rsidRPr="002077B4">
              <w:rPr>
                <w:rFonts w:hint="eastAsia"/>
              </w:rPr>
              <w:t>营运期环境影响分析</w:t>
            </w:r>
          </w:p>
          <w:p w14:paraId="649B4017" w14:textId="77777777" w:rsidR="00B37437" w:rsidRPr="002077B4" w:rsidRDefault="00B37437" w:rsidP="00360B26">
            <w:pPr>
              <w:pStyle w:val="3"/>
            </w:pPr>
            <w:smartTag w:uri="urn:schemas-microsoft-com:office:smarttags" w:element="chsdate">
              <w:smartTagPr>
                <w:attr w:name="IsROCDate" w:val="False"/>
                <w:attr w:name="IsLunarDate" w:val="False"/>
                <w:attr w:name="Day" w:val="30"/>
                <w:attr w:name="Month" w:val="12"/>
                <w:attr w:name="Year" w:val="1899"/>
              </w:smartTagPr>
              <w:r w:rsidRPr="002077B4">
                <w:t>7.2.1</w:t>
              </w:r>
            </w:smartTag>
            <w:r w:rsidR="00A72B62" w:rsidRPr="002077B4">
              <w:rPr>
                <w:rFonts w:hint="eastAsia"/>
              </w:rPr>
              <w:t>地表</w:t>
            </w:r>
            <w:r w:rsidRPr="002077B4">
              <w:rPr>
                <w:rFonts w:hint="eastAsia"/>
              </w:rPr>
              <w:t>水环境影响分析</w:t>
            </w:r>
          </w:p>
          <w:p w14:paraId="32F69C3B" w14:textId="77777777" w:rsidR="00B37437" w:rsidRPr="002077B4" w:rsidRDefault="00B37437" w:rsidP="00360B26">
            <w:pPr>
              <w:pStyle w:val="3"/>
              <w:rPr>
                <w:snapToGrid w:val="0"/>
                <w:lang w:eastAsia="x-none"/>
              </w:rPr>
            </w:pPr>
            <w:r w:rsidRPr="002077B4">
              <w:rPr>
                <w:snapToGrid w:val="0"/>
              </w:rPr>
              <w:t>7.2.1.1</w:t>
            </w:r>
            <w:proofErr w:type="spellStart"/>
            <w:r w:rsidRPr="002077B4">
              <w:rPr>
                <w:rFonts w:hint="eastAsia"/>
                <w:snapToGrid w:val="0"/>
                <w:lang w:eastAsia="x-none"/>
              </w:rPr>
              <w:t>废水</w:t>
            </w:r>
            <w:r w:rsidR="00A72B62" w:rsidRPr="002077B4">
              <w:rPr>
                <w:rFonts w:hint="eastAsia"/>
                <w:snapToGrid w:val="0"/>
              </w:rPr>
              <w:t>产生及排放情况</w:t>
            </w:r>
            <w:proofErr w:type="spellEnd"/>
          </w:p>
          <w:p w14:paraId="39D45029" w14:textId="77777777" w:rsidR="001E69CE" w:rsidRPr="002077B4" w:rsidRDefault="001E69CE" w:rsidP="001E69CE">
            <w:pPr>
              <w:ind w:firstLine="480"/>
              <w:rPr>
                <w:lang w:eastAsia="x-none"/>
              </w:rPr>
            </w:pPr>
            <w:proofErr w:type="spellStart"/>
            <w:r w:rsidRPr="002077B4">
              <w:rPr>
                <w:rFonts w:hint="eastAsia"/>
                <w:lang w:eastAsia="x-none"/>
              </w:rPr>
              <w:t>本项目生产过程</w:t>
            </w:r>
            <w:r w:rsidRPr="002077B4">
              <w:rPr>
                <w:rFonts w:hint="eastAsia"/>
              </w:rPr>
              <w:t>中</w:t>
            </w:r>
            <w:r w:rsidRPr="002077B4">
              <w:rPr>
                <w:rFonts w:hint="eastAsia"/>
                <w:lang w:eastAsia="x-none"/>
              </w:rPr>
              <w:t>不产生生产废水，且本项目</w:t>
            </w:r>
            <w:proofErr w:type="gramStart"/>
            <w:r w:rsidRPr="002077B4">
              <w:rPr>
                <w:rFonts w:hint="eastAsia"/>
                <w:lang w:eastAsia="x-none"/>
              </w:rPr>
              <w:t>不</w:t>
            </w:r>
            <w:proofErr w:type="gramEnd"/>
            <w:r w:rsidRPr="002077B4">
              <w:rPr>
                <w:rFonts w:hint="eastAsia"/>
                <w:lang w:eastAsia="x-none"/>
              </w:rPr>
              <w:t>新增员工，不产生生活废水，则本项目实施后无新增废水产生</w:t>
            </w:r>
            <w:proofErr w:type="spellEnd"/>
            <w:r w:rsidRPr="002077B4">
              <w:rPr>
                <w:rFonts w:hint="eastAsia"/>
                <w:lang w:eastAsia="x-none"/>
              </w:rPr>
              <w:t>。</w:t>
            </w:r>
          </w:p>
          <w:p w14:paraId="21140EBC" w14:textId="77777777" w:rsidR="00B37437" w:rsidRPr="002077B4" w:rsidRDefault="009F0B25" w:rsidP="00A85C43">
            <w:pPr>
              <w:adjustRightInd w:val="0"/>
              <w:snapToGrid w:val="0"/>
              <w:ind w:firstLine="480"/>
              <w:rPr>
                <w:snapToGrid w:val="0"/>
                <w:kern w:val="0"/>
                <w:szCs w:val="24"/>
              </w:rPr>
            </w:pPr>
            <w:r w:rsidRPr="002077B4">
              <w:rPr>
                <w:rFonts w:hint="eastAsia"/>
                <w:snapToGrid w:val="0"/>
                <w:kern w:val="0"/>
              </w:rPr>
              <w:t>要求企业现有生产和生活废水必须严格落实</w:t>
            </w:r>
            <w:r w:rsidR="001C5F28" w:rsidRPr="002077B4">
              <w:rPr>
                <w:rFonts w:hint="eastAsia"/>
                <w:snapToGrid w:val="0"/>
                <w:kern w:val="0"/>
              </w:rPr>
              <w:t>相应</w:t>
            </w:r>
            <w:r w:rsidRPr="002077B4">
              <w:rPr>
                <w:rFonts w:hint="eastAsia"/>
                <w:snapToGrid w:val="0"/>
                <w:kern w:val="0"/>
              </w:rPr>
              <w:t>污染防治措施，</w:t>
            </w:r>
            <w:r w:rsidR="00056202" w:rsidRPr="002077B4">
              <w:rPr>
                <w:rFonts w:hint="eastAsia"/>
                <w:snapToGrid w:val="0"/>
                <w:kern w:val="0"/>
              </w:rPr>
              <w:t>实行雨污分流，清污分流，</w:t>
            </w:r>
            <w:r w:rsidR="001E69CE" w:rsidRPr="002077B4">
              <w:rPr>
                <w:rFonts w:hint="eastAsia"/>
                <w:snapToGrid w:val="0"/>
                <w:kern w:val="0"/>
              </w:rPr>
              <w:t>生产过程中产生的冷却水循环使用定期补充不外排，生活污水</w:t>
            </w:r>
            <w:r w:rsidR="00B37437" w:rsidRPr="002077B4">
              <w:rPr>
                <w:rFonts w:hint="eastAsia"/>
                <w:szCs w:val="24"/>
              </w:rPr>
              <w:t>经</w:t>
            </w:r>
            <w:r w:rsidR="00B37437" w:rsidRPr="002077B4">
              <w:rPr>
                <w:rFonts w:hint="eastAsia"/>
              </w:rPr>
              <w:t>化粪池</w:t>
            </w:r>
            <w:r w:rsidR="009A07B5" w:rsidRPr="002077B4">
              <w:rPr>
                <w:rFonts w:hint="eastAsia"/>
              </w:rPr>
              <w:t>、隔油池</w:t>
            </w:r>
            <w:r w:rsidR="00B37437" w:rsidRPr="002077B4">
              <w:rPr>
                <w:rFonts w:hint="eastAsia"/>
              </w:rPr>
              <w:t>预处理，确保出水水质全面稳定达到</w:t>
            </w:r>
            <w:r w:rsidR="00056202" w:rsidRPr="002077B4">
              <w:t>GB8978-1996</w:t>
            </w:r>
            <w:r w:rsidR="00B37437" w:rsidRPr="002077B4">
              <w:rPr>
                <w:rFonts w:hint="eastAsia"/>
              </w:rPr>
              <w:t>《污水综合排放标准》</w:t>
            </w:r>
            <w:r w:rsidR="009A07B5" w:rsidRPr="002077B4">
              <w:rPr>
                <w:rFonts w:hint="eastAsia"/>
              </w:rPr>
              <w:t>表</w:t>
            </w:r>
            <w:r w:rsidR="009A07B5" w:rsidRPr="002077B4">
              <w:rPr>
                <w:rFonts w:hint="eastAsia"/>
              </w:rPr>
              <w:t>4</w:t>
            </w:r>
            <w:r w:rsidR="009A07B5" w:rsidRPr="002077B4">
              <w:rPr>
                <w:rFonts w:hint="eastAsia"/>
              </w:rPr>
              <w:t>中</w:t>
            </w:r>
            <w:r w:rsidR="00B37437" w:rsidRPr="002077B4">
              <w:rPr>
                <w:rFonts w:hint="eastAsia"/>
              </w:rPr>
              <w:t>三级标准及</w:t>
            </w:r>
            <w:r w:rsidR="00056202" w:rsidRPr="002077B4">
              <w:t>DB33/887-2013</w:t>
            </w:r>
            <w:r w:rsidR="00B37437" w:rsidRPr="002077B4">
              <w:rPr>
                <w:rFonts w:hint="eastAsia"/>
              </w:rPr>
              <w:t>《工业企业废水氮、磷污染物间接排放限值》中相关规定后，纳入市政</w:t>
            </w:r>
            <w:r w:rsidR="00B37437" w:rsidRPr="002077B4">
              <w:rPr>
                <w:rFonts w:hint="eastAsia"/>
                <w:snapToGrid w:val="0"/>
                <w:szCs w:val="24"/>
              </w:rPr>
              <w:t>污水管网</w:t>
            </w:r>
            <w:r w:rsidR="00B37437" w:rsidRPr="002077B4">
              <w:rPr>
                <w:rFonts w:hint="eastAsia"/>
              </w:rPr>
              <w:t>，</w:t>
            </w:r>
            <w:r w:rsidR="001C5F28" w:rsidRPr="002077B4">
              <w:rPr>
                <w:rFonts w:hint="eastAsia"/>
              </w:rPr>
              <w:t>最终</w:t>
            </w:r>
            <w:r w:rsidR="00B37437" w:rsidRPr="002077B4">
              <w:rPr>
                <w:rFonts w:hint="eastAsia"/>
              </w:rPr>
              <w:t>由</w:t>
            </w:r>
            <w:r w:rsidR="00B37437" w:rsidRPr="002077B4">
              <w:rPr>
                <w:rFonts w:hint="eastAsia"/>
                <w:snapToGrid w:val="0"/>
                <w:kern w:val="0"/>
              </w:rPr>
              <w:t>桐乡申和水务有限公司</w:t>
            </w:r>
            <w:r w:rsidR="00B37437" w:rsidRPr="002077B4">
              <w:rPr>
                <w:rFonts w:hint="eastAsia"/>
              </w:rPr>
              <w:t>集中处理</w:t>
            </w:r>
            <w:r w:rsidR="009A07B5" w:rsidRPr="002077B4">
              <w:rPr>
                <w:rFonts w:hint="eastAsia"/>
              </w:rPr>
              <w:t>达到《城镇污水处理厂污染物排放标准》（</w:t>
            </w:r>
            <w:r w:rsidR="009A07B5" w:rsidRPr="002077B4">
              <w:rPr>
                <w:rFonts w:hint="eastAsia"/>
              </w:rPr>
              <w:t>GB18918-2002</w:t>
            </w:r>
            <w:r w:rsidR="009A07B5" w:rsidRPr="002077B4">
              <w:rPr>
                <w:rFonts w:hint="eastAsia"/>
              </w:rPr>
              <w:t>）表</w:t>
            </w:r>
            <w:r w:rsidR="009A07B5" w:rsidRPr="002077B4">
              <w:rPr>
                <w:rFonts w:hint="eastAsia"/>
              </w:rPr>
              <w:t>1</w:t>
            </w:r>
            <w:r w:rsidR="009A07B5" w:rsidRPr="002077B4">
              <w:rPr>
                <w:rFonts w:hint="eastAsia"/>
              </w:rPr>
              <w:t>中一级</w:t>
            </w:r>
            <w:r w:rsidR="009A07B5" w:rsidRPr="002077B4">
              <w:rPr>
                <w:rFonts w:hint="eastAsia"/>
              </w:rPr>
              <w:t>A</w:t>
            </w:r>
            <w:r w:rsidR="009A07B5" w:rsidRPr="002077B4">
              <w:rPr>
                <w:rFonts w:hint="eastAsia"/>
              </w:rPr>
              <w:t>标准后排放钱塘江</w:t>
            </w:r>
            <w:r w:rsidR="00B37437" w:rsidRPr="002077B4">
              <w:rPr>
                <w:rFonts w:hint="eastAsia"/>
              </w:rPr>
              <w:t>。</w:t>
            </w:r>
            <w:r w:rsidR="00B37437" w:rsidRPr="002077B4">
              <w:rPr>
                <w:rFonts w:hint="eastAsia"/>
                <w:snapToGrid w:val="0"/>
                <w:kern w:val="0"/>
              </w:rPr>
              <w:t>本项目实施后企业</w:t>
            </w:r>
            <w:r w:rsidR="00B37437" w:rsidRPr="002077B4">
              <w:rPr>
                <w:rFonts w:hint="eastAsia"/>
                <w:bCs/>
                <w:snapToGrid w:val="0"/>
                <w:kern w:val="0"/>
                <w:szCs w:val="24"/>
              </w:rPr>
              <w:t>废水类别、污染物及污染治理设施信息见表</w:t>
            </w:r>
            <w:r w:rsidR="00B37437" w:rsidRPr="002077B4">
              <w:rPr>
                <w:bCs/>
                <w:snapToGrid w:val="0"/>
                <w:kern w:val="0"/>
                <w:szCs w:val="24"/>
              </w:rPr>
              <w:t>7-1</w:t>
            </w:r>
            <w:r w:rsidR="00B37437" w:rsidRPr="002077B4">
              <w:rPr>
                <w:rFonts w:hint="eastAsia"/>
                <w:snapToGrid w:val="0"/>
                <w:kern w:val="0"/>
              </w:rPr>
              <w:t>，废水间接排放口基本情况见表</w:t>
            </w:r>
            <w:r w:rsidR="00B37437" w:rsidRPr="002077B4">
              <w:rPr>
                <w:snapToGrid w:val="0"/>
                <w:kern w:val="0"/>
              </w:rPr>
              <w:t>7-2</w:t>
            </w:r>
            <w:r w:rsidR="00B37437" w:rsidRPr="002077B4">
              <w:rPr>
                <w:rFonts w:hint="eastAsia"/>
                <w:snapToGrid w:val="0"/>
                <w:kern w:val="0"/>
              </w:rPr>
              <w:t>。</w:t>
            </w:r>
          </w:p>
          <w:p w14:paraId="198613F9" w14:textId="77777777" w:rsidR="00B37437" w:rsidRPr="002077B4" w:rsidRDefault="00B37437" w:rsidP="00686E1B">
            <w:pPr>
              <w:pStyle w:val="aff0"/>
              <w:spacing w:before="62" w:after="31"/>
              <w:ind w:firstLine="482"/>
              <w:rPr>
                <w:snapToGrid w:val="0"/>
              </w:rPr>
            </w:pPr>
            <w:r w:rsidRPr="002077B4">
              <w:rPr>
                <w:rFonts w:hint="eastAsia"/>
                <w:snapToGrid w:val="0"/>
              </w:rPr>
              <w:t>表</w:t>
            </w:r>
            <w:r w:rsidRPr="002077B4">
              <w:rPr>
                <w:snapToGrid w:val="0"/>
              </w:rPr>
              <w:t xml:space="preserve">7-1  </w:t>
            </w:r>
            <w:r w:rsidRPr="002077B4">
              <w:rPr>
                <w:rFonts w:hint="eastAsia"/>
                <w:snapToGrid w:val="0"/>
              </w:rPr>
              <w:t>废水类别、污染物及污染治理设施信息表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
              <w:gridCol w:w="567"/>
              <w:gridCol w:w="707"/>
              <w:gridCol w:w="709"/>
              <w:gridCol w:w="1276"/>
              <w:gridCol w:w="567"/>
              <w:gridCol w:w="567"/>
              <w:gridCol w:w="567"/>
              <w:gridCol w:w="704"/>
              <w:gridCol w:w="786"/>
              <w:gridCol w:w="1524"/>
            </w:tblGrid>
            <w:tr w:rsidR="002077B4" w:rsidRPr="002077B4" w14:paraId="26C47DE9" w14:textId="77777777" w:rsidTr="000E305E">
              <w:trPr>
                <w:trHeight w:val="340"/>
                <w:jc w:val="center"/>
              </w:trPr>
              <w:tc>
                <w:tcPr>
                  <w:tcW w:w="350" w:type="dxa"/>
                  <w:vMerge w:val="restart"/>
                  <w:tcMar>
                    <w:left w:w="57" w:type="dxa"/>
                    <w:right w:w="57" w:type="dxa"/>
                  </w:tcMar>
                  <w:vAlign w:val="center"/>
                </w:tcPr>
                <w:p w14:paraId="47B8EA7C" w14:textId="77777777" w:rsidR="009A07B5" w:rsidRPr="002077B4" w:rsidRDefault="009A07B5" w:rsidP="009A07B5">
                  <w:pPr>
                    <w:pStyle w:val="aff1"/>
                    <w:rPr>
                      <w:b/>
                      <w:bCs/>
                      <w:sz w:val="18"/>
                      <w:szCs w:val="16"/>
                    </w:rPr>
                  </w:pPr>
                  <w:r w:rsidRPr="002077B4">
                    <w:rPr>
                      <w:rFonts w:hint="eastAsia"/>
                      <w:b/>
                      <w:bCs/>
                      <w:sz w:val="18"/>
                      <w:szCs w:val="16"/>
                    </w:rPr>
                    <w:t>序号</w:t>
                  </w:r>
                </w:p>
              </w:tc>
              <w:tc>
                <w:tcPr>
                  <w:tcW w:w="567" w:type="dxa"/>
                  <w:vMerge w:val="restart"/>
                  <w:tcMar>
                    <w:left w:w="57" w:type="dxa"/>
                    <w:right w:w="57" w:type="dxa"/>
                  </w:tcMar>
                  <w:vAlign w:val="center"/>
                </w:tcPr>
                <w:p w14:paraId="1C086546" w14:textId="77777777" w:rsidR="009A07B5" w:rsidRPr="002077B4" w:rsidRDefault="009A07B5" w:rsidP="009A07B5">
                  <w:pPr>
                    <w:pStyle w:val="aff1"/>
                    <w:rPr>
                      <w:b/>
                      <w:bCs/>
                      <w:sz w:val="18"/>
                      <w:szCs w:val="16"/>
                    </w:rPr>
                  </w:pPr>
                  <w:r w:rsidRPr="002077B4">
                    <w:rPr>
                      <w:rFonts w:hint="eastAsia"/>
                      <w:b/>
                      <w:bCs/>
                      <w:sz w:val="18"/>
                      <w:szCs w:val="16"/>
                    </w:rPr>
                    <w:t>废水</w:t>
                  </w:r>
                </w:p>
                <w:p w14:paraId="0921FA30" w14:textId="77777777" w:rsidR="009A07B5" w:rsidRPr="002077B4" w:rsidRDefault="009A07B5" w:rsidP="009A07B5">
                  <w:pPr>
                    <w:pStyle w:val="aff1"/>
                    <w:rPr>
                      <w:b/>
                      <w:bCs/>
                      <w:sz w:val="18"/>
                      <w:szCs w:val="16"/>
                    </w:rPr>
                  </w:pPr>
                  <w:r w:rsidRPr="002077B4">
                    <w:rPr>
                      <w:rFonts w:hint="eastAsia"/>
                      <w:b/>
                      <w:bCs/>
                      <w:sz w:val="18"/>
                      <w:szCs w:val="16"/>
                    </w:rPr>
                    <w:t>类别</w:t>
                  </w:r>
                </w:p>
              </w:tc>
              <w:tc>
                <w:tcPr>
                  <w:tcW w:w="707" w:type="dxa"/>
                  <w:vMerge w:val="restart"/>
                  <w:tcMar>
                    <w:left w:w="57" w:type="dxa"/>
                    <w:right w:w="57" w:type="dxa"/>
                  </w:tcMar>
                  <w:vAlign w:val="center"/>
                </w:tcPr>
                <w:p w14:paraId="7787A90C" w14:textId="77777777" w:rsidR="009A07B5" w:rsidRPr="002077B4" w:rsidRDefault="009A07B5" w:rsidP="009A07B5">
                  <w:pPr>
                    <w:pStyle w:val="aff1"/>
                    <w:rPr>
                      <w:b/>
                      <w:bCs/>
                      <w:sz w:val="18"/>
                      <w:szCs w:val="16"/>
                    </w:rPr>
                  </w:pPr>
                  <w:r w:rsidRPr="002077B4">
                    <w:rPr>
                      <w:rFonts w:hint="eastAsia"/>
                      <w:b/>
                      <w:bCs/>
                      <w:sz w:val="18"/>
                      <w:szCs w:val="16"/>
                    </w:rPr>
                    <w:t>污染物种类</w:t>
                  </w:r>
                </w:p>
              </w:tc>
              <w:tc>
                <w:tcPr>
                  <w:tcW w:w="709" w:type="dxa"/>
                  <w:vMerge w:val="restart"/>
                  <w:tcMar>
                    <w:left w:w="57" w:type="dxa"/>
                    <w:right w:w="57" w:type="dxa"/>
                  </w:tcMar>
                  <w:vAlign w:val="center"/>
                </w:tcPr>
                <w:p w14:paraId="2A6D389B" w14:textId="77777777" w:rsidR="009A07B5" w:rsidRPr="002077B4" w:rsidRDefault="009A07B5" w:rsidP="009A07B5">
                  <w:pPr>
                    <w:pStyle w:val="aff1"/>
                    <w:rPr>
                      <w:b/>
                      <w:bCs/>
                      <w:sz w:val="18"/>
                      <w:szCs w:val="16"/>
                    </w:rPr>
                  </w:pPr>
                  <w:r w:rsidRPr="002077B4">
                    <w:rPr>
                      <w:rFonts w:hint="eastAsia"/>
                      <w:b/>
                      <w:bCs/>
                      <w:sz w:val="18"/>
                      <w:szCs w:val="16"/>
                    </w:rPr>
                    <w:t>排放</w:t>
                  </w:r>
                </w:p>
                <w:p w14:paraId="3B2166E7" w14:textId="77777777" w:rsidR="009A07B5" w:rsidRPr="002077B4" w:rsidRDefault="009A07B5" w:rsidP="009A07B5">
                  <w:pPr>
                    <w:pStyle w:val="aff1"/>
                    <w:rPr>
                      <w:b/>
                      <w:bCs/>
                      <w:sz w:val="18"/>
                      <w:szCs w:val="16"/>
                    </w:rPr>
                  </w:pPr>
                  <w:r w:rsidRPr="002077B4">
                    <w:rPr>
                      <w:rFonts w:hint="eastAsia"/>
                      <w:b/>
                      <w:bCs/>
                      <w:sz w:val="18"/>
                      <w:szCs w:val="16"/>
                    </w:rPr>
                    <w:t>去向</w:t>
                  </w:r>
                </w:p>
              </w:tc>
              <w:tc>
                <w:tcPr>
                  <w:tcW w:w="1276" w:type="dxa"/>
                  <w:vMerge w:val="restart"/>
                  <w:tcMar>
                    <w:left w:w="57" w:type="dxa"/>
                    <w:right w:w="57" w:type="dxa"/>
                  </w:tcMar>
                  <w:vAlign w:val="center"/>
                </w:tcPr>
                <w:p w14:paraId="0B758888" w14:textId="77777777" w:rsidR="009A07B5" w:rsidRPr="002077B4" w:rsidRDefault="009A07B5" w:rsidP="009A07B5">
                  <w:pPr>
                    <w:pStyle w:val="aff1"/>
                    <w:rPr>
                      <w:b/>
                      <w:bCs/>
                      <w:sz w:val="18"/>
                      <w:szCs w:val="16"/>
                    </w:rPr>
                  </w:pPr>
                  <w:r w:rsidRPr="002077B4">
                    <w:rPr>
                      <w:rFonts w:hint="eastAsia"/>
                      <w:b/>
                      <w:bCs/>
                      <w:sz w:val="18"/>
                      <w:szCs w:val="16"/>
                    </w:rPr>
                    <w:t>排放规律</w:t>
                  </w:r>
                </w:p>
              </w:tc>
              <w:tc>
                <w:tcPr>
                  <w:tcW w:w="1701" w:type="dxa"/>
                  <w:gridSpan w:val="3"/>
                  <w:tcMar>
                    <w:left w:w="57" w:type="dxa"/>
                    <w:right w:w="57" w:type="dxa"/>
                  </w:tcMar>
                  <w:vAlign w:val="center"/>
                </w:tcPr>
                <w:p w14:paraId="3703905D" w14:textId="77777777" w:rsidR="009A07B5" w:rsidRPr="002077B4" w:rsidRDefault="009A07B5" w:rsidP="009A07B5">
                  <w:pPr>
                    <w:pStyle w:val="aff1"/>
                    <w:rPr>
                      <w:b/>
                      <w:bCs/>
                      <w:sz w:val="18"/>
                      <w:szCs w:val="16"/>
                    </w:rPr>
                  </w:pPr>
                  <w:r w:rsidRPr="002077B4">
                    <w:rPr>
                      <w:rFonts w:hint="eastAsia"/>
                      <w:b/>
                      <w:bCs/>
                      <w:sz w:val="18"/>
                      <w:szCs w:val="16"/>
                    </w:rPr>
                    <w:t>污染治理设施</w:t>
                  </w:r>
                </w:p>
              </w:tc>
              <w:tc>
                <w:tcPr>
                  <w:tcW w:w="704" w:type="dxa"/>
                  <w:vMerge w:val="restart"/>
                  <w:tcMar>
                    <w:left w:w="57" w:type="dxa"/>
                    <w:right w:w="57" w:type="dxa"/>
                  </w:tcMar>
                  <w:vAlign w:val="center"/>
                </w:tcPr>
                <w:p w14:paraId="1EC61A27" w14:textId="77777777" w:rsidR="009A07B5" w:rsidRPr="002077B4" w:rsidRDefault="009A07B5" w:rsidP="009A07B5">
                  <w:pPr>
                    <w:pStyle w:val="aff1"/>
                    <w:rPr>
                      <w:b/>
                      <w:bCs/>
                      <w:sz w:val="18"/>
                      <w:szCs w:val="16"/>
                    </w:rPr>
                  </w:pPr>
                  <w:r w:rsidRPr="002077B4">
                    <w:rPr>
                      <w:rFonts w:hint="eastAsia"/>
                      <w:b/>
                      <w:bCs/>
                      <w:sz w:val="18"/>
                      <w:szCs w:val="16"/>
                    </w:rPr>
                    <w:t>排放口</w:t>
                  </w:r>
                </w:p>
                <w:p w14:paraId="30E5FFE5" w14:textId="77777777" w:rsidR="009A07B5" w:rsidRPr="002077B4" w:rsidRDefault="009A07B5" w:rsidP="009A07B5">
                  <w:pPr>
                    <w:pStyle w:val="aff1"/>
                    <w:rPr>
                      <w:b/>
                      <w:bCs/>
                      <w:sz w:val="18"/>
                      <w:szCs w:val="16"/>
                    </w:rPr>
                  </w:pPr>
                  <w:r w:rsidRPr="002077B4">
                    <w:rPr>
                      <w:rFonts w:hint="eastAsia"/>
                      <w:b/>
                      <w:bCs/>
                      <w:sz w:val="18"/>
                      <w:szCs w:val="16"/>
                    </w:rPr>
                    <w:t>编号</w:t>
                  </w:r>
                </w:p>
              </w:tc>
              <w:tc>
                <w:tcPr>
                  <w:tcW w:w="786" w:type="dxa"/>
                  <w:vMerge w:val="restart"/>
                  <w:tcMar>
                    <w:left w:w="57" w:type="dxa"/>
                    <w:right w:w="57" w:type="dxa"/>
                  </w:tcMar>
                  <w:vAlign w:val="center"/>
                </w:tcPr>
                <w:p w14:paraId="0296B0BD" w14:textId="77777777" w:rsidR="009A07B5" w:rsidRPr="002077B4" w:rsidRDefault="009A07B5" w:rsidP="009A07B5">
                  <w:pPr>
                    <w:pStyle w:val="aff1"/>
                    <w:rPr>
                      <w:b/>
                      <w:bCs/>
                      <w:sz w:val="18"/>
                      <w:szCs w:val="16"/>
                    </w:rPr>
                  </w:pPr>
                  <w:r w:rsidRPr="002077B4">
                    <w:rPr>
                      <w:rFonts w:hint="eastAsia"/>
                      <w:b/>
                      <w:bCs/>
                      <w:sz w:val="18"/>
                      <w:szCs w:val="16"/>
                    </w:rPr>
                    <w:t>排放口设置是否符合要求</w:t>
                  </w:r>
                </w:p>
              </w:tc>
              <w:tc>
                <w:tcPr>
                  <w:tcW w:w="1524" w:type="dxa"/>
                  <w:vMerge w:val="restart"/>
                  <w:tcMar>
                    <w:left w:w="57" w:type="dxa"/>
                    <w:right w:w="57" w:type="dxa"/>
                  </w:tcMar>
                  <w:vAlign w:val="center"/>
                </w:tcPr>
                <w:p w14:paraId="6A06ED24" w14:textId="77777777" w:rsidR="009A07B5" w:rsidRPr="002077B4" w:rsidRDefault="009A07B5" w:rsidP="009A07B5">
                  <w:pPr>
                    <w:pStyle w:val="aff1"/>
                    <w:rPr>
                      <w:b/>
                      <w:bCs/>
                      <w:sz w:val="18"/>
                      <w:szCs w:val="16"/>
                    </w:rPr>
                  </w:pPr>
                  <w:r w:rsidRPr="002077B4">
                    <w:rPr>
                      <w:rFonts w:hint="eastAsia"/>
                      <w:b/>
                      <w:bCs/>
                      <w:sz w:val="18"/>
                      <w:szCs w:val="16"/>
                    </w:rPr>
                    <w:t>排放</w:t>
                  </w:r>
                  <w:proofErr w:type="gramStart"/>
                  <w:r w:rsidRPr="002077B4">
                    <w:rPr>
                      <w:rFonts w:hint="eastAsia"/>
                      <w:b/>
                      <w:bCs/>
                      <w:sz w:val="18"/>
                      <w:szCs w:val="16"/>
                    </w:rPr>
                    <w:t>口类型</w:t>
                  </w:r>
                  <w:proofErr w:type="gramEnd"/>
                </w:p>
              </w:tc>
            </w:tr>
            <w:tr w:rsidR="002077B4" w:rsidRPr="002077B4" w14:paraId="2A3038A1" w14:textId="77777777" w:rsidTr="000E305E">
              <w:trPr>
                <w:trHeight w:val="340"/>
                <w:jc w:val="center"/>
              </w:trPr>
              <w:tc>
                <w:tcPr>
                  <w:tcW w:w="350" w:type="dxa"/>
                  <w:vMerge/>
                  <w:tcMar>
                    <w:left w:w="57" w:type="dxa"/>
                    <w:right w:w="57" w:type="dxa"/>
                  </w:tcMar>
                  <w:vAlign w:val="center"/>
                </w:tcPr>
                <w:p w14:paraId="5B1F197A" w14:textId="77777777" w:rsidR="009A07B5" w:rsidRPr="002077B4" w:rsidRDefault="009A07B5" w:rsidP="009A07B5">
                  <w:pPr>
                    <w:pStyle w:val="aff1"/>
                    <w:rPr>
                      <w:sz w:val="18"/>
                      <w:szCs w:val="16"/>
                    </w:rPr>
                  </w:pPr>
                </w:p>
              </w:tc>
              <w:tc>
                <w:tcPr>
                  <w:tcW w:w="567" w:type="dxa"/>
                  <w:vMerge/>
                  <w:tcMar>
                    <w:left w:w="57" w:type="dxa"/>
                    <w:right w:w="57" w:type="dxa"/>
                  </w:tcMar>
                  <w:vAlign w:val="center"/>
                </w:tcPr>
                <w:p w14:paraId="5321423F" w14:textId="77777777" w:rsidR="009A07B5" w:rsidRPr="002077B4" w:rsidRDefault="009A07B5" w:rsidP="009A07B5">
                  <w:pPr>
                    <w:pStyle w:val="aff1"/>
                    <w:rPr>
                      <w:sz w:val="18"/>
                      <w:szCs w:val="16"/>
                    </w:rPr>
                  </w:pPr>
                </w:p>
              </w:tc>
              <w:tc>
                <w:tcPr>
                  <w:tcW w:w="707" w:type="dxa"/>
                  <w:vMerge/>
                  <w:tcMar>
                    <w:left w:w="57" w:type="dxa"/>
                    <w:right w:w="57" w:type="dxa"/>
                  </w:tcMar>
                  <w:vAlign w:val="center"/>
                </w:tcPr>
                <w:p w14:paraId="3DF75E6D" w14:textId="77777777" w:rsidR="009A07B5" w:rsidRPr="002077B4" w:rsidRDefault="009A07B5" w:rsidP="009A07B5">
                  <w:pPr>
                    <w:pStyle w:val="aff1"/>
                    <w:rPr>
                      <w:sz w:val="18"/>
                      <w:szCs w:val="16"/>
                    </w:rPr>
                  </w:pPr>
                </w:p>
              </w:tc>
              <w:tc>
                <w:tcPr>
                  <w:tcW w:w="709" w:type="dxa"/>
                  <w:vMerge/>
                  <w:tcMar>
                    <w:left w:w="57" w:type="dxa"/>
                    <w:right w:w="57" w:type="dxa"/>
                  </w:tcMar>
                  <w:vAlign w:val="center"/>
                </w:tcPr>
                <w:p w14:paraId="55EE58E2" w14:textId="77777777" w:rsidR="009A07B5" w:rsidRPr="002077B4" w:rsidRDefault="009A07B5" w:rsidP="009A07B5">
                  <w:pPr>
                    <w:pStyle w:val="aff1"/>
                    <w:rPr>
                      <w:sz w:val="18"/>
                      <w:szCs w:val="16"/>
                    </w:rPr>
                  </w:pPr>
                </w:p>
              </w:tc>
              <w:tc>
                <w:tcPr>
                  <w:tcW w:w="1276" w:type="dxa"/>
                  <w:vMerge/>
                  <w:tcMar>
                    <w:left w:w="57" w:type="dxa"/>
                    <w:right w:w="57" w:type="dxa"/>
                  </w:tcMar>
                  <w:vAlign w:val="center"/>
                </w:tcPr>
                <w:p w14:paraId="33D4B569" w14:textId="77777777" w:rsidR="009A07B5" w:rsidRPr="002077B4" w:rsidRDefault="009A07B5" w:rsidP="009A07B5">
                  <w:pPr>
                    <w:pStyle w:val="aff1"/>
                    <w:rPr>
                      <w:sz w:val="18"/>
                      <w:szCs w:val="16"/>
                    </w:rPr>
                  </w:pPr>
                </w:p>
              </w:tc>
              <w:tc>
                <w:tcPr>
                  <w:tcW w:w="567" w:type="dxa"/>
                  <w:tcMar>
                    <w:left w:w="57" w:type="dxa"/>
                    <w:right w:w="57" w:type="dxa"/>
                  </w:tcMar>
                  <w:vAlign w:val="center"/>
                </w:tcPr>
                <w:p w14:paraId="024058C9" w14:textId="77777777" w:rsidR="009A07B5" w:rsidRPr="002077B4" w:rsidRDefault="009A07B5" w:rsidP="009A07B5">
                  <w:pPr>
                    <w:pStyle w:val="aff1"/>
                    <w:rPr>
                      <w:b/>
                      <w:bCs/>
                      <w:sz w:val="18"/>
                      <w:szCs w:val="16"/>
                    </w:rPr>
                  </w:pPr>
                  <w:r w:rsidRPr="002077B4">
                    <w:rPr>
                      <w:rFonts w:hint="eastAsia"/>
                      <w:b/>
                      <w:bCs/>
                      <w:sz w:val="18"/>
                      <w:szCs w:val="16"/>
                    </w:rPr>
                    <w:t>编号</w:t>
                  </w:r>
                </w:p>
              </w:tc>
              <w:tc>
                <w:tcPr>
                  <w:tcW w:w="567" w:type="dxa"/>
                  <w:tcMar>
                    <w:left w:w="57" w:type="dxa"/>
                    <w:right w:w="57" w:type="dxa"/>
                  </w:tcMar>
                  <w:vAlign w:val="center"/>
                </w:tcPr>
                <w:p w14:paraId="799AD01D" w14:textId="77777777" w:rsidR="009A07B5" w:rsidRPr="002077B4" w:rsidRDefault="009A07B5" w:rsidP="009A07B5">
                  <w:pPr>
                    <w:pStyle w:val="aff1"/>
                    <w:rPr>
                      <w:b/>
                      <w:bCs/>
                      <w:sz w:val="18"/>
                      <w:szCs w:val="16"/>
                    </w:rPr>
                  </w:pPr>
                  <w:r w:rsidRPr="002077B4">
                    <w:rPr>
                      <w:rFonts w:hint="eastAsia"/>
                      <w:b/>
                      <w:bCs/>
                      <w:sz w:val="18"/>
                      <w:szCs w:val="16"/>
                    </w:rPr>
                    <w:t>名称</w:t>
                  </w:r>
                </w:p>
              </w:tc>
              <w:tc>
                <w:tcPr>
                  <w:tcW w:w="567" w:type="dxa"/>
                  <w:tcMar>
                    <w:left w:w="57" w:type="dxa"/>
                    <w:right w:w="57" w:type="dxa"/>
                  </w:tcMar>
                  <w:vAlign w:val="center"/>
                </w:tcPr>
                <w:p w14:paraId="432ED21D" w14:textId="77777777" w:rsidR="009A07B5" w:rsidRPr="002077B4" w:rsidRDefault="009A07B5" w:rsidP="009A07B5">
                  <w:pPr>
                    <w:pStyle w:val="aff1"/>
                    <w:rPr>
                      <w:b/>
                      <w:bCs/>
                      <w:sz w:val="18"/>
                      <w:szCs w:val="16"/>
                    </w:rPr>
                  </w:pPr>
                  <w:r w:rsidRPr="002077B4">
                    <w:rPr>
                      <w:rFonts w:hint="eastAsia"/>
                      <w:b/>
                      <w:bCs/>
                      <w:sz w:val="18"/>
                      <w:szCs w:val="16"/>
                    </w:rPr>
                    <w:t>工艺</w:t>
                  </w:r>
                </w:p>
              </w:tc>
              <w:tc>
                <w:tcPr>
                  <w:tcW w:w="704" w:type="dxa"/>
                  <w:vMerge/>
                  <w:tcMar>
                    <w:left w:w="57" w:type="dxa"/>
                    <w:right w:w="57" w:type="dxa"/>
                  </w:tcMar>
                  <w:vAlign w:val="center"/>
                </w:tcPr>
                <w:p w14:paraId="763F6A63" w14:textId="77777777" w:rsidR="009A07B5" w:rsidRPr="002077B4" w:rsidRDefault="009A07B5" w:rsidP="009A07B5">
                  <w:pPr>
                    <w:pStyle w:val="aff1"/>
                    <w:rPr>
                      <w:sz w:val="18"/>
                      <w:szCs w:val="16"/>
                    </w:rPr>
                  </w:pPr>
                </w:p>
              </w:tc>
              <w:tc>
                <w:tcPr>
                  <w:tcW w:w="786" w:type="dxa"/>
                  <w:vMerge/>
                  <w:tcMar>
                    <w:left w:w="57" w:type="dxa"/>
                    <w:right w:w="57" w:type="dxa"/>
                  </w:tcMar>
                  <w:vAlign w:val="center"/>
                </w:tcPr>
                <w:p w14:paraId="79E15F95" w14:textId="77777777" w:rsidR="009A07B5" w:rsidRPr="002077B4" w:rsidRDefault="009A07B5" w:rsidP="009A07B5">
                  <w:pPr>
                    <w:pStyle w:val="aff1"/>
                    <w:rPr>
                      <w:sz w:val="18"/>
                      <w:szCs w:val="16"/>
                    </w:rPr>
                  </w:pPr>
                </w:p>
              </w:tc>
              <w:tc>
                <w:tcPr>
                  <w:tcW w:w="1524" w:type="dxa"/>
                  <w:vMerge/>
                  <w:tcMar>
                    <w:left w:w="57" w:type="dxa"/>
                    <w:right w:w="57" w:type="dxa"/>
                  </w:tcMar>
                  <w:vAlign w:val="center"/>
                </w:tcPr>
                <w:p w14:paraId="561CCEA3" w14:textId="77777777" w:rsidR="009A07B5" w:rsidRPr="002077B4" w:rsidRDefault="009A07B5" w:rsidP="009A07B5">
                  <w:pPr>
                    <w:pStyle w:val="aff1"/>
                    <w:rPr>
                      <w:sz w:val="18"/>
                      <w:szCs w:val="16"/>
                    </w:rPr>
                  </w:pPr>
                </w:p>
              </w:tc>
            </w:tr>
            <w:tr w:rsidR="002077B4" w:rsidRPr="002077B4" w14:paraId="0AD15B13" w14:textId="77777777" w:rsidTr="000E305E">
              <w:trPr>
                <w:trHeight w:val="340"/>
                <w:jc w:val="center"/>
              </w:trPr>
              <w:tc>
                <w:tcPr>
                  <w:tcW w:w="350" w:type="dxa"/>
                  <w:tcMar>
                    <w:left w:w="57" w:type="dxa"/>
                    <w:right w:w="57" w:type="dxa"/>
                  </w:tcMar>
                  <w:vAlign w:val="center"/>
                </w:tcPr>
                <w:p w14:paraId="16F9442B" w14:textId="77777777" w:rsidR="009A07B5" w:rsidRPr="002077B4" w:rsidRDefault="009A07B5" w:rsidP="009A07B5">
                  <w:pPr>
                    <w:pStyle w:val="aff1"/>
                    <w:rPr>
                      <w:sz w:val="18"/>
                      <w:szCs w:val="16"/>
                    </w:rPr>
                  </w:pPr>
                  <w:r w:rsidRPr="002077B4">
                    <w:rPr>
                      <w:sz w:val="18"/>
                      <w:szCs w:val="16"/>
                    </w:rPr>
                    <w:t>1</w:t>
                  </w:r>
                </w:p>
              </w:tc>
              <w:tc>
                <w:tcPr>
                  <w:tcW w:w="567" w:type="dxa"/>
                  <w:tcMar>
                    <w:left w:w="57" w:type="dxa"/>
                    <w:right w:w="57" w:type="dxa"/>
                  </w:tcMar>
                  <w:vAlign w:val="center"/>
                </w:tcPr>
                <w:p w14:paraId="73B8EAA1" w14:textId="77777777" w:rsidR="009A07B5" w:rsidRPr="002077B4" w:rsidRDefault="009A07B5" w:rsidP="009A07B5">
                  <w:pPr>
                    <w:pStyle w:val="aff1"/>
                    <w:rPr>
                      <w:sz w:val="18"/>
                      <w:szCs w:val="16"/>
                    </w:rPr>
                  </w:pPr>
                  <w:r w:rsidRPr="002077B4">
                    <w:rPr>
                      <w:rFonts w:hint="eastAsia"/>
                      <w:sz w:val="18"/>
                      <w:szCs w:val="16"/>
                    </w:rPr>
                    <w:t>生活</w:t>
                  </w:r>
                </w:p>
                <w:p w14:paraId="180E077F" w14:textId="77777777" w:rsidR="009A07B5" w:rsidRPr="002077B4" w:rsidRDefault="009A07B5" w:rsidP="009A07B5">
                  <w:pPr>
                    <w:pStyle w:val="aff1"/>
                    <w:rPr>
                      <w:sz w:val="18"/>
                      <w:szCs w:val="16"/>
                    </w:rPr>
                  </w:pPr>
                  <w:r w:rsidRPr="002077B4">
                    <w:rPr>
                      <w:rFonts w:hint="eastAsia"/>
                      <w:sz w:val="18"/>
                      <w:szCs w:val="16"/>
                    </w:rPr>
                    <w:t>污水</w:t>
                  </w:r>
                </w:p>
              </w:tc>
              <w:tc>
                <w:tcPr>
                  <w:tcW w:w="707" w:type="dxa"/>
                  <w:tcMar>
                    <w:left w:w="57" w:type="dxa"/>
                    <w:right w:w="57" w:type="dxa"/>
                  </w:tcMar>
                  <w:vAlign w:val="center"/>
                </w:tcPr>
                <w:p w14:paraId="6D4240EA" w14:textId="77777777" w:rsidR="009A07B5" w:rsidRPr="002077B4" w:rsidRDefault="009A07B5" w:rsidP="009A07B5">
                  <w:pPr>
                    <w:pStyle w:val="aff1"/>
                    <w:rPr>
                      <w:sz w:val="18"/>
                      <w:szCs w:val="16"/>
                    </w:rPr>
                  </w:pPr>
                  <w:proofErr w:type="spellStart"/>
                  <w:r w:rsidRPr="002077B4">
                    <w:rPr>
                      <w:sz w:val="18"/>
                      <w:szCs w:val="16"/>
                    </w:rPr>
                    <w:t>COD</w:t>
                  </w:r>
                  <w:r w:rsidRPr="002077B4">
                    <w:rPr>
                      <w:sz w:val="18"/>
                      <w:szCs w:val="16"/>
                      <w:vertAlign w:val="subscript"/>
                    </w:rPr>
                    <w:t>Cr</w:t>
                  </w:r>
                  <w:proofErr w:type="spellEnd"/>
                </w:p>
                <w:p w14:paraId="21C1508A" w14:textId="77777777" w:rsidR="009A07B5" w:rsidRPr="002077B4" w:rsidRDefault="009A07B5" w:rsidP="009A07B5">
                  <w:pPr>
                    <w:pStyle w:val="aff1"/>
                    <w:rPr>
                      <w:sz w:val="18"/>
                      <w:szCs w:val="16"/>
                    </w:rPr>
                  </w:pPr>
                  <w:r w:rsidRPr="002077B4">
                    <w:rPr>
                      <w:sz w:val="18"/>
                      <w:szCs w:val="16"/>
                    </w:rPr>
                    <w:t>NH</w:t>
                  </w:r>
                  <w:r w:rsidRPr="002077B4">
                    <w:rPr>
                      <w:sz w:val="18"/>
                      <w:szCs w:val="16"/>
                      <w:vertAlign w:val="subscript"/>
                    </w:rPr>
                    <w:t>3</w:t>
                  </w:r>
                  <w:r w:rsidRPr="002077B4">
                    <w:rPr>
                      <w:sz w:val="18"/>
                      <w:szCs w:val="16"/>
                    </w:rPr>
                    <w:t>-N</w:t>
                  </w:r>
                </w:p>
              </w:tc>
              <w:tc>
                <w:tcPr>
                  <w:tcW w:w="709" w:type="dxa"/>
                  <w:tcMar>
                    <w:left w:w="57" w:type="dxa"/>
                    <w:right w:w="57" w:type="dxa"/>
                  </w:tcMar>
                  <w:vAlign w:val="center"/>
                </w:tcPr>
                <w:p w14:paraId="103B779B" w14:textId="77777777" w:rsidR="009A07B5" w:rsidRPr="002077B4" w:rsidRDefault="009A07B5" w:rsidP="009A07B5">
                  <w:pPr>
                    <w:pStyle w:val="aff1"/>
                    <w:rPr>
                      <w:sz w:val="18"/>
                      <w:szCs w:val="16"/>
                    </w:rPr>
                  </w:pPr>
                  <w:r w:rsidRPr="002077B4">
                    <w:rPr>
                      <w:rFonts w:hint="eastAsia"/>
                      <w:sz w:val="18"/>
                      <w:szCs w:val="16"/>
                    </w:rPr>
                    <w:t>进入城市污水集中处理厂</w:t>
                  </w:r>
                </w:p>
              </w:tc>
              <w:tc>
                <w:tcPr>
                  <w:tcW w:w="1276" w:type="dxa"/>
                  <w:tcMar>
                    <w:left w:w="57" w:type="dxa"/>
                    <w:right w:w="57" w:type="dxa"/>
                  </w:tcMar>
                  <w:vAlign w:val="center"/>
                </w:tcPr>
                <w:p w14:paraId="546834FF" w14:textId="77777777" w:rsidR="009A07B5" w:rsidRPr="002077B4" w:rsidRDefault="009A07B5" w:rsidP="009A07B5">
                  <w:pPr>
                    <w:pStyle w:val="aff1"/>
                    <w:rPr>
                      <w:sz w:val="18"/>
                      <w:szCs w:val="16"/>
                    </w:rPr>
                  </w:pPr>
                  <w:r w:rsidRPr="002077B4">
                    <w:rPr>
                      <w:rFonts w:hint="eastAsia"/>
                      <w:sz w:val="18"/>
                      <w:szCs w:val="16"/>
                    </w:rPr>
                    <w:t>间断排放，排放期间流量不稳定且无规律，但不属于冲击型排放</w:t>
                  </w:r>
                </w:p>
              </w:tc>
              <w:tc>
                <w:tcPr>
                  <w:tcW w:w="567" w:type="dxa"/>
                  <w:tcMar>
                    <w:left w:w="57" w:type="dxa"/>
                    <w:right w:w="57" w:type="dxa"/>
                  </w:tcMar>
                  <w:vAlign w:val="center"/>
                </w:tcPr>
                <w:p w14:paraId="3CC6039D" w14:textId="77777777" w:rsidR="009A07B5" w:rsidRPr="002077B4" w:rsidRDefault="009A07B5" w:rsidP="009A07B5">
                  <w:pPr>
                    <w:pStyle w:val="aff1"/>
                    <w:rPr>
                      <w:sz w:val="18"/>
                      <w:szCs w:val="16"/>
                    </w:rPr>
                  </w:pPr>
                  <w:r w:rsidRPr="002077B4">
                    <w:rPr>
                      <w:rFonts w:hint="eastAsia"/>
                      <w:sz w:val="18"/>
                      <w:szCs w:val="16"/>
                    </w:rPr>
                    <w:t>TW</w:t>
                  </w:r>
                  <w:r w:rsidRPr="002077B4">
                    <w:rPr>
                      <w:sz w:val="18"/>
                      <w:szCs w:val="16"/>
                    </w:rPr>
                    <w:t>001</w:t>
                  </w:r>
                </w:p>
              </w:tc>
              <w:tc>
                <w:tcPr>
                  <w:tcW w:w="567" w:type="dxa"/>
                  <w:tcMar>
                    <w:left w:w="57" w:type="dxa"/>
                    <w:right w:w="57" w:type="dxa"/>
                  </w:tcMar>
                  <w:vAlign w:val="center"/>
                </w:tcPr>
                <w:p w14:paraId="138563DF" w14:textId="77777777" w:rsidR="009A07B5" w:rsidRPr="002077B4" w:rsidRDefault="009A07B5" w:rsidP="009A07B5">
                  <w:pPr>
                    <w:pStyle w:val="aff1"/>
                    <w:rPr>
                      <w:sz w:val="18"/>
                      <w:szCs w:val="16"/>
                    </w:rPr>
                  </w:pPr>
                  <w:r w:rsidRPr="002077B4">
                    <w:rPr>
                      <w:rFonts w:hint="eastAsia"/>
                      <w:sz w:val="18"/>
                      <w:szCs w:val="16"/>
                    </w:rPr>
                    <w:t>生活污水处理系统</w:t>
                  </w:r>
                </w:p>
              </w:tc>
              <w:tc>
                <w:tcPr>
                  <w:tcW w:w="567" w:type="dxa"/>
                  <w:tcMar>
                    <w:left w:w="57" w:type="dxa"/>
                    <w:right w:w="57" w:type="dxa"/>
                  </w:tcMar>
                  <w:vAlign w:val="center"/>
                </w:tcPr>
                <w:p w14:paraId="7F552093" w14:textId="77777777" w:rsidR="009A07B5" w:rsidRPr="002077B4" w:rsidRDefault="009A07B5" w:rsidP="009A07B5">
                  <w:pPr>
                    <w:pStyle w:val="aff1"/>
                    <w:rPr>
                      <w:sz w:val="18"/>
                      <w:szCs w:val="16"/>
                    </w:rPr>
                  </w:pPr>
                  <w:r w:rsidRPr="002077B4">
                    <w:rPr>
                      <w:rFonts w:hint="eastAsia"/>
                      <w:sz w:val="18"/>
                      <w:szCs w:val="16"/>
                    </w:rPr>
                    <w:t>化粪池、隔油池</w:t>
                  </w:r>
                </w:p>
              </w:tc>
              <w:tc>
                <w:tcPr>
                  <w:tcW w:w="704" w:type="dxa"/>
                  <w:tcMar>
                    <w:left w:w="57" w:type="dxa"/>
                    <w:right w:w="57" w:type="dxa"/>
                  </w:tcMar>
                  <w:vAlign w:val="center"/>
                </w:tcPr>
                <w:p w14:paraId="7FCF9AF0" w14:textId="77777777" w:rsidR="009A07B5" w:rsidRPr="002077B4" w:rsidRDefault="009A07B5" w:rsidP="009A07B5">
                  <w:pPr>
                    <w:pStyle w:val="aff1"/>
                    <w:rPr>
                      <w:sz w:val="18"/>
                      <w:szCs w:val="16"/>
                    </w:rPr>
                  </w:pPr>
                  <w:r w:rsidRPr="002077B4">
                    <w:rPr>
                      <w:sz w:val="18"/>
                      <w:szCs w:val="16"/>
                    </w:rPr>
                    <w:t>DW001</w:t>
                  </w:r>
                </w:p>
              </w:tc>
              <w:tc>
                <w:tcPr>
                  <w:tcW w:w="786" w:type="dxa"/>
                  <w:tcMar>
                    <w:left w:w="57" w:type="dxa"/>
                    <w:right w:w="57" w:type="dxa"/>
                  </w:tcMar>
                  <w:vAlign w:val="center"/>
                </w:tcPr>
                <w:p w14:paraId="5A77ECFC" w14:textId="77777777" w:rsidR="009A07B5" w:rsidRPr="002077B4" w:rsidRDefault="009A07B5" w:rsidP="009A07B5">
                  <w:pPr>
                    <w:pStyle w:val="aff1"/>
                    <w:rPr>
                      <w:sz w:val="18"/>
                      <w:szCs w:val="16"/>
                    </w:rPr>
                  </w:pPr>
                  <w:r w:rsidRPr="002077B4">
                    <w:rPr>
                      <w:sz w:val="18"/>
                      <w:szCs w:val="16"/>
                    </w:rPr>
                    <w:sym w:font="Wingdings 2" w:char="F052"/>
                  </w:r>
                  <w:r w:rsidRPr="002077B4">
                    <w:rPr>
                      <w:rFonts w:hint="eastAsia"/>
                      <w:sz w:val="18"/>
                      <w:szCs w:val="16"/>
                    </w:rPr>
                    <w:t>是</w:t>
                  </w:r>
                </w:p>
                <w:p w14:paraId="45CB6CDE" w14:textId="77777777" w:rsidR="009A07B5" w:rsidRPr="002077B4" w:rsidRDefault="009A07B5" w:rsidP="009A07B5">
                  <w:pPr>
                    <w:pStyle w:val="aff1"/>
                    <w:rPr>
                      <w:sz w:val="18"/>
                      <w:szCs w:val="16"/>
                    </w:rPr>
                  </w:pPr>
                  <w:r w:rsidRPr="002077B4">
                    <w:rPr>
                      <w:sz w:val="18"/>
                      <w:szCs w:val="16"/>
                    </w:rPr>
                    <w:t xml:space="preserve">□ </w:t>
                  </w:r>
                  <w:r w:rsidRPr="002077B4">
                    <w:rPr>
                      <w:rFonts w:hint="eastAsia"/>
                      <w:sz w:val="18"/>
                      <w:szCs w:val="16"/>
                    </w:rPr>
                    <w:t>否</w:t>
                  </w:r>
                </w:p>
              </w:tc>
              <w:tc>
                <w:tcPr>
                  <w:tcW w:w="1524" w:type="dxa"/>
                  <w:tcMar>
                    <w:left w:w="57" w:type="dxa"/>
                    <w:right w:w="57" w:type="dxa"/>
                  </w:tcMar>
                  <w:vAlign w:val="center"/>
                </w:tcPr>
                <w:p w14:paraId="281C5B04" w14:textId="77777777" w:rsidR="009A07B5" w:rsidRPr="002077B4" w:rsidRDefault="009A07B5" w:rsidP="009A07B5">
                  <w:pPr>
                    <w:pStyle w:val="aff1"/>
                    <w:jc w:val="both"/>
                    <w:rPr>
                      <w:sz w:val="18"/>
                      <w:szCs w:val="16"/>
                    </w:rPr>
                  </w:pPr>
                  <w:r w:rsidRPr="002077B4">
                    <w:rPr>
                      <w:sz w:val="18"/>
                      <w:szCs w:val="16"/>
                    </w:rPr>
                    <w:sym w:font="Wingdings 2" w:char="F052"/>
                  </w:r>
                  <w:r w:rsidRPr="002077B4">
                    <w:rPr>
                      <w:rFonts w:hint="eastAsia"/>
                      <w:sz w:val="18"/>
                      <w:szCs w:val="16"/>
                    </w:rPr>
                    <w:t>企业总排口</w:t>
                  </w:r>
                </w:p>
                <w:p w14:paraId="62DC5E2D" w14:textId="77777777" w:rsidR="009A07B5" w:rsidRPr="002077B4" w:rsidRDefault="009A07B5" w:rsidP="009A07B5">
                  <w:pPr>
                    <w:pStyle w:val="aff1"/>
                    <w:jc w:val="both"/>
                    <w:rPr>
                      <w:sz w:val="18"/>
                      <w:szCs w:val="16"/>
                    </w:rPr>
                  </w:pPr>
                  <w:r w:rsidRPr="002077B4">
                    <w:rPr>
                      <w:sz w:val="18"/>
                      <w:szCs w:val="16"/>
                    </w:rPr>
                    <w:t xml:space="preserve">□ </w:t>
                  </w:r>
                  <w:r w:rsidRPr="002077B4">
                    <w:rPr>
                      <w:rFonts w:hint="eastAsia"/>
                      <w:sz w:val="18"/>
                      <w:szCs w:val="16"/>
                    </w:rPr>
                    <w:t>雨水排放</w:t>
                  </w:r>
                </w:p>
                <w:p w14:paraId="3B15C741" w14:textId="77777777" w:rsidR="009A07B5" w:rsidRPr="002077B4" w:rsidRDefault="009A07B5" w:rsidP="009A07B5">
                  <w:pPr>
                    <w:pStyle w:val="aff1"/>
                    <w:jc w:val="both"/>
                    <w:rPr>
                      <w:sz w:val="18"/>
                      <w:szCs w:val="16"/>
                    </w:rPr>
                  </w:pPr>
                  <w:r w:rsidRPr="002077B4">
                    <w:rPr>
                      <w:sz w:val="18"/>
                      <w:szCs w:val="16"/>
                    </w:rPr>
                    <w:t xml:space="preserve">□ </w:t>
                  </w:r>
                  <w:r w:rsidRPr="002077B4">
                    <w:rPr>
                      <w:rFonts w:hint="eastAsia"/>
                      <w:sz w:val="18"/>
                      <w:szCs w:val="16"/>
                    </w:rPr>
                    <w:t>清净下水排放</w:t>
                  </w:r>
                </w:p>
                <w:p w14:paraId="4D89D976" w14:textId="77777777" w:rsidR="009A07B5" w:rsidRPr="002077B4" w:rsidRDefault="009A07B5" w:rsidP="009A07B5">
                  <w:pPr>
                    <w:pStyle w:val="aff1"/>
                    <w:jc w:val="both"/>
                    <w:rPr>
                      <w:sz w:val="18"/>
                      <w:szCs w:val="16"/>
                    </w:rPr>
                  </w:pPr>
                  <w:r w:rsidRPr="002077B4">
                    <w:rPr>
                      <w:sz w:val="18"/>
                      <w:szCs w:val="16"/>
                    </w:rPr>
                    <w:t xml:space="preserve">□ </w:t>
                  </w:r>
                  <w:r w:rsidRPr="002077B4">
                    <w:rPr>
                      <w:rFonts w:hint="eastAsia"/>
                      <w:sz w:val="18"/>
                      <w:szCs w:val="16"/>
                    </w:rPr>
                    <w:t>温排水排放</w:t>
                  </w:r>
                </w:p>
                <w:p w14:paraId="3C685D55" w14:textId="77777777" w:rsidR="009A07B5" w:rsidRPr="002077B4" w:rsidRDefault="009A07B5" w:rsidP="009A07B5">
                  <w:pPr>
                    <w:pStyle w:val="aff1"/>
                    <w:jc w:val="both"/>
                    <w:rPr>
                      <w:sz w:val="18"/>
                      <w:szCs w:val="16"/>
                    </w:rPr>
                  </w:pPr>
                  <w:r w:rsidRPr="002077B4">
                    <w:rPr>
                      <w:sz w:val="18"/>
                      <w:szCs w:val="16"/>
                    </w:rPr>
                    <w:t xml:space="preserve">□ </w:t>
                  </w:r>
                  <w:r w:rsidRPr="002077B4">
                    <w:rPr>
                      <w:rFonts w:hint="eastAsia"/>
                      <w:sz w:val="18"/>
                      <w:szCs w:val="16"/>
                    </w:rPr>
                    <w:t>车间或车间处理设施排放口</w:t>
                  </w:r>
                </w:p>
              </w:tc>
            </w:tr>
          </w:tbl>
          <w:p w14:paraId="1C9FAF89" w14:textId="77777777" w:rsidR="00B11BB0" w:rsidRPr="002077B4" w:rsidRDefault="00B11BB0" w:rsidP="00B11BB0">
            <w:pPr>
              <w:pStyle w:val="aff0"/>
              <w:spacing w:before="62" w:after="31"/>
              <w:rPr>
                <w:snapToGrid w:val="0"/>
              </w:rPr>
            </w:pPr>
          </w:p>
          <w:p w14:paraId="351DE71F" w14:textId="77777777" w:rsidR="00B11BB0" w:rsidRPr="002077B4" w:rsidRDefault="00B11BB0" w:rsidP="00B11BB0">
            <w:pPr>
              <w:pStyle w:val="aff0"/>
              <w:spacing w:before="62" w:after="31"/>
              <w:rPr>
                <w:snapToGrid w:val="0"/>
              </w:rPr>
            </w:pPr>
          </w:p>
          <w:p w14:paraId="57386D9F" w14:textId="77777777" w:rsidR="00B11BB0" w:rsidRPr="002077B4" w:rsidRDefault="00B11BB0" w:rsidP="00B11BB0">
            <w:pPr>
              <w:pStyle w:val="aff0"/>
              <w:spacing w:before="62" w:after="31"/>
              <w:rPr>
                <w:snapToGrid w:val="0"/>
              </w:rPr>
            </w:pPr>
          </w:p>
          <w:p w14:paraId="2AD2530A" w14:textId="77777777" w:rsidR="00B11BB0" w:rsidRPr="002077B4" w:rsidRDefault="00B11BB0" w:rsidP="00B11BB0">
            <w:pPr>
              <w:pStyle w:val="aff0"/>
              <w:spacing w:before="62" w:after="31"/>
              <w:rPr>
                <w:snapToGrid w:val="0"/>
              </w:rPr>
            </w:pPr>
          </w:p>
          <w:p w14:paraId="61C87E26" w14:textId="77777777" w:rsidR="00B37437" w:rsidRPr="002077B4" w:rsidRDefault="00B37437" w:rsidP="00B11BB0">
            <w:pPr>
              <w:pStyle w:val="aff0"/>
              <w:spacing w:before="62" w:after="31"/>
              <w:rPr>
                <w:snapToGrid w:val="0"/>
              </w:rPr>
            </w:pPr>
            <w:r w:rsidRPr="002077B4">
              <w:rPr>
                <w:rFonts w:hint="eastAsia"/>
                <w:snapToGrid w:val="0"/>
              </w:rPr>
              <w:lastRenderedPageBreak/>
              <w:t>表</w:t>
            </w:r>
            <w:r w:rsidRPr="002077B4">
              <w:rPr>
                <w:snapToGrid w:val="0"/>
              </w:rPr>
              <w:t xml:space="preserve">7-2  </w:t>
            </w:r>
            <w:r w:rsidRPr="002077B4">
              <w:rPr>
                <w:rFonts w:hint="eastAsia"/>
                <w:snapToGrid w:val="0"/>
              </w:rPr>
              <w:t>废水间接排放口基本情况表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
              <w:gridCol w:w="691"/>
              <w:gridCol w:w="726"/>
              <w:gridCol w:w="711"/>
              <w:gridCol w:w="777"/>
              <w:gridCol w:w="859"/>
              <w:gridCol w:w="832"/>
              <w:gridCol w:w="568"/>
              <w:gridCol w:w="919"/>
              <w:gridCol w:w="874"/>
              <w:gridCol w:w="961"/>
            </w:tblGrid>
            <w:tr w:rsidR="002077B4" w:rsidRPr="002077B4" w14:paraId="1153E3EE" w14:textId="77777777" w:rsidTr="00B01E17">
              <w:trPr>
                <w:trHeight w:val="340"/>
                <w:jc w:val="center"/>
              </w:trPr>
              <w:tc>
                <w:tcPr>
                  <w:tcW w:w="24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9C57A3" w14:textId="77777777" w:rsidR="009A07B5" w:rsidRPr="002077B4" w:rsidRDefault="009A07B5" w:rsidP="009A07B5">
                  <w:pPr>
                    <w:pStyle w:val="aff1"/>
                    <w:rPr>
                      <w:b/>
                      <w:snapToGrid w:val="0"/>
                      <w:sz w:val="18"/>
                      <w:szCs w:val="18"/>
                    </w:rPr>
                  </w:pPr>
                  <w:r w:rsidRPr="002077B4">
                    <w:rPr>
                      <w:rFonts w:hint="eastAsia"/>
                      <w:b/>
                      <w:snapToGrid w:val="0"/>
                      <w:sz w:val="18"/>
                      <w:szCs w:val="18"/>
                    </w:rPr>
                    <w:t>序号</w:t>
                  </w:r>
                </w:p>
              </w:tc>
              <w:tc>
                <w:tcPr>
                  <w:tcW w:w="41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DAEE43" w14:textId="77777777" w:rsidR="009A07B5" w:rsidRPr="002077B4" w:rsidRDefault="009A07B5" w:rsidP="009A07B5">
                  <w:pPr>
                    <w:pStyle w:val="aff1"/>
                    <w:rPr>
                      <w:b/>
                      <w:snapToGrid w:val="0"/>
                      <w:sz w:val="18"/>
                      <w:szCs w:val="18"/>
                    </w:rPr>
                  </w:pPr>
                  <w:r w:rsidRPr="002077B4">
                    <w:rPr>
                      <w:rFonts w:hint="eastAsia"/>
                      <w:b/>
                      <w:snapToGrid w:val="0"/>
                      <w:sz w:val="18"/>
                      <w:szCs w:val="18"/>
                    </w:rPr>
                    <w:t>排放口编号</w:t>
                  </w:r>
                </w:p>
              </w:tc>
              <w:tc>
                <w:tcPr>
                  <w:tcW w:w="863"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F38FAE" w14:textId="77777777" w:rsidR="009A07B5" w:rsidRPr="002077B4" w:rsidRDefault="009A07B5" w:rsidP="009A07B5">
                  <w:pPr>
                    <w:pStyle w:val="aff1"/>
                    <w:rPr>
                      <w:b/>
                      <w:snapToGrid w:val="0"/>
                      <w:sz w:val="18"/>
                      <w:szCs w:val="18"/>
                    </w:rPr>
                  </w:pPr>
                  <w:r w:rsidRPr="002077B4">
                    <w:rPr>
                      <w:rFonts w:hint="eastAsia"/>
                      <w:b/>
                      <w:snapToGrid w:val="0"/>
                      <w:sz w:val="18"/>
                      <w:szCs w:val="18"/>
                    </w:rPr>
                    <w:t>排放口地理坐标</w:t>
                  </w:r>
                </w:p>
              </w:tc>
              <w:tc>
                <w:tcPr>
                  <w:tcW w:w="46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DBCC1E" w14:textId="77777777" w:rsidR="009A07B5" w:rsidRPr="002077B4" w:rsidRDefault="009A07B5" w:rsidP="009A07B5">
                  <w:pPr>
                    <w:pStyle w:val="aff1"/>
                    <w:rPr>
                      <w:b/>
                      <w:snapToGrid w:val="0"/>
                      <w:sz w:val="18"/>
                      <w:szCs w:val="18"/>
                    </w:rPr>
                  </w:pPr>
                  <w:r w:rsidRPr="002077B4">
                    <w:rPr>
                      <w:rFonts w:hint="eastAsia"/>
                      <w:b/>
                      <w:snapToGrid w:val="0"/>
                      <w:sz w:val="18"/>
                      <w:szCs w:val="18"/>
                    </w:rPr>
                    <w:t>废水排</w:t>
                  </w:r>
                </w:p>
                <w:p w14:paraId="693286CB" w14:textId="77777777" w:rsidR="009A07B5" w:rsidRPr="002077B4" w:rsidRDefault="009A07B5" w:rsidP="009A07B5">
                  <w:pPr>
                    <w:pStyle w:val="aff1"/>
                    <w:rPr>
                      <w:b/>
                      <w:snapToGrid w:val="0"/>
                      <w:sz w:val="18"/>
                      <w:szCs w:val="18"/>
                    </w:rPr>
                  </w:pPr>
                  <w:r w:rsidRPr="002077B4">
                    <w:rPr>
                      <w:rFonts w:hint="eastAsia"/>
                      <w:b/>
                      <w:snapToGrid w:val="0"/>
                      <w:sz w:val="18"/>
                      <w:szCs w:val="18"/>
                    </w:rPr>
                    <w:t>放量</w:t>
                  </w:r>
                  <w:r w:rsidRPr="002077B4">
                    <w:rPr>
                      <w:b/>
                      <w:snapToGrid w:val="0"/>
                      <w:sz w:val="18"/>
                      <w:szCs w:val="18"/>
                    </w:rPr>
                    <w:t>/</w:t>
                  </w:r>
                </w:p>
                <w:p w14:paraId="526A092A" w14:textId="77777777" w:rsidR="009A07B5" w:rsidRPr="002077B4" w:rsidRDefault="009A07B5" w:rsidP="009A07B5">
                  <w:pPr>
                    <w:pStyle w:val="aff1"/>
                    <w:rPr>
                      <w:b/>
                      <w:snapToGrid w:val="0"/>
                      <w:sz w:val="18"/>
                      <w:szCs w:val="18"/>
                    </w:rPr>
                  </w:pPr>
                  <w:r w:rsidRPr="002077B4">
                    <w:rPr>
                      <w:rFonts w:hint="eastAsia"/>
                      <w:b/>
                      <w:snapToGrid w:val="0"/>
                      <w:sz w:val="18"/>
                      <w:szCs w:val="18"/>
                    </w:rPr>
                    <w:t>万</w:t>
                  </w:r>
                  <w:r w:rsidRPr="002077B4">
                    <w:rPr>
                      <w:b/>
                      <w:snapToGrid w:val="0"/>
                      <w:sz w:val="18"/>
                      <w:szCs w:val="18"/>
                    </w:rPr>
                    <w:t>m</w:t>
                  </w:r>
                  <w:r w:rsidRPr="002077B4">
                    <w:rPr>
                      <w:b/>
                      <w:snapToGrid w:val="0"/>
                      <w:sz w:val="18"/>
                      <w:szCs w:val="18"/>
                      <w:vertAlign w:val="superscript"/>
                    </w:rPr>
                    <w:t>3</w:t>
                  </w:r>
                  <w:r w:rsidRPr="002077B4">
                    <w:rPr>
                      <w:b/>
                      <w:snapToGrid w:val="0"/>
                      <w:sz w:val="18"/>
                      <w:szCs w:val="18"/>
                    </w:rPr>
                    <w:t>/a</w:t>
                  </w:r>
                </w:p>
              </w:tc>
              <w:tc>
                <w:tcPr>
                  <w:tcW w:w="5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EE6DEB" w14:textId="77777777" w:rsidR="009A07B5" w:rsidRPr="002077B4" w:rsidRDefault="009A07B5" w:rsidP="009A07B5">
                  <w:pPr>
                    <w:pStyle w:val="aff1"/>
                    <w:rPr>
                      <w:b/>
                      <w:snapToGrid w:val="0"/>
                      <w:sz w:val="18"/>
                      <w:szCs w:val="18"/>
                    </w:rPr>
                  </w:pPr>
                  <w:r w:rsidRPr="002077B4">
                    <w:rPr>
                      <w:rFonts w:hint="eastAsia"/>
                      <w:b/>
                      <w:snapToGrid w:val="0"/>
                      <w:sz w:val="18"/>
                      <w:szCs w:val="18"/>
                    </w:rPr>
                    <w:t>排放去向</w:t>
                  </w:r>
                </w:p>
              </w:tc>
              <w:tc>
                <w:tcPr>
                  <w:tcW w:w="50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FBAC28" w14:textId="77777777" w:rsidR="009A07B5" w:rsidRPr="002077B4" w:rsidRDefault="009A07B5" w:rsidP="009A07B5">
                  <w:pPr>
                    <w:pStyle w:val="aff1"/>
                    <w:rPr>
                      <w:b/>
                      <w:snapToGrid w:val="0"/>
                      <w:sz w:val="18"/>
                      <w:szCs w:val="18"/>
                    </w:rPr>
                  </w:pPr>
                  <w:r w:rsidRPr="002077B4">
                    <w:rPr>
                      <w:rFonts w:hint="eastAsia"/>
                      <w:b/>
                      <w:snapToGrid w:val="0"/>
                      <w:sz w:val="18"/>
                      <w:szCs w:val="18"/>
                    </w:rPr>
                    <w:t>排放规律</w:t>
                  </w:r>
                </w:p>
              </w:tc>
              <w:tc>
                <w:tcPr>
                  <w:tcW w:w="34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0867ED" w14:textId="77777777" w:rsidR="009A07B5" w:rsidRPr="002077B4" w:rsidRDefault="009A07B5" w:rsidP="009A07B5">
                  <w:pPr>
                    <w:pStyle w:val="aff1"/>
                    <w:rPr>
                      <w:b/>
                      <w:snapToGrid w:val="0"/>
                      <w:sz w:val="18"/>
                      <w:szCs w:val="18"/>
                    </w:rPr>
                  </w:pPr>
                  <w:r w:rsidRPr="002077B4">
                    <w:rPr>
                      <w:rFonts w:hint="eastAsia"/>
                      <w:b/>
                      <w:snapToGrid w:val="0"/>
                      <w:sz w:val="18"/>
                      <w:szCs w:val="18"/>
                    </w:rPr>
                    <w:t>间歇排放时段</w:t>
                  </w:r>
                </w:p>
              </w:tc>
              <w:tc>
                <w:tcPr>
                  <w:tcW w:w="165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87D06E" w14:textId="77777777" w:rsidR="009A07B5" w:rsidRPr="002077B4" w:rsidRDefault="009A07B5" w:rsidP="009A07B5">
                  <w:pPr>
                    <w:pStyle w:val="aff1"/>
                    <w:rPr>
                      <w:b/>
                      <w:snapToGrid w:val="0"/>
                      <w:sz w:val="18"/>
                      <w:szCs w:val="18"/>
                    </w:rPr>
                  </w:pPr>
                  <w:r w:rsidRPr="002077B4">
                    <w:rPr>
                      <w:rFonts w:hint="eastAsia"/>
                      <w:b/>
                      <w:snapToGrid w:val="0"/>
                      <w:sz w:val="18"/>
                      <w:szCs w:val="18"/>
                    </w:rPr>
                    <w:t>受纳污水处理</w:t>
                  </w:r>
                  <w:proofErr w:type="gramStart"/>
                  <w:r w:rsidRPr="002077B4">
                    <w:rPr>
                      <w:rFonts w:hint="eastAsia"/>
                      <w:b/>
                      <w:snapToGrid w:val="0"/>
                      <w:sz w:val="18"/>
                      <w:szCs w:val="18"/>
                    </w:rPr>
                    <w:t>厂信息</w:t>
                  </w:r>
                  <w:proofErr w:type="gramEnd"/>
                </w:p>
              </w:tc>
            </w:tr>
            <w:tr w:rsidR="002077B4" w:rsidRPr="002077B4" w14:paraId="747359E7" w14:textId="77777777" w:rsidTr="00B01E17">
              <w:trPr>
                <w:trHeight w:val="340"/>
                <w:jc w:val="center"/>
              </w:trPr>
              <w:tc>
                <w:tcPr>
                  <w:tcW w:w="24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5BDE60" w14:textId="77777777" w:rsidR="009A07B5" w:rsidRPr="002077B4" w:rsidRDefault="009A07B5" w:rsidP="009A07B5">
                  <w:pPr>
                    <w:pStyle w:val="aff1"/>
                    <w:rPr>
                      <w:b/>
                      <w:snapToGrid w:val="0"/>
                      <w:sz w:val="18"/>
                      <w:szCs w:val="18"/>
                    </w:rPr>
                  </w:pPr>
                </w:p>
              </w:tc>
              <w:tc>
                <w:tcPr>
                  <w:tcW w:w="41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6EFC91" w14:textId="77777777" w:rsidR="009A07B5" w:rsidRPr="002077B4" w:rsidRDefault="009A07B5" w:rsidP="009A07B5">
                  <w:pPr>
                    <w:pStyle w:val="aff1"/>
                    <w:rPr>
                      <w:b/>
                      <w:snapToGrid w:val="0"/>
                      <w:sz w:val="18"/>
                      <w:szCs w:val="18"/>
                    </w:rPr>
                  </w:pPr>
                </w:p>
              </w:tc>
              <w:tc>
                <w:tcPr>
                  <w:tcW w:w="4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DC0B88" w14:textId="77777777" w:rsidR="009A07B5" w:rsidRPr="002077B4" w:rsidRDefault="009A07B5" w:rsidP="009A07B5">
                  <w:pPr>
                    <w:pStyle w:val="aff1"/>
                    <w:rPr>
                      <w:b/>
                      <w:snapToGrid w:val="0"/>
                      <w:sz w:val="18"/>
                      <w:szCs w:val="18"/>
                    </w:rPr>
                  </w:pPr>
                  <w:r w:rsidRPr="002077B4">
                    <w:rPr>
                      <w:rFonts w:hint="eastAsia"/>
                      <w:b/>
                      <w:snapToGrid w:val="0"/>
                      <w:sz w:val="18"/>
                      <w:szCs w:val="18"/>
                    </w:rPr>
                    <w:t>经度</w:t>
                  </w:r>
                </w:p>
              </w:tc>
              <w:tc>
                <w:tcPr>
                  <w:tcW w:w="42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B35DD6" w14:textId="77777777" w:rsidR="009A07B5" w:rsidRPr="002077B4" w:rsidRDefault="009A07B5" w:rsidP="009A07B5">
                  <w:pPr>
                    <w:pStyle w:val="aff1"/>
                    <w:rPr>
                      <w:b/>
                      <w:snapToGrid w:val="0"/>
                      <w:sz w:val="18"/>
                      <w:szCs w:val="18"/>
                    </w:rPr>
                  </w:pPr>
                  <w:r w:rsidRPr="002077B4">
                    <w:rPr>
                      <w:rFonts w:hint="eastAsia"/>
                      <w:b/>
                      <w:snapToGrid w:val="0"/>
                      <w:sz w:val="18"/>
                      <w:szCs w:val="18"/>
                    </w:rPr>
                    <w:t>纬度</w:t>
                  </w:r>
                </w:p>
              </w:tc>
              <w:tc>
                <w:tcPr>
                  <w:tcW w:w="46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23B721" w14:textId="77777777" w:rsidR="009A07B5" w:rsidRPr="002077B4" w:rsidRDefault="009A07B5" w:rsidP="009A07B5">
                  <w:pPr>
                    <w:pStyle w:val="aff1"/>
                    <w:rPr>
                      <w:b/>
                      <w:snapToGrid w:val="0"/>
                      <w:sz w:val="18"/>
                      <w:szCs w:val="18"/>
                    </w:rPr>
                  </w:pPr>
                </w:p>
              </w:tc>
              <w:tc>
                <w:tcPr>
                  <w:tcW w:w="5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354567" w14:textId="77777777" w:rsidR="009A07B5" w:rsidRPr="002077B4" w:rsidRDefault="009A07B5" w:rsidP="009A07B5">
                  <w:pPr>
                    <w:pStyle w:val="aff1"/>
                    <w:rPr>
                      <w:b/>
                      <w:snapToGrid w:val="0"/>
                      <w:sz w:val="18"/>
                      <w:szCs w:val="18"/>
                    </w:rPr>
                  </w:pPr>
                </w:p>
              </w:tc>
              <w:tc>
                <w:tcPr>
                  <w:tcW w:w="50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B46726" w14:textId="77777777" w:rsidR="009A07B5" w:rsidRPr="002077B4" w:rsidRDefault="009A07B5" w:rsidP="009A07B5">
                  <w:pPr>
                    <w:pStyle w:val="aff1"/>
                    <w:rPr>
                      <w:b/>
                      <w:snapToGrid w:val="0"/>
                      <w:sz w:val="18"/>
                      <w:szCs w:val="18"/>
                    </w:rPr>
                  </w:pPr>
                </w:p>
              </w:tc>
              <w:tc>
                <w:tcPr>
                  <w:tcW w:w="34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E5D167" w14:textId="77777777" w:rsidR="009A07B5" w:rsidRPr="002077B4" w:rsidRDefault="009A07B5" w:rsidP="009A07B5">
                  <w:pPr>
                    <w:pStyle w:val="aff1"/>
                    <w:rPr>
                      <w:b/>
                      <w:snapToGrid w:val="0"/>
                      <w:sz w:val="18"/>
                      <w:szCs w:val="18"/>
                    </w:rPr>
                  </w:pPr>
                </w:p>
              </w:tc>
              <w:tc>
                <w:tcPr>
                  <w:tcW w:w="5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9F49E3" w14:textId="77777777" w:rsidR="009A07B5" w:rsidRPr="002077B4" w:rsidRDefault="009A07B5" w:rsidP="009A07B5">
                  <w:pPr>
                    <w:pStyle w:val="aff1"/>
                    <w:rPr>
                      <w:b/>
                      <w:snapToGrid w:val="0"/>
                      <w:sz w:val="18"/>
                      <w:szCs w:val="18"/>
                    </w:rPr>
                  </w:pPr>
                  <w:r w:rsidRPr="002077B4">
                    <w:rPr>
                      <w:rFonts w:hint="eastAsia"/>
                      <w:b/>
                      <w:snapToGrid w:val="0"/>
                      <w:sz w:val="18"/>
                      <w:szCs w:val="18"/>
                    </w:rPr>
                    <w:t>名称</w:t>
                  </w:r>
                </w:p>
              </w:tc>
              <w:tc>
                <w:tcPr>
                  <w:tcW w:w="5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E271D7" w14:textId="77777777" w:rsidR="009A07B5" w:rsidRPr="002077B4" w:rsidRDefault="009A07B5" w:rsidP="009A07B5">
                  <w:pPr>
                    <w:pStyle w:val="aff1"/>
                    <w:rPr>
                      <w:b/>
                      <w:snapToGrid w:val="0"/>
                      <w:sz w:val="18"/>
                      <w:szCs w:val="18"/>
                    </w:rPr>
                  </w:pPr>
                  <w:r w:rsidRPr="002077B4">
                    <w:rPr>
                      <w:rFonts w:hint="eastAsia"/>
                      <w:b/>
                      <w:snapToGrid w:val="0"/>
                      <w:sz w:val="18"/>
                      <w:szCs w:val="18"/>
                    </w:rPr>
                    <w:t>污染物种类</w:t>
                  </w:r>
                </w:p>
              </w:tc>
              <w:tc>
                <w:tcPr>
                  <w:tcW w:w="5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361FEB" w14:textId="77777777" w:rsidR="009A07B5" w:rsidRPr="002077B4" w:rsidRDefault="009A07B5" w:rsidP="009A07B5">
                  <w:pPr>
                    <w:pStyle w:val="aff1"/>
                    <w:rPr>
                      <w:b/>
                      <w:snapToGrid w:val="0"/>
                      <w:sz w:val="18"/>
                      <w:szCs w:val="18"/>
                    </w:rPr>
                  </w:pPr>
                  <w:r w:rsidRPr="002077B4">
                    <w:rPr>
                      <w:rFonts w:hint="eastAsia"/>
                      <w:b/>
                      <w:snapToGrid w:val="0"/>
                      <w:sz w:val="18"/>
                      <w:szCs w:val="18"/>
                    </w:rPr>
                    <w:t>排放标准浓度限值</w:t>
                  </w:r>
                  <w:r w:rsidRPr="002077B4">
                    <w:rPr>
                      <w:b/>
                      <w:snapToGrid w:val="0"/>
                      <w:sz w:val="18"/>
                      <w:szCs w:val="18"/>
                    </w:rPr>
                    <w:t>/</w:t>
                  </w:r>
                  <w:r w:rsidRPr="002077B4">
                    <w:rPr>
                      <w:rFonts w:hint="eastAsia"/>
                      <w:b/>
                      <w:snapToGrid w:val="0"/>
                      <w:sz w:val="18"/>
                      <w:szCs w:val="18"/>
                    </w:rPr>
                    <w:t>（</w:t>
                  </w:r>
                  <w:r w:rsidRPr="002077B4">
                    <w:rPr>
                      <w:b/>
                      <w:snapToGrid w:val="0"/>
                      <w:sz w:val="18"/>
                      <w:szCs w:val="18"/>
                    </w:rPr>
                    <w:t>mg/L</w:t>
                  </w:r>
                  <w:r w:rsidRPr="002077B4">
                    <w:rPr>
                      <w:rFonts w:hint="eastAsia"/>
                      <w:b/>
                      <w:snapToGrid w:val="0"/>
                      <w:sz w:val="18"/>
                      <w:szCs w:val="18"/>
                    </w:rPr>
                    <w:t>）</w:t>
                  </w:r>
                </w:p>
              </w:tc>
            </w:tr>
            <w:tr w:rsidR="002077B4" w:rsidRPr="002077B4" w14:paraId="07C1CF2F" w14:textId="77777777" w:rsidTr="00B01E17">
              <w:trPr>
                <w:trHeight w:val="462"/>
                <w:jc w:val="center"/>
              </w:trPr>
              <w:tc>
                <w:tcPr>
                  <w:tcW w:w="24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4CE377" w14:textId="77777777" w:rsidR="009A07B5" w:rsidRPr="002077B4" w:rsidRDefault="009A07B5" w:rsidP="009A07B5">
                  <w:pPr>
                    <w:pStyle w:val="aff1"/>
                    <w:rPr>
                      <w:snapToGrid w:val="0"/>
                      <w:sz w:val="18"/>
                      <w:szCs w:val="18"/>
                    </w:rPr>
                  </w:pPr>
                  <w:r w:rsidRPr="002077B4">
                    <w:rPr>
                      <w:snapToGrid w:val="0"/>
                      <w:sz w:val="18"/>
                      <w:szCs w:val="18"/>
                    </w:rPr>
                    <w:t>1</w:t>
                  </w:r>
                </w:p>
              </w:tc>
              <w:tc>
                <w:tcPr>
                  <w:tcW w:w="41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BEF91E" w14:textId="77777777" w:rsidR="009A07B5" w:rsidRPr="002077B4" w:rsidRDefault="009A07B5" w:rsidP="009A07B5">
                  <w:pPr>
                    <w:pStyle w:val="aff1"/>
                    <w:rPr>
                      <w:snapToGrid w:val="0"/>
                      <w:sz w:val="18"/>
                      <w:szCs w:val="18"/>
                    </w:rPr>
                  </w:pPr>
                  <w:r w:rsidRPr="002077B4">
                    <w:rPr>
                      <w:snapToGrid w:val="0"/>
                      <w:sz w:val="18"/>
                      <w:szCs w:val="18"/>
                    </w:rPr>
                    <w:t>DW001</w:t>
                  </w:r>
                </w:p>
              </w:tc>
              <w:tc>
                <w:tcPr>
                  <w:tcW w:w="43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679FCF" w14:textId="77777777" w:rsidR="009A07B5" w:rsidRPr="002077B4" w:rsidRDefault="009A07B5" w:rsidP="009A07B5">
                  <w:pPr>
                    <w:pStyle w:val="aff1"/>
                    <w:rPr>
                      <w:snapToGrid w:val="0"/>
                      <w:sz w:val="18"/>
                      <w:szCs w:val="18"/>
                    </w:rPr>
                  </w:pPr>
                  <w:r w:rsidRPr="002077B4">
                    <w:rPr>
                      <w:snapToGrid w:val="0"/>
                      <w:sz w:val="18"/>
                      <w:szCs w:val="18"/>
                    </w:rPr>
                    <w:t>E120.53</w:t>
                  </w:r>
                </w:p>
                <w:p w14:paraId="1F6A8C9C" w14:textId="77777777" w:rsidR="009A07B5" w:rsidRPr="002077B4" w:rsidRDefault="009F3036" w:rsidP="009A07B5">
                  <w:pPr>
                    <w:pStyle w:val="aff1"/>
                    <w:rPr>
                      <w:snapToGrid w:val="0"/>
                      <w:sz w:val="18"/>
                      <w:szCs w:val="18"/>
                    </w:rPr>
                  </w:pPr>
                  <w:r w:rsidRPr="002077B4">
                    <w:rPr>
                      <w:snapToGrid w:val="0"/>
                      <w:sz w:val="18"/>
                      <w:szCs w:val="18"/>
                    </w:rPr>
                    <w:t>1845</w:t>
                  </w:r>
                  <w:r w:rsidR="009A07B5" w:rsidRPr="002077B4">
                    <w:rPr>
                      <w:snapToGrid w:val="0"/>
                      <w:kern w:val="0"/>
                      <w:sz w:val="18"/>
                      <w:szCs w:val="18"/>
                    </w:rPr>
                    <w:t>°</w:t>
                  </w:r>
                </w:p>
              </w:tc>
              <w:tc>
                <w:tcPr>
                  <w:tcW w:w="42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A1104A" w14:textId="77777777" w:rsidR="009A07B5" w:rsidRPr="002077B4" w:rsidRDefault="009A07B5" w:rsidP="009A07B5">
                  <w:pPr>
                    <w:pStyle w:val="aff1"/>
                    <w:rPr>
                      <w:snapToGrid w:val="0"/>
                      <w:sz w:val="18"/>
                      <w:szCs w:val="18"/>
                    </w:rPr>
                  </w:pPr>
                  <w:r w:rsidRPr="002077B4">
                    <w:rPr>
                      <w:snapToGrid w:val="0"/>
                      <w:sz w:val="18"/>
                      <w:szCs w:val="18"/>
                    </w:rPr>
                    <w:t>N30.</w:t>
                  </w:r>
                  <w:r w:rsidR="009F3036" w:rsidRPr="002077B4">
                    <w:rPr>
                      <w:snapToGrid w:val="0"/>
                      <w:sz w:val="18"/>
                      <w:szCs w:val="18"/>
                    </w:rPr>
                    <w:t>60</w:t>
                  </w:r>
                </w:p>
                <w:p w14:paraId="1EFADC00" w14:textId="77777777" w:rsidR="009A07B5" w:rsidRPr="002077B4" w:rsidRDefault="009F3036" w:rsidP="009A07B5">
                  <w:pPr>
                    <w:pStyle w:val="aff1"/>
                    <w:rPr>
                      <w:snapToGrid w:val="0"/>
                      <w:sz w:val="18"/>
                      <w:szCs w:val="18"/>
                    </w:rPr>
                  </w:pPr>
                  <w:r w:rsidRPr="002077B4">
                    <w:rPr>
                      <w:snapToGrid w:val="0"/>
                      <w:sz w:val="18"/>
                      <w:szCs w:val="18"/>
                    </w:rPr>
                    <w:t>5249</w:t>
                  </w:r>
                  <w:r w:rsidR="009A07B5" w:rsidRPr="002077B4">
                    <w:rPr>
                      <w:snapToGrid w:val="0"/>
                      <w:kern w:val="0"/>
                      <w:sz w:val="18"/>
                      <w:szCs w:val="18"/>
                    </w:rPr>
                    <w:t>°</w:t>
                  </w:r>
                </w:p>
              </w:tc>
              <w:tc>
                <w:tcPr>
                  <w:tcW w:w="46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8D69BCF" w14:textId="404FB808" w:rsidR="009A07B5" w:rsidRPr="002077B4" w:rsidRDefault="009A07B5" w:rsidP="009A07B5">
                  <w:pPr>
                    <w:pStyle w:val="aff1"/>
                    <w:rPr>
                      <w:snapToGrid w:val="0"/>
                      <w:sz w:val="18"/>
                      <w:szCs w:val="18"/>
                    </w:rPr>
                  </w:pPr>
                  <w:r w:rsidRPr="002077B4">
                    <w:rPr>
                      <w:snapToGrid w:val="0"/>
                      <w:sz w:val="18"/>
                      <w:szCs w:val="18"/>
                    </w:rPr>
                    <w:t>0.1</w:t>
                  </w:r>
                  <w:r w:rsidR="00822C90" w:rsidRPr="002077B4">
                    <w:rPr>
                      <w:snapToGrid w:val="0"/>
                      <w:sz w:val="18"/>
                      <w:szCs w:val="18"/>
                    </w:rPr>
                    <w:t>35</w:t>
                  </w:r>
                  <w:r w:rsidRPr="002077B4">
                    <w:rPr>
                      <w:snapToGrid w:val="0"/>
                      <w:sz w:val="18"/>
                      <w:szCs w:val="18"/>
                    </w:rPr>
                    <w:t>*</w:t>
                  </w:r>
                </w:p>
              </w:tc>
              <w:tc>
                <w:tcPr>
                  <w:tcW w:w="5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240353" w14:textId="77777777" w:rsidR="009A07B5" w:rsidRPr="002077B4" w:rsidRDefault="009A07B5" w:rsidP="009A07B5">
                  <w:pPr>
                    <w:pStyle w:val="aff1"/>
                    <w:rPr>
                      <w:snapToGrid w:val="0"/>
                      <w:sz w:val="18"/>
                      <w:szCs w:val="18"/>
                    </w:rPr>
                  </w:pPr>
                  <w:r w:rsidRPr="002077B4">
                    <w:rPr>
                      <w:rFonts w:hint="eastAsia"/>
                      <w:snapToGrid w:val="0"/>
                      <w:sz w:val="18"/>
                      <w:szCs w:val="18"/>
                    </w:rPr>
                    <w:t>进入城市废水集中处理厂</w:t>
                  </w:r>
                </w:p>
              </w:tc>
              <w:tc>
                <w:tcPr>
                  <w:tcW w:w="50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A09106" w14:textId="77777777" w:rsidR="009A07B5" w:rsidRPr="002077B4" w:rsidRDefault="009A07B5" w:rsidP="009A07B5">
                  <w:pPr>
                    <w:pStyle w:val="aff1"/>
                    <w:rPr>
                      <w:snapToGrid w:val="0"/>
                      <w:sz w:val="18"/>
                      <w:szCs w:val="18"/>
                    </w:rPr>
                  </w:pPr>
                  <w:r w:rsidRPr="002077B4">
                    <w:rPr>
                      <w:rFonts w:hint="eastAsia"/>
                      <w:snapToGrid w:val="0"/>
                      <w:sz w:val="18"/>
                      <w:szCs w:val="18"/>
                    </w:rPr>
                    <w:t>间歇排放，排放期间流量稳定</w:t>
                  </w:r>
                </w:p>
              </w:tc>
              <w:tc>
                <w:tcPr>
                  <w:tcW w:w="34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6E84F0D" w14:textId="77777777" w:rsidR="009A07B5" w:rsidRPr="002077B4" w:rsidRDefault="009A07B5" w:rsidP="009A07B5">
                  <w:pPr>
                    <w:pStyle w:val="aff1"/>
                    <w:rPr>
                      <w:snapToGrid w:val="0"/>
                      <w:sz w:val="18"/>
                      <w:szCs w:val="18"/>
                    </w:rPr>
                  </w:pPr>
                  <w:r w:rsidRPr="002077B4">
                    <w:rPr>
                      <w:rFonts w:hint="eastAsia"/>
                      <w:snapToGrid w:val="0"/>
                      <w:sz w:val="18"/>
                      <w:szCs w:val="18"/>
                    </w:rPr>
                    <w:t>日间</w:t>
                  </w:r>
                </w:p>
              </w:tc>
              <w:tc>
                <w:tcPr>
                  <w:tcW w:w="55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2D5E39" w14:textId="77777777" w:rsidR="009A07B5" w:rsidRPr="002077B4" w:rsidRDefault="009A07B5" w:rsidP="009A07B5">
                  <w:pPr>
                    <w:pStyle w:val="aff1"/>
                    <w:rPr>
                      <w:snapToGrid w:val="0"/>
                      <w:sz w:val="18"/>
                      <w:szCs w:val="18"/>
                    </w:rPr>
                  </w:pPr>
                  <w:r w:rsidRPr="002077B4">
                    <w:rPr>
                      <w:rFonts w:hint="eastAsia"/>
                      <w:snapToGrid w:val="0"/>
                      <w:sz w:val="18"/>
                      <w:szCs w:val="18"/>
                    </w:rPr>
                    <w:t>桐乡申和水务有限公司</w:t>
                  </w:r>
                </w:p>
              </w:tc>
              <w:tc>
                <w:tcPr>
                  <w:tcW w:w="5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846288" w14:textId="77777777" w:rsidR="009A07B5" w:rsidRPr="002077B4" w:rsidRDefault="009A07B5" w:rsidP="009A07B5">
                  <w:pPr>
                    <w:pStyle w:val="aff1"/>
                    <w:rPr>
                      <w:snapToGrid w:val="0"/>
                      <w:sz w:val="18"/>
                      <w:szCs w:val="18"/>
                      <w:vertAlign w:val="subscript"/>
                    </w:rPr>
                  </w:pPr>
                  <w:proofErr w:type="spellStart"/>
                  <w:r w:rsidRPr="002077B4">
                    <w:rPr>
                      <w:snapToGrid w:val="0"/>
                      <w:sz w:val="18"/>
                      <w:szCs w:val="18"/>
                    </w:rPr>
                    <w:t>COD</w:t>
                  </w:r>
                  <w:r w:rsidRPr="002077B4">
                    <w:rPr>
                      <w:snapToGrid w:val="0"/>
                      <w:sz w:val="18"/>
                      <w:szCs w:val="18"/>
                      <w:vertAlign w:val="subscript"/>
                    </w:rPr>
                    <w:t>Cr</w:t>
                  </w:r>
                  <w:proofErr w:type="spellEnd"/>
                </w:p>
              </w:tc>
              <w:tc>
                <w:tcPr>
                  <w:tcW w:w="5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C4F396" w14:textId="77777777" w:rsidR="009A07B5" w:rsidRPr="002077B4" w:rsidRDefault="009A07B5" w:rsidP="009A07B5">
                  <w:pPr>
                    <w:pStyle w:val="aff1"/>
                    <w:rPr>
                      <w:snapToGrid w:val="0"/>
                      <w:sz w:val="18"/>
                      <w:szCs w:val="18"/>
                    </w:rPr>
                  </w:pPr>
                  <w:r w:rsidRPr="002077B4">
                    <w:rPr>
                      <w:snapToGrid w:val="0"/>
                      <w:sz w:val="18"/>
                      <w:szCs w:val="18"/>
                    </w:rPr>
                    <w:t>50</w:t>
                  </w:r>
                </w:p>
              </w:tc>
            </w:tr>
            <w:tr w:rsidR="002077B4" w:rsidRPr="002077B4" w14:paraId="51D970A8" w14:textId="77777777" w:rsidTr="00B01E17">
              <w:trPr>
                <w:trHeight w:val="462"/>
                <w:jc w:val="center"/>
              </w:trPr>
              <w:tc>
                <w:tcPr>
                  <w:tcW w:w="24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360422" w14:textId="77777777" w:rsidR="009A07B5" w:rsidRPr="002077B4" w:rsidRDefault="009A07B5" w:rsidP="009A07B5">
                  <w:pPr>
                    <w:pStyle w:val="aff1"/>
                    <w:rPr>
                      <w:snapToGrid w:val="0"/>
                      <w:sz w:val="18"/>
                      <w:szCs w:val="18"/>
                    </w:rPr>
                  </w:pPr>
                </w:p>
              </w:tc>
              <w:tc>
                <w:tcPr>
                  <w:tcW w:w="41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495FD3" w14:textId="77777777" w:rsidR="009A07B5" w:rsidRPr="002077B4" w:rsidRDefault="009A07B5" w:rsidP="009A07B5">
                  <w:pPr>
                    <w:pStyle w:val="aff1"/>
                    <w:rPr>
                      <w:snapToGrid w:val="0"/>
                      <w:sz w:val="18"/>
                      <w:szCs w:val="18"/>
                    </w:rPr>
                  </w:pPr>
                </w:p>
              </w:tc>
              <w:tc>
                <w:tcPr>
                  <w:tcW w:w="43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EDE278" w14:textId="77777777" w:rsidR="009A07B5" w:rsidRPr="002077B4" w:rsidRDefault="009A07B5" w:rsidP="009A07B5">
                  <w:pPr>
                    <w:pStyle w:val="aff1"/>
                    <w:rPr>
                      <w:snapToGrid w:val="0"/>
                      <w:sz w:val="18"/>
                      <w:szCs w:val="18"/>
                      <w:vertAlign w:val="subscript"/>
                    </w:rPr>
                  </w:pPr>
                </w:p>
              </w:tc>
              <w:tc>
                <w:tcPr>
                  <w:tcW w:w="42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15CDA4" w14:textId="77777777" w:rsidR="009A07B5" w:rsidRPr="002077B4" w:rsidRDefault="009A07B5" w:rsidP="009A07B5">
                  <w:pPr>
                    <w:pStyle w:val="aff1"/>
                    <w:rPr>
                      <w:snapToGrid w:val="0"/>
                      <w:sz w:val="18"/>
                      <w:szCs w:val="18"/>
                    </w:rPr>
                  </w:pPr>
                </w:p>
              </w:tc>
              <w:tc>
                <w:tcPr>
                  <w:tcW w:w="46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7EEFB1" w14:textId="77777777" w:rsidR="009A07B5" w:rsidRPr="002077B4" w:rsidRDefault="009A07B5" w:rsidP="009A07B5">
                  <w:pPr>
                    <w:pStyle w:val="aff1"/>
                    <w:rPr>
                      <w:snapToGrid w:val="0"/>
                      <w:sz w:val="18"/>
                      <w:szCs w:val="18"/>
                    </w:rPr>
                  </w:pPr>
                </w:p>
              </w:tc>
              <w:tc>
                <w:tcPr>
                  <w:tcW w:w="5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BE208F" w14:textId="77777777" w:rsidR="009A07B5" w:rsidRPr="002077B4" w:rsidRDefault="009A07B5" w:rsidP="009A07B5">
                  <w:pPr>
                    <w:pStyle w:val="aff1"/>
                    <w:rPr>
                      <w:snapToGrid w:val="0"/>
                      <w:sz w:val="18"/>
                      <w:szCs w:val="18"/>
                    </w:rPr>
                  </w:pPr>
                </w:p>
              </w:tc>
              <w:tc>
                <w:tcPr>
                  <w:tcW w:w="50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F3DDD2" w14:textId="77777777" w:rsidR="009A07B5" w:rsidRPr="002077B4" w:rsidRDefault="009A07B5" w:rsidP="009A07B5">
                  <w:pPr>
                    <w:pStyle w:val="aff1"/>
                    <w:rPr>
                      <w:snapToGrid w:val="0"/>
                      <w:sz w:val="18"/>
                      <w:szCs w:val="18"/>
                    </w:rPr>
                  </w:pPr>
                </w:p>
              </w:tc>
              <w:tc>
                <w:tcPr>
                  <w:tcW w:w="34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91B342" w14:textId="77777777" w:rsidR="009A07B5" w:rsidRPr="002077B4" w:rsidRDefault="009A07B5" w:rsidP="009A07B5">
                  <w:pPr>
                    <w:pStyle w:val="aff1"/>
                    <w:rPr>
                      <w:snapToGrid w:val="0"/>
                      <w:sz w:val="18"/>
                      <w:szCs w:val="18"/>
                    </w:rPr>
                  </w:pPr>
                </w:p>
              </w:tc>
              <w:tc>
                <w:tcPr>
                  <w:tcW w:w="55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96A917" w14:textId="77777777" w:rsidR="009A07B5" w:rsidRPr="002077B4" w:rsidRDefault="009A07B5" w:rsidP="009A07B5">
                  <w:pPr>
                    <w:pStyle w:val="aff1"/>
                    <w:rPr>
                      <w:snapToGrid w:val="0"/>
                      <w:sz w:val="18"/>
                      <w:szCs w:val="18"/>
                    </w:rPr>
                  </w:pPr>
                </w:p>
              </w:tc>
              <w:tc>
                <w:tcPr>
                  <w:tcW w:w="5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E1C773" w14:textId="77777777" w:rsidR="009A07B5" w:rsidRPr="002077B4" w:rsidRDefault="009A07B5" w:rsidP="009A07B5">
                  <w:pPr>
                    <w:pStyle w:val="aff1"/>
                    <w:rPr>
                      <w:snapToGrid w:val="0"/>
                      <w:sz w:val="18"/>
                      <w:szCs w:val="18"/>
                    </w:rPr>
                  </w:pPr>
                  <w:r w:rsidRPr="002077B4">
                    <w:rPr>
                      <w:snapToGrid w:val="0"/>
                      <w:sz w:val="18"/>
                      <w:szCs w:val="18"/>
                      <w:lang w:val="de-DE"/>
                    </w:rPr>
                    <w:t>NH</w:t>
                  </w:r>
                  <w:r w:rsidRPr="002077B4">
                    <w:rPr>
                      <w:snapToGrid w:val="0"/>
                      <w:sz w:val="18"/>
                      <w:szCs w:val="18"/>
                      <w:vertAlign w:val="subscript"/>
                      <w:lang w:val="de-DE"/>
                    </w:rPr>
                    <w:t>3</w:t>
                  </w:r>
                  <w:r w:rsidRPr="002077B4">
                    <w:rPr>
                      <w:snapToGrid w:val="0"/>
                      <w:sz w:val="18"/>
                      <w:szCs w:val="18"/>
                      <w:lang w:val="de-DE"/>
                    </w:rPr>
                    <w:t>-N</w:t>
                  </w:r>
                </w:p>
              </w:tc>
              <w:tc>
                <w:tcPr>
                  <w:tcW w:w="5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AD566D" w14:textId="77777777" w:rsidR="009A07B5" w:rsidRPr="002077B4" w:rsidRDefault="009A07B5" w:rsidP="009A07B5">
                  <w:pPr>
                    <w:pStyle w:val="aff1"/>
                    <w:rPr>
                      <w:snapToGrid w:val="0"/>
                      <w:sz w:val="18"/>
                      <w:szCs w:val="18"/>
                    </w:rPr>
                  </w:pPr>
                  <w:r w:rsidRPr="002077B4">
                    <w:rPr>
                      <w:snapToGrid w:val="0"/>
                      <w:sz w:val="18"/>
                      <w:szCs w:val="18"/>
                    </w:rPr>
                    <w:t>5</w:t>
                  </w:r>
                </w:p>
              </w:tc>
            </w:tr>
            <w:tr w:rsidR="002077B4" w:rsidRPr="002077B4" w14:paraId="7BBAF31B" w14:textId="77777777" w:rsidTr="00B01E17">
              <w:trPr>
                <w:trHeight w:val="340"/>
                <w:jc w:val="center"/>
              </w:trPr>
              <w:tc>
                <w:tcPr>
                  <w:tcW w:w="5000" w:type="pct"/>
                  <w:gridSpan w:val="11"/>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C3CDCD" w14:textId="5107AB03" w:rsidR="009A07B5" w:rsidRPr="002077B4" w:rsidRDefault="009A07B5" w:rsidP="009A07B5">
                  <w:pPr>
                    <w:pStyle w:val="aff1"/>
                    <w:jc w:val="both"/>
                    <w:rPr>
                      <w:snapToGrid w:val="0"/>
                      <w:sz w:val="18"/>
                      <w:szCs w:val="18"/>
                    </w:rPr>
                  </w:pPr>
                  <w:r w:rsidRPr="002077B4">
                    <w:rPr>
                      <w:rFonts w:hint="eastAsia"/>
                      <w:snapToGrid w:val="0"/>
                      <w:sz w:val="18"/>
                      <w:szCs w:val="18"/>
                    </w:rPr>
                    <w:t>备注：</w:t>
                  </w:r>
                  <w:r w:rsidRPr="002077B4">
                    <w:rPr>
                      <w:rFonts w:hint="eastAsia"/>
                      <w:snapToGrid w:val="0"/>
                      <w:sz w:val="18"/>
                      <w:szCs w:val="18"/>
                    </w:rPr>
                    <w:t>*</w:t>
                  </w:r>
                  <w:r w:rsidRPr="002077B4">
                    <w:rPr>
                      <w:rFonts w:hint="eastAsia"/>
                      <w:snapToGrid w:val="0"/>
                      <w:sz w:val="18"/>
                      <w:szCs w:val="18"/>
                    </w:rPr>
                    <w:t>废水排放量为企业现有项目</w:t>
                  </w:r>
                  <w:r w:rsidR="00F06D17" w:rsidRPr="002077B4">
                    <w:rPr>
                      <w:rFonts w:hint="eastAsia"/>
                      <w:snapToGrid w:val="0"/>
                      <w:sz w:val="18"/>
                      <w:szCs w:val="18"/>
                    </w:rPr>
                    <w:t>实际</w:t>
                  </w:r>
                  <w:r w:rsidR="00B11BB0" w:rsidRPr="002077B4">
                    <w:rPr>
                      <w:rFonts w:hint="eastAsia"/>
                      <w:snapToGrid w:val="0"/>
                      <w:sz w:val="18"/>
                      <w:szCs w:val="18"/>
                    </w:rPr>
                    <w:t>废水</w:t>
                  </w:r>
                  <w:r w:rsidRPr="002077B4">
                    <w:rPr>
                      <w:rFonts w:hint="eastAsia"/>
                      <w:snapToGrid w:val="0"/>
                      <w:sz w:val="18"/>
                      <w:szCs w:val="18"/>
                    </w:rPr>
                    <w:t>排放量，本项目无新增废水产生，</w:t>
                  </w:r>
                  <w:proofErr w:type="gramStart"/>
                  <w:r w:rsidRPr="002077B4">
                    <w:rPr>
                      <w:rFonts w:hint="eastAsia"/>
                      <w:snapToGrid w:val="0"/>
                      <w:sz w:val="18"/>
                      <w:szCs w:val="18"/>
                    </w:rPr>
                    <w:t>不</w:t>
                  </w:r>
                  <w:proofErr w:type="gramEnd"/>
                  <w:r w:rsidRPr="002077B4">
                    <w:rPr>
                      <w:rFonts w:hint="eastAsia"/>
                      <w:snapToGrid w:val="0"/>
                      <w:sz w:val="18"/>
                      <w:szCs w:val="18"/>
                    </w:rPr>
                    <w:t>新增废水排放量。</w:t>
                  </w:r>
                </w:p>
              </w:tc>
            </w:tr>
          </w:tbl>
          <w:p w14:paraId="4E0D5782" w14:textId="77777777" w:rsidR="00B37437" w:rsidRPr="002077B4" w:rsidRDefault="00B37437" w:rsidP="00B11BB0">
            <w:pPr>
              <w:pStyle w:val="3"/>
              <w:spacing w:beforeLines="50" w:before="156"/>
              <w:rPr>
                <w:snapToGrid w:val="0"/>
              </w:rPr>
            </w:pPr>
            <w:r w:rsidRPr="002077B4">
              <w:rPr>
                <w:snapToGrid w:val="0"/>
              </w:rPr>
              <w:t>7.2.1.2</w:t>
            </w:r>
            <w:r w:rsidRPr="002077B4">
              <w:rPr>
                <w:rFonts w:hint="eastAsia"/>
                <w:snapToGrid w:val="0"/>
              </w:rPr>
              <w:t>废水污染物排放标准</w:t>
            </w:r>
          </w:p>
          <w:p w14:paraId="70E2E413" w14:textId="77777777" w:rsidR="00B37437" w:rsidRPr="002077B4" w:rsidRDefault="00B37437" w:rsidP="009F0B25">
            <w:pPr>
              <w:adjustRightInd w:val="0"/>
              <w:snapToGrid w:val="0"/>
              <w:ind w:firstLine="480"/>
              <w:rPr>
                <w:snapToGrid w:val="0"/>
                <w:kern w:val="0"/>
                <w:szCs w:val="24"/>
              </w:rPr>
            </w:pPr>
            <w:r w:rsidRPr="002077B4">
              <w:rPr>
                <w:rFonts w:hint="eastAsia"/>
                <w:snapToGrid w:val="0"/>
                <w:kern w:val="0"/>
              </w:rPr>
              <w:t>本项目实施后企业</w:t>
            </w:r>
            <w:r w:rsidRPr="002077B4">
              <w:rPr>
                <w:rFonts w:hint="eastAsia"/>
                <w:snapToGrid w:val="0"/>
                <w:kern w:val="0"/>
                <w:szCs w:val="24"/>
              </w:rPr>
              <w:t>废水污染物排放执行标准见表</w:t>
            </w:r>
            <w:r w:rsidRPr="002077B4">
              <w:rPr>
                <w:snapToGrid w:val="0"/>
                <w:kern w:val="0"/>
                <w:szCs w:val="24"/>
              </w:rPr>
              <w:t>7-3</w:t>
            </w:r>
            <w:r w:rsidRPr="002077B4">
              <w:rPr>
                <w:rFonts w:hint="eastAsia"/>
                <w:snapToGrid w:val="0"/>
                <w:kern w:val="0"/>
                <w:szCs w:val="24"/>
              </w:rPr>
              <w:t>。</w:t>
            </w:r>
          </w:p>
          <w:p w14:paraId="4B54A28A" w14:textId="77777777" w:rsidR="00B37437" w:rsidRPr="002077B4" w:rsidRDefault="00B37437" w:rsidP="00686E1B">
            <w:pPr>
              <w:pStyle w:val="aff0"/>
              <w:spacing w:before="62" w:after="31"/>
              <w:ind w:firstLine="482"/>
              <w:rPr>
                <w:snapToGrid w:val="0"/>
              </w:rPr>
            </w:pPr>
            <w:r w:rsidRPr="002077B4">
              <w:rPr>
                <w:rFonts w:hint="eastAsia"/>
                <w:snapToGrid w:val="0"/>
              </w:rPr>
              <w:t>表</w:t>
            </w:r>
            <w:r w:rsidRPr="002077B4">
              <w:rPr>
                <w:snapToGrid w:val="0"/>
              </w:rPr>
              <w:t xml:space="preserve">7-3  </w:t>
            </w:r>
            <w:r w:rsidRPr="002077B4">
              <w:rPr>
                <w:rFonts w:hint="eastAsia"/>
                <w:snapToGrid w:val="0"/>
              </w:rPr>
              <w:t>废水污染物排放执行标准表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894"/>
              <w:gridCol w:w="1077"/>
              <w:gridCol w:w="3942"/>
              <w:gridCol w:w="1778"/>
            </w:tblGrid>
            <w:tr w:rsidR="002077B4" w:rsidRPr="002077B4" w14:paraId="19E7B1DE" w14:textId="77777777" w:rsidTr="00B01E17">
              <w:trPr>
                <w:trHeight w:val="340"/>
                <w:jc w:val="center"/>
              </w:trPr>
              <w:tc>
                <w:tcPr>
                  <w:tcW w:w="38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EC68DE" w14:textId="77777777" w:rsidR="00B37437" w:rsidRPr="002077B4" w:rsidRDefault="00B37437" w:rsidP="00B11BB0">
                  <w:pPr>
                    <w:pStyle w:val="aff1"/>
                    <w:rPr>
                      <w:b/>
                      <w:bCs/>
                      <w:snapToGrid w:val="0"/>
                    </w:rPr>
                  </w:pPr>
                  <w:r w:rsidRPr="002077B4">
                    <w:rPr>
                      <w:rFonts w:hint="eastAsia"/>
                      <w:b/>
                      <w:bCs/>
                      <w:snapToGrid w:val="0"/>
                    </w:rPr>
                    <w:t>序号</w:t>
                  </w:r>
                </w:p>
              </w:tc>
              <w:tc>
                <w:tcPr>
                  <w:tcW w:w="53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7FD33A" w14:textId="77777777" w:rsidR="00B11BB0" w:rsidRPr="002077B4" w:rsidRDefault="00B37437" w:rsidP="00B11BB0">
                  <w:pPr>
                    <w:pStyle w:val="aff1"/>
                    <w:rPr>
                      <w:b/>
                      <w:bCs/>
                      <w:snapToGrid w:val="0"/>
                    </w:rPr>
                  </w:pPr>
                  <w:r w:rsidRPr="002077B4">
                    <w:rPr>
                      <w:rFonts w:hint="eastAsia"/>
                      <w:b/>
                      <w:bCs/>
                      <w:snapToGrid w:val="0"/>
                    </w:rPr>
                    <w:t>排放口</w:t>
                  </w:r>
                </w:p>
                <w:p w14:paraId="72D75C51" w14:textId="77777777" w:rsidR="00B37437" w:rsidRPr="002077B4" w:rsidRDefault="00B37437" w:rsidP="00B11BB0">
                  <w:pPr>
                    <w:pStyle w:val="aff1"/>
                    <w:rPr>
                      <w:b/>
                      <w:bCs/>
                      <w:snapToGrid w:val="0"/>
                    </w:rPr>
                  </w:pPr>
                  <w:r w:rsidRPr="002077B4">
                    <w:rPr>
                      <w:rFonts w:hint="eastAsia"/>
                      <w:b/>
                      <w:bCs/>
                      <w:snapToGrid w:val="0"/>
                    </w:rPr>
                    <w:t>编号</w:t>
                  </w:r>
                </w:p>
              </w:tc>
              <w:tc>
                <w:tcPr>
                  <w:tcW w:w="64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FD8031" w14:textId="77777777" w:rsidR="00B11BB0" w:rsidRPr="002077B4" w:rsidRDefault="00B37437" w:rsidP="00B11BB0">
                  <w:pPr>
                    <w:pStyle w:val="aff1"/>
                    <w:rPr>
                      <w:b/>
                      <w:bCs/>
                      <w:snapToGrid w:val="0"/>
                    </w:rPr>
                  </w:pPr>
                  <w:r w:rsidRPr="002077B4">
                    <w:rPr>
                      <w:rFonts w:hint="eastAsia"/>
                      <w:b/>
                      <w:bCs/>
                      <w:snapToGrid w:val="0"/>
                    </w:rPr>
                    <w:t>污染物</w:t>
                  </w:r>
                </w:p>
                <w:p w14:paraId="7A2BBFDF" w14:textId="77777777" w:rsidR="00B37437" w:rsidRPr="002077B4" w:rsidRDefault="00B37437" w:rsidP="00B11BB0">
                  <w:pPr>
                    <w:pStyle w:val="aff1"/>
                    <w:rPr>
                      <w:b/>
                      <w:bCs/>
                      <w:snapToGrid w:val="0"/>
                    </w:rPr>
                  </w:pPr>
                  <w:r w:rsidRPr="002077B4">
                    <w:rPr>
                      <w:rFonts w:hint="eastAsia"/>
                      <w:b/>
                      <w:bCs/>
                      <w:snapToGrid w:val="0"/>
                    </w:rPr>
                    <w:t>种类</w:t>
                  </w:r>
                </w:p>
              </w:tc>
              <w:tc>
                <w:tcPr>
                  <w:tcW w:w="3436"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B6CD9AD" w14:textId="77777777" w:rsidR="00B37437" w:rsidRPr="002077B4" w:rsidRDefault="00B37437" w:rsidP="00B11BB0">
                  <w:pPr>
                    <w:pStyle w:val="aff1"/>
                    <w:rPr>
                      <w:b/>
                      <w:bCs/>
                      <w:snapToGrid w:val="0"/>
                    </w:rPr>
                  </w:pPr>
                  <w:r w:rsidRPr="002077B4">
                    <w:rPr>
                      <w:rFonts w:hint="eastAsia"/>
                      <w:b/>
                      <w:bCs/>
                      <w:snapToGrid w:val="0"/>
                    </w:rPr>
                    <w:t>纳管标准</w:t>
                  </w:r>
                </w:p>
              </w:tc>
            </w:tr>
            <w:tr w:rsidR="002077B4" w:rsidRPr="002077B4" w14:paraId="1CC4AD23" w14:textId="77777777" w:rsidTr="00B01E17">
              <w:trPr>
                <w:trHeight w:val="340"/>
                <w:jc w:val="center"/>
              </w:trPr>
              <w:tc>
                <w:tcPr>
                  <w:tcW w:w="38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9F5A67" w14:textId="77777777" w:rsidR="00B37437" w:rsidRPr="002077B4" w:rsidRDefault="00B37437" w:rsidP="00B11BB0">
                  <w:pPr>
                    <w:pStyle w:val="aff1"/>
                    <w:rPr>
                      <w:snapToGrid w:val="0"/>
                    </w:rPr>
                  </w:pPr>
                </w:p>
              </w:tc>
              <w:tc>
                <w:tcPr>
                  <w:tcW w:w="53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5C0991" w14:textId="77777777" w:rsidR="00B37437" w:rsidRPr="002077B4" w:rsidRDefault="00B37437" w:rsidP="00B11BB0">
                  <w:pPr>
                    <w:pStyle w:val="aff1"/>
                    <w:rPr>
                      <w:snapToGrid w:val="0"/>
                    </w:rPr>
                  </w:pPr>
                </w:p>
              </w:tc>
              <w:tc>
                <w:tcPr>
                  <w:tcW w:w="64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E7EBF3" w14:textId="77777777" w:rsidR="00B37437" w:rsidRPr="002077B4" w:rsidRDefault="00B37437" w:rsidP="00B11BB0">
                  <w:pPr>
                    <w:pStyle w:val="aff1"/>
                    <w:rPr>
                      <w:snapToGrid w:val="0"/>
                    </w:rPr>
                  </w:pPr>
                </w:p>
              </w:tc>
              <w:tc>
                <w:tcPr>
                  <w:tcW w:w="23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538ECF" w14:textId="77777777" w:rsidR="00B37437" w:rsidRPr="002077B4" w:rsidRDefault="00B37437" w:rsidP="00B11BB0">
                  <w:pPr>
                    <w:pStyle w:val="aff1"/>
                    <w:rPr>
                      <w:b/>
                      <w:bCs/>
                      <w:snapToGrid w:val="0"/>
                    </w:rPr>
                  </w:pPr>
                  <w:r w:rsidRPr="002077B4">
                    <w:rPr>
                      <w:rFonts w:hint="eastAsia"/>
                      <w:b/>
                      <w:bCs/>
                      <w:snapToGrid w:val="0"/>
                    </w:rPr>
                    <w:t>名称</w:t>
                  </w:r>
                </w:p>
              </w:tc>
              <w:tc>
                <w:tcPr>
                  <w:tcW w:w="10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9A8A9E" w14:textId="77777777" w:rsidR="00B37437" w:rsidRPr="002077B4" w:rsidRDefault="00B37437" w:rsidP="00B11BB0">
                  <w:pPr>
                    <w:pStyle w:val="aff1"/>
                    <w:rPr>
                      <w:b/>
                      <w:bCs/>
                      <w:snapToGrid w:val="0"/>
                    </w:rPr>
                  </w:pPr>
                  <w:r w:rsidRPr="002077B4">
                    <w:rPr>
                      <w:rFonts w:hint="eastAsia"/>
                      <w:b/>
                      <w:bCs/>
                      <w:snapToGrid w:val="0"/>
                    </w:rPr>
                    <w:t>浓度限值</w:t>
                  </w:r>
                  <w:r w:rsidRPr="002077B4">
                    <w:rPr>
                      <w:b/>
                      <w:bCs/>
                      <w:snapToGrid w:val="0"/>
                    </w:rPr>
                    <w:t>/</w:t>
                  </w:r>
                  <w:r w:rsidRPr="002077B4">
                    <w:rPr>
                      <w:rFonts w:hint="eastAsia"/>
                      <w:b/>
                      <w:bCs/>
                      <w:snapToGrid w:val="0"/>
                    </w:rPr>
                    <w:t>（</w:t>
                  </w:r>
                  <w:r w:rsidRPr="002077B4">
                    <w:rPr>
                      <w:b/>
                      <w:bCs/>
                      <w:snapToGrid w:val="0"/>
                    </w:rPr>
                    <w:t>mg/L</w:t>
                  </w:r>
                  <w:r w:rsidRPr="002077B4">
                    <w:rPr>
                      <w:rFonts w:hint="eastAsia"/>
                      <w:b/>
                      <w:bCs/>
                      <w:snapToGrid w:val="0"/>
                    </w:rPr>
                    <w:t>）</w:t>
                  </w:r>
                </w:p>
              </w:tc>
            </w:tr>
            <w:tr w:rsidR="002077B4" w:rsidRPr="002077B4" w14:paraId="4D71273C" w14:textId="77777777" w:rsidTr="00B01E17">
              <w:trPr>
                <w:trHeight w:val="340"/>
                <w:jc w:val="center"/>
              </w:trPr>
              <w:tc>
                <w:tcPr>
                  <w:tcW w:w="380"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32D41B" w14:textId="77777777" w:rsidR="00B37437" w:rsidRPr="002077B4" w:rsidRDefault="00B37437" w:rsidP="00B11BB0">
                  <w:pPr>
                    <w:pStyle w:val="aff1"/>
                    <w:rPr>
                      <w:snapToGrid w:val="0"/>
                    </w:rPr>
                  </w:pPr>
                  <w:r w:rsidRPr="002077B4">
                    <w:rPr>
                      <w:snapToGrid w:val="0"/>
                    </w:rPr>
                    <w:t>1</w:t>
                  </w:r>
                </w:p>
              </w:tc>
              <w:tc>
                <w:tcPr>
                  <w:tcW w:w="53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FFF914" w14:textId="77777777" w:rsidR="00B37437" w:rsidRPr="002077B4" w:rsidRDefault="00B37437" w:rsidP="00B11BB0">
                  <w:pPr>
                    <w:pStyle w:val="aff1"/>
                    <w:rPr>
                      <w:snapToGrid w:val="0"/>
                    </w:rPr>
                  </w:pPr>
                  <w:r w:rsidRPr="002077B4">
                    <w:rPr>
                      <w:snapToGrid w:val="0"/>
                    </w:rPr>
                    <w:t>DW001</w:t>
                  </w:r>
                </w:p>
              </w:tc>
              <w:tc>
                <w:tcPr>
                  <w:tcW w:w="6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037C57" w14:textId="77777777" w:rsidR="00B37437" w:rsidRPr="002077B4" w:rsidRDefault="00B37437" w:rsidP="00B11BB0">
                  <w:pPr>
                    <w:pStyle w:val="aff1"/>
                    <w:rPr>
                      <w:snapToGrid w:val="0"/>
                    </w:rPr>
                  </w:pPr>
                  <w:proofErr w:type="spellStart"/>
                  <w:r w:rsidRPr="002077B4">
                    <w:rPr>
                      <w:snapToGrid w:val="0"/>
                    </w:rPr>
                    <w:t>COD</w:t>
                  </w:r>
                  <w:r w:rsidRPr="002077B4">
                    <w:rPr>
                      <w:snapToGrid w:val="0"/>
                      <w:vertAlign w:val="subscript"/>
                    </w:rPr>
                    <w:t>Cr</w:t>
                  </w:r>
                  <w:proofErr w:type="spellEnd"/>
                </w:p>
              </w:tc>
              <w:tc>
                <w:tcPr>
                  <w:tcW w:w="2368"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C5C3B0" w14:textId="77777777" w:rsidR="00B37437" w:rsidRPr="002077B4" w:rsidRDefault="00B37437" w:rsidP="00B11BB0">
                  <w:pPr>
                    <w:pStyle w:val="aff1"/>
                    <w:rPr>
                      <w:snapToGrid w:val="0"/>
                    </w:rPr>
                  </w:pPr>
                  <w:proofErr w:type="spellStart"/>
                  <w:r w:rsidRPr="002077B4">
                    <w:rPr>
                      <w:snapToGrid w:val="0"/>
                    </w:rPr>
                    <w:t>COD</w:t>
                  </w:r>
                  <w:r w:rsidRPr="002077B4">
                    <w:rPr>
                      <w:snapToGrid w:val="0"/>
                      <w:vertAlign w:val="subscript"/>
                    </w:rPr>
                    <w:t>Cr</w:t>
                  </w:r>
                  <w:proofErr w:type="spellEnd"/>
                  <w:r w:rsidRPr="002077B4">
                    <w:rPr>
                      <w:rFonts w:hint="eastAsia"/>
                      <w:snapToGrid w:val="0"/>
                    </w:rPr>
                    <w:t>执行</w:t>
                  </w:r>
                  <w:r w:rsidRPr="002077B4">
                    <w:rPr>
                      <w:snapToGrid w:val="0"/>
                    </w:rPr>
                    <w:t>GB8978-1996</w:t>
                  </w:r>
                  <w:r w:rsidRPr="002077B4">
                    <w:rPr>
                      <w:rFonts w:hint="eastAsia"/>
                      <w:snapToGrid w:val="0"/>
                    </w:rPr>
                    <w:t>表</w:t>
                  </w:r>
                  <w:r w:rsidRPr="002077B4">
                    <w:rPr>
                      <w:snapToGrid w:val="0"/>
                    </w:rPr>
                    <w:t>4</w:t>
                  </w:r>
                  <w:r w:rsidRPr="002077B4">
                    <w:rPr>
                      <w:rFonts w:hint="eastAsia"/>
                      <w:snapToGrid w:val="0"/>
                    </w:rPr>
                    <w:t>中三级标准；</w:t>
                  </w:r>
                  <w:r w:rsidRPr="002077B4">
                    <w:rPr>
                      <w:snapToGrid w:val="0"/>
                    </w:rPr>
                    <w:t>NH</w:t>
                  </w:r>
                  <w:r w:rsidRPr="002077B4">
                    <w:rPr>
                      <w:snapToGrid w:val="0"/>
                      <w:vertAlign w:val="subscript"/>
                    </w:rPr>
                    <w:t>3</w:t>
                  </w:r>
                  <w:r w:rsidRPr="002077B4">
                    <w:rPr>
                      <w:snapToGrid w:val="0"/>
                    </w:rPr>
                    <w:t>-N</w:t>
                  </w:r>
                  <w:r w:rsidRPr="002077B4">
                    <w:rPr>
                      <w:rFonts w:hint="eastAsia"/>
                      <w:snapToGrid w:val="0"/>
                    </w:rPr>
                    <w:t>执行</w:t>
                  </w:r>
                  <w:r w:rsidRPr="002077B4">
                    <w:rPr>
                      <w:snapToGrid w:val="0"/>
                    </w:rPr>
                    <w:t>DB33/887-2013</w:t>
                  </w:r>
                  <w:r w:rsidRPr="002077B4">
                    <w:rPr>
                      <w:rFonts w:hint="eastAsia"/>
                    </w:rPr>
                    <w:t>中相关规定。</w:t>
                  </w:r>
                </w:p>
              </w:tc>
              <w:tc>
                <w:tcPr>
                  <w:tcW w:w="10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F1059D" w14:textId="77777777" w:rsidR="00B37437" w:rsidRPr="002077B4" w:rsidRDefault="00B37437" w:rsidP="00B11BB0">
                  <w:pPr>
                    <w:pStyle w:val="aff1"/>
                    <w:rPr>
                      <w:snapToGrid w:val="0"/>
                    </w:rPr>
                  </w:pPr>
                  <w:r w:rsidRPr="002077B4">
                    <w:rPr>
                      <w:snapToGrid w:val="0"/>
                    </w:rPr>
                    <w:t>500</w:t>
                  </w:r>
                </w:p>
              </w:tc>
            </w:tr>
            <w:tr w:rsidR="002077B4" w:rsidRPr="002077B4" w14:paraId="58445130" w14:textId="77777777" w:rsidTr="00B01E17">
              <w:trPr>
                <w:trHeight w:val="340"/>
                <w:jc w:val="center"/>
              </w:trPr>
              <w:tc>
                <w:tcPr>
                  <w:tcW w:w="38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FB026A" w14:textId="77777777" w:rsidR="00B37437" w:rsidRPr="002077B4" w:rsidRDefault="00B37437" w:rsidP="00B11BB0">
                  <w:pPr>
                    <w:pStyle w:val="aff1"/>
                    <w:rPr>
                      <w:snapToGrid w:val="0"/>
                    </w:rPr>
                  </w:pPr>
                </w:p>
              </w:tc>
              <w:tc>
                <w:tcPr>
                  <w:tcW w:w="53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985947" w14:textId="77777777" w:rsidR="00B37437" w:rsidRPr="002077B4" w:rsidRDefault="00B37437" w:rsidP="00B11BB0">
                  <w:pPr>
                    <w:pStyle w:val="aff1"/>
                    <w:rPr>
                      <w:snapToGrid w:val="0"/>
                    </w:rPr>
                  </w:pPr>
                </w:p>
              </w:tc>
              <w:tc>
                <w:tcPr>
                  <w:tcW w:w="6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A5B830" w14:textId="77777777" w:rsidR="00B37437" w:rsidRPr="002077B4" w:rsidRDefault="00B37437" w:rsidP="00B11BB0">
                  <w:pPr>
                    <w:pStyle w:val="aff1"/>
                    <w:rPr>
                      <w:snapToGrid w:val="0"/>
                    </w:rPr>
                  </w:pPr>
                  <w:r w:rsidRPr="002077B4">
                    <w:rPr>
                      <w:snapToGrid w:val="0"/>
                      <w:lang w:val="de-DE"/>
                    </w:rPr>
                    <w:t>NH</w:t>
                  </w:r>
                  <w:r w:rsidRPr="002077B4">
                    <w:rPr>
                      <w:snapToGrid w:val="0"/>
                      <w:vertAlign w:val="subscript"/>
                      <w:lang w:val="de-DE"/>
                    </w:rPr>
                    <w:t>3</w:t>
                  </w:r>
                  <w:r w:rsidRPr="002077B4">
                    <w:rPr>
                      <w:snapToGrid w:val="0"/>
                      <w:lang w:val="de-DE"/>
                    </w:rPr>
                    <w:t>-N</w:t>
                  </w:r>
                </w:p>
              </w:tc>
              <w:tc>
                <w:tcPr>
                  <w:tcW w:w="2368"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97B02C" w14:textId="77777777" w:rsidR="00B37437" w:rsidRPr="002077B4" w:rsidRDefault="00B37437" w:rsidP="00B11BB0">
                  <w:pPr>
                    <w:pStyle w:val="aff1"/>
                    <w:rPr>
                      <w:snapToGrid w:val="0"/>
                    </w:rPr>
                  </w:pPr>
                </w:p>
              </w:tc>
              <w:tc>
                <w:tcPr>
                  <w:tcW w:w="10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4E84AA" w14:textId="77777777" w:rsidR="00B37437" w:rsidRPr="002077B4" w:rsidRDefault="00B37437" w:rsidP="00B11BB0">
                  <w:pPr>
                    <w:pStyle w:val="aff1"/>
                    <w:rPr>
                      <w:snapToGrid w:val="0"/>
                    </w:rPr>
                  </w:pPr>
                  <w:r w:rsidRPr="002077B4">
                    <w:rPr>
                      <w:snapToGrid w:val="0"/>
                    </w:rPr>
                    <w:t>35</w:t>
                  </w:r>
                </w:p>
              </w:tc>
            </w:tr>
          </w:tbl>
          <w:p w14:paraId="4FEB79B3" w14:textId="77777777" w:rsidR="00B37437" w:rsidRPr="002077B4" w:rsidRDefault="00B37437" w:rsidP="00B11BB0">
            <w:pPr>
              <w:pStyle w:val="3"/>
              <w:spacing w:beforeLines="50" w:before="156"/>
              <w:rPr>
                <w:snapToGrid w:val="0"/>
              </w:rPr>
            </w:pPr>
            <w:r w:rsidRPr="002077B4">
              <w:rPr>
                <w:snapToGrid w:val="0"/>
              </w:rPr>
              <w:t>7.2.1.3</w:t>
            </w:r>
            <w:r w:rsidRPr="002077B4">
              <w:rPr>
                <w:rFonts w:hint="eastAsia"/>
                <w:snapToGrid w:val="0"/>
              </w:rPr>
              <w:t>评价等级</w:t>
            </w:r>
          </w:p>
          <w:p w14:paraId="17A8AB03" w14:textId="77777777" w:rsidR="00B37437" w:rsidRPr="002077B4" w:rsidRDefault="00B11BB0" w:rsidP="00A85C43">
            <w:pPr>
              <w:adjustRightInd w:val="0"/>
              <w:snapToGrid w:val="0"/>
              <w:ind w:firstLine="480"/>
              <w:rPr>
                <w:b/>
                <w:snapToGrid w:val="0"/>
                <w:kern w:val="0"/>
                <w:szCs w:val="24"/>
              </w:rPr>
            </w:pPr>
            <w:r w:rsidRPr="002077B4">
              <w:rPr>
                <w:rFonts w:hint="eastAsia"/>
                <w:snapToGrid w:val="0"/>
              </w:rPr>
              <w:t>由于本项目无新增废水产生</w:t>
            </w:r>
            <w:r w:rsidR="0014580C" w:rsidRPr="002077B4">
              <w:rPr>
                <w:rFonts w:hint="eastAsia"/>
                <w:snapToGrid w:val="0"/>
                <w:kern w:val="0"/>
              </w:rPr>
              <w:t>，</w:t>
            </w:r>
            <w:proofErr w:type="gramStart"/>
            <w:r w:rsidRPr="002077B4">
              <w:rPr>
                <w:rFonts w:hint="eastAsia"/>
                <w:snapToGrid w:val="0"/>
                <w:kern w:val="0"/>
              </w:rPr>
              <w:t>本评价</w:t>
            </w:r>
            <w:proofErr w:type="gramEnd"/>
            <w:r w:rsidRPr="002077B4">
              <w:rPr>
                <w:rFonts w:hint="eastAsia"/>
                <w:snapToGrid w:val="0"/>
                <w:kern w:val="0"/>
              </w:rPr>
              <w:t>主要针对企业全厂</w:t>
            </w:r>
            <w:r w:rsidR="00A72B62" w:rsidRPr="002077B4">
              <w:rPr>
                <w:rFonts w:hint="eastAsia"/>
                <w:snapToGrid w:val="0"/>
                <w:kern w:val="0"/>
              </w:rPr>
              <w:t>水污染物产生、排放情况进行地表水环境影响分析。企业生产过程中产生的冷却水循环使用定期补充不外排，企业主要排放生活污水，</w:t>
            </w:r>
            <w:r w:rsidR="00B37437" w:rsidRPr="002077B4">
              <w:rPr>
                <w:rFonts w:hint="eastAsia"/>
                <w:snapToGrid w:val="0"/>
              </w:rPr>
              <w:t>主要污染物为</w:t>
            </w:r>
            <w:proofErr w:type="spellStart"/>
            <w:r w:rsidR="00B37437" w:rsidRPr="002077B4">
              <w:rPr>
                <w:snapToGrid w:val="0"/>
              </w:rPr>
              <w:t>COD</w:t>
            </w:r>
            <w:r w:rsidR="00B37437" w:rsidRPr="002077B4">
              <w:rPr>
                <w:snapToGrid w:val="0"/>
                <w:vertAlign w:val="subscript"/>
              </w:rPr>
              <w:t>Cr</w:t>
            </w:r>
            <w:proofErr w:type="spellEnd"/>
            <w:r w:rsidR="00B37437" w:rsidRPr="002077B4">
              <w:rPr>
                <w:rFonts w:hint="eastAsia"/>
                <w:snapToGrid w:val="0"/>
              </w:rPr>
              <w:t>、</w:t>
            </w:r>
            <w:r w:rsidR="00B37437" w:rsidRPr="002077B4">
              <w:rPr>
                <w:snapToGrid w:val="0"/>
              </w:rPr>
              <w:t>NH</w:t>
            </w:r>
            <w:r w:rsidR="00B37437" w:rsidRPr="002077B4">
              <w:rPr>
                <w:snapToGrid w:val="0"/>
                <w:vertAlign w:val="subscript"/>
              </w:rPr>
              <w:t>3</w:t>
            </w:r>
            <w:r w:rsidR="00B37437" w:rsidRPr="002077B4">
              <w:rPr>
                <w:snapToGrid w:val="0"/>
              </w:rPr>
              <w:t>-N</w:t>
            </w:r>
            <w:r w:rsidR="00B37437" w:rsidRPr="002077B4">
              <w:rPr>
                <w:rFonts w:hint="eastAsia"/>
                <w:snapToGrid w:val="0"/>
              </w:rPr>
              <w:t>等，</w:t>
            </w:r>
            <w:r w:rsidR="00B37437" w:rsidRPr="002077B4">
              <w:rPr>
                <w:rFonts w:hint="eastAsia"/>
                <w:szCs w:val="24"/>
              </w:rPr>
              <w:t>经</w:t>
            </w:r>
            <w:r w:rsidR="00B37437" w:rsidRPr="002077B4">
              <w:rPr>
                <w:rFonts w:hint="eastAsia"/>
              </w:rPr>
              <w:t>化粪池、隔油池预处理</w:t>
            </w:r>
            <w:r w:rsidR="00A72B62" w:rsidRPr="002077B4">
              <w:rPr>
                <w:rFonts w:hint="eastAsia"/>
              </w:rPr>
              <w:t>可</w:t>
            </w:r>
            <w:r w:rsidR="00B37437" w:rsidRPr="002077B4">
              <w:rPr>
                <w:rFonts w:hint="eastAsia"/>
                <w:snapToGrid w:val="0"/>
              </w:rPr>
              <w:t>确保出水水质达标。目前项目实施地周边的污水管网已经建成，</w:t>
            </w:r>
            <w:r w:rsidR="00A72B62" w:rsidRPr="002077B4">
              <w:rPr>
                <w:rFonts w:hint="eastAsia"/>
                <w:snapToGrid w:val="0"/>
              </w:rPr>
              <w:t>企业</w:t>
            </w:r>
            <w:r w:rsidR="00B37437" w:rsidRPr="002077B4">
              <w:rPr>
                <w:rFonts w:hint="eastAsia"/>
                <w:snapToGrid w:val="0"/>
              </w:rPr>
              <w:t>废水可接入市政污水管网，</w:t>
            </w:r>
            <w:r w:rsidR="00B37437" w:rsidRPr="002077B4">
              <w:rPr>
                <w:rFonts w:hint="eastAsia"/>
                <w:snapToGrid w:val="0"/>
                <w:kern w:val="0"/>
              </w:rPr>
              <w:t>最终送桐乡申和水务有限公司处理达标后排江</w:t>
            </w:r>
            <w:r w:rsidR="00B37437" w:rsidRPr="002077B4">
              <w:rPr>
                <w:rFonts w:hint="eastAsia"/>
                <w:snapToGrid w:val="0"/>
                <w:kern w:val="0"/>
                <w:szCs w:val="22"/>
              </w:rPr>
              <w:t>。根据《环境影响评价技术导则－地面水环境》（</w:t>
            </w:r>
            <w:r w:rsidR="00B37437" w:rsidRPr="002077B4">
              <w:rPr>
                <w:snapToGrid w:val="0"/>
                <w:kern w:val="0"/>
                <w:szCs w:val="22"/>
              </w:rPr>
              <w:t>HJ2.3-2018</w:t>
            </w:r>
            <w:r w:rsidR="00B37437" w:rsidRPr="002077B4">
              <w:rPr>
                <w:rFonts w:hint="eastAsia"/>
                <w:snapToGrid w:val="0"/>
                <w:kern w:val="0"/>
                <w:szCs w:val="22"/>
              </w:rPr>
              <w:t>）评价等级判定依据，</w:t>
            </w:r>
            <w:r w:rsidR="00B37437" w:rsidRPr="002077B4">
              <w:rPr>
                <w:rFonts w:hint="eastAsia"/>
                <w:snapToGrid w:val="0"/>
                <w:kern w:val="0"/>
              </w:rPr>
              <w:t>企业</w:t>
            </w:r>
            <w:r w:rsidR="00B37437" w:rsidRPr="002077B4">
              <w:rPr>
                <w:rFonts w:hint="eastAsia"/>
                <w:snapToGrid w:val="0"/>
                <w:kern w:val="0"/>
                <w:szCs w:val="22"/>
              </w:rPr>
              <w:t>废水排放方式为间接排放，确定项目地表水环境影响评价等级为三级</w:t>
            </w:r>
            <w:r w:rsidR="00B37437" w:rsidRPr="002077B4">
              <w:rPr>
                <w:snapToGrid w:val="0"/>
                <w:kern w:val="0"/>
                <w:szCs w:val="22"/>
              </w:rPr>
              <w:t>B</w:t>
            </w:r>
            <w:r w:rsidR="00B37437" w:rsidRPr="002077B4">
              <w:rPr>
                <w:rFonts w:hint="eastAsia"/>
                <w:snapToGrid w:val="0"/>
                <w:kern w:val="0"/>
                <w:szCs w:val="22"/>
              </w:rPr>
              <w:t>。</w:t>
            </w:r>
          </w:p>
          <w:p w14:paraId="3CB5438B" w14:textId="77777777" w:rsidR="00B37437" w:rsidRPr="002077B4" w:rsidRDefault="00B37437" w:rsidP="00A85C43">
            <w:pPr>
              <w:keepNext/>
              <w:keepLines/>
              <w:adjustRightInd w:val="0"/>
              <w:snapToGrid w:val="0"/>
              <w:ind w:firstLine="482"/>
              <w:outlineLvl w:val="2"/>
              <w:rPr>
                <w:b/>
                <w:snapToGrid w:val="0"/>
                <w:kern w:val="0"/>
                <w:lang w:val="x-none"/>
              </w:rPr>
            </w:pPr>
            <w:r w:rsidRPr="002077B4">
              <w:rPr>
                <w:b/>
                <w:snapToGrid w:val="0"/>
                <w:kern w:val="0"/>
                <w:lang w:val="x-none"/>
              </w:rPr>
              <w:t>7.2.1.4</w:t>
            </w:r>
            <w:r w:rsidRPr="002077B4">
              <w:rPr>
                <w:rFonts w:hint="eastAsia"/>
                <w:b/>
                <w:snapToGrid w:val="0"/>
                <w:kern w:val="0"/>
                <w:lang w:val="x-none"/>
              </w:rPr>
              <w:t>环境影响评价</w:t>
            </w:r>
          </w:p>
          <w:p w14:paraId="10ED00D8" w14:textId="77777777" w:rsidR="00B37437" w:rsidRPr="002077B4" w:rsidRDefault="00B37437" w:rsidP="00A85C43">
            <w:pPr>
              <w:adjustRightInd w:val="0"/>
              <w:snapToGrid w:val="0"/>
              <w:ind w:firstLine="480"/>
              <w:rPr>
                <w:bCs/>
                <w:snapToGrid w:val="0"/>
                <w:kern w:val="0"/>
                <w:szCs w:val="24"/>
              </w:rPr>
            </w:pPr>
            <w:r w:rsidRPr="002077B4">
              <w:rPr>
                <w:bCs/>
                <w:snapToGrid w:val="0"/>
                <w:kern w:val="0"/>
                <w:szCs w:val="24"/>
              </w:rPr>
              <w:t>1</w:t>
            </w:r>
            <w:r w:rsidRPr="002077B4">
              <w:rPr>
                <w:rFonts w:hint="eastAsia"/>
                <w:bCs/>
                <w:snapToGrid w:val="0"/>
                <w:kern w:val="0"/>
                <w:szCs w:val="24"/>
              </w:rPr>
              <w:t>、水污染控制和水环境影响减缓措施有效性评价</w:t>
            </w:r>
          </w:p>
          <w:p w14:paraId="6F460DAC" w14:textId="77777777" w:rsidR="00B37437" w:rsidRPr="002077B4" w:rsidRDefault="00A72B62" w:rsidP="009575E0">
            <w:pPr>
              <w:ind w:firstLine="480"/>
              <w:textAlignment w:val="center"/>
              <w:rPr>
                <w:snapToGrid w:val="0"/>
                <w:kern w:val="0"/>
              </w:rPr>
            </w:pPr>
            <w:r w:rsidRPr="002077B4">
              <w:rPr>
                <w:rFonts w:hint="eastAsia"/>
                <w:snapToGrid w:val="0"/>
                <w:kern w:val="0"/>
              </w:rPr>
              <w:t>企业</w:t>
            </w:r>
            <w:r w:rsidR="00AE7D24" w:rsidRPr="002077B4">
              <w:rPr>
                <w:rFonts w:hint="eastAsia"/>
                <w:snapToGrid w:val="0"/>
                <w:kern w:val="0"/>
              </w:rPr>
              <w:t>仅排放</w:t>
            </w:r>
            <w:r w:rsidRPr="002077B4">
              <w:rPr>
                <w:rFonts w:hint="eastAsia"/>
                <w:snapToGrid w:val="0"/>
                <w:kern w:val="0"/>
              </w:rPr>
              <w:t>生活污水，</w:t>
            </w:r>
            <w:r w:rsidR="00B37437" w:rsidRPr="002077B4">
              <w:rPr>
                <w:rFonts w:hint="eastAsia"/>
                <w:snapToGrid w:val="0"/>
                <w:kern w:val="0"/>
              </w:rPr>
              <w:t>生活污水主要来源于食堂废水、盥洗废水、冲厕废水等，排水水质</w:t>
            </w:r>
            <w:proofErr w:type="spellStart"/>
            <w:r w:rsidR="00B37437" w:rsidRPr="002077B4">
              <w:rPr>
                <w:snapToGrid w:val="0"/>
                <w:kern w:val="0"/>
              </w:rPr>
              <w:t>COD</w:t>
            </w:r>
            <w:r w:rsidR="00B37437" w:rsidRPr="002077B4">
              <w:rPr>
                <w:snapToGrid w:val="0"/>
                <w:kern w:val="0"/>
                <w:vertAlign w:val="subscript"/>
              </w:rPr>
              <w:t>Cr</w:t>
            </w:r>
            <w:proofErr w:type="spellEnd"/>
            <w:r w:rsidR="00B37437" w:rsidRPr="002077B4">
              <w:rPr>
                <w:snapToGrid w:val="0"/>
                <w:kern w:val="0"/>
                <w:vertAlign w:val="subscript"/>
              </w:rPr>
              <w:t xml:space="preserve"> </w:t>
            </w:r>
            <w:r w:rsidR="00B37437" w:rsidRPr="002077B4">
              <w:rPr>
                <w:snapToGrid w:val="0"/>
                <w:kern w:val="0"/>
              </w:rPr>
              <w:t>320mg/L</w:t>
            </w:r>
            <w:r w:rsidR="00B37437" w:rsidRPr="002077B4">
              <w:rPr>
                <w:rFonts w:hint="eastAsia"/>
                <w:snapToGrid w:val="0"/>
                <w:kern w:val="0"/>
              </w:rPr>
              <w:t>，</w:t>
            </w:r>
            <w:r w:rsidR="00B37437" w:rsidRPr="002077B4">
              <w:rPr>
                <w:snapToGrid w:val="0"/>
                <w:kern w:val="0"/>
              </w:rPr>
              <w:t>NH</w:t>
            </w:r>
            <w:r w:rsidR="00B37437" w:rsidRPr="002077B4">
              <w:rPr>
                <w:snapToGrid w:val="0"/>
                <w:kern w:val="0"/>
                <w:vertAlign w:val="subscript"/>
              </w:rPr>
              <w:t>3</w:t>
            </w:r>
            <w:r w:rsidR="00B37437" w:rsidRPr="002077B4">
              <w:rPr>
                <w:snapToGrid w:val="0"/>
                <w:kern w:val="0"/>
              </w:rPr>
              <w:t>-N35mg/L</w:t>
            </w:r>
            <w:r w:rsidR="00B37437" w:rsidRPr="002077B4">
              <w:rPr>
                <w:rFonts w:hint="eastAsia"/>
                <w:snapToGrid w:val="0"/>
                <w:kern w:val="0"/>
              </w:rPr>
              <w:t>，污水原始污染物浓度较低，经化粪池、隔油池预处理后</w:t>
            </w:r>
            <w:r w:rsidR="00B37437" w:rsidRPr="002077B4">
              <w:rPr>
                <w:rFonts w:hint="eastAsia"/>
                <w:snapToGrid w:val="0"/>
                <w:kern w:val="0"/>
                <w:szCs w:val="24"/>
              </w:rPr>
              <w:t>能确保废水纳管水质</w:t>
            </w:r>
            <w:r w:rsidR="00B37437" w:rsidRPr="002077B4">
              <w:rPr>
                <w:rFonts w:hint="eastAsia"/>
                <w:snapToGrid w:val="0"/>
                <w:kern w:val="0"/>
              </w:rPr>
              <w:t>满足桐乡申和水务有限公司设计进水标准（</w:t>
            </w:r>
            <w:r w:rsidR="00B37437" w:rsidRPr="002077B4">
              <w:rPr>
                <w:snapToGrid w:val="0"/>
                <w:kern w:val="0"/>
              </w:rPr>
              <w:t>COD</w:t>
            </w:r>
            <w:r w:rsidR="00B37437" w:rsidRPr="002077B4">
              <w:rPr>
                <w:snapToGrid w:val="0"/>
                <w:kern w:val="0"/>
                <w:vertAlign w:val="subscript"/>
              </w:rPr>
              <w:t>Cr</w:t>
            </w:r>
            <w:r w:rsidR="00B37437" w:rsidRPr="002077B4">
              <w:rPr>
                <w:snapToGrid w:val="0"/>
                <w:kern w:val="0"/>
              </w:rPr>
              <w:t>≤500mg/L</w:t>
            </w:r>
            <w:r w:rsidR="00B37437" w:rsidRPr="002077B4">
              <w:rPr>
                <w:rFonts w:hint="eastAsia"/>
                <w:snapToGrid w:val="0"/>
                <w:kern w:val="0"/>
              </w:rPr>
              <w:t>，</w:t>
            </w:r>
            <w:r w:rsidR="00B37437" w:rsidRPr="002077B4">
              <w:rPr>
                <w:snapToGrid w:val="0"/>
                <w:kern w:val="0"/>
              </w:rPr>
              <w:t>NH</w:t>
            </w:r>
            <w:r w:rsidR="00B37437" w:rsidRPr="002077B4">
              <w:rPr>
                <w:snapToGrid w:val="0"/>
                <w:kern w:val="0"/>
                <w:vertAlign w:val="subscript"/>
              </w:rPr>
              <w:t>3</w:t>
            </w:r>
            <w:r w:rsidR="00B37437" w:rsidRPr="002077B4">
              <w:rPr>
                <w:snapToGrid w:val="0"/>
                <w:kern w:val="0"/>
              </w:rPr>
              <w:t>-N≤35mg/L</w:t>
            </w:r>
            <w:r w:rsidR="00B37437" w:rsidRPr="002077B4">
              <w:rPr>
                <w:rFonts w:hint="eastAsia"/>
                <w:snapToGrid w:val="0"/>
                <w:kern w:val="0"/>
              </w:rPr>
              <w:t>）。企业所有</w:t>
            </w:r>
            <w:r w:rsidR="007B2CFF" w:rsidRPr="002077B4">
              <w:rPr>
                <w:rFonts w:hint="eastAsia"/>
                <w:snapToGrid w:val="0"/>
                <w:kern w:val="0"/>
              </w:rPr>
              <w:t>生产</w:t>
            </w:r>
            <w:r w:rsidR="00B37437" w:rsidRPr="002077B4">
              <w:rPr>
                <w:rFonts w:hint="eastAsia"/>
                <w:snapToGrid w:val="0"/>
                <w:kern w:val="0"/>
              </w:rPr>
              <w:t>废水均</w:t>
            </w:r>
            <w:r w:rsidR="007B2CFF" w:rsidRPr="002077B4">
              <w:rPr>
                <w:rFonts w:hint="eastAsia"/>
                <w:snapToGrid w:val="0"/>
                <w:kern w:val="0"/>
              </w:rPr>
              <w:t>不外排，生活污水</w:t>
            </w:r>
            <w:proofErr w:type="gramStart"/>
            <w:r w:rsidR="007B2CFF" w:rsidRPr="002077B4">
              <w:rPr>
                <w:rFonts w:hint="eastAsia"/>
                <w:snapToGrid w:val="0"/>
                <w:kern w:val="0"/>
              </w:rPr>
              <w:t>均</w:t>
            </w:r>
            <w:r w:rsidR="00B37437" w:rsidRPr="002077B4">
              <w:rPr>
                <w:rFonts w:hint="eastAsia"/>
                <w:snapToGrid w:val="0"/>
                <w:kern w:val="0"/>
              </w:rPr>
              <w:t>纳管</w:t>
            </w:r>
            <w:proofErr w:type="gramEnd"/>
            <w:r w:rsidR="00B37437" w:rsidRPr="002077B4">
              <w:rPr>
                <w:rFonts w:hint="eastAsia"/>
                <w:snapToGrid w:val="0"/>
                <w:kern w:val="0"/>
              </w:rPr>
              <w:t>排放，不会对于区（流）</w:t>
            </w:r>
            <w:proofErr w:type="gramStart"/>
            <w:r w:rsidR="00B37437" w:rsidRPr="002077B4">
              <w:rPr>
                <w:rFonts w:hint="eastAsia"/>
                <w:snapToGrid w:val="0"/>
                <w:kern w:val="0"/>
              </w:rPr>
              <w:t>域水环境质量</w:t>
            </w:r>
            <w:proofErr w:type="gramEnd"/>
            <w:r w:rsidR="00B37437" w:rsidRPr="002077B4">
              <w:rPr>
                <w:rFonts w:hint="eastAsia"/>
                <w:snapToGrid w:val="0"/>
                <w:kern w:val="0"/>
              </w:rPr>
              <w:t>产生明显不利影响，也不会对实现改善区（流）</w:t>
            </w:r>
            <w:proofErr w:type="gramStart"/>
            <w:r w:rsidR="00B37437" w:rsidRPr="002077B4">
              <w:rPr>
                <w:rFonts w:hint="eastAsia"/>
                <w:snapToGrid w:val="0"/>
                <w:kern w:val="0"/>
              </w:rPr>
              <w:t>域水环境质量</w:t>
            </w:r>
            <w:proofErr w:type="gramEnd"/>
            <w:r w:rsidR="00B37437" w:rsidRPr="002077B4">
              <w:rPr>
                <w:rFonts w:hint="eastAsia"/>
                <w:snapToGrid w:val="0"/>
                <w:kern w:val="0"/>
              </w:rPr>
              <w:t>的目标产生负面影响。</w:t>
            </w:r>
          </w:p>
          <w:p w14:paraId="6D8769F4" w14:textId="77777777" w:rsidR="00B37437" w:rsidRPr="002077B4" w:rsidRDefault="00B37437" w:rsidP="00A85C43">
            <w:pPr>
              <w:adjustRightInd w:val="0"/>
              <w:snapToGrid w:val="0"/>
              <w:ind w:firstLine="480"/>
              <w:rPr>
                <w:snapToGrid w:val="0"/>
                <w:kern w:val="0"/>
                <w:szCs w:val="24"/>
              </w:rPr>
            </w:pPr>
            <w:r w:rsidRPr="002077B4">
              <w:rPr>
                <w:snapToGrid w:val="0"/>
                <w:kern w:val="0"/>
                <w:szCs w:val="24"/>
              </w:rPr>
              <w:lastRenderedPageBreak/>
              <w:t>2</w:t>
            </w:r>
            <w:r w:rsidRPr="002077B4">
              <w:rPr>
                <w:rFonts w:hint="eastAsia"/>
                <w:snapToGrid w:val="0"/>
                <w:kern w:val="0"/>
                <w:szCs w:val="24"/>
              </w:rPr>
              <w:t>、废水纳管可行性分析</w:t>
            </w:r>
          </w:p>
          <w:p w14:paraId="7EF8BA2F" w14:textId="77777777" w:rsidR="00B37437" w:rsidRPr="002077B4" w:rsidRDefault="00B37437" w:rsidP="00A85C43">
            <w:pPr>
              <w:adjustRightInd w:val="0"/>
              <w:snapToGrid w:val="0"/>
              <w:ind w:firstLine="480"/>
              <w:rPr>
                <w:snapToGrid w:val="0"/>
                <w:kern w:val="0"/>
              </w:rPr>
            </w:pPr>
            <w:r w:rsidRPr="002077B4">
              <w:rPr>
                <w:rFonts w:hint="eastAsia"/>
                <w:snapToGrid w:val="0"/>
                <w:kern w:val="0"/>
              </w:rPr>
              <w:t>企业位于</w:t>
            </w:r>
            <w:r w:rsidRPr="002077B4">
              <w:rPr>
                <w:rFonts w:hint="eastAsia"/>
              </w:rPr>
              <w:t>桐乡经济开发区文华南路</w:t>
            </w:r>
            <w:r w:rsidRPr="002077B4">
              <w:t>600</w:t>
            </w:r>
            <w:r w:rsidRPr="002077B4">
              <w:rPr>
                <w:rFonts w:hint="eastAsia"/>
              </w:rPr>
              <w:t>号</w:t>
            </w:r>
            <w:r w:rsidRPr="002077B4">
              <w:rPr>
                <w:rFonts w:hint="eastAsia"/>
                <w:snapToGrid w:val="0"/>
                <w:kern w:val="0"/>
              </w:rPr>
              <w:t>，属于桐乡申和水务有限公司的服务范围。</w:t>
            </w:r>
            <w:r w:rsidR="007B2CFF" w:rsidRPr="002077B4">
              <w:rPr>
                <w:rFonts w:hint="eastAsia"/>
                <w:snapToGrid w:val="0"/>
                <w:kern w:val="0"/>
              </w:rPr>
              <w:t>目前</w:t>
            </w:r>
            <w:r w:rsidRPr="002077B4">
              <w:rPr>
                <w:rFonts w:hint="eastAsia"/>
                <w:snapToGrid w:val="0"/>
                <w:kern w:val="0"/>
              </w:rPr>
              <w:t>企业所在区域污水管网</w:t>
            </w:r>
            <w:r w:rsidR="007B2CFF" w:rsidRPr="002077B4">
              <w:rPr>
                <w:rFonts w:hint="eastAsia"/>
                <w:snapToGrid w:val="0"/>
                <w:kern w:val="0"/>
              </w:rPr>
              <w:t>已经建成</w:t>
            </w:r>
            <w:r w:rsidRPr="002077B4">
              <w:rPr>
                <w:rFonts w:hint="eastAsia"/>
                <w:snapToGrid w:val="0"/>
                <w:kern w:val="0"/>
              </w:rPr>
              <w:t>，</w:t>
            </w:r>
            <w:r w:rsidR="007B2CFF" w:rsidRPr="002077B4">
              <w:rPr>
                <w:rFonts w:hint="eastAsia"/>
                <w:snapToGrid w:val="0"/>
                <w:kern w:val="0"/>
              </w:rPr>
              <w:t>企业</w:t>
            </w:r>
            <w:r w:rsidRPr="002077B4">
              <w:rPr>
                <w:rFonts w:hint="eastAsia"/>
                <w:snapToGrid w:val="0"/>
                <w:kern w:val="0"/>
              </w:rPr>
              <w:t>废水可具备纳管条件。</w:t>
            </w:r>
          </w:p>
          <w:p w14:paraId="270BA9B7" w14:textId="77777777" w:rsidR="00B37437" w:rsidRPr="002077B4" w:rsidRDefault="00B37437" w:rsidP="003A6CE6">
            <w:pPr>
              <w:ind w:firstLine="480"/>
              <w:textAlignment w:val="center"/>
              <w:rPr>
                <w:snapToGrid w:val="0"/>
              </w:rPr>
            </w:pPr>
            <w:r w:rsidRPr="002077B4">
              <w:rPr>
                <w:snapToGrid w:val="0"/>
              </w:rPr>
              <w:t>3</w:t>
            </w:r>
            <w:r w:rsidRPr="002077B4">
              <w:rPr>
                <w:rFonts w:hint="eastAsia"/>
                <w:snapToGrid w:val="0"/>
              </w:rPr>
              <w:t>、依托污水处理设施的环境可行性评价</w:t>
            </w:r>
          </w:p>
          <w:p w14:paraId="057AA913" w14:textId="77777777" w:rsidR="00B37437" w:rsidRPr="002077B4" w:rsidRDefault="00B37437" w:rsidP="003A6CE6">
            <w:pPr>
              <w:ind w:firstLine="480"/>
              <w:textAlignment w:val="center"/>
            </w:pPr>
            <w:r w:rsidRPr="002077B4">
              <w:rPr>
                <w:rFonts w:hint="eastAsia"/>
              </w:rPr>
              <w:t>目前</w:t>
            </w:r>
            <w:r w:rsidRPr="002077B4">
              <w:rPr>
                <w:rFonts w:hint="eastAsia"/>
                <w:snapToGrid w:val="0"/>
                <w:kern w:val="0"/>
              </w:rPr>
              <w:t>桐乡申和水务有限公司</w:t>
            </w:r>
            <w:r w:rsidRPr="002077B4">
              <w:rPr>
                <w:rFonts w:hint="eastAsia"/>
              </w:rPr>
              <w:t>污水处理总规模为</w:t>
            </w:r>
            <w:r w:rsidRPr="002077B4">
              <w:t>10</w:t>
            </w:r>
            <w:r w:rsidRPr="002077B4">
              <w:rPr>
                <w:rFonts w:hint="eastAsia"/>
              </w:rPr>
              <w:t>万吨</w:t>
            </w:r>
            <w:r w:rsidRPr="002077B4">
              <w:t>/</w:t>
            </w:r>
            <w:r w:rsidRPr="002077B4">
              <w:rPr>
                <w:rFonts w:hint="eastAsia"/>
              </w:rPr>
              <w:t>日，有容量可接纳企业产生的废水，另根据表</w:t>
            </w:r>
            <w:r w:rsidRPr="002077B4">
              <w:t>2-</w:t>
            </w:r>
            <w:r w:rsidR="007B2CFF" w:rsidRPr="002077B4">
              <w:t>4</w:t>
            </w:r>
            <w:r w:rsidR="007B2CFF" w:rsidRPr="002077B4">
              <w:rPr>
                <w:rFonts w:hint="eastAsia"/>
              </w:rPr>
              <w:t>统计结果</w:t>
            </w:r>
            <w:r w:rsidRPr="002077B4">
              <w:rPr>
                <w:rFonts w:hint="eastAsia"/>
              </w:rPr>
              <w:t>显示，目前</w:t>
            </w:r>
            <w:r w:rsidRPr="002077B4">
              <w:rPr>
                <w:rFonts w:hint="eastAsia"/>
                <w:snapToGrid w:val="0"/>
                <w:kern w:val="0"/>
              </w:rPr>
              <w:t>桐乡申和水务有限公司</w:t>
            </w:r>
            <w:r w:rsidRPr="002077B4">
              <w:rPr>
                <w:rFonts w:hint="eastAsia"/>
              </w:rPr>
              <w:t>出水水质指标能全面稳定达到</w:t>
            </w:r>
            <w:r w:rsidRPr="002077B4">
              <w:t>GB18918-2002</w:t>
            </w:r>
            <w:r w:rsidRPr="002077B4">
              <w:rPr>
                <w:rFonts w:hint="eastAsia"/>
              </w:rPr>
              <w:t>《城镇污水处理厂污染物排放标准》表</w:t>
            </w:r>
            <w:r w:rsidRPr="002077B4">
              <w:t>1</w:t>
            </w:r>
            <w:r w:rsidRPr="002077B4">
              <w:rPr>
                <w:rFonts w:hint="eastAsia"/>
              </w:rPr>
              <w:t>中一级</w:t>
            </w:r>
            <w:r w:rsidRPr="002077B4">
              <w:t>A</w:t>
            </w:r>
            <w:r w:rsidRPr="002077B4">
              <w:rPr>
                <w:rFonts w:hint="eastAsia"/>
              </w:rPr>
              <w:t>标准，</w:t>
            </w:r>
            <w:r w:rsidRPr="002077B4">
              <w:rPr>
                <w:rFonts w:hint="eastAsia"/>
                <w:snapToGrid w:val="0"/>
                <w:kern w:val="0"/>
              </w:rPr>
              <w:t>尾水最终排</w:t>
            </w:r>
            <w:r w:rsidR="00666DEA" w:rsidRPr="002077B4">
              <w:rPr>
                <w:rFonts w:hint="eastAsia"/>
                <w:snapToGrid w:val="0"/>
                <w:kern w:val="0"/>
              </w:rPr>
              <w:t>放</w:t>
            </w:r>
            <w:r w:rsidRPr="002077B4">
              <w:rPr>
                <w:rFonts w:hint="eastAsia"/>
                <w:snapToGrid w:val="0"/>
                <w:kern w:val="0"/>
              </w:rPr>
              <w:t>钱塘江</w:t>
            </w:r>
            <w:r w:rsidRPr="002077B4">
              <w:rPr>
                <w:rFonts w:hint="eastAsia"/>
              </w:rPr>
              <w:t>。</w:t>
            </w:r>
          </w:p>
          <w:p w14:paraId="4DB4FE57" w14:textId="6D3554C5" w:rsidR="00B37437" w:rsidRPr="002077B4" w:rsidRDefault="007B2CFF" w:rsidP="003A6CE6">
            <w:pPr>
              <w:ind w:firstLine="480"/>
              <w:textAlignment w:val="center"/>
              <w:rPr>
                <w:snapToGrid w:val="0"/>
                <w:kern w:val="0"/>
              </w:rPr>
            </w:pPr>
            <w:r w:rsidRPr="002077B4">
              <w:rPr>
                <w:rFonts w:hint="eastAsia"/>
                <w:snapToGrid w:val="0"/>
                <w:kern w:val="0"/>
              </w:rPr>
              <w:t>本项目实施后，企业排放废水种类不变，水污染物排放总量不变，</w:t>
            </w:r>
            <w:r w:rsidR="00AA30F7" w:rsidRPr="002077B4">
              <w:rPr>
                <w:rFonts w:hint="eastAsia"/>
                <w:snapToGrid w:val="0"/>
                <w:kern w:val="0"/>
              </w:rPr>
              <w:t>排放废水</w:t>
            </w:r>
            <w:r w:rsidR="00B37437" w:rsidRPr="002077B4">
              <w:rPr>
                <w:rFonts w:hint="eastAsia"/>
                <w:snapToGrid w:val="0"/>
                <w:kern w:val="0"/>
              </w:rPr>
              <w:t>主要污染物包括</w:t>
            </w:r>
            <w:r w:rsidR="00B37437" w:rsidRPr="002077B4">
              <w:rPr>
                <w:snapToGrid w:val="0"/>
                <w:kern w:val="0"/>
              </w:rPr>
              <w:t>pH</w:t>
            </w:r>
            <w:r w:rsidR="00B37437" w:rsidRPr="002077B4">
              <w:rPr>
                <w:rFonts w:hint="eastAsia"/>
                <w:snapToGrid w:val="0"/>
                <w:kern w:val="0"/>
              </w:rPr>
              <w:t>、</w:t>
            </w:r>
            <w:proofErr w:type="spellStart"/>
            <w:r w:rsidR="00B37437" w:rsidRPr="002077B4">
              <w:rPr>
                <w:snapToGrid w:val="0"/>
                <w:kern w:val="0"/>
              </w:rPr>
              <w:t>COD</w:t>
            </w:r>
            <w:r w:rsidR="00B37437" w:rsidRPr="002077B4">
              <w:rPr>
                <w:snapToGrid w:val="0"/>
                <w:kern w:val="0"/>
                <w:vertAlign w:val="subscript"/>
              </w:rPr>
              <w:t>Cr</w:t>
            </w:r>
            <w:proofErr w:type="spellEnd"/>
            <w:r w:rsidR="00B37437" w:rsidRPr="002077B4">
              <w:rPr>
                <w:rFonts w:hint="eastAsia"/>
                <w:snapToGrid w:val="0"/>
                <w:kern w:val="0"/>
              </w:rPr>
              <w:t>、</w:t>
            </w:r>
            <w:r w:rsidR="00B37437" w:rsidRPr="002077B4">
              <w:rPr>
                <w:snapToGrid w:val="0"/>
                <w:kern w:val="0"/>
              </w:rPr>
              <w:t>BOD</w:t>
            </w:r>
            <w:r w:rsidR="00B37437" w:rsidRPr="002077B4">
              <w:rPr>
                <w:snapToGrid w:val="0"/>
                <w:kern w:val="0"/>
                <w:vertAlign w:val="subscript"/>
              </w:rPr>
              <w:t>5</w:t>
            </w:r>
            <w:r w:rsidR="00B37437" w:rsidRPr="002077B4">
              <w:rPr>
                <w:rFonts w:hint="eastAsia"/>
                <w:snapToGrid w:val="0"/>
                <w:kern w:val="0"/>
              </w:rPr>
              <w:t>、</w:t>
            </w:r>
            <w:r w:rsidR="00B37437" w:rsidRPr="002077B4">
              <w:rPr>
                <w:snapToGrid w:val="0"/>
                <w:kern w:val="0"/>
              </w:rPr>
              <w:t>SS</w:t>
            </w:r>
            <w:r w:rsidR="00B37437" w:rsidRPr="002077B4">
              <w:rPr>
                <w:rFonts w:hint="eastAsia"/>
                <w:snapToGrid w:val="0"/>
                <w:kern w:val="0"/>
              </w:rPr>
              <w:t>、</w:t>
            </w:r>
            <w:r w:rsidR="00B37437" w:rsidRPr="002077B4">
              <w:rPr>
                <w:snapToGrid w:val="0"/>
                <w:kern w:val="0"/>
              </w:rPr>
              <w:t>NH</w:t>
            </w:r>
            <w:r w:rsidR="00B37437" w:rsidRPr="002077B4">
              <w:rPr>
                <w:snapToGrid w:val="0"/>
                <w:kern w:val="0"/>
                <w:vertAlign w:val="subscript"/>
              </w:rPr>
              <w:t>3</w:t>
            </w:r>
            <w:r w:rsidR="00B37437" w:rsidRPr="002077B4">
              <w:rPr>
                <w:snapToGrid w:val="0"/>
                <w:kern w:val="0"/>
              </w:rPr>
              <w:t>-N</w:t>
            </w:r>
            <w:r w:rsidR="00B37437" w:rsidRPr="002077B4">
              <w:rPr>
                <w:rFonts w:hint="eastAsia"/>
                <w:snapToGrid w:val="0"/>
                <w:kern w:val="0"/>
              </w:rPr>
              <w:t>等常规水污染因子，企业总入网水量为</w:t>
            </w:r>
            <w:r w:rsidR="00D745A0" w:rsidRPr="002077B4">
              <w:t>4.5</w:t>
            </w:r>
            <w:r w:rsidR="00B37437" w:rsidRPr="002077B4">
              <w:t>t/d</w:t>
            </w:r>
            <w:r w:rsidR="00B37437" w:rsidRPr="002077B4">
              <w:rPr>
                <w:rFonts w:hint="eastAsia"/>
              </w:rPr>
              <w:t>，</w:t>
            </w:r>
            <w:r w:rsidR="00B37437" w:rsidRPr="002077B4">
              <w:rPr>
                <w:rFonts w:hint="eastAsia"/>
                <w:snapToGrid w:val="0"/>
                <w:kern w:val="0"/>
              </w:rPr>
              <w:t>水质复杂程度简单，经化粪池、隔油池处理后污染物浓度较低</w:t>
            </w:r>
            <w:r w:rsidR="000E305E" w:rsidRPr="002077B4">
              <w:rPr>
                <w:rFonts w:hint="eastAsia"/>
                <w:snapToGrid w:val="0"/>
                <w:kern w:val="0"/>
              </w:rPr>
              <w:t>，</w:t>
            </w:r>
            <w:r w:rsidR="00B37437" w:rsidRPr="002077B4">
              <w:rPr>
                <w:rFonts w:hint="eastAsia"/>
                <w:snapToGrid w:val="0"/>
                <w:kern w:val="0"/>
              </w:rPr>
              <w:t>不会对污水厂造成冲击。因此</w:t>
            </w:r>
            <w:r w:rsidR="00590C7F" w:rsidRPr="002077B4">
              <w:rPr>
                <w:rFonts w:hint="eastAsia"/>
                <w:snapToGrid w:val="0"/>
                <w:kern w:val="0"/>
              </w:rPr>
              <w:t>企业</w:t>
            </w:r>
            <w:r w:rsidR="00B37437" w:rsidRPr="002077B4">
              <w:rPr>
                <w:rFonts w:hint="eastAsia"/>
                <w:snapToGrid w:val="0"/>
                <w:kern w:val="0"/>
              </w:rPr>
              <w:t>废水纳</w:t>
            </w:r>
            <w:proofErr w:type="gramStart"/>
            <w:r w:rsidR="00B37437" w:rsidRPr="002077B4">
              <w:rPr>
                <w:rFonts w:hint="eastAsia"/>
                <w:snapToGrid w:val="0"/>
                <w:kern w:val="0"/>
              </w:rPr>
              <w:t>管不会</w:t>
            </w:r>
            <w:proofErr w:type="gramEnd"/>
            <w:r w:rsidR="00B37437" w:rsidRPr="002077B4">
              <w:rPr>
                <w:rFonts w:hint="eastAsia"/>
                <w:snapToGrid w:val="0"/>
                <w:kern w:val="0"/>
              </w:rPr>
              <w:t>对污水处理厂污染负荷及正常运行产生不利影响。</w:t>
            </w:r>
          </w:p>
          <w:p w14:paraId="338E318A" w14:textId="77777777" w:rsidR="00B37437" w:rsidRPr="002077B4" w:rsidRDefault="00B37437" w:rsidP="003A6CE6">
            <w:pPr>
              <w:ind w:firstLine="480"/>
              <w:textAlignment w:val="center"/>
              <w:rPr>
                <w:snapToGrid w:val="0"/>
              </w:rPr>
            </w:pPr>
            <w:r w:rsidRPr="002077B4">
              <w:rPr>
                <w:snapToGrid w:val="0"/>
              </w:rPr>
              <w:t>4</w:t>
            </w:r>
            <w:r w:rsidRPr="002077B4">
              <w:rPr>
                <w:rFonts w:hint="eastAsia"/>
                <w:snapToGrid w:val="0"/>
              </w:rPr>
              <w:t>、对最终纳污水体影响分析</w:t>
            </w:r>
          </w:p>
          <w:p w14:paraId="710F3E1E" w14:textId="77777777" w:rsidR="00B37437" w:rsidRPr="002077B4" w:rsidRDefault="000E305E" w:rsidP="003A6CE6">
            <w:pPr>
              <w:ind w:firstLine="480"/>
              <w:textAlignment w:val="center"/>
              <w:rPr>
                <w:snapToGrid w:val="0"/>
              </w:rPr>
            </w:pPr>
            <w:r w:rsidRPr="002077B4">
              <w:rPr>
                <w:rFonts w:hint="eastAsia"/>
                <w:snapToGrid w:val="0"/>
                <w:kern w:val="0"/>
              </w:rPr>
              <w:t>企业</w:t>
            </w:r>
            <w:r w:rsidR="00B37437" w:rsidRPr="002077B4">
              <w:rPr>
                <w:rFonts w:hint="eastAsia"/>
                <w:snapToGrid w:val="0"/>
                <w:kern w:val="0"/>
              </w:rPr>
              <w:t>污水经桐乡申和水务有限公司</w:t>
            </w:r>
            <w:r w:rsidR="00B37437" w:rsidRPr="002077B4">
              <w:rPr>
                <w:rFonts w:hint="eastAsia"/>
                <w:snapToGrid w:val="0"/>
              </w:rPr>
              <w:t>处理达标后，通过尾水排江工程排放钱塘江。依据浙江省环境保护科学设计研究院编制的《桐乡市污水处理尾水外排工程环境影响报告书（报批稿）》中对水环境影响分析和预测的结论可知，对最终纳污水体的水质影响较小。</w:t>
            </w:r>
          </w:p>
          <w:p w14:paraId="70CEED92" w14:textId="77777777" w:rsidR="00B37437" w:rsidRPr="002077B4" w:rsidRDefault="00B37437" w:rsidP="003A6CE6">
            <w:pPr>
              <w:ind w:firstLine="480"/>
              <w:textAlignment w:val="center"/>
              <w:rPr>
                <w:snapToGrid w:val="0"/>
                <w:kern w:val="0"/>
              </w:rPr>
            </w:pPr>
            <w:r w:rsidRPr="002077B4">
              <w:rPr>
                <w:snapToGrid w:val="0"/>
                <w:kern w:val="0"/>
              </w:rPr>
              <w:t>5</w:t>
            </w:r>
            <w:r w:rsidRPr="002077B4">
              <w:rPr>
                <w:rFonts w:hint="eastAsia"/>
                <w:snapToGrid w:val="0"/>
                <w:kern w:val="0"/>
              </w:rPr>
              <w:t>、对内河水质影响分析</w:t>
            </w:r>
          </w:p>
          <w:p w14:paraId="4D7CF0CD" w14:textId="77777777" w:rsidR="00B37437" w:rsidRPr="002077B4" w:rsidRDefault="00B37437" w:rsidP="003A6CE6">
            <w:pPr>
              <w:ind w:firstLine="480"/>
              <w:textAlignment w:val="center"/>
              <w:rPr>
                <w:snapToGrid w:val="0"/>
                <w:kern w:val="0"/>
              </w:rPr>
            </w:pPr>
            <w:r w:rsidRPr="002077B4">
              <w:rPr>
                <w:rFonts w:hint="eastAsia"/>
                <w:snapToGrid w:val="0"/>
                <w:kern w:val="0"/>
              </w:rPr>
              <w:t>企业厂区实行雨污分流，污水经处理</w:t>
            </w:r>
            <w:proofErr w:type="gramStart"/>
            <w:r w:rsidRPr="002077B4">
              <w:rPr>
                <w:rFonts w:hint="eastAsia"/>
                <w:snapToGrid w:val="0"/>
                <w:kern w:val="0"/>
              </w:rPr>
              <w:t>后纳管</w:t>
            </w:r>
            <w:proofErr w:type="gramEnd"/>
            <w:r w:rsidRPr="002077B4">
              <w:rPr>
                <w:rFonts w:hint="eastAsia"/>
                <w:snapToGrid w:val="0"/>
                <w:kern w:val="0"/>
              </w:rPr>
              <w:t>排放，仅有厂区雨水排入附近河道，在严格执行雨污分流的情况下，污水不直接进入内河排放，不会对内河水体造成污染影响。</w:t>
            </w:r>
          </w:p>
          <w:p w14:paraId="4D2EBE91" w14:textId="77777777" w:rsidR="00B37437" w:rsidRPr="002077B4" w:rsidRDefault="00B37437" w:rsidP="00A85C43">
            <w:pPr>
              <w:keepNext/>
              <w:keepLines/>
              <w:adjustRightInd w:val="0"/>
              <w:snapToGrid w:val="0"/>
              <w:ind w:firstLine="482"/>
              <w:outlineLvl w:val="2"/>
              <w:rPr>
                <w:b/>
                <w:snapToGrid w:val="0"/>
                <w:kern w:val="0"/>
                <w:lang w:val="x-none"/>
              </w:rPr>
            </w:pPr>
            <w:r w:rsidRPr="002077B4">
              <w:rPr>
                <w:b/>
                <w:snapToGrid w:val="0"/>
                <w:kern w:val="0"/>
                <w:lang w:val="x-none"/>
              </w:rPr>
              <w:t>7.2.1.5</w:t>
            </w:r>
            <w:r w:rsidRPr="002077B4">
              <w:rPr>
                <w:rFonts w:hint="eastAsia"/>
                <w:b/>
                <w:snapToGrid w:val="0"/>
                <w:kern w:val="0"/>
                <w:lang w:val="x-none"/>
              </w:rPr>
              <w:t>地表水环境影响评价结论</w:t>
            </w:r>
          </w:p>
          <w:p w14:paraId="15518F34" w14:textId="77777777" w:rsidR="00B37437" w:rsidRPr="002077B4" w:rsidRDefault="00B37437" w:rsidP="00A85C43">
            <w:pPr>
              <w:adjustRightInd w:val="0"/>
              <w:snapToGrid w:val="0"/>
              <w:ind w:firstLine="480"/>
              <w:rPr>
                <w:bCs/>
                <w:snapToGrid w:val="0"/>
                <w:kern w:val="0"/>
              </w:rPr>
            </w:pPr>
            <w:r w:rsidRPr="002077B4">
              <w:rPr>
                <w:bCs/>
                <w:snapToGrid w:val="0"/>
                <w:kern w:val="0"/>
              </w:rPr>
              <w:t>1</w:t>
            </w:r>
            <w:r w:rsidRPr="002077B4">
              <w:rPr>
                <w:rFonts w:hint="eastAsia"/>
                <w:bCs/>
                <w:snapToGrid w:val="0"/>
                <w:kern w:val="0"/>
              </w:rPr>
              <w:t>、水环境影响评价结论</w:t>
            </w:r>
          </w:p>
          <w:p w14:paraId="74EF7F26" w14:textId="77777777" w:rsidR="00B37437" w:rsidRPr="002077B4" w:rsidRDefault="00B37437" w:rsidP="00A85C43">
            <w:pPr>
              <w:adjustRightInd w:val="0"/>
              <w:snapToGrid w:val="0"/>
              <w:ind w:firstLine="480"/>
              <w:rPr>
                <w:snapToGrid w:val="0"/>
                <w:kern w:val="0"/>
                <w:szCs w:val="24"/>
              </w:rPr>
            </w:pPr>
            <w:r w:rsidRPr="002077B4">
              <w:rPr>
                <w:rFonts w:hint="eastAsia"/>
                <w:snapToGrid w:val="0"/>
                <w:kern w:val="0"/>
              </w:rPr>
              <w:t>根据</w:t>
            </w:r>
            <w:r w:rsidRPr="002077B4">
              <w:rPr>
                <w:rFonts w:hint="eastAsia"/>
                <w:snapToGrid w:val="0"/>
                <w:kern w:val="0"/>
                <w:szCs w:val="24"/>
              </w:rPr>
              <w:t>水污染控制和水环境影响减缓措施有效性评价、依托污水处理设施的环境可行性评价结论，本项目地表水环境影响可接受。</w:t>
            </w:r>
          </w:p>
          <w:p w14:paraId="22EDDD07" w14:textId="77777777" w:rsidR="00B37437" w:rsidRPr="002077B4" w:rsidRDefault="00B37437" w:rsidP="00A85C43">
            <w:pPr>
              <w:adjustRightInd w:val="0"/>
              <w:snapToGrid w:val="0"/>
              <w:ind w:firstLine="480"/>
              <w:rPr>
                <w:bCs/>
                <w:snapToGrid w:val="0"/>
                <w:kern w:val="0"/>
                <w:szCs w:val="24"/>
              </w:rPr>
            </w:pPr>
            <w:r w:rsidRPr="002077B4">
              <w:rPr>
                <w:bCs/>
                <w:snapToGrid w:val="0"/>
                <w:kern w:val="0"/>
                <w:szCs w:val="24"/>
              </w:rPr>
              <w:t>2</w:t>
            </w:r>
            <w:r w:rsidRPr="002077B4">
              <w:rPr>
                <w:rFonts w:hint="eastAsia"/>
                <w:bCs/>
                <w:snapToGrid w:val="0"/>
                <w:kern w:val="0"/>
                <w:szCs w:val="24"/>
              </w:rPr>
              <w:t>、污染源排放量核算结果</w:t>
            </w:r>
          </w:p>
          <w:p w14:paraId="1A4511B7" w14:textId="77777777" w:rsidR="00B37437" w:rsidRPr="002077B4" w:rsidRDefault="00B37437" w:rsidP="00A85C43">
            <w:pPr>
              <w:adjustRightInd w:val="0"/>
              <w:snapToGrid w:val="0"/>
              <w:ind w:firstLine="480"/>
              <w:rPr>
                <w:snapToGrid w:val="0"/>
                <w:kern w:val="0"/>
                <w:szCs w:val="24"/>
              </w:rPr>
            </w:pPr>
            <w:r w:rsidRPr="002077B4">
              <w:rPr>
                <w:rFonts w:hint="eastAsia"/>
                <w:snapToGrid w:val="0"/>
                <w:kern w:val="0"/>
                <w:szCs w:val="24"/>
              </w:rPr>
              <w:t>废水污染物排放量核算见表</w:t>
            </w:r>
            <w:r w:rsidRPr="002077B4">
              <w:rPr>
                <w:snapToGrid w:val="0"/>
                <w:kern w:val="0"/>
                <w:szCs w:val="24"/>
              </w:rPr>
              <w:t>7-4</w:t>
            </w:r>
            <w:r w:rsidRPr="002077B4">
              <w:rPr>
                <w:rFonts w:hint="eastAsia"/>
                <w:snapToGrid w:val="0"/>
                <w:kern w:val="0"/>
                <w:szCs w:val="24"/>
              </w:rPr>
              <w:t>。</w:t>
            </w:r>
          </w:p>
          <w:p w14:paraId="66C5477C" w14:textId="77777777" w:rsidR="00B37437" w:rsidRPr="002077B4" w:rsidRDefault="00B37437" w:rsidP="00AA30F7">
            <w:pPr>
              <w:pStyle w:val="aff0"/>
              <w:spacing w:before="62" w:after="31"/>
              <w:rPr>
                <w:bCs/>
                <w:snapToGrid w:val="0"/>
              </w:rPr>
            </w:pPr>
            <w:r w:rsidRPr="002077B4">
              <w:rPr>
                <w:rFonts w:hint="eastAsia"/>
                <w:bCs/>
                <w:snapToGrid w:val="0"/>
              </w:rPr>
              <w:lastRenderedPageBreak/>
              <w:t>表</w:t>
            </w:r>
            <w:r w:rsidRPr="002077B4">
              <w:rPr>
                <w:bCs/>
                <w:snapToGrid w:val="0"/>
              </w:rPr>
              <w:t xml:space="preserve">7-4  </w:t>
            </w:r>
            <w:r w:rsidRPr="002077B4">
              <w:rPr>
                <w:rFonts w:hint="eastAsia"/>
                <w:snapToGrid w:val="0"/>
              </w:rPr>
              <w:t>废水污染物排放信息表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
              <w:gridCol w:w="988"/>
              <w:gridCol w:w="987"/>
              <w:gridCol w:w="1128"/>
              <w:gridCol w:w="1269"/>
              <w:gridCol w:w="1268"/>
              <w:gridCol w:w="1269"/>
              <w:gridCol w:w="1104"/>
            </w:tblGrid>
            <w:tr w:rsidR="002077B4" w:rsidRPr="002077B4" w14:paraId="2AC72BE0" w14:textId="77777777" w:rsidTr="00B01E17">
              <w:trPr>
                <w:trHeight w:val="340"/>
                <w:jc w:val="center"/>
              </w:trPr>
              <w:tc>
                <w:tcPr>
                  <w:tcW w:w="484" w:type="dxa"/>
                  <w:vAlign w:val="center"/>
                </w:tcPr>
                <w:p w14:paraId="39544E1E" w14:textId="77777777" w:rsidR="00AA30F7" w:rsidRPr="002077B4" w:rsidRDefault="00AA30F7" w:rsidP="00AA30F7">
                  <w:pPr>
                    <w:pStyle w:val="aff1"/>
                    <w:rPr>
                      <w:b/>
                      <w:bCs/>
                    </w:rPr>
                  </w:pPr>
                  <w:r w:rsidRPr="002077B4">
                    <w:rPr>
                      <w:rFonts w:hint="eastAsia"/>
                      <w:b/>
                      <w:bCs/>
                    </w:rPr>
                    <w:t>序号</w:t>
                  </w:r>
                </w:p>
              </w:tc>
              <w:tc>
                <w:tcPr>
                  <w:tcW w:w="993" w:type="dxa"/>
                  <w:vAlign w:val="center"/>
                </w:tcPr>
                <w:p w14:paraId="7245A837" w14:textId="77777777" w:rsidR="00AA30F7" w:rsidRPr="002077B4" w:rsidRDefault="00AA30F7" w:rsidP="00AA30F7">
                  <w:pPr>
                    <w:pStyle w:val="aff1"/>
                    <w:rPr>
                      <w:b/>
                      <w:bCs/>
                    </w:rPr>
                  </w:pPr>
                  <w:r w:rsidRPr="002077B4">
                    <w:rPr>
                      <w:rFonts w:hint="eastAsia"/>
                      <w:b/>
                      <w:bCs/>
                    </w:rPr>
                    <w:t>排放口编号</w:t>
                  </w:r>
                </w:p>
              </w:tc>
              <w:tc>
                <w:tcPr>
                  <w:tcW w:w="992" w:type="dxa"/>
                  <w:vAlign w:val="center"/>
                </w:tcPr>
                <w:p w14:paraId="75534595" w14:textId="77777777" w:rsidR="00AA30F7" w:rsidRPr="002077B4" w:rsidRDefault="00AA30F7" w:rsidP="00AA30F7">
                  <w:pPr>
                    <w:pStyle w:val="aff1"/>
                    <w:rPr>
                      <w:b/>
                      <w:bCs/>
                    </w:rPr>
                  </w:pPr>
                  <w:r w:rsidRPr="002077B4">
                    <w:rPr>
                      <w:rFonts w:hint="eastAsia"/>
                      <w:b/>
                      <w:bCs/>
                    </w:rPr>
                    <w:t>污染物种类</w:t>
                  </w:r>
                </w:p>
              </w:tc>
              <w:tc>
                <w:tcPr>
                  <w:tcW w:w="1134" w:type="dxa"/>
                  <w:vAlign w:val="center"/>
                </w:tcPr>
                <w:p w14:paraId="16A14BDC" w14:textId="77777777" w:rsidR="00AA30F7" w:rsidRPr="002077B4" w:rsidRDefault="00AA30F7" w:rsidP="00AA30F7">
                  <w:pPr>
                    <w:pStyle w:val="aff1"/>
                    <w:rPr>
                      <w:b/>
                      <w:bCs/>
                    </w:rPr>
                  </w:pPr>
                  <w:r w:rsidRPr="002077B4">
                    <w:rPr>
                      <w:rFonts w:hint="eastAsia"/>
                      <w:b/>
                      <w:bCs/>
                    </w:rPr>
                    <w:t>排放浓度</w:t>
                  </w:r>
                  <w:r w:rsidRPr="002077B4">
                    <w:rPr>
                      <w:rFonts w:hint="eastAsia"/>
                      <w:b/>
                      <w:bCs/>
                    </w:rPr>
                    <w:t>/</w:t>
                  </w:r>
                  <w:r w:rsidRPr="002077B4">
                    <w:rPr>
                      <w:rFonts w:hint="eastAsia"/>
                      <w:b/>
                      <w:bCs/>
                    </w:rPr>
                    <w:t>（</w:t>
                  </w:r>
                  <w:r w:rsidRPr="002077B4">
                    <w:rPr>
                      <w:rFonts w:hint="eastAsia"/>
                      <w:b/>
                      <w:bCs/>
                    </w:rPr>
                    <w:t>mg/L</w:t>
                  </w:r>
                  <w:r w:rsidRPr="002077B4">
                    <w:rPr>
                      <w:rFonts w:hint="eastAsia"/>
                      <w:b/>
                      <w:bCs/>
                    </w:rPr>
                    <w:t>）</w:t>
                  </w:r>
                </w:p>
              </w:tc>
              <w:tc>
                <w:tcPr>
                  <w:tcW w:w="1276" w:type="dxa"/>
                  <w:vAlign w:val="center"/>
                </w:tcPr>
                <w:p w14:paraId="44E7EB99" w14:textId="77777777" w:rsidR="00AA30F7" w:rsidRPr="002077B4" w:rsidRDefault="00AA30F7" w:rsidP="00AA30F7">
                  <w:pPr>
                    <w:pStyle w:val="aff1"/>
                    <w:rPr>
                      <w:b/>
                      <w:bCs/>
                    </w:rPr>
                  </w:pPr>
                  <w:r w:rsidRPr="002077B4">
                    <w:rPr>
                      <w:rFonts w:hint="eastAsia"/>
                      <w:b/>
                      <w:bCs/>
                    </w:rPr>
                    <w:t>新增日排放量</w:t>
                  </w:r>
                  <w:r w:rsidRPr="002077B4">
                    <w:rPr>
                      <w:rFonts w:hint="eastAsia"/>
                      <w:b/>
                      <w:bCs/>
                    </w:rPr>
                    <w:t>/</w:t>
                  </w:r>
                  <w:r w:rsidRPr="002077B4">
                    <w:rPr>
                      <w:rFonts w:hint="eastAsia"/>
                      <w:b/>
                      <w:bCs/>
                    </w:rPr>
                    <w:t>（</w:t>
                  </w:r>
                  <w:r w:rsidRPr="002077B4">
                    <w:rPr>
                      <w:rFonts w:hint="eastAsia"/>
                      <w:b/>
                      <w:bCs/>
                    </w:rPr>
                    <w:t>kg/d</w:t>
                  </w:r>
                  <w:r w:rsidRPr="002077B4">
                    <w:rPr>
                      <w:rFonts w:hint="eastAsia"/>
                      <w:b/>
                      <w:bCs/>
                    </w:rPr>
                    <w:t>）</w:t>
                  </w:r>
                </w:p>
              </w:tc>
              <w:tc>
                <w:tcPr>
                  <w:tcW w:w="1275" w:type="dxa"/>
                  <w:vAlign w:val="center"/>
                </w:tcPr>
                <w:p w14:paraId="10461AA9" w14:textId="77777777" w:rsidR="00AA30F7" w:rsidRPr="002077B4" w:rsidRDefault="00AA30F7" w:rsidP="00AA30F7">
                  <w:pPr>
                    <w:pStyle w:val="aff1"/>
                    <w:rPr>
                      <w:b/>
                      <w:bCs/>
                    </w:rPr>
                  </w:pPr>
                  <w:r w:rsidRPr="002077B4">
                    <w:rPr>
                      <w:rFonts w:hint="eastAsia"/>
                      <w:b/>
                      <w:bCs/>
                    </w:rPr>
                    <w:t>全厂日排放量</w:t>
                  </w:r>
                  <w:r w:rsidRPr="002077B4">
                    <w:rPr>
                      <w:rFonts w:hint="eastAsia"/>
                      <w:b/>
                      <w:bCs/>
                    </w:rPr>
                    <w:t>/</w:t>
                  </w:r>
                  <w:r w:rsidRPr="002077B4">
                    <w:rPr>
                      <w:rFonts w:hint="eastAsia"/>
                      <w:b/>
                      <w:bCs/>
                    </w:rPr>
                    <w:t>（</w:t>
                  </w:r>
                  <w:r w:rsidRPr="002077B4">
                    <w:rPr>
                      <w:rFonts w:hint="eastAsia"/>
                      <w:b/>
                      <w:bCs/>
                    </w:rPr>
                    <w:t>kg/d</w:t>
                  </w:r>
                  <w:r w:rsidRPr="002077B4">
                    <w:rPr>
                      <w:rFonts w:hint="eastAsia"/>
                      <w:b/>
                      <w:bCs/>
                    </w:rPr>
                    <w:t>）</w:t>
                  </w:r>
                </w:p>
              </w:tc>
              <w:tc>
                <w:tcPr>
                  <w:tcW w:w="1276" w:type="dxa"/>
                  <w:vAlign w:val="center"/>
                </w:tcPr>
                <w:p w14:paraId="6C798335" w14:textId="77777777" w:rsidR="00AA30F7" w:rsidRPr="002077B4" w:rsidRDefault="00AA30F7" w:rsidP="00AA30F7">
                  <w:pPr>
                    <w:pStyle w:val="aff1"/>
                    <w:rPr>
                      <w:b/>
                      <w:bCs/>
                    </w:rPr>
                  </w:pPr>
                  <w:r w:rsidRPr="002077B4">
                    <w:rPr>
                      <w:rFonts w:hint="eastAsia"/>
                      <w:b/>
                      <w:bCs/>
                    </w:rPr>
                    <w:t>新增年排放量</w:t>
                  </w:r>
                  <w:r w:rsidRPr="002077B4">
                    <w:rPr>
                      <w:rFonts w:hint="eastAsia"/>
                      <w:b/>
                      <w:bCs/>
                    </w:rPr>
                    <w:t>/</w:t>
                  </w:r>
                  <w:r w:rsidRPr="002077B4">
                    <w:rPr>
                      <w:rFonts w:hint="eastAsia"/>
                      <w:b/>
                      <w:bCs/>
                    </w:rPr>
                    <w:t>（</w:t>
                  </w:r>
                  <w:r w:rsidRPr="002077B4">
                    <w:rPr>
                      <w:rFonts w:hint="eastAsia"/>
                      <w:b/>
                      <w:bCs/>
                    </w:rPr>
                    <w:t>t/a</w:t>
                  </w:r>
                  <w:r w:rsidRPr="002077B4">
                    <w:rPr>
                      <w:rFonts w:hint="eastAsia"/>
                      <w:b/>
                      <w:bCs/>
                    </w:rPr>
                    <w:t>）</w:t>
                  </w:r>
                </w:p>
              </w:tc>
              <w:tc>
                <w:tcPr>
                  <w:tcW w:w="1110" w:type="dxa"/>
                  <w:vAlign w:val="center"/>
                </w:tcPr>
                <w:p w14:paraId="0CAB82D7" w14:textId="77777777" w:rsidR="00AA30F7" w:rsidRPr="002077B4" w:rsidRDefault="00AA30F7" w:rsidP="00AA30F7">
                  <w:pPr>
                    <w:pStyle w:val="aff1"/>
                    <w:rPr>
                      <w:b/>
                      <w:bCs/>
                    </w:rPr>
                  </w:pPr>
                  <w:r w:rsidRPr="002077B4">
                    <w:rPr>
                      <w:rFonts w:hint="eastAsia"/>
                      <w:b/>
                      <w:bCs/>
                    </w:rPr>
                    <w:t>全厂排放量</w:t>
                  </w:r>
                  <w:r w:rsidRPr="002077B4">
                    <w:rPr>
                      <w:rFonts w:hint="eastAsia"/>
                      <w:b/>
                      <w:bCs/>
                    </w:rPr>
                    <w:t>/</w:t>
                  </w:r>
                  <w:r w:rsidRPr="002077B4">
                    <w:rPr>
                      <w:rFonts w:hint="eastAsia"/>
                      <w:b/>
                      <w:bCs/>
                    </w:rPr>
                    <w:t>（</w:t>
                  </w:r>
                  <w:r w:rsidRPr="002077B4">
                    <w:rPr>
                      <w:rFonts w:hint="eastAsia"/>
                      <w:b/>
                      <w:bCs/>
                    </w:rPr>
                    <w:t>t/a</w:t>
                  </w:r>
                  <w:r w:rsidRPr="002077B4">
                    <w:rPr>
                      <w:rFonts w:hint="eastAsia"/>
                      <w:b/>
                      <w:bCs/>
                    </w:rPr>
                    <w:t>）</w:t>
                  </w:r>
                </w:p>
              </w:tc>
            </w:tr>
            <w:tr w:rsidR="002077B4" w:rsidRPr="002077B4" w14:paraId="0DF23E5E" w14:textId="77777777" w:rsidTr="00B01E17">
              <w:trPr>
                <w:trHeight w:val="340"/>
                <w:jc w:val="center"/>
              </w:trPr>
              <w:tc>
                <w:tcPr>
                  <w:tcW w:w="484" w:type="dxa"/>
                  <w:vAlign w:val="center"/>
                </w:tcPr>
                <w:p w14:paraId="35EB0BF0" w14:textId="77777777" w:rsidR="00AA30F7" w:rsidRPr="002077B4" w:rsidRDefault="00AA30F7" w:rsidP="00AA30F7">
                  <w:pPr>
                    <w:pStyle w:val="aff8"/>
                    <w:rPr>
                      <w:color w:val="auto"/>
                    </w:rPr>
                  </w:pPr>
                  <w:r w:rsidRPr="002077B4">
                    <w:rPr>
                      <w:rFonts w:hint="eastAsia"/>
                      <w:color w:val="auto"/>
                    </w:rPr>
                    <w:t>1</w:t>
                  </w:r>
                </w:p>
              </w:tc>
              <w:tc>
                <w:tcPr>
                  <w:tcW w:w="993" w:type="dxa"/>
                  <w:vMerge w:val="restart"/>
                  <w:vAlign w:val="center"/>
                </w:tcPr>
                <w:p w14:paraId="1535CEAE" w14:textId="77777777" w:rsidR="00AA30F7" w:rsidRPr="002077B4" w:rsidRDefault="00AA30F7" w:rsidP="00AA30F7">
                  <w:pPr>
                    <w:pStyle w:val="aff8"/>
                    <w:rPr>
                      <w:color w:val="auto"/>
                    </w:rPr>
                  </w:pPr>
                  <w:r w:rsidRPr="002077B4">
                    <w:rPr>
                      <w:rFonts w:hint="eastAsia"/>
                      <w:color w:val="auto"/>
                    </w:rPr>
                    <w:t>DW</w:t>
                  </w:r>
                  <w:r w:rsidRPr="002077B4">
                    <w:rPr>
                      <w:color w:val="auto"/>
                    </w:rPr>
                    <w:t>001</w:t>
                  </w:r>
                </w:p>
              </w:tc>
              <w:tc>
                <w:tcPr>
                  <w:tcW w:w="992" w:type="dxa"/>
                  <w:vAlign w:val="center"/>
                </w:tcPr>
                <w:p w14:paraId="4C46B08B" w14:textId="77777777" w:rsidR="00AA30F7" w:rsidRPr="002077B4" w:rsidRDefault="00AA30F7" w:rsidP="00AA30F7">
                  <w:pPr>
                    <w:pStyle w:val="aff8"/>
                    <w:rPr>
                      <w:color w:val="auto"/>
                    </w:rPr>
                  </w:pPr>
                  <w:proofErr w:type="spellStart"/>
                  <w:r w:rsidRPr="002077B4">
                    <w:rPr>
                      <w:rFonts w:hint="eastAsia"/>
                      <w:color w:val="auto"/>
                    </w:rPr>
                    <w:t>COD</w:t>
                  </w:r>
                  <w:r w:rsidRPr="002077B4">
                    <w:rPr>
                      <w:rFonts w:hint="eastAsia"/>
                      <w:color w:val="auto"/>
                      <w:vertAlign w:val="subscript"/>
                    </w:rPr>
                    <w:t>Cr</w:t>
                  </w:r>
                  <w:proofErr w:type="spellEnd"/>
                </w:p>
              </w:tc>
              <w:tc>
                <w:tcPr>
                  <w:tcW w:w="1134" w:type="dxa"/>
                  <w:vAlign w:val="center"/>
                </w:tcPr>
                <w:p w14:paraId="4EEF9B56" w14:textId="77777777" w:rsidR="00AA30F7" w:rsidRPr="002077B4" w:rsidRDefault="00AA30F7" w:rsidP="00AA30F7">
                  <w:pPr>
                    <w:pStyle w:val="aff8"/>
                    <w:rPr>
                      <w:color w:val="auto"/>
                    </w:rPr>
                  </w:pPr>
                  <w:r w:rsidRPr="002077B4">
                    <w:rPr>
                      <w:color w:val="auto"/>
                    </w:rPr>
                    <w:t>50</w:t>
                  </w:r>
                </w:p>
              </w:tc>
              <w:tc>
                <w:tcPr>
                  <w:tcW w:w="1276" w:type="dxa"/>
                  <w:vAlign w:val="center"/>
                </w:tcPr>
                <w:p w14:paraId="59272016" w14:textId="77777777" w:rsidR="00AA30F7" w:rsidRPr="002077B4" w:rsidRDefault="00AA30F7" w:rsidP="00AA30F7">
                  <w:pPr>
                    <w:pStyle w:val="aff8"/>
                    <w:rPr>
                      <w:color w:val="auto"/>
                    </w:rPr>
                  </w:pPr>
                  <w:r w:rsidRPr="002077B4">
                    <w:rPr>
                      <w:color w:val="auto"/>
                    </w:rPr>
                    <w:t>0</w:t>
                  </w:r>
                </w:p>
              </w:tc>
              <w:tc>
                <w:tcPr>
                  <w:tcW w:w="1275" w:type="dxa"/>
                  <w:vAlign w:val="center"/>
                </w:tcPr>
                <w:p w14:paraId="4D06D0C5" w14:textId="77777777" w:rsidR="00AA30F7" w:rsidRPr="002077B4" w:rsidRDefault="00AA30F7" w:rsidP="00AA30F7">
                  <w:pPr>
                    <w:pStyle w:val="aff8"/>
                    <w:rPr>
                      <w:color w:val="auto"/>
                    </w:rPr>
                  </w:pPr>
                  <w:r w:rsidRPr="002077B4">
                    <w:rPr>
                      <w:color w:val="auto"/>
                    </w:rPr>
                    <w:t>0.</w:t>
                  </w:r>
                  <w:r w:rsidR="00D745A0" w:rsidRPr="002077B4">
                    <w:rPr>
                      <w:color w:val="auto"/>
                    </w:rPr>
                    <w:t>225</w:t>
                  </w:r>
                </w:p>
              </w:tc>
              <w:tc>
                <w:tcPr>
                  <w:tcW w:w="1276" w:type="dxa"/>
                  <w:vAlign w:val="center"/>
                </w:tcPr>
                <w:p w14:paraId="1983FB2C" w14:textId="77777777" w:rsidR="00AA30F7" w:rsidRPr="002077B4" w:rsidRDefault="00AA30F7" w:rsidP="00AA30F7">
                  <w:pPr>
                    <w:pStyle w:val="aff8"/>
                    <w:rPr>
                      <w:color w:val="auto"/>
                    </w:rPr>
                  </w:pPr>
                  <w:r w:rsidRPr="002077B4">
                    <w:rPr>
                      <w:color w:val="auto"/>
                    </w:rPr>
                    <w:t>0</w:t>
                  </w:r>
                </w:p>
              </w:tc>
              <w:tc>
                <w:tcPr>
                  <w:tcW w:w="1110" w:type="dxa"/>
                  <w:vAlign w:val="center"/>
                </w:tcPr>
                <w:p w14:paraId="77478625" w14:textId="77777777" w:rsidR="00AA30F7" w:rsidRPr="002077B4" w:rsidRDefault="00AA30F7" w:rsidP="00AA30F7">
                  <w:pPr>
                    <w:pStyle w:val="aff8"/>
                    <w:rPr>
                      <w:color w:val="auto"/>
                    </w:rPr>
                  </w:pPr>
                  <w:r w:rsidRPr="002077B4">
                    <w:rPr>
                      <w:color w:val="auto"/>
                    </w:rPr>
                    <w:t>0.0</w:t>
                  </w:r>
                  <w:r w:rsidR="00D745A0" w:rsidRPr="002077B4">
                    <w:rPr>
                      <w:color w:val="auto"/>
                    </w:rPr>
                    <w:t>68</w:t>
                  </w:r>
                </w:p>
              </w:tc>
            </w:tr>
            <w:tr w:rsidR="002077B4" w:rsidRPr="002077B4" w14:paraId="0EACD2C6" w14:textId="77777777" w:rsidTr="00B01E17">
              <w:trPr>
                <w:trHeight w:val="340"/>
                <w:jc w:val="center"/>
              </w:trPr>
              <w:tc>
                <w:tcPr>
                  <w:tcW w:w="484" w:type="dxa"/>
                  <w:vAlign w:val="center"/>
                </w:tcPr>
                <w:p w14:paraId="214F589E" w14:textId="77777777" w:rsidR="00AA30F7" w:rsidRPr="002077B4" w:rsidRDefault="00AA30F7" w:rsidP="00AA30F7">
                  <w:pPr>
                    <w:pStyle w:val="aff8"/>
                    <w:rPr>
                      <w:color w:val="auto"/>
                    </w:rPr>
                  </w:pPr>
                  <w:r w:rsidRPr="002077B4">
                    <w:rPr>
                      <w:rFonts w:hint="eastAsia"/>
                      <w:color w:val="auto"/>
                    </w:rPr>
                    <w:t>2</w:t>
                  </w:r>
                </w:p>
              </w:tc>
              <w:tc>
                <w:tcPr>
                  <w:tcW w:w="993" w:type="dxa"/>
                  <w:vMerge/>
                  <w:vAlign w:val="center"/>
                </w:tcPr>
                <w:p w14:paraId="7C076F46" w14:textId="77777777" w:rsidR="00AA30F7" w:rsidRPr="002077B4" w:rsidRDefault="00AA30F7" w:rsidP="00AA30F7">
                  <w:pPr>
                    <w:pStyle w:val="aff8"/>
                    <w:rPr>
                      <w:color w:val="auto"/>
                    </w:rPr>
                  </w:pPr>
                </w:p>
              </w:tc>
              <w:tc>
                <w:tcPr>
                  <w:tcW w:w="992" w:type="dxa"/>
                  <w:vAlign w:val="center"/>
                </w:tcPr>
                <w:p w14:paraId="4444D461" w14:textId="77777777" w:rsidR="00AA30F7" w:rsidRPr="002077B4" w:rsidRDefault="00AA30F7" w:rsidP="00AA30F7">
                  <w:pPr>
                    <w:pStyle w:val="aff8"/>
                    <w:rPr>
                      <w:color w:val="auto"/>
                    </w:rPr>
                  </w:pPr>
                  <w:r w:rsidRPr="002077B4">
                    <w:rPr>
                      <w:rFonts w:hint="eastAsia"/>
                      <w:color w:val="auto"/>
                    </w:rPr>
                    <w:t>NH</w:t>
                  </w:r>
                  <w:r w:rsidRPr="002077B4">
                    <w:rPr>
                      <w:rFonts w:hint="eastAsia"/>
                      <w:color w:val="auto"/>
                      <w:vertAlign w:val="subscript"/>
                    </w:rPr>
                    <w:t>3</w:t>
                  </w:r>
                  <w:r w:rsidRPr="002077B4">
                    <w:rPr>
                      <w:rFonts w:hint="eastAsia"/>
                      <w:color w:val="auto"/>
                    </w:rPr>
                    <w:t>-N</w:t>
                  </w:r>
                </w:p>
              </w:tc>
              <w:tc>
                <w:tcPr>
                  <w:tcW w:w="1134" w:type="dxa"/>
                  <w:vAlign w:val="center"/>
                </w:tcPr>
                <w:p w14:paraId="1F946222" w14:textId="77777777" w:rsidR="00AA30F7" w:rsidRPr="002077B4" w:rsidRDefault="00AA30F7" w:rsidP="00AA30F7">
                  <w:pPr>
                    <w:pStyle w:val="aff8"/>
                    <w:rPr>
                      <w:color w:val="auto"/>
                    </w:rPr>
                  </w:pPr>
                  <w:r w:rsidRPr="002077B4">
                    <w:rPr>
                      <w:color w:val="auto"/>
                    </w:rPr>
                    <w:t>5</w:t>
                  </w:r>
                </w:p>
              </w:tc>
              <w:tc>
                <w:tcPr>
                  <w:tcW w:w="1276" w:type="dxa"/>
                  <w:vAlign w:val="center"/>
                </w:tcPr>
                <w:p w14:paraId="1A85847A" w14:textId="77777777" w:rsidR="00AA30F7" w:rsidRPr="002077B4" w:rsidRDefault="00AA30F7" w:rsidP="00AA30F7">
                  <w:pPr>
                    <w:pStyle w:val="aff8"/>
                    <w:rPr>
                      <w:color w:val="auto"/>
                    </w:rPr>
                  </w:pPr>
                  <w:r w:rsidRPr="002077B4">
                    <w:rPr>
                      <w:color w:val="auto"/>
                    </w:rPr>
                    <w:t>0</w:t>
                  </w:r>
                </w:p>
              </w:tc>
              <w:tc>
                <w:tcPr>
                  <w:tcW w:w="1275" w:type="dxa"/>
                  <w:vAlign w:val="center"/>
                </w:tcPr>
                <w:p w14:paraId="0F37F2CC" w14:textId="77777777" w:rsidR="00AA30F7" w:rsidRPr="002077B4" w:rsidRDefault="00AA30F7" w:rsidP="00AA30F7">
                  <w:pPr>
                    <w:pStyle w:val="aff8"/>
                    <w:rPr>
                      <w:color w:val="auto"/>
                    </w:rPr>
                  </w:pPr>
                  <w:r w:rsidRPr="002077B4">
                    <w:rPr>
                      <w:rFonts w:hint="eastAsia"/>
                      <w:color w:val="auto"/>
                    </w:rPr>
                    <w:t>0</w:t>
                  </w:r>
                  <w:r w:rsidRPr="002077B4">
                    <w:rPr>
                      <w:color w:val="auto"/>
                    </w:rPr>
                    <w:t>.0</w:t>
                  </w:r>
                  <w:r w:rsidR="00D745A0" w:rsidRPr="002077B4">
                    <w:rPr>
                      <w:color w:val="auto"/>
                    </w:rPr>
                    <w:t>23</w:t>
                  </w:r>
                </w:p>
              </w:tc>
              <w:tc>
                <w:tcPr>
                  <w:tcW w:w="1276" w:type="dxa"/>
                  <w:vAlign w:val="center"/>
                </w:tcPr>
                <w:p w14:paraId="706A319B" w14:textId="77777777" w:rsidR="00AA30F7" w:rsidRPr="002077B4" w:rsidRDefault="00AA30F7" w:rsidP="00AA30F7">
                  <w:pPr>
                    <w:pStyle w:val="aff8"/>
                    <w:rPr>
                      <w:color w:val="auto"/>
                    </w:rPr>
                  </w:pPr>
                  <w:r w:rsidRPr="002077B4">
                    <w:rPr>
                      <w:color w:val="auto"/>
                    </w:rPr>
                    <w:t>0</w:t>
                  </w:r>
                </w:p>
              </w:tc>
              <w:tc>
                <w:tcPr>
                  <w:tcW w:w="1110" w:type="dxa"/>
                  <w:vAlign w:val="center"/>
                </w:tcPr>
                <w:p w14:paraId="34FDFBAC" w14:textId="77777777" w:rsidR="00AA30F7" w:rsidRPr="002077B4" w:rsidRDefault="00AA30F7" w:rsidP="00AA30F7">
                  <w:pPr>
                    <w:pStyle w:val="aff8"/>
                    <w:rPr>
                      <w:color w:val="auto"/>
                    </w:rPr>
                  </w:pPr>
                  <w:r w:rsidRPr="002077B4">
                    <w:rPr>
                      <w:rFonts w:hint="eastAsia"/>
                      <w:color w:val="auto"/>
                    </w:rPr>
                    <w:t>0</w:t>
                  </w:r>
                  <w:r w:rsidRPr="002077B4">
                    <w:rPr>
                      <w:color w:val="auto"/>
                    </w:rPr>
                    <w:t>.00</w:t>
                  </w:r>
                  <w:r w:rsidR="00D745A0" w:rsidRPr="002077B4">
                    <w:rPr>
                      <w:color w:val="auto"/>
                    </w:rPr>
                    <w:t>7</w:t>
                  </w:r>
                </w:p>
              </w:tc>
            </w:tr>
            <w:tr w:rsidR="002077B4" w:rsidRPr="002077B4" w14:paraId="7B031E53" w14:textId="77777777" w:rsidTr="00B01E17">
              <w:trPr>
                <w:trHeight w:val="340"/>
                <w:jc w:val="center"/>
              </w:trPr>
              <w:tc>
                <w:tcPr>
                  <w:tcW w:w="1477" w:type="dxa"/>
                  <w:gridSpan w:val="2"/>
                  <w:vMerge w:val="restart"/>
                  <w:vAlign w:val="center"/>
                </w:tcPr>
                <w:p w14:paraId="171EAEE1" w14:textId="77777777" w:rsidR="00AA30F7" w:rsidRPr="002077B4" w:rsidRDefault="00AA30F7" w:rsidP="00AA30F7">
                  <w:pPr>
                    <w:pStyle w:val="aff8"/>
                    <w:rPr>
                      <w:color w:val="auto"/>
                    </w:rPr>
                  </w:pPr>
                  <w:r w:rsidRPr="002077B4">
                    <w:rPr>
                      <w:rFonts w:hint="eastAsia"/>
                      <w:color w:val="auto"/>
                    </w:rPr>
                    <w:t>全厂排放口</w:t>
                  </w:r>
                </w:p>
                <w:p w14:paraId="0F27A304" w14:textId="77777777" w:rsidR="00AA30F7" w:rsidRPr="002077B4" w:rsidRDefault="00AA30F7" w:rsidP="00AA30F7">
                  <w:pPr>
                    <w:pStyle w:val="aff8"/>
                    <w:rPr>
                      <w:color w:val="auto"/>
                    </w:rPr>
                  </w:pPr>
                  <w:r w:rsidRPr="002077B4">
                    <w:rPr>
                      <w:rFonts w:hint="eastAsia"/>
                      <w:color w:val="auto"/>
                    </w:rPr>
                    <w:t>合计</w:t>
                  </w:r>
                </w:p>
              </w:tc>
              <w:tc>
                <w:tcPr>
                  <w:tcW w:w="4677" w:type="dxa"/>
                  <w:gridSpan w:val="4"/>
                  <w:vAlign w:val="center"/>
                </w:tcPr>
                <w:p w14:paraId="7EA5898C" w14:textId="77777777" w:rsidR="00AA30F7" w:rsidRPr="002077B4" w:rsidRDefault="00AA30F7" w:rsidP="00AA30F7">
                  <w:pPr>
                    <w:pStyle w:val="aff8"/>
                    <w:rPr>
                      <w:color w:val="auto"/>
                    </w:rPr>
                  </w:pPr>
                  <w:proofErr w:type="spellStart"/>
                  <w:r w:rsidRPr="002077B4">
                    <w:rPr>
                      <w:rFonts w:hint="eastAsia"/>
                      <w:color w:val="auto"/>
                    </w:rPr>
                    <w:t>COD</w:t>
                  </w:r>
                  <w:r w:rsidRPr="002077B4">
                    <w:rPr>
                      <w:rFonts w:hint="eastAsia"/>
                      <w:color w:val="auto"/>
                      <w:vertAlign w:val="subscript"/>
                    </w:rPr>
                    <w:t>Cr</w:t>
                  </w:r>
                  <w:proofErr w:type="spellEnd"/>
                </w:p>
              </w:tc>
              <w:tc>
                <w:tcPr>
                  <w:tcW w:w="1276" w:type="dxa"/>
                  <w:vAlign w:val="center"/>
                </w:tcPr>
                <w:p w14:paraId="2F9AA96F" w14:textId="77777777" w:rsidR="00AA30F7" w:rsidRPr="002077B4" w:rsidRDefault="00AA30F7" w:rsidP="00AA30F7">
                  <w:pPr>
                    <w:pStyle w:val="aff8"/>
                    <w:rPr>
                      <w:color w:val="auto"/>
                    </w:rPr>
                  </w:pPr>
                  <w:r w:rsidRPr="002077B4">
                    <w:rPr>
                      <w:color w:val="auto"/>
                    </w:rPr>
                    <w:t>0</w:t>
                  </w:r>
                </w:p>
              </w:tc>
              <w:tc>
                <w:tcPr>
                  <w:tcW w:w="1110" w:type="dxa"/>
                  <w:vAlign w:val="center"/>
                </w:tcPr>
                <w:p w14:paraId="5B62DE9D" w14:textId="77777777" w:rsidR="00AA30F7" w:rsidRPr="002077B4" w:rsidRDefault="00AA30F7" w:rsidP="00AA30F7">
                  <w:pPr>
                    <w:pStyle w:val="aff8"/>
                    <w:rPr>
                      <w:color w:val="auto"/>
                    </w:rPr>
                  </w:pPr>
                  <w:r w:rsidRPr="002077B4">
                    <w:rPr>
                      <w:rFonts w:hint="eastAsia"/>
                      <w:color w:val="auto"/>
                    </w:rPr>
                    <w:t>0</w:t>
                  </w:r>
                  <w:r w:rsidRPr="002077B4">
                    <w:rPr>
                      <w:color w:val="auto"/>
                    </w:rPr>
                    <w:t>.0</w:t>
                  </w:r>
                  <w:r w:rsidR="00D745A0" w:rsidRPr="002077B4">
                    <w:rPr>
                      <w:color w:val="auto"/>
                    </w:rPr>
                    <w:t>68</w:t>
                  </w:r>
                </w:p>
              </w:tc>
            </w:tr>
            <w:tr w:rsidR="002077B4" w:rsidRPr="002077B4" w14:paraId="0CCFB00B" w14:textId="77777777" w:rsidTr="00B01E17">
              <w:trPr>
                <w:trHeight w:val="340"/>
                <w:jc w:val="center"/>
              </w:trPr>
              <w:tc>
                <w:tcPr>
                  <w:tcW w:w="1477" w:type="dxa"/>
                  <w:gridSpan w:val="2"/>
                  <w:vMerge/>
                  <w:vAlign w:val="center"/>
                </w:tcPr>
                <w:p w14:paraId="41AF4891" w14:textId="77777777" w:rsidR="00AA30F7" w:rsidRPr="002077B4" w:rsidRDefault="00AA30F7" w:rsidP="00AA30F7">
                  <w:pPr>
                    <w:pStyle w:val="aff8"/>
                    <w:rPr>
                      <w:color w:val="auto"/>
                    </w:rPr>
                  </w:pPr>
                </w:p>
              </w:tc>
              <w:tc>
                <w:tcPr>
                  <w:tcW w:w="4677" w:type="dxa"/>
                  <w:gridSpan w:val="4"/>
                  <w:vAlign w:val="center"/>
                </w:tcPr>
                <w:p w14:paraId="7C7FCA99" w14:textId="77777777" w:rsidR="00AA30F7" w:rsidRPr="002077B4" w:rsidRDefault="00AA30F7" w:rsidP="00AA30F7">
                  <w:pPr>
                    <w:pStyle w:val="aff8"/>
                    <w:rPr>
                      <w:color w:val="auto"/>
                    </w:rPr>
                  </w:pPr>
                  <w:r w:rsidRPr="002077B4">
                    <w:rPr>
                      <w:rFonts w:hint="eastAsia"/>
                      <w:color w:val="auto"/>
                    </w:rPr>
                    <w:t>NH</w:t>
                  </w:r>
                  <w:r w:rsidRPr="002077B4">
                    <w:rPr>
                      <w:rFonts w:hint="eastAsia"/>
                      <w:color w:val="auto"/>
                      <w:vertAlign w:val="subscript"/>
                    </w:rPr>
                    <w:t>3</w:t>
                  </w:r>
                  <w:r w:rsidRPr="002077B4">
                    <w:rPr>
                      <w:rFonts w:hint="eastAsia"/>
                      <w:color w:val="auto"/>
                    </w:rPr>
                    <w:t>-N</w:t>
                  </w:r>
                </w:p>
              </w:tc>
              <w:tc>
                <w:tcPr>
                  <w:tcW w:w="1276" w:type="dxa"/>
                  <w:vAlign w:val="center"/>
                </w:tcPr>
                <w:p w14:paraId="4D8C4D50" w14:textId="77777777" w:rsidR="00AA30F7" w:rsidRPr="002077B4" w:rsidRDefault="00AA30F7" w:rsidP="00AA30F7">
                  <w:pPr>
                    <w:pStyle w:val="aff8"/>
                    <w:rPr>
                      <w:color w:val="auto"/>
                    </w:rPr>
                  </w:pPr>
                  <w:r w:rsidRPr="002077B4">
                    <w:rPr>
                      <w:color w:val="auto"/>
                    </w:rPr>
                    <w:t>0</w:t>
                  </w:r>
                </w:p>
              </w:tc>
              <w:tc>
                <w:tcPr>
                  <w:tcW w:w="1110" w:type="dxa"/>
                  <w:vAlign w:val="center"/>
                </w:tcPr>
                <w:p w14:paraId="1A7EC81D" w14:textId="77777777" w:rsidR="00AA30F7" w:rsidRPr="002077B4" w:rsidRDefault="00AA30F7" w:rsidP="00AA30F7">
                  <w:pPr>
                    <w:pStyle w:val="aff8"/>
                    <w:rPr>
                      <w:color w:val="auto"/>
                    </w:rPr>
                  </w:pPr>
                  <w:r w:rsidRPr="002077B4">
                    <w:rPr>
                      <w:rFonts w:hint="eastAsia"/>
                      <w:color w:val="auto"/>
                    </w:rPr>
                    <w:t>0</w:t>
                  </w:r>
                  <w:r w:rsidRPr="002077B4">
                    <w:rPr>
                      <w:color w:val="auto"/>
                    </w:rPr>
                    <w:t>.00</w:t>
                  </w:r>
                  <w:r w:rsidR="00D745A0" w:rsidRPr="002077B4">
                    <w:rPr>
                      <w:color w:val="auto"/>
                    </w:rPr>
                    <w:t>7</w:t>
                  </w:r>
                </w:p>
              </w:tc>
            </w:tr>
          </w:tbl>
          <w:p w14:paraId="16A14F9E" w14:textId="77777777" w:rsidR="00B37437" w:rsidRPr="002077B4" w:rsidRDefault="00B37437" w:rsidP="00AA30F7">
            <w:pPr>
              <w:adjustRightInd w:val="0"/>
              <w:snapToGrid w:val="0"/>
              <w:spacing w:beforeLines="50" w:before="156"/>
              <w:ind w:firstLine="480"/>
              <w:rPr>
                <w:bCs/>
                <w:snapToGrid w:val="0"/>
                <w:kern w:val="0"/>
                <w:szCs w:val="24"/>
              </w:rPr>
            </w:pPr>
            <w:r w:rsidRPr="002077B4">
              <w:rPr>
                <w:bCs/>
                <w:snapToGrid w:val="0"/>
                <w:kern w:val="0"/>
                <w:szCs w:val="24"/>
              </w:rPr>
              <w:t>3</w:t>
            </w:r>
            <w:r w:rsidRPr="002077B4">
              <w:rPr>
                <w:rFonts w:hint="eastAsia"/>
                <w:bCs/>
                <w:snapToGrid w:val="0"/>
                <w:kern w:val="0"/>
                <w:szCs w:val="24"/>
              </w:rPr>
              <w:t>、自行监测计划</w:t>
            </w:r>
          </w:p>
          <w:p w14:paraId="45782E06" w14:textId="77777777" w:rsidR="00B37437" w:rsidRPr="002077B4" w:rsidRDefault="00B37437" w:rsidP="00A85C43">
            <w:pPr>
              <w:adjustRightInd w:val="0"/>
              <w:snapToGrid w:val="0"/>
              <w:ind w:firstLine="480"/>
              <w:rPr>
                <w:szCs w:val="24"/>
              </w:rPr>
            </w:pPr>
            <w:r w:rsidRPr="002077B4">
              <w:rPr>
                <w:rFonts w:hint="eastAsia"/>
                <w:szCs w:val="24"/>
              </w:rPr>
              <w:t>根据</w:t>
            </w:r>
            <w:r w:rsidRPr="002077B4">
              <w:rPr>
                <w:rFonts w:hint="eastAsia"/>
              </w:rPr>
              <w:t>《环境影响评价技术导则</w:t>
            </w:r>
            <w:r w:rsidRPr="002077B4">
              <w:rPr>
                <w:rFonts w:hint="eastAsia"/>
                <w:snapToGrid w:val="0"/>
                <w:kern w:val="0"/>
                <w:szCs w:val="22"/>
              </w:rPr>
              <w:t>－</w:t>
            </w:r>
            <w:r w:rsidRPr="002077B4">
              <w:rPr>
                <w:rFonts w:hint="eastAsia"/>
              </w:rPr>
              <w:t>地表水环境》（</w:t>
            </w:r>
            <w:r w:rsidRPr="002077B4">
              <w:rPr>
                <w:rFonts w:eastAsia="Times New Roman"/>
              </w:rPr>
              <w:t>HJ 2.</w:t>
            </w:r>
            <w:r w:rsidRPr="002077B4">
              <w:t>3</w:t>
            </w:r>
            <w:r w:rsidRPr="002077B4">
              <w:rPr>
                <w:rFonts w:eastAsia="Times New Roman"/>
              </w:rPr>
              <w:t>-2018</w:t>
            </w:r>
            <w:r w:rsidRPr="002077B4">
              <w:rPr>
                <w:rFonts w:hint="eastAsia"/>
              </w:rPr>
              <w:t>）</w:t>
            </w:r>
            <w:r w:rsidRPr="002077B4">
              <w:rPr>
                <w:rFonts w:hint="eastAsia"/>
                <w:szCs w:val="24"/>
              </w:rPr>
              <w:t>要求，企业需提出在生产运行阶段的水污染源监测计划，见表</w:t>
            </w:r>
            <w:r w:rsidRPr="002077B4">
              <w:rPr>
                <w:szCs w:val="24"/>
              </w:rPr>
              <w:t>7-5</w:t>
            </w:r>
            <w:r w:rsidRPr="002077B4">
              <w:rPr>
                <w:rFonts w:hint="eastAsia"/>
                <w:szCs w:val="24"/>
              </w:rPr>
              <w:t>。</w:t>
            </w:r>
          </w:p>
          <w:p w14:paraId="2E8A7CEA" w14:textId="77777777" w:rsidR="00B37437" w:rsidRPr="002077B4" w:rsidRDefault="00B37437" w:rsidP="00686E1B">
            <w:pPr>
              <w:pStyle w:val="aff0"/>
              <w:spacing w:before="62" w:after="31"/>
              <w:ind w:firstLine="482"/>
              <w:rPr>
                <w:snapToGrid w:val="0"/>
              </w:rPr>
            </w:pPr>
            <w:r w:rsidRPr="002077B4">
              <w:rPr>
                <w:rFonts w:hint="eastAsia"/>
                <w:snapToGrid w:val="0"/>
              </w:rPr>
              <w:t>表</w:t>
            </w:r>
            <w:r w:rsidRPr="002077B4">
              <w:rPr>
                <w:snapToGrid w:val="0"/>
              </w:rPr>
              <w:t xml:space="preserve">7-5  </w:t>
            </w:r>
            <w:r w:rsidRPr="002077B4">
              <w:rPr>
                <w:rFonts w:hint="eastAsia"/>
                <w:snapToGrid w:val="0"/>
              </w:rPr>
              <w:t>环境监测计划及记录信息表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698"/>
              <w:gridCol w:w="637"/>
              <w:gridCol w:w="727"/>
              <w:gridCol w:w="736"/>
              <w:gridCol w:w="1250"/>
              <w:gridCol w:w="579"/>
              <w:gridCol w:w="579"/>
              <w:gridCol w:w="972"/>
              <w:gridCol w:w="705"/>
              <w:gridCol w:w="1267"/>
            </w:tblGrid>
            <w:tr w:rsidR="002077B4" w:rsidRPr="002077B4" w14:paraId="673BD90E" w14:textId="77777777" w:rsidTr="00B01E17">
              <w:trPr>
                <w:trHeight w:val="524"/>
                <w:jc w:val="center"/>
              </w:trPr>
              <w:tc>
                <w:tcPr>
                  <w:tcW w:w="20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E6E398"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序号</w:t>
                  </w:r>
                </w:p>
              </w:tc>
              <w:tc>
                <w:tcPr>
                  <w:tcW w:w="4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B5F5BD"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排放口编号</w:t>
                  </w:r>
                </w:p>
              </w:tc>
              <w:tc>
                <w:tcPr>
                  <w:tcW w:w="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A1445B"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污染物</w:t>
                  </w:r>
                </w:p>
                <w:p w14:paraId="71C811BA"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名称</w:t>
                  </w:r>
                </w:p>
              </w:tc>
              <w:tc>
                <w:tcPr>
                  <w:tcW w:w="42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35CEF07"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监测设施</w:t>
                  </w:r>
                </w:p>
              </w:tc>
              <w:tc>
                <w:tcPr>
                  <w:tcW w:w="43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4AAD18"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自动监测设施安装位置</w:t>
                  </w:r>
                </w:p>
              </w:tc>
              <w:tc>
                <w:tcPr>
                  <w:tcW w:w="7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DF4B7C"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自动监测设施的安装、运行、维护等相关管理要求</w:t>
                  </w:r>
                </w:p>
              </w:tc>
              <w:tc>
                <w:tcPr>
                  <w:tcW w:w="3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5F9EC0"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自动监测是否联网</w:t>
                  </w:r>
                </w:p>
              </w:tc>
              <w:tc>
                <w:tcPr>
                  <w:tcW w:w="34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5A0943"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自动监测仪器名称</w:t>
                  </w:r>
                </w:p>
              </w:tc>
              <w:tc>
                <w:tcPr>
                  <w:tcW w:w="5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221D31"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手工监测采样方法及个数</w:t>
                  </w:r>
                </w:p>
              </w:tc>
              <w:tc>
                <w:tcPr>
                  <w:tcW w:w="41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C6B013"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手工监测频次</w:t>
                  </w:r>
                </w:p>
              </w:tc>
              <w:tc>
                <w:tcPr>
                  <w:tcW w:w="7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5DA97D" w14:textId="77777777" w:rsidR="00B37437" w:rsidRPr="002077B4" w:rsidRDefault="00B37437" w:rsidP="00AE7D24">
                  <w:pPr>
                    <w:pStyle w:val="aff8"/>
                    <w:rPr>
                      <w:b/>
                      <w:bCs/>
                      <w:snapToGrid w:val="0"/>
                      <w:color w:val="auto"/>
                      <w:sz w:val="18"/>
                      <w:szCs w:val="18"/>
                    </w:rPr>
                  </w:pPr>
                  <w:r w:rsidRPr="002077B4">
                    <w:rPr>
                      <w:rFonts w:hint="eastAsia"/>
                      <w:b/>
                      <w:bCs/>
                      <w:snapToGrid w:val="0"/>
                      <w:color w:val="auto"/>
                      <w:sz w:val="18"/>
                      <w:szCs w:val="18"/>
                    </w:rPr>
                    <w:t>手工测定方法</w:t>
                  </w:r>
                </w:p>
              </w:tc>
            </w:tr>
            <w:tr w:rsidR="002077B4" w:rsidRPr="002077B4" w14:paraId="57E07FCA" w14:textId="77777777" w:rsidTr="00B01E17">
              <w:trPr>
                <w:jc w:val="center"/>
              </w:trPr>
              <w:tc>
                <w:tcPr>
                  <w:tcW w:w="20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02D436" w14:textId="77777777" w:rsidR="00B37437" w:rsidRPr="002077B4" w:rsidRDefault="00B37437" w:rsidP="00AE7D24">
                  <w:pPr>
                    <w:pStyle w:val="aff8"/>
                    <w:rPr>
                      <w:snapToGrid w:val="0"/>
                      <w:color w:val="auto"/>
                      <w:sz w:val="18"/>
                      <w:szCs w:val="18"/>
                    </w:rPr>
                  </w:pPr>
                  <w:r w:rsidRPr="002077B4">
                    <w:rPr>
                      <w:snapToGrid w:val="0"/>
                      <w:color w:val="auto"/>
                      <w:sz w:val="18"/>
                      <w:szCs w:val="18"/>
                    </w:rPr>
                    <w:t>1</w:t>
                  </w:r>
                </w:p>
              </w:tc>
              <w:tc>
                <w:tcPr>
                  <w:tcW w:w="41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940B8F" w14:textId="77777777" w:rsidR="00B37437" w:rsidRPr="002077B4" w:rsidRDefault="00B37437" w:rsidP="00AE7D24">
                  <w:pPr>
                    <w:pStyle w:val="aff8"/>
                    <w:rPr>
                      <w:snapToGrid w:val="0"/>
                      <w:color w:val="auto"/>
                      <w:sz w:val="18"/>
                      <w:szCs w:val="18"/>
                    </w:rPr>
                  </w:pPr>
                  <w:r w:rsidRPr="002077B4">
                    <w:rPr>
                      <w:snapToGrid w:val="0"/>
                      <w:color w:val="auto"/>
                      <w:sz w:val="18"/>
                      <w:szCs w:val="18"/>
                    </w:rPr>
                    <w:t>DW001</w:t>
                  </w:r>
                </w:p>
              </w:tc>
              <w:tc>
                <w:tcPr>
                  <w:tcW w:w="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8C552D" w14:textId="77777777" w:rsidR="00B37437" w:rsidRPr="002077B4" w:rsidRDefault="00B37437" w:rsidP="00AE7D24">
                  <w:pPr>
                    <w:pStyle w:val="aff8"/>
                    <w:rPr>
                      <w:snapToGrid w:val="0"/>
                      <w:color w:val="auto"/>
                      <w:sz w:val="18"/>
                      <w:szCs w:val="18"/>
                      <w:vertAlign w:val="subscript"/>
                    </w:rPr>
                  </w:pPr>
                  <w:proofErr w:type="spellStart"/>
                  <w:r w:rsidRPr="002077B4">
                    <w:rPr>
                      <w:snapToGrid w:val="0"/>
                      <w:color w:val="auto"/>
                      <w:sz w:val="18"/>
                      <w:szCs w:val="18"/>
                    </w:rPr>
                    <w:t>COD</w:t>
                  </w:r>
                  <w:r w:rsidRPr="002077B4">
                    <w:rPr>
                      <w:snapToGrid w:val="0"/>
                      <w:color w:val="auto"/>
                      <w:sz w:val="18"/>
                      <w:szCs w:val="18"/>
                      <w:vertAlign w:val="subscript"/>
                    </w:rPr>
                    <w:t>Cr</w:t>
                  </w:r>
                  <w:proofErr w:type="spellEnd"/>
                </w:p>
              </w:tc>
              <w:tc>
                <w:tcPr>
                  <w:tcW w:w="428"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AC6C39" w14:textId="77777777" w:rsidR="00B37437" w:rsidRPr="002077B4" w:rsidRDefault="00B37437" w:rsidP="00AE7D24">
                  <w:pPr>
                    <w:pStyle w:val="aff8"/>
                    <w:rPr>
                      <w:color w:val="auto"/>
                      <w:sz w:val="18"/>
                      <w:szCs w:val="18"/>
                    </w:rPr>
                  </w:pPr>
                  <w:r w:rsidRPr="002077B4">
                    <w:rPr>
                      <w:color w:val="auto"/>
                      <w:sz w:val="18"/>
                      <w:szCs w:val="18"/>
                    </w:rPr>
                    <w:t>□</w:t>
                  </w:r>
                  <w:r w:rsidRPr="002077B4">
                    <w:rPr>
                      <w:rFonts w:hint="eastAsia"/>
                      <w:color w:val="auto"/>
                      <w:sz w:val="18"/>
                      <w:szCs w:val="18"/>
                    </w:rPr>
                    <w:t>自动</w:t>
                  </w:r>
                </w:p>
                <w:p w14:paraId="66C0AE7B" w14:textId="77777777" w:rsidR="00B37437" w:rsidRPr="002077B4" w:rsidRDefault="00B37437" w:rsidP="00AE7D24">
                  <w:pPr>
                    <w:pStyle w:val="aff8"/>
                    <w:rPr>
                      <w:snapToGrid w:val="0"/>
                      <w:color w:val="auto"/>
                      <w:sz w:val="18"/>
                      <w:szCs w:val="18"/>
                    </w:rPr>
                  </w:pPr>
                  <w:r w:rsidRPr="002077B4">
                    <w:rPr>
                      <w:color w:val="auto"/>
                      <w:sz w:val="18"/>
                      <w:szCs w:val="18"/>
                      <w:lang w:bidi="ar"/>
                    </w:rPr>
                    <w:sym w:font="Wingdings 2" w:char="F052"/>
                  </w:r>
                  <w:r w:rsidRPr="002077B4">
                    <w:rPr>
                      <w:rFonts w:hint="eastAsia"/>
                      <w:color w:val="auto"/>
                      <w:sz w:val="18"/>
                      <w:szCs w:val="18"/>
                      <w:lang w:bidi="ar"/>
                    </w:rPr>
                    <w:t>手动</w:t>
                  </w:r>
                </w:p>
              </w:tc>
              <w:tc>
                <w:tcPr>
                  <w:tcW w:w="433"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F2948E" w14:textId="77777777" w:rsidR="00B37437" w:rsidRPr="002077B4" w:rsidRDefault="00B37437" w:rsidP="00AE7D24">
                  <w:pPr>
                    <w:pStyle w:val="aff8"/>
                    <w:rPr>
                      <w:snapToGrid w:val="0"/>
                      <w:color w:val="auto"/>
                      <w:sz w:val="18"/>
                      <w:szCs w:val="18"/>
                    </w:rPr>
                  </w:pPr>
                  <w:r w:rsidRPr="002077B4">
                    <w:rPr>
                      <w:snapToGrid w:val="0"/>
                      <w:color w:val="auto"/>
                      <w:sz w:val="18"/>
                      <w:szCs w:val="18"/>
                    </w:rPr>
                    <w:t>/</w:t>
                  </w:r>
                </w:p>
              </w:tc>
              <w:tc>
                <w:tcPr>
                  <w:tcW w:w="73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39C654" w14:textId="77777777" w:rsidR="00B37437" w:rsidRPr="002077B4" w:rsidRDefault="00B37437" w:rsidP="00AE7D24">
                  <w:pPr>
                    <w:pStyle w:val="aff8"/>
                    <w:rPr>
                      <w:snapToGrid w:val="0"/>
                      <w:color w:val="auto"/>
                      <w:sz w:val="18"/>
                      <w:szCs w:val="18"/>
                    </w:rPr>
                  </w:pPr>
                  <w:r w:rsidRPr="002077B4">
                    <w:rPr>
                      <w:snapToGrid w:val="0"/>
                      <w:color w:val="auto"/>
                      <w:sz w:val="18"/>
                      <w:szCs w:val="18"/>
                    </w:rPr>
                    <w:t>/</w:t>
                  </w:r>
                </w:p>
              </w:tc>
              <w:tc>
                <w:tcPr>
                  <w:tcW w:w="34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7A6DF1" w14:textId="77777777" w:rsidR="00B37437" w:rsidRPr="002077B4" w:rsidRDefault="00B37437" w:rsidP="00AE7D24">
                  <w:pPr>
                    <w:pStyle w:val="aff8"/>
                    <w:rPr>
                      <w:snapToGrid w:val="0"/>
                      <w:color w:val="auto"/>
                      <w:sz w:val="18"/>
                      <w:szCs w:val="18"/>
                    </w:rPr>
                  </w:pPr>
                  <w:r w:rsidRPr="002077B4">
                    <w:rPr>
                      <w:snapToGrid w:val="0"/>
                      <w:color w:val="auto"/>
                      <w:sz w:val="18"/>
                      <w:szCs w:val="18"/>
                    </w:rPr>
                    <w:t>/</w:t>
                  </w:r>
                </w:p>
              </w:tc>
              <w:tc>
                <w:tcPr>
                  <w:tcW w:w="341"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D87FD4" w14:textId="77777777" w:rsidR="00B37437" w:rsidRPr="002077B4" w:rsidRDefault="00B37437" w:rsidP="00AE7D24">
                  <w:pPr>
                    <w:pStyle w:val="aff8"/>
                    <w:rPr>
                      <w:snapToGrid w:val="0"/>
                      <w:color w:val="auto"/>
                      <w:sz w:val="18"/>
                      <w:szCs w:val="18"/>
                    </w:rPr>
                  </w:pPr>
                  <w:r w:rsidRPr="002077B4">
                    <w:rPr>
                      <w:snapToGrid w:val="0"/>
                      <w:color w:val="auto"/>
                      <w:sz w:val="18"/>
                      <w:szCs w:val="18"/>
                    </w:rPr>
                    <w:t>/</w:t>
                  </w:r>
                </w:p>
              </w:tc>
              <w:tc>
                <w:tcPr>
                  <w:tcW w:w="5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ACDA95" w14:textId="77777777" w:rsidR="00B37437" w:rsidRPr="002077B4" w:rsidRDefault="00B37437" w:rsidP="00AE7D24">
                  <w:pPr>
                    <w:pStyle w:val="aff8"/>
                    <w:rPr>
                      <w:snapToGrid w:val="0"/>
                      <w:color w:val="auto"/>
                      <w:sz w:val="18"/>
                      <w:szCs w:val="18"/>
                    </w:rPr>
                  </w:pPr>
                  <w:r w:rsidRPr="002077B4">
                    <w:rPr>
                      <w:rFonts w:hint="eastAsia"/>
                      <w:snapToGrid w:val="0"/>
                      <w:color w:val="auto"/>
                      <w:sz w:val="18"/>
                      <w:szCs w:val="18"/>
                    </w:rPr>
                    <w:t>混合采样（</w:t>
                  </w:r>
                  <w:r w:rsidRPr="002077B4">
                    <w:rPr>
                      <w:snapToGrid w:val="0"/>
                      <w:color w:val="auto"/>
                      <w:sz w:val="18"/>
                      <w:szCs w:val="18"/>
                    </w:rPr>
                    <w:t>4</w:t>
                  </w:r>
                  <w:r w:rsidRPr="002077B4">
                    <w:rPr>
                      <w:rFonts w:hint="eastAsia"/>
                      <w:snapToGrid w:val="0"/>
                      <w:color w:val="auto"/>
                      <w:sz w:val="18"/>
                      <w:szCs w:val="18"/>
                    </w:rPr>
                    <w:t>个）</w:t>
                  </w:r>
                </w:p>
              </w:tc>
              <w:tc>
                <w:tcPr>
                  <w:tcW w:w="41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4A558D" w14:textId="77777777" w:rsidR="00B37437" w:rsidRPr="002077B4" w:rsidRDefault="00B37437" w:rsidP="00AE7D24">
                  <w:pPr>
                    <w:pStyle w:val="aff8"/>
                    <w:rPr>
                      <w:snapToGrid w:val="0"/>
                      <w:color w:val="auto"/>
                      <w:sz w:val="18"/>
                      <w:szCs w:val="18"/>
                    </w:rPr>
                  </w:pPr>
                  <w:r w:rsidRPr="002077B4">
                    <w:rPr>
                      <w:snapToGrid w:val="0"/>
                      <w:color w:val="auto"/>
                      <w:sz w:val="18"/>
                      <w:szCs w:val="18"/>
                    </w:rPr>
                    <w:t>1</w:t>
                  </w:r>
                  <w:r w:rsidRPr="002077B4">
                    <w:rPr>
                      <w:rFonts w:hint="eastAsia"/>
                      <w:snapToGrid w:val="0"/>
                      <w:color w:val="auto"/>
                      <w:sz w:val="18"/>
                      <w:szCs w:val="18"/>
                    </w:rPr>
                    <w:t>次</w:t>
                  </w:r>
                  <w:r w:rsidRPr="002077B4">
                    <w:rPr>
                      <w:snapToGrid w:val="0"/>
                      <w:color w:val="auto"/>
                      <w:sz w:val="18"/>
                      <w:szCs w:val="18"/>
                    </w:rPr>
                    <w:t>/</w:t>
                  </w:r>
                  <w:r w:rsidRPr="002077B4">
                    <w:rPr>
                      <w:rFonts w:hint="eastAsia"/>
                      <w:snapToGrid w:val="0"/>
                      <w:color w:val="auto"/>
                      <w:sz w:val="18"/>
                      <w:szCs w:val="18"/>
                    </w:rPr>
                    <w:t>季度</w:t>
                  </w:r>
                </w:p>
              </w:tc>
              <w:tc>
                <w:tcPr>
                  <w:tcW w:w="7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C0F0BD" w14:textId="77777777" w:rsidR="00B37437" w:rsidRPr="002077B4" w:rsidRDefault="00B37437" w:rsidP="00AE7D24">
                  <w:pPr>
                    <w:pStyle w:val="aff8"/>
                    <w:rPr>
                      <w:snapToGrid w:val="0"/>
                      <w:color w:val="auto"/>
                      <w:sz w:val="18"/>
                      <w:szCs w:val="18"/>
                    </w:rPr>
                  </w:pPr>
                  <w:r w:rsidRPr="002077B4">
                    <w:rPr>
                      <w:rFonts w:hint="eastAsia"/>
                      <w:snapToGrid w:val="0"/>
                      <w:color w:val="auto"/>
                      <w:sz w:val="18"/>
                      <w:szCs w:val="18"/>
                    </w:rPr>
                    <w:t>重铬酸钾法</w:t>
                  </w:r>
                </w:p>
              </w:tc>
            </w:tr>
            <w:tr w:rsidR="002077B4" w:rsidRPr="002077B4" w14:paraId="37713023" w14:textId="77777777" w:rsidTr="00B01E17">
              <w:trPr>
                <w:jc w:val="center"/>
              </w:trPr>
              <w:tc>
                <w:tcPr>
                  <w:tcW w:w="20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934F68" w14:textId="77777777" w:rsidR="00B37437" w:rsidRPr="002077B4" w:rsidRDefault="00B37437" w:rsidP="00AE7D24">
                  <w:pPr>
                    <w:pStyle w:val="aff8"/>
                    <w:rPr>
                      <w:snapToGrid w:val="0"/>
                      <w:color w:val="auto"/>
                      <w:sz w:val="18"/>
                      <w:szCs w:val="18"/>
                    </w:rPr>
                  </w:pPr>
                </w:p>
              </w:tc>
              <w:tc>
                <w:tcPr>
                  <w:tcW w:w="41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5A3F9E" w14:textId="77777777" w:rsidR="00B37437" w:rsidRPr="002077B4" w:rsidRDefault="00B37437" w:rsidP="00AE7D24">
                  <w:pPr>
                    <w:pStyle w:val="aff8"/>
                    <w:rPr>
                      <w:snapToGrid w:val="0"/>
                      <w:color w:val="auto"/>
                      <w:sz w:val="18"/>
                      <w:szCs w:val="18"/>
                    </w:rPr>
                  </w:pPr>
                </w:p>
              </w:tc>
              <w:tc>
                <w:tcPr>
                  <w:tcW w:w="37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476D63" w14:textId="77777777" w:rsidR="00B37437" w:rsidRPr="002077B4" w:rsidRDefault="00B37437" w:rsidP="00AE7D24">
                  <w:pPr>
                    <w:pStyle w:val="aff8"/>
                    <w:rPr>
                      <w:snapToGrid w:val="0"/>
                      <w:color w:val="auto"/>
                      <w:sz w:val="18"/>
                      <w:szCs w:val="18"/>
                    </w:rPr>
                  </w:pPr>
                  <w:r w:rsidRPr="002077B4">
                    <w:rPr>
                      <w:snapToGrid w:val="0"/>
                      <w:color w:val="auto"/>
                      <w:sz w:val="18"/>
                      <w:szCs w:val="18"/>
                      <w:lang w:val="de-DE"/>
                    </w:rPr>
                    <w:t>NH</w:t>
                  </w:r>
                  <w:r w:rsidRPr="002077B4">
                    <w:rPr>
                      <w:snapToGrid w:val="0"/>
                      <w:color w:val="auto"/>
                      <w:sz w:val="18"/>
                      <w:szCs w:val="18"/>
                      <w:vertAlign w:val="subscript"/>
                      <w:lang w:val="de-DE"/>
                    </w:rPr>
                    <w:t>3</w:t>
                  </w:r>
                  <w:r w:rsidRPr="002077B4">
                    <w:rPr>
                      <w:snapToGrid w:val="0"/>
                      <w:color w:val="auto"/>
                      <w:sz w:val="18"/>
                      <w:szCs w:val="18"/>
                      <w:lang w:val="de-DE"/>
                    </w:rPr>
                    <w:t>-N</w:t>
                  </w:r>
                </w:p>
              </w:tc>
              <w:tc>
                <w:tcPr>
                  <w:tcW w:w="428"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3C3267" w14:textId="77777777" w:rsidR="00B37437" w:rsidRPr="002077B4" w:rsidRDefault="00B37437" w:rsidP="00AE7D24">
                  <w:pPr>
                    <w:pStyle w:val="aff8"/>
                    <w:rPr>
                      <w:color w:val="auto"/>
                      <w:sz w:val="18"/>
                      <w:szCs w:val="18"/>
                    </w:rPr>
                  </w:pPr>
                </w:p>
              </w:tc>
              <w:tc>
                <w:tcPr>
                  <w:tcW w:w="433"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665F2E" w14:textId="77777777" w:rsidR="00B37437" w:rsidRPr="002077B4" w:rsidRDefault="00B37437" w:rsidP="00AE7D24">
                  <w:pPr>
                    <w:pStyle w:val="aff8"/>
                    <w:rPr>
                      <w:snapToGrid w:val="0"/>
                      <w:color w:val="auto"/>
                      <w:sz w:val="18"/>
                      <w:szCs w:val="18"/>
                    </w:rPr>
                  </w:pPr>
                </w:p>
              </w:tc>
              <w:tc>
                <w:tcPr>
                  <w:tcW w:w="73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5E2AD0" w14:textId="77777777" w:rsidR="00B37437" w:rsidRPr="002077B4" w:rsidRDefault="00B37437" w:rsidP="00AE7D24">
                  <w:pPr>
                    <w:pStyle w:val="aff8"/>
                    <w:rPr>
                      <w:snapToGrid w:val="0"/>
                      <w:color w:val="auto"/>
                      <w:sz w:val="18"/>
                      <w:szCs w:val="18"/>
                    </w:rPr>
                  </w:pPr>
                </w:p>
              </w:tc>
              <w:tc>
                <w:tcPr>
                  <w:tcW w:w="34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9D2726" w14:textId="77777777" w:rsidR="00B37437" w:rsidRPr="002077B4" w:rsidRDefault="00B37437" w:rsidP="00AE7D24">
                  <w:pPr>
                    <w:pStyle w:val="aff8"/>
                    <w:rPr>
                      <w:snapToGrid w:val="0"/>
                      <w:color w:val="auto"/>
                      <w:sz w:val="18"/>
                      <w:szCs w:val="18"/>
                    </w:rPr>
                  </w:pPr>
                </w:p>
              </w:tc>
              <w:tc>
                <w:tcPr>
                  <w:tcW w:w="341"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F393C4" w14:textId="77777777" w:rsidR="00B37437" w:rsidRPr="002077B4" w:rsidRDefault="00B37437" w:rsidP="00AE7D24">
                  <w:pPr>
                    <w:pStyle w:val="aff8"/>
                    <w:rPr>
                      <w:snapToGrid w:val="0"/>
                      <w:color w:val="auto"/>
                      <w:sz w:val="18"/>
                      <w:szCs w:val="18"/>
                    </w:rPr>
                  </w:pPr>
                </w:p>
              </w:tc>
              <w:tc>
                <w:tcPr>
                  <w:tcW w:w="5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7895D1" w14:textId="77777777" w:rsidR="00B37437" w:rsidRPr="002077B4" w:rsidRDefault="00B37437" w:rsidP="00AE7D24">
                  <w:pPr>
                    <w:pStyle w:val="aff8"/>
                    <w:rPr>
                      <w:snapToGrid w:val="0"/>
                      <w:color w:val="auto"/>
                      <w:sz w:val="18"/>
                      <w:szCs w:val="18"/>
                    </w:rPr>
                  </w:pPr>
                </w:p>
              </w:tc>
              <w:tc>
                <w:tcPr>
                  <w:tcW w:w="41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183953" w14:textId="77777777" w:rsidR="00B37437" w:rsidRPr="002077B4" w:rsidRDefault="00B37437" w:rsidP="00AE7D24">
                  <w:pPr>
                    <w:pStyle w:val="aff8"/>
                    <w:rPr>
                      <w:snapToGrid w:val="0"/>
                      <w:color w:val="auto"/>
                      <w:sz w:val="18"/>
                      <w:szCs w:val="18"/>
                    </w:rPr>
                  </w:pPr>
                </w:p>
              </w:tc>
              <w:tc>
                <w:tcPr>
                  <w:tcW w:w="7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5BDE70" w14:textId="77777777" w:rsidR="00B37437" w:rsidRPr="002077B4" w:rsidRDefault="00B37437" w:rsidP="00AE7D24">
                  <w:pPr>
                    <w:pStyle w:val="aff8"/>
                    <w:rPr>
                      <w:snapToGrid w:val="0"/>
                      <w:color w:val="auto"/>
                      <w:sz w:val="18"/>
                      <w:szCs w:val="18"/>
                    </w:rPr>
                  </w:pPr>
                  <w:r w:rsidRPr="002077B4">
                    <w:rPr>
                      <w:rFonts w:hint="eastAsia"/>
                      <w:snapToGrid w:val="0"/>
                      <w:color w:val="auto"/>
                      <w:sz w:val="18"/>
                      <w:szCs w:val="18"/>
                    </w:rPr>
                    <w:t>水杨酸分光光度法</w:t>
                  </w:r>
                </w:p>
              </w:tc>
            </w:tr>
          </w:tbl>
          <w:p w14:paraId="0C508EC7" w14:textId="77777777" w:rsidR="00B37437" w:rsidRPr="002077B4" w:rsidRDefault="00B37437" w:rsidP="00A85C43">
            <w:pPr>
              <w:adjustRightInd w:val="0"/>
              <w:snapToGrid w:val="0"/>
              <w:ind w:firstLine="480"/>
              <w:rPr>
                <w:bCs/>
                <w:snapToGrid w:val="0"/>
                <w:kern w:val="0"/>
              </w:rPr>
            </w:pPr>
            <w:r w:rsidRPr="002077B4">
              <w:rPr>
                <w:bCs/>
                <w:snapToGrid w:val="0"/>
                <w:kern w:val="0"/>
                <w:szCs w:val="24"/>
              </w:rPr>
              <w:t>4</w:t>
            </w:r>
            <w:r w:rsidRPr="002077B4">
              <w:rPr>
                <w:rFonts w:hint="eastAsia"/>
                <w:bCs/>
                <w:snapToGrid w:val="0"/>
                <w:kern w:val="0"/>
                <w:szCs w:val="24"/>
              </w:rPr>
              <w:t>、地表水环境影响评价自查表</w:t>
            </w:r>
          </w:p>
          <w:p w14:paraId="09821687" w14:textId="77777777" w:rsidR="00B37437" w:rsidRPr="002077B4" w:rsidRDefault="00B37437" w:rsidP="00A85C43">
            <w:pPr>
              <w:overflowPunct w:val="0"/>
              <w:autoSpaceDE w:val="0"/>
              <w:autoSpaceDN w:val="0"/>
              <w:adjustRightInd w:val="0"/>
              <w:snapToGrid w:val="0"/>
              <w:ind w:firstLine="480"/>
              <w:jc w:val="left"/>
              <w:textAlignment w:val="baseline"/>
              <w:rPr>
                <w:snapToGrid w:val="0"/>
                <w:kern w:val="0"/>
              </w:rPr>
            </w:pPr>
            <w:r w:rsidRPr="002077B4">
              <w:rPr>
                <w:rFonts w:hint="eastAsia"/>
                <w:snapToGrid w:val="0"/>
                <w:kern w:val="0"/>
              </w:rPr>
              <w:t>建设项目地表水环境影响评价自查表见表</w:t>
            </w:r>
            <w:r w:rsidRPr="002077B4">
              <w:rPr>
                <w:snapToGrid w:val="0"/>
                <w:kern w:val="0"/>
              </w:rPr>
              <w:t>7-6</w:t>
            </w:r>
            <w:r w:rsidRPr="002077B4">
              <w:rPr>
                <w:rFonts w:hint="eastAsia"/>
                <w:snapToGrid w:val="0"/>
                <w:kern w:val="0"/>
              </w:rPr>
              <w:t>。</w:t>
            </w:r>
          </w:p>
          <w:p w14:paraId="5EA6EF4A" w14:textId="77777777" w:rsidR="00B37437" w:rsidRPr="002077B4" w:rsidRDefault="00B37437" w:rsidP="00AE7D24">
            <w:pPr>
              <w:pStyle w:val="aff0"/>
              <w:spacing w:before="62" w:after="31"/>
            </w:pPr>
            <w:r w:rsidRPr="002077B4">
              <w:rPr>
                <w:rFonts w:hint="eastAsia"/>
              </w:rPr>
              <w:t>表</w:t>
            </w:r>
            <w:r w:rsidRPr="002077B4">
              <w:t xml:space="preserve">7-6  </w:t>
            </w:r>
            <w:r w:rsidRPr="002077B4">
              <w:rPr>
                <w:rFonts w:hint="eastAsia"/>
              </w:rPr>
              <w:t>建设项目地表水环境影响评价自查表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1475"/>
              <w:gridCol w:w="1306"/>
              <w:gridCol w:w="165"/>
              <w:gridCol w:w="121"/>
              <w:gridCol w:w="559"/>
              <w:gridCol w:w="647"/>
              <w:gridCol w:w="347"/>
              <w:gridCol w:w="732"/>
              <w:gridCol w:w="221"/>
              <w:gridCol w:w="194"/>
              <w:gridCol w:w="652"/>
              <w:gridCol w:w="42"/>
              <w:gridCol w:w="202"/>
              <w:gridCol w:w="1269"/>
            </w:tblGrid>
            <w:tr w:rsidR="002077B4" w:rsidRPr="002077B4" w14:paraId="3FDE59B3" w14:textId="77777777" w:rsidTr="00B01E17">
              <w:trPr>
                <w:trHeight w:val="283"/>
              </w:trPr>
              <w:tc>
                <w:tcPr>
                  <w:tcW w:w="1199" w:type="pct"/>
                  <w:gridSpan w:val="2"/>
                  <w:tcBorders>
                    <w:top w:val="single" w:sz="4" w:space="0" w:color="auto"/>
                    <w:left w:val="single" w:sz="4" w:space="0" w:color="auto"/>
                    <w:bottom w:val="single" w:sz="4" w:space="0" w:color="auto"/>
                    <w:right w:val="single" w:sz="4" w:space="0" w:color="auto"/>
                  </w:tcBorders>
                  <w:vAlign w:val="center"/>
                </w:tcPr>
                <w:p w14:paraId="4536D734" w14:textId="77777777" w:rsidR="00AE7D24" w:rsidRPr="002077B4" w:rsidRDefault="00AE7D24" w:rsidP="00AE7D24">
                  <w:pPr>
                    <w:adjustRightInd w:val="0"/>
                    <w:snapToGrid w:val="0"/>
                    <w:spacing w:line="257" w:lineRule="auto"/>
                    <w:ind w:firstLineChars="0" w:firstLine="0"/>
                    <w:jc w:val="center"/>
                    <w:textAlignment w:val="baseline"/>
                    <w:rPr>
                      <w:b/>
                      <w:sz w:val="18"/>
                      <w:szCs w:val="18"/>
                    </w:rPr>
                  </w:pPr>
                  <w:r w:rsidRPr="002077B4">
                    <w:rPr>
                      <w:rFonts w:hint="eastAsia"/>
                      <w:b/>
                      <w:sz w:val="18"/>
                      <w:szCs w:val="18"/>
                    </w:rPr>
                    <w:t>工作内容</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63EAC041" w14:textId="77777777" w:rsidR="00AE7D24" w:rsidRPr="002077B4" w:rsidRDefault="00AE7D24" w:rsidP="00AE7D24">
                  <w:pPr>
                    <w:adjustRightInd w:val="0"/>
                    <w:snapToGrid w:val="0"/>
                    <w:spacing w:line="257" w:lineRule="auto"/>
                    <w:ind w:firstLineChars="0" w:firstLine="0"/>
                    <w:jc w:val="center"/>
                    <w:textAlignment w:val="baseline"/>
                    <w:rPr>
                      <w:b/>
                      <w:sz w:val="18"/>
                      <w:szCs w:val="18"/>
                    </w:rPr>
                  </w:pPr>
                  <w:r w:rsidRPr="002077B4">
                    <w:rPr>
                      <w:rFonts w:hint="eastAsia"/>
                      <w:b/>
                      <w:sz w:val="18"/>
                      <w:szCs w:val="18"/>
                    </w:rPr>
                    <w:t>自查项目</w:t>
                  </w:r>
                </w:p>
              </w:tc>
            </w:tr>
            <w:tr w:rsidR="002077B4" w:rsidRPr="002077B4" w14:paraId="273FF297" w14:textId="77777777" w:rsidTr="00B01E17">
              <w:trPr>
                <w:trHeight w:val="283"/>
              </w:trPr>
              <w:tc>
                <w:tcPr>
                  <w:tcW w:w="331" w:type="pct"/>
                  <w:vMerge w:val="restart"/>
                  <w:tcBorders>
                    <w:top w:val="single" w:sz="4" w:space="0" w:color="auto"/>
                    <w:left w:val="single" w:sz="4" w:space="0" w:color="auto"/>
                    <w:bottom w:val="single" w:sz="4" w:space="0" w:color="auto"/>
                    <w:right w:val="single" w:sz="4" w:space="0" w:color="auto"/>
                  </w:tcBorders>
                  <w:vAlign w:val="center"/>
                </w:tcPr>
                <w:p w14:paraId="50240AEF"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影响</w:t>
                  </w:r>
                </w:p>
                <w:p w14:paraId="11C443AD"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识别</w:t>
                  </w:r>
                </w:p>
              </w:tc>
              <w:tc>
                <w:tcPr>
                  <w:tcW w:w="868" w:type="pct"/>
                  <w:tcBorders>
                    <w:top w:val="single" w:sz="4" w:space="0" w:color="auto"/>
                    <w:left w:val="single" w:sz="4" w:space="0" w:color="auto"/>
                    <w:bottom w:val="single" w:sz="4" w:space="0" w:color="auto"/>
                    <w:right w:val="single" w:sz="4" w:space="0" w:color="auto"/>
                  </w:tcBorders>
                  <w:vAlign w:val="center"/>
                </w:tcPr>
                <w:p w14:paraId="3164F6F3"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影响类型</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09629D79"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水污染影响型</w:t>
                  </w:r>
                  <w:bookmarkStart w:id="49" w:name="OLE_LINK1"/>
                  <w:bookmarkStart w:id="50" w:name="OLE_LINK2"/>
                  <w:r w:rsidRPr="002077B4">
                    <w:rPr>
                      <w:kern w:val="0"/>
                      <w:sz w:val="18"/>
                      <w:szCs w:val="18"/>
                      <w:lang w:bidi="ar"/>
                    </w:rPr>
                    <w:sym w:font="Wingdings 2" w:char="F052"/>
                  </w:r>
                  <w:bookmarkEnd w:id="49"/>
                  <w:bookmarkEnd w:id="50"/>
                  <w:r w:rsidRPr="002077B4">
                    <w:rPr>
                      <w:rFonts w:hint="eastAsia"/>
                      <w:kern w:val="0"/>
                      <w:sz w:val="18"/>
                      <w:szCs w:val="18"/>
                      <w:lang w:bidi="ar"/>
                    </w:rPr>
                    <w:t>；</w:t>
                  </w:r>
                  <w:r w:rsidRPr="002077B4">
                    <w:rPr>
                      <w:rFonts w:hint="eastAsia"/>
                      <w:sz w:val="18"/>
                      <w:szCs w:val="18"/>
                    </w:rPr>
                    <w:t>水文要素影响型</w:t>
                  </w:r>
                  <w:r w:rsidRPr="002077B4">
                    <w:rPr>
                      <w:sz w:val="18"/>
                      <w:szCs w:val="18"/>
                    </w:rPr>
                    <w:t xml:space="preserve"> □</w:t>
                  </w:r>
                </w:p>
              </w:tc>
            </w:tr>
            <w:tr w:rsidR="002077B4" w:rsidRPr="002077B4" w14:paraId="4259DE94"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5B4A5735"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4E00699D"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水环境保护目标</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00E09251"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饮用水水源保护区</w:t>
                  </w:r>
                  <w:r w:rsidRPr="002077B4">
                    <w:rPr>
                      <w:sz w:val="18"/>
                      <w:szCs w:val="18"/>
                    </w:rPr>
                    <w:t xml:space="preserve"> □</w:t>
                  </w:r>
                  <w:r w:rsidRPr="002077B4">
                    <w:rPr>
                      <w:rFonts w:hint="eastAsia"/>
                      <w:sz w:val="18"/>
                      <w:szCs w:val="18"/>
                    </w:rPr>
                    <w:t>；饮用水取水</w:t>
                  </w:r>
                  <w:r w:rsidRPr="002077B4">
                    <w:rPr>
                      <w:sz w:val="18"/>
                      <w:szCs w:val="18"/>
                    </w:rPr>
                    <w:t xml:space="preserve"> □</w:t>
                  </w:r>
                  <w:r w:rsidRPr="002077B4">
                    <w:rPr>
                      <w:rFonts w:hint="eastAsia"/>
                      <w:sz w:val="18"/>
                      <w:szCs w:val="18"/>
                    </w:rPr>
                    <w:t>；涉水的自然保护区</w:t>
                  </w:r>
                  <w:r w:rsidRPr="002077B4">
                    <w:rPr>
                      <w:sz w:val="18"/>
                      <w:szCs w:val="18"/>
                    </w:rPr>
                    <w:t xml:space="preserve"> □</w:t>
                  </w:r>
                  <w:r w:rsidRPr="002077B4">
                    <w:rPr>
                      <w:rFonts w:hint="eastAsia"/>
                      <w:sz w:val="18"/>
                      <w:szCs w:val="18"/>
                    </w:rPr>
                    <w:t>；重要湿地</w:t>
                  </w:r>
                  <w:r w:rsidRPr="002077B4">
                    <w:rPr>
                      <w:sz w:val="18"/>
                      <w:szCs w:val="18"/>
                    </w:rPr>
                    <w:t xml:space="preserve"> □</w:t>
                  </w:r>
                  <w:r w:rsidRPr="002077B4">
                    <w:rPr>
                      <w:rFonts w:hint="eastAsia"/>
                      <w:sz w:val="18"/>
                      <w:szCs w:val="18"/>
                    </w:rPr>
                    <w:t>；重点保护与珍稀水生生物的栖息地</w:t>
                  </w:r>
                  <w:r w:rsidRPr="002077B4">
                    <w:rPr>
                      <w:sz w:val="18"/>
                      <w:szCs w:val="18"/>
                    </w:rPr>
                    <w:t xml:space="preserve"> □</w:t>
                  </w:r>
                  <w:r w:rsidRPr="002077B4">
                    <w:rPr>
                      <w:rFonts w:hint="eastAsia"/>
                      <w:sz w:val="18"/>
                      <w:szCs w:val="18"/>
                    </w:rPr>
                    <w:t>；重要水生生物的自然产卵场及索饵场、越冬场和洄游通道、天然渔场等渔业水体</w:t>
                  </w:r>
                  <w:r w:rsidRPr="002077B4">
                    <w:rPr>
                      <w:sz w:val="18"/>
                      <w:szCs w:val="18"/>
                    </w:rPr>
                    <w:t xml:space="preserve"> □</w:t>
                  </w:r>
                  <w:r w:rsidRPr="002077B4">
                    <w:rPr>
                      <w:rFonts w:hint="eastAsia"/>
                      <w:sz w:val="18"/>
                      <w:szCs w:val="18"/>
                    </w:rPr>
                    <w:t>；涉水的风景名胜区</w:t>
                  </w:r>
                  <w:r w:rsidRPr="002077B4">
                    <w:rPr>
                      <w:sz w:val="18"/>
                      <w:szCs w:val="18"/>
                    </w:rPr>
                    <w:t xml:space="preserve"> □</w:t>
                  </w:r>
                  <w:r w:rsidRPr="002077B4">
                    <w:rPr>
                      <w:rFonts w:hint="eastAsia"/>
                      <w:sz w:val="18"/>
                      <w:szCs w:val="18"/>
                    </w:rPr>
                    <w:t>；其他</w:t>
                  </w:r>
                  <w:r w:rsidRPr="002077B4">
                    <w:rPr>
                      <w:sz w:val="18"/>
                      <w:szCs w:val="18"/>
                    </w:rPr>
                    <w:t xml:space="preserve"> </w:t>
                  </w:r>
                  <w:r w:rsidRPr="002077B4">
                    <w:rPr>
                      <w:kern w:val="0"/>
                      <w:sz w:val="18"/>
                      <w:szCs w:val="18"/>
                      <w:lang w:bidi="ar"/>
                    </w:rPr>
                    <w:sym w:font="Wingdings 2" w:char="F052"/>
                  </w:r>
                </w:p>
              </w:tc>
            </w:tr>
            <w:tr w:rsidR="002077B4" w:rsidRPr="002077B4" w14:paraId="03F6A3CA"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0CBCB39B"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val="restart"/>
                  <w:tcBorders>
                    <w:top w:val="single" w:sz="4" w:space="0" w:color="auto"/>
                    <w:left w:val="single" w:sz="4" w:space="0" w:color="auto"/>
                    <w:bottom w:val="single" w:sz="4" w:space="0" w:color="auto"/>
                    <w:right w:val="single" w:sz="4" w:space="0" w:color="auto"/>
                  </w:tcBorders>
                  <w:vAlign w:val="center"/>
                </w:tcPr>
                <w:p w14:paraId="3E42E619"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影响途径</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27822E0B"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水污染影响型</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482D111F"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水文要素影响型</w:t>
                  </w:r>
                </w:p>
              </w:tc>
            </w:tr>
            <w:tr w:rsidR="002077B4" w:rsidRPr="002077B4" w14:paraId="5E715E75"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27F62179"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286EF56D"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43CA219A"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直接排放</w:t>
                  </w:r>
                  <w:r w:rsidRPr="002077B4">
                    <w:rPr>
                      <w:sz w:val="18"/>
                      <w:szCs w:val="18"/>
                    </w:rPr>
                    <w:t xml:space="preserve"> □</w:t>
                  </w:r>
                  <w:r w:rsidRPr="002077B4">
                    <w:rPr>
                      <w:rFonts w:hint="eastAsia"/>
                      <w:sz w:val="18"/>
                      <w:szCs w:val="18"/>
                    </w:rPr>
                    <w:t>；间接排放</w:t>
                  </w:r>
                  <w:r w:rsidRPr="002077B4">
                    <w:rPr>
                      <w:kern w:val="0"/>
                      <w:sz w:val="18"/>
                      <w:szCs w:val="18"/>
                      <w:lang w:bidi="ar"/>
                    </w:rPr>
                    <w:sym w:font="Wingdings 2" w:char="F052"/>
                  </w:r>
                  <w:r w:rsidRPr="002077B4">
                    <w:rPr>
                      <w:rFonts w:hint="eastAsia"/>
                      <w:kern w:val="0"/>
                      <w:sz w:val="18"/>
                      <w:szCs w:val="18"/>
                      <w:lang w:bidi="ar"/>
                    </w:rPr>
                    <w:t>；</w:t>
                  </w:r>
                  <w:r w:rsidRPr="002077B4">
                    <w:rPr>
                      <w:rFonts w:hint="eastAsia"/>
                      <w:sz w:val="18"/>
                      <w:szCs w:val="18"/>
                    </w:rPr>
                    <w:t>其他</w:t>
                  </w:r>
                  <w:r w:rsidRPr="002077B4">
                    <w:rPr>
                      <w:sz w:val="18"/>
                      <w:szCs w:val="18"/>
                    </w:rPr>
                    <w:t xml:space="preserve"> □</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3C77E3F7"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水温</w:t>
                  </w:r>
                  <w:r w:rsidRPr="002077B4">
                    <w:rPr>
                      <w:sz w:val="18"/>
                      <w:szCs w:val="18"/>
                    </w:rPr>
                    <w:t xml:space="preserve"> □</w:t>
                  </w:r>
                  <w:r w:rsidRPr="002077B4">
                    <w:rPr>
                      <w:rFonts w:hint="eastAsia"/>
                      <w:sz w:val="18"/>
                      <w:szCs w:val="18"/>
                    </w:rPr>
                    <w:t>；径流</w:t>
                  </w:r>
                  <w:r w:rsidRPr="002077B4">
                    <w:rPr>
                      <w:sz w:val="18"/>
                      <w:szCs w:val="18"/>
                    </w:rPr>
                    <w:t xml:space="preserve"> □</w:t>
                  </w:r>
                  <w:r w:rsidRPr="002077B4">
                    <w:rPr>
                      <w:rFonts w:hint="eastAsia"/>
                      <w:sz w:val="18"/>
                      <w:szCs w:val="18"/>
                    </w:rPr>
                    <w:t>；水域面积</w:t>
                  </w:r>
                  <w:r w:rsidRPr="002077B4">
                    <w:rPr>
                      <w:sz w:val="18"/>
                      <w:szCs w:val="18"/>
                    </w:rPr>
                    <w:t xml:space="preserve"> □</w:t>
                  </w:r>
                </w:p>
              </w:tc>
            </w:tr>
            <w:tr w:rsidR="002077B4" w:rsidRPr="002077B4" w14:paraId="6858F7E4"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3E41A5A4"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777C5712"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影响因子</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78254D37"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持久性污染物</w:t>
                  </w:r>
                  <w:r w:rsidRPr="002077B4">
                    <w:rPr>
                      <w:sz w:val="18"/>
                      <w:szCs w:val="18"/>
                    </w:rPr>
                    <w:t xml:space="preserve"> □</w:t>
                  </w:r>
                  <w:r w:rsidRPr="002077B4">
                    <w:rPr>
                      <w:rFonts w:hint="eastAsia"/>
                      <w:sz w:val="18"/>
                      <w:szCs w:val="18"/>
                    </w:rPr>
                    <w:t>；有毒有害污染物</w:t>
                  </w:r>
                  <w:r w:rsidRPr="002077B4">
                    <w:rPr>
                      <w:sz w:val="18"/>
                      <w:szCs w:val="18"/>
                    </w:rPr>
                    <w:t xml:space="preserve"> □</w:t>
                  </w:r>
                  <w:r w:rsidRPr="002077B4">
                    <w:rPr>
                      <w:rFonts w:hint="eastAsia"/>
                      <w:sz w:val="18"/>
                      <w:szCs w:val="18"/>
                    </w:rPr>
                    <w:t>；非持久性污染物</w:t>
                  </w:r>
                  <w:r w:rsidRPr="002077B4">
                    <w:rPr>
                      <w:kern w:val="0"/>
                      <w:sz w:val="18"/>
                      <w:szCs w:val="18"/>
                      <w:lang w:bidi="ar"/>
                    </w:rPr>
                    <w:sym w:font="Wingdings 2" w:char="F052"/>
                  </w:r>
                  <w:r w:rsidRPr="002077B4">
                    <w:rPr>
                      <w:rFonts w:hint="eastAsia"/>
                      <w:kern w:val="0"/>
                      <w:sz w:val="18"/>
                      <w:szCs w:val="18"/>
                      <w:lang w:bidi="ar"/>
                    </w:rPr>
                    <w:t>；</w:t>
                  </w:r>
                  <w:r w:rsidRPr="002077B4">
                    <w:rPr>
                      <w:sz w:val="18"/>
                      <w:szCs w:val="18"/>
                    </w:rPr>
                    <w:t>pH</w:t>
                  </w:r>
                  <w:r w:rsidRPr="002077B4">
                    <w:rPr>
                      <w:rFonts w:hint="eastAsia"/>
                      <w:sz w:val="18"/>
                      <w:szCs w:val="18"/>
                    </w:rPr>
                    <w:t>值</w:t>
                  </w:r>
                  <w:r w:rsidRPr="002077B4">
                    <w:rPr>
                      <w:sz w:val="18"/>
                      <w:szCs w:val="18"/>
                    </w:rPr>
                    <w:t xml:space="preserve"> □</w:t>
                  </w:r>
                  <w:r w:rsidRPr="002077B4">
                    <w:rPr>
                      <w:rFonts w:hint="eastAsia"/>
                      <w:sz w:val="18"/>
                      <w:szCs w:val="18"/>
                    </w:rPr>
                    <w:t>；热污染</w:t>
                  </w:r>
                  <w:r w:rsidRPr="002077B4">
                    <w:rPr>
                      <w:sz w:val="18"/>
                      <w:szCs w:val="18"/>
                    </w:rPr>
                    <w:t xml:space="preserve"> □</w:t>
                  </w:r>
                  <w:r w:rsidRPr="002077B4">
                    <w:rPr>
                      <w:rFonts w:hint="eastAsia"/>
                      <w:sz w:val="18"/>
                      <w:szCs w:val="18"/>
                    </w:rPr>
                    <w:t>；富营养化</w:t>
                  </w:r>
                  <w:r w:rsidRPr="002077B4">
                    <w:rPr>
                      <w:sz w:val="18"/>
                      <w:szCs w:val="18"/>
                    </w:rPr>
                    <w:t xml:space="preserve"> □</w:t>
                  </w:r>
                  <w:r w:rsidRPr="002077B4">
                    <w:rPr>
                      <w:rFonts w:hint="eastAsia"/>
                      <w:sz w:val="18"/>
                      <w:szCs w:val="18"/>
                    </w:rPr>
                    <w:t>；其他</w:t>
                  </w:r>
                  <w:r w:rsidRPr="002077B4">
                    <w:rPr>
                      <w:sz w:val="18"/>
                      <w:szCs w:val="18"/>
                    </w:rPr>
                    <w:t xml:space="preserve"> □</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4A10249A"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水温</w:t>
                  </w:r>
                  <w:r w:rsidRPr="002077B4">
                    <w:rPr>
                      <w:sz w:val="18"/>
                      <w:szCs w:val="18"/>
                    </w:rPr>
                    <w:t xml:space="preserve"> □</w:t>
                  </w:r>
                  <w:r w:rsidRPr="002077B4">
                    <w:rPr>
                      <w:rFonts w:hint="eastAsia"/>
                      <w:sz w:val="18"/>
                      <w:szCs w:val="18"/>
                    </w:rPr>
                    <w:t>；水位（水深）</w:t>
                  </w:r>
                  <w:r w:rsidRPr="002077B4">
                    <w:rPr>
                      <w:sz w:val="18"/>
                      <w:szCs w:val="18"/>
                    </w:rPr>
                    <w:t xml:space="preserve"> □</w:t>
                  </w:r>
                  <w:r w:rsidRPr="002077B4">
                    <w:rPr>
                      <w:rFonts w:hint="eastAsia"/>
                      <w:sz w:val="18"/>
                      <w:szCs w:val="18"/>
                    </w:rPr>
                    <w:t>；流速</w:t>
                  </w:r>
                  <w:r w:rsidRPr="002077B4">
                    <w:rPr>
                      <w:sz w:val="18"/>
                      <w:szCs w:val="18"/>
                    </w:rPr>
                    <w:t xml:space="preserve"> □</w:t>
                  </w:r>
                  <w:r w:rsidRPr="002077B4">
                    <w:rPr>
                      <w:rFonts w:hint="eastAsia"/>
                      <w:sz w:val="18"/>
                      <w:szCs w:val="18"/>
                    </w:rPr>
                    <w:t>；流量</w:t>
                  </w:r>
                  <w:r w:rsidRPr="002077B4">
                    <w:rPr>
                      <w:sz w:val="18"/>
                      <w:szCs w:val="18"/>
                    </w:rPr>
                    <w:t xml:space="preserve"> □</w:t>
                  </w:r>
                  <w:r w:rsidRPr="002077B4">
                    <w:rPr>
                      <w:rFonts w:hint="eastAsia"/>
                      <w:sz w:val="18"/>
                      <w:szCs w:val="18"/>
                    </w:rPr>
                    <w:t>；其他</w:t>
                  </w:r>
                  <w:r w:rsidRPr="002077B4">
                    <w:rPr>
                      <w:sz w:val="18"/>
                      <w:szCs w:val="18"/>
                    </w:rPr>
                    <w:t xml:space="preserve"> □</w:t>
                  </w:r>
                </w:p>
              </w:tc>
            </w:tr>
            <w:tr w:rsidR="002077B4" w:rsidRPr="002077B4" w14:paraId="2B679617" w14:textId="77777777" w:rsidTr="00B01E17">
              <w:trPr>
                <w:trHeight w:val="283"/>
              </w:trPr>
              <w:tc>
                <w:tcPr>
                  <w:tcW w:w="1199" w:type="pct"/>
                  <w:gridSpan w:val="2"/>
                  <w:vMerge w:val="restart"/>
                  <w:tcBorders>
                    <w:top w:val="single" w:sz="4" w:space="0" w:color="auto"/>
                    <w:left w:val="single" w:sz="4" w:space="0" w:color="auto"/>
                    <w:bottom w:val="single" w:sz="4" w:space="0" w:color="auto"/>
                    <w:right w:val="single" w:sz="4" w:space="0" w:color="auto"/>
                  </w:tcBorders>
                  <w:vAlign w:val="center"/>
                </w:tcPr>
                <w:p w14:paraId="382ADEC3"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评价等级</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5FB0BF1F"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水污染影响型</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1AA0F1C3"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水文要素影响型</w:t>
                  </w:r>
                </w:p>
              </w:tc>
            </w:tr>
            <w:tr w:rsidR="002077B4" w:rsidRPr="002077B4" w14:paraId="0D80FE86" w14:textId="77777777" w:rsidTr="00B01E17">
              <w:trPr>
                <w:trHeight w:val="283"/>
              </w:trPr>
              <w:tc>
                <w:tcPr>
                  <w:tcW w:w="1199" w:type="pct"/>
                  <w:gridSpan w:val="2"/>
                  <w:vMerge/>
                  <w:tcBorders>
                    <w:top w:val="single" w:sz="4" w:space="0" w:color="auto"/>
                    <w:left w:val="single" w:sz="4" w:space="0" w:color="auto"/>
                    <w:bottom w:val="single" w:sz="4" w:space="0" w:color="auto"/>
                    <w:right w:val="single" w:sz="4" w:space="0" w:color="auto"/>
                  </w:tcBorders>
                  <w:vAlign w:val="center"/>
                </w:tcPr>
                <w:p w14:paraId="3FF5B870"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50B1707C"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一级</w:t>
                  </w:r>
                  <w:r w:rsidRPr="002077B4">
                    <w:rPr>
                      <w:sz w:val="18"/>
                      <w:szCs w:val="18"/>
                    </w:rPr>
                    <w:t xml:space="preserve"> □</w:t>
                  </w:r>
                  <w:r w:rsidRPr="002077B4">
                    <w:rPr>
                      <w:rFonts w:hint="eastAsia"/>
                      <w:kern w:val="0"/>
                      <w:sz w:val="18"/>
                      <w:szCs w:val="18"/>
                      <w:lang w:bidi="ar"/>
                    </w:rPr>
                    <w:t>；</w:t>
                  </w:r>
                  <w:r w:rsidRPr="002077B4">
                    <w:rPr>
                      <w:rFonts w:hint="eastAsia"/>
                      <w:sz w:val="18"/>
                      <w:szCs w:val="18"/>
                    </w:rPr>
                    <w:t>二级</w:t>
                  </w:r>
                  <w:r w:rsidRPr="002077B4">
                    <w:rPr>
                      <w:sz w:val="18"/>
                      <w:szCs w:val="18"/>
                    </w:rPr>
                    <w:t xml:space="preserve"> □</w:t>
                  </w:r>
                  <w:r w:rsidRPr="002077B4">
                    <w:rPr>
                      <w:rFonts w:hint="eastAsia"/>
                      <w:sz w:val="18"/>
                      <w:szCs w:val="18"/>
                    </w:rPr>
                    <w:t>；三级</w:t>
                  </w:r>
                  <w:r w:rsidRPr="002077B4">
                    <w:rPr>
                      <w:sz w:val="18"/>
                      <w:szCs w:val="18"/>
                    </w:rPr>
                    <w:t>A □</w:t>
                  </w:r>
                  <w:r w:rsidRPr="002077B4">
                    <w:rPr>
                      <w:rFonts w:hint="eastAsia"/>
                      <w:sz w:val="18"/>
                      <w:szCs w:val="18"/>
                    </w:rPr>
                    <w:t>；三级</w:t>
                  </w:r>
                  <w:r w:rsidRPr="002077B4">
                    <w:rPr>
                      <w:sz w:val="18"/>
                      <w:szCs w:val="18"/>
                    </w:rPr>
                    <w:t>B</w:t>
                  </w:r>
                  <w:r w:rsidRPr="002077B4">
                    <w:rPr>
                      <w:kern w:val="0"/>
                      <w:sz w:val="18"/>
                      <w:szCs w:val="18"/>
                      <w:lang w:bidi="ar"/>
                    </w:rPr>
                    <w:sym w:font="Wingdings 2" w:char="F052"/>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4235300B"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一级</w:t>
                  </w:r>
                  <w:r w:rsidRPr="002077B4">
                    <w:rPr>
                      <w:sz w:val="18"/>
                      <w:szCs w:val="18"/>
                    </w:rPr>
                    <w:t xml:space="preserve"> □</w:t>
                  </w:r>
                  <w:r w:rsidRPr="002077B4">
                    <w:rPr>
                      <w:rFonts w:hint="eastAsia"/>
                      <w:kern w:val="0"/>
                      <w:sz w:val="18"/>
                      <w:szCs w:val="18"/>
                      <w:lang w:bidi="ar"/>
                    </w:rPr>
                    <w:t>；</w:t>
                  </w:r>
                  <w:r w:rsidRPr="002077B4">
                    <w:rPr>
                      <w:rFonts w:hint="eastAsia"/>
                      <w:sz w:val="18"/>
                      <w:szCs w:val="18"/>
                    </w:rPr>
                    <w:t>二级</w:t>
                  </w:r>
                  <w:r w:rsidRPr="002077B4">
                    <w:rPr>
                      <w:sz w:val="18"/>
                      <w:szCs w:val="18"/>
                    </w:rPr>
                    <w:t xml:space="preserve"> □</w:t>
                  </w:r>
                  <w:r w:rsidRPr="002077B4">
                    <w:rPr>
                      <w:rFonts w:hint="eastAsia"/>
                      <w:sz w:val="18"/>
                      <w:szCs w:val="18"/>
                    </w:rPr>
                    <w:t>；三级</w:t>
                  </w:r>
                  <w:r w:rsidRPr="002077B4">
                    <w:rPr>
                      <w:sz w:val="18"/>
                      <w:szCs w:val="18"/>
                    </w:rPr>
                    <w:t xml:space="preserve"> □</w:t>
                  </w:r>
                </w:p>
              </w:tc>
            </w:tr>
            <w:tr w:rsidR="002077B4" w:rsidRPr="002077B4" w14:paraId="1E59726C" w14:textId="77777777" w:rsidTr="00B01E17">
              <w:trPr>
                <w:trHeight w:val="283"/>
              </w:trPr>
              <w:tc>
                <w:tcPr>
                  <w:tcW w:w="331" w:type="pct"/>
                  <w:vMerge w:val="restart"/>
                  <w:tcBorders>
                    <w:top w:val="single" w:sz="4" w:space="0" w:color="auto"/>
                    <w:left w:val="single" w:sz="4" w:space="0" w:color="auto"/>
                    <w:bottom w:val="single" w:sz="4" w:space="0" w:color="auto"/>
                    <w:right w:val="single" w:sz="4" w:space="0" w:color="auto"/>
                  </w:tcBorders>
                  <w:vAlign w:val="center"/>
                </w:tcPr>
                <w:p w14:paraId="28B11D11"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现状</w:t>
                  </w:r>
                </w:p>
                <w:p w14:paraId="2DB4EC78"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调查（不开展）</w:t>
                  </w:r>
                </w:p>
              </w:tc>
              <w:tc>
                <w:tcPr>
                  <w:tcW w:w="868" w:type="pct"/>
                  <w:vMerge w:val="restart"/>
                  <w:tcBorders>
                    <w:top w:val="single" w:sz="4" w:space="0" w:color="auto"/>
                    <w:left w:val="single" w:sz="4" w:space="0" w:color="auto"/>
                    <w:bottom w:val="single" w:sz="4" w:space="0" w:color="auto"/>
                    <w:right w:val="single" w:sz="4" w:space="0" w:color="auto"/>
                  </w:tcBorders>
                  <w:vAlign w:val="center"/>
                </w:tcPr>
                <w:p w14:paraId="10E08286"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区域污染源</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0FFC1ABC"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调查项目</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559A5FC9"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数据来源</w:t>
                  </w:r>
                </w:p>
              </w:tc>
            </w:tr>
            <w:tr w:rsidR="002077B4" w:rsidRPr="002077B4" w14:paraId="6C484D44"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688748E3"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29041A63"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937" w:type="pct"/>
                  <w:gridSpan w:val="3"/>
                  <w:tcBorders>
                    <w:top w:val="single" w:sz="4" w:space="0" w:color="auto"/>
                    <w:left w:val="single" w:sz="4" w:space="0" w:color="auto"/>
                    <w:bottom w:val="single" w:sz="4" w:space="0" w:color="auto"/>
                    <w:right w:val="single" w:sz="4" w:space="0" w:color="auto"/>
                  </w:tcBorders>
                  <w:vAlign w:val="center"/>
                </w:tcPr>
                <w:p w14:paraId="1D750D5A" w14:textId="77777777" w:rsidR="00AE7D24" w:rsidRPr="002077B4" w:rsidRDefault="00AE7D24" w:rsidP="00AE7D24">
                  <w:pPr>
                    <w:adjustRightInd w:val="0"/>
                    <w:snapToGrid w:val="0"/>
                    <w:spacing w:line="240" w:lineRule="auto"/>
                    <w:ind w:firstLineChars="0" w:firstLine="0"/>
                    <w:jc w:val="center"/>
                    <w:textAlignment w:val="baseline"/>
                    <w:rPr>
                      <w:sz w:val="18"/>
                      <w:szCs w:val="18"/>
                    </w:rPr>
                  </w:pPr>
                  <w:r w:rsidRPr="002077B4">
                    <w:rPr>
                      <w:rFonts w:hint="eastAsia"/>
                      <w:sz w:val="18"/>
                      <w:szCs w:val="18"/>
                    </w:rPr>
                    <w:t>已建</w:t>
                  </w:r>
                  <w:r w:rsidRPr="002077B4">
                    <w:rPr>
                      <w:sz w:val="18"/>
                      <w:szCs w:val="18"/>
                    </w:rPr>
                    <w:t xml:space="preserve"> □</w:t>
                  </w:r>
                  <w:r w:rsidRPr="002077B4">
                    <w:rPr>
                      <w:rFonts w:hint="eastAsia"/>
                      <w:kern w:val="0"/>
                      <w:sz w:val="18"/>
                      <w:szCs w:val="18"/>
                      <w:lang w:bidi="ar"/>
                    </w:rPr>
                    <w:t>；在建</w:t>
                  </w:r>
                  <w:r w:rsidRPr="002077B4">
                    <w:rPr>
                      <w:sz w:val="18"/>
                      <w:szCs w:val="18"/>
                    </w:rPr>
                    <w:t xml:space="preserve"> □</w:t>
                  </w:r>
                  <w:r w:rsidRPr="002077B4">
                    <w:rPr>
                      <w:rFonts w:hint="eastAsia"/>
                      <w:sz w:val="18"/>
                      <w:szCs w:val="18"/>
                    </w:rPr>
                    <w:t>；拟建</w:t>
                  </w:r>
                  <w:r w:rsidRPr="002077B4">
                    <w:rPr>
                      <w:sz w:val="18"/>
                      <w:szCs w:val="18"/>
                    </w:rPr>
                    <w:t xml:space="preserve"> □</w:t>
                  </w:r>
                  <w:r w:rsidRPr="002077B4">
                    <w:rPr>
                      <w:rFonts w:hint="eastAsia"/>
                      <w:sz w:val="18"/>
                      <w:szCs w:val="18"/>
                    </w:rPr>
                    <w:t>；其他</w:t>
                  </w:r>
                  <w:r w:rsidRPr="002077B4">
                    <w:rPr>
                      <w:sz w:val="18"/>
                      <w:szCs w:val="18"/>
                    </w:rPr>
                    <w:t xml:space="preserve"> □</w:t>
                  </w:r>
                </w:p>
              </w:tc>
              <w:tc>
                <w:tcPr>
                  <w:tcW w:w="914" w:type="pct"/>
                  <w:gridSpan w:val="3"/>
                  <w:tcBorders>
                    <w:top w:val="single" w:sz="4" w:space="0" w:color="auto"/>
                    <w:left w:val="single" w:sz="4" w:space="0" w:color="auto"/>
                    <w:bottom w:val="single" w:sz="4" w:space="0" w:color="auto"/>
                    <w:right w:val="single" w:sz="4" w:space="0" w:color="auto"/>
                  </w:tcBorders>
                  <w:vAlign w:val="center"/>
                </w:tcPr>
                <w:p w14:paraId="2E8DF0D1" w14:textId="77777777" w:rsidR="00AE7D24" w:rsidRPr="002077B4" w:rsidRDefault="00AE7D24" w:rsidP="00AE7D24">
                  <w:pPr>
                    <w:adjustRightInd w:val="0"/>
                    <w:snapToGrid w:val="0"/>
                    <w:spacing w:line="240" w:lineRule="auto"/>
                    <w:ind w:firstLineChars="0" w:firstLine="0"/>
                    <w:jc w:val="center"/>
                    <w:textAlignment w:val="baseline"/>
                    <w:rPr>
                      <w:sz w:val="18"/>
                      <w:szCs w:val="18"/>
                    </w:rPr>
                  </w:pPr>
                  <w:r w:rsidRPr="002077B4">
                    <w:rPr>
                      <w:rFonts w:hint="eastAsia"/>
                      <w:sz w:val="18"/>
                      <w:szCs w:val="18"/>
                    </w:rPr>
                    <w:t>拟替代的污染源</w:t>
                  </w:r>
                  <w:r w:rsidRPr="002077B4">
                    <w:rPr>
                      <w:sz w:val="18"/>
                      <w:szCs w:val="18"/>
                    </w:rPr>
                    <w:t xml:space="preserve"> □</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165C4178" w14:textId="77777777" w:rsidR="00AE7D24" w:rsidRPr="002077B4" w:rsidRDefault="00AE7D24" w:rsidP="00AE7D24">
                  <w:pPr>
                    <w:adjustRightInd w:val="0"/>
                    <w:snapToGrid w:val="0"/>
                    <w:spacing w:line="240" w:lineRule="auto"/>
                    <w:ind w:firstLineChars="0" w:firstLine="0"/>
                    <w:textAlignment w:val="baseline"/>
                    <w:rPr>
                      <w:sz w:val="18"/>
                      <w:szCs w:val="18"/>
                    </w:rPr>
                  </w:pPr>
                  <w:r w:rsidRPr="002077B4">
                    <w:rPr>
                      <w:rFonts w:hint="eastAsia"/>
                      <w:sz w:val="18"/>
                      <w:szCs w:val="18"/>
                    </w:rPr>
                    <w:t>排污许可证</w:t>
                  </w:r>
                  <w:r w:rsidRPr="002077B4">
                    <w:rPr>
                      <w:sz w:val="18"/>
                      <w:szCs w:val="18"/>
                    </w:rPr>
                    <w:t xml:space="preserve"> □</w:t>
                  </w:r>
                  <w:r w:rsidRPr="002077B4">
                    <w:rPr>
                      <w:rFonts w:hint="eastAsia"/>
                      <w:sz w:val="18"/>
                      <w:szCs w:val="18"/>
                    </w:rPr>
                    <w:t>；环评</w:t>
                  </w:r>
                  <w:r w:rsidRPr="002077B4">
                    <w:rPr>
                      <w:sz w:val="18"/>
                      <w:szCs w:val="18"/>
                    </w:rPr>
                    <w:t xml:space="preserve"> □</w:t>
                  </w:r>
                  <w:r w:rsidRPr="002077B4">
                    <w:rPr>
                      <w:rFonts w:hint="eastAsia"/>
                      <w:sz w:val="18"/>
                      <w:szCs w:val="18"/>
                    </w:rPr>
                    <w:t>；环保验收</w:t>
                  </w:r>
                  <w:r w:rsidRPr="002077B4">
                    <w:rPr>
                      <w:sz w:val="18"/>
                      <w:szCs w:val="18"/>
                    </w:rPr>
                    <w:t xml:space="preserve"> □</w:t>
                  </w:r>
                  <w:r w:rsidRPr="002077B4">
                    <w:rPr>
                      <w:rFonts w:hint="eastAsia"/>
                      <w:sz w:val="18"/>
                      <w:szCs w:val="18"/>
                    </w:rPr>
                    <w:t>；既有实测</w:t>
                  </w:r>
                  <w:r w:rsidRPr="002077B4">
                    <w:rPr>
                      <w:sz w:val="18"/>
                      <w:szCs w:val="18"/>
                    </w:rPr>
                    <w:t xml:space="preserve"> □</w:t>
                  </w:r>
                  <w:r w:rsidRPr="002077B4">
                    <w:rPr>
                      <w:rFonts w:hint="eastAsia"/>
                      <w:sz w:val="18"/>
                      <w:szCs w:val="18"/>
                    </w:rPr>
                    <w:t>；现场监测</w:t>
                  </w:r>
                  <w:r w:rsidRPr="002077B4">
                    <w:rPr>
                      <w:sz w:val="18"/>
                      <w:szCs w:val="18"/>
                    </w:rPr>
                    <w:t xml:space="preserve"> □</w:t>
                  </w:r>
                  <w:r w:rsidRPr="002077B4">
                    <w:rPr>
                      <w:rFonts w:hint="eastAsia"/>
                      <w:sz w:val="18"/>
                      <w:szCs w:val="18"/>
                    </w:rPr>
                    <w:t>；入河排放</w:t>
                  </w:r>
                  <w:proofErr w:type="gramStart"/>
                  <w:r w:rsidRPr="002077B4">
                    <w:rPr>
                      <w:rFonts w:hint="eastAsia"/>
                      <w:sz w:val="18"/>
                      <w:szCs w:val="18"/>
                    </w:rPr>
                    <w:t>口数据</w:t>
                  </w:r>
                  <w:proofErr w:type="gramEnd"/>
                  <w:r w:rsidRPr="002077B4">
                    <w:rPr>
                      <w:sz w:val="18"/>
                      <w:szCs w:val="18"/>
                    </w:rPr>
                    <w:t xml:space="preserve"> □</w:t>
                  </w:r>
                  <w:r w:rsidRPr="002077B4">
                    <w:rPr>
                      <w:rFonts w:hint="eastAsia"/>
                      <w:sz w:val="18"/>
                      <w:szCs w:val="18"/>
                    </w:rPr>
                    <w:t>；其他</w:t>
                  </w:r>
                  <w:r w:rsidRPr="002077B4">
                    <w:rPr>
                      <w:sz w:val="18"/>
                      <w:szCs w:val="18"/>
                    </w:rPr>
                    <w:t xml:space="preserve"> □</w:t>
                  </w:r>
                </w:p>
              </w:tc>
            </w:tr>
            <w:tr w:rsidR="002077B4" w:rsidRPr="002077B4" w14:paraId="07606895"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2CC91E25"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val="restart"/>
                  <w:tcBorders>
                    <w:top w:val="single" w:sz="4" w:space="0" w:color="auto"/>
                    <w:left w:val="single" w:sz="4" w:space="0" w:color="auto"/>
                    <w:bottom w:val="single" w:sz="4" w:space="0" w:color="auto"/>
                    <w:right w:val="single" w:sz="4" w:space="0" w:color="auto"/>
                  </w:tcBorders>
                  <w:vAlign w:val="center"/>
                </w:tcPr>
                <w:p w14:paraId="3A962F68"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受影响水体水环境质量</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2EA58AF0"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调查时期</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1FCFF115"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数据来源</w:t>
                  </w:r>
                </w:p>
              </w:tc>
            </w:tr>
            <w:tr w:rsidR="002077B4" w:rsidRPr="002077B4" w14:paraId="24E6B5FB"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1898C737"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381F4D77"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23EBA8D2"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丰水期</w:t>
                  </w:r>
                  <w:r w:rsidRPr="002077B4">
                    <w:rPr>
                      <w:sz w:val="18"/>
                      <w:szCs w:val="18"/>
                    </w:rPr>
                    <w:t xml:space="preserve"> □</w:t>
                  </w:r>
                  <w:r w:rsidRPr="002077B4">
                    <w:rPr>
                      <w:rFonts w:hint="eastAsia"/>
                      <w:kern w:val="0"/>
                      <w:sz w:val="18"/>
                      <w:szCs w:val="18"/>
                      <w:lang w:bidi="ar"/>
                    </w:rPr>
                    <w:t>；平水期</w:t>
                  </w:r>
                  <w:r w:rsidRPr="002077B4">
                    <w:rPr>
                      <w:kern w:val="0"/>
                      <w:sz w:val="18"/>
                      <w:szCs w:val="18"/>
                      <w:lang w:bidi="ar"/>
                    </w:rPr>
                    <w:t xml:space="preserve"> </w:t>
                  </w:r>
                  <w:r w:rsidRPr="002077B4">
                    <w:rPr>
                      <w:sz w:val="18"/>
                      <w:szCs w:val="18"/>
                    </w:rPr>
                    <w:t>□</w:t>
                  </w:r>
                  <w:r w:rsidRPr="002077B4">
                    <w:rPr>
                      <w:rFonts w:hint="eastAsia"/>
                      <w:sz w:val="18"/>
                      <w:szCs w:val="18"/>
                    </w:rPr>
                    <w:t>；枯水期</w:t>
                  </w:r>
                  <w:r w:rsidRPr="002077B4">
                    <w:rPr>
                      <w:sz w:val="18"/>
                      <w:szCs w:val="18"/>
                    </w:rPr>
                    <w:t xml:space="preserve"> □</w:t>
                  </w:r>
                  <w:r w:rsidRPr="002077B4">
                    <w:rPr>
                      <w:rFonts w:hint="eastAsia"/>
                      <w:sz w:val="18"/>
                      <w:szCs w:val="18"/>
                    </w:rPr>
                    <w:t>；冰封期</w:t>
                  </w:r>
                  <w:r w:rsidRPr="002077B4">
                    <w:rPr>
                      <w:sz w:val="18"/>
                      <w:szCs w:val="18"/>
                    </w:rPr>
                    <w:t xml:space="preserve"> □</w:t>
                  </w:r>
                </w:p>
                <w:p w14:paraId="22B84AEB"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春季</w:t>
                  </w:r>
                  <w:r w:rsidRPr="002077B4">
                    <w:rPr>
                      <w:sz w:val="18"/>
                      <w:szCs w:val="18"/>
                    </w:rPr>
                    <w:t>□</w:t>
                  </w:r>
                  <w:r w:rsidRPr="002077B4">
                    <w:rPr>
                      <w:rFonts w:hint="eastAsia"/>
                      <w:kern w:val="0"/>
                      <w:sz w:val="18"/>
                      <w:szCs w:val="18"/>
                      <w:lang w:bidi="ar"/>
                    </w:rPr>
                    <w:t>；夏季</w:t>
                  </w:r>
                  <w:r w:rsidRPr="002077B4">
                    <w:rPr>
                      <w:sz w:val="18"/>
                      <w:szCs w:val="18"/>
                    </w:rPr>
                    <w:t>□</w:t>
                  </w:r>
                  <w:r w:rsidRPr="002077B4">
                    <w:rPr>
                      <w:rFonts w:hint="eastAsia"/>
                      <w:sz w:val="18"/>
                      <w:szCs w:val="18"/>
                    </w:rPr>
                    <w:t>；秋季</w:t>
                  </w:r>
                  <w:r w:rsidRPr="002077B4">
                    <w:rPr>
                      <w:sz w:val="18"/>
                      <w:szCs w:val="18"/>
                    </w:rPr>
                    <w:t>□</w:t>
                  </w:r>
                  <w:r w:rsidRPr="002077B4">
                    <w:rPr>
                      <w:rFonts w:hint="eastAsia"/>
                      <w:sz w:val="18"/>
                      <w:szCs w:val="18"/>
                    </w:rPr>
                    <w:t>；冬季</w:t>
                  </w:r>
                  <w:r w:rsidRPr="002077B4">
                    <w:rPr>
                      <w:sz w:val="18"/>
                      <w:szCs w:val="18"/>
                    </w:rPr>
                    <w:t xml:space="preserve"> □</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131EEFEB"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生态环境保护主管部门</w:t>
                  </w:r>
                  <w:r w:rsidRPr="002077B4">
                    <w:rPr>
                      <w:sz w:val="18"/>
                      <w:szCs w:val="18"/>
                    </w:rPr>
                    <w:t xml:space="preserve"> □</w:t>
                  </w:r>
                  <w:r w:rsidRPr="002077B4">
                    <w:rPr>
                      <w:rFonts w:hint="eastAsia"/>
                      <w:sz w:val="18"/>
                      <w:szCs w:val="18"/>
                    </w:rPr>
                    <w:t>；补充监测</w:t>
                  </w:r>
                  <w:r w:rsidRPr="002077B4">
                    <w:rPr>
                      <w:sz w:val="18"/>
                      <w:szCs w:val="18"/>
                    </w:rPr>
                    <w:t xml:space="preserve"> □</w:t>
                  </w:r>
                  <w:r w:rsidRPr="002077B4">
                    <w:rPr>
                      <w:rFonts w:hint="eastAsia"/>
                      <w:sz w:val="18"/>
                      <w:szCs w:val="18"/>
                    </w:rPr>
                    <w:t>；其他</w:t>
                  </w:r>
                  <w:r w:rsidRPr="002077B4">
                    <w:rPr>
                      <w:sz w:val="18"/>
                      <w:szCs w:val="18"/>
                    </w:rPr>
                    <w:t>□</w:t>
                  </w:r>
                </w:p>
              </w:tc>
            </w:tr>
            <w:tr w:rsidR="002077B4" w:rsidRPr="002077B4" w14:paraId="5EBF461D"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41E02D15"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502E62BC"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水域水资源开发利用状况</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1E8E938D"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未开发</w:t>
                  </w:r>
                  <w:r w:rsidRPr="002077B4">
                    <w:rPr>
                      <w:sz w:val="18"/>
                      <w:szCs w:val="18"/>
                    </w:rPr>
                    <w:t xml:space="preserve"> □</w:t>
                  </w:r>
                  <w:r w:rsidRPr="002077B4">
                    <w:rPr>
                      <w:rFonts w:hint="eastAsia"/>
                      <w:sz w:val="18"/>
                      <w:szCs w:val="18"/>
                    </w:rPr>
                    <w:t>；开发量</w:t>
                  </w:r>
                  <w:r w:rsidRPr="002077B4">
                    <w:rPr>
                      <w:sz w:val="18"/>
                      <w:szCs w:val="18"/>
                    </w:rPr>
                    <w:t>40%</w:t>
                  </w:r>
                  <w:r w:rsidRPr="002077B4">
                    <w:rPr>
                      <w:rFonts w:hint="eastAsia"/>
                      <w:sz w:val="18"/>
                      <w:szCs w:val="18"/>
                    </w:rPr>
                    <w:t>以下</w:t>
                  </w:r>
                  <w:r w:rsidRPr="002077B4">
                    <w:rPr>
                      <w:sz w:val="18"/>
                      <w:szCs w:val="18"/>
                    </w:rPr>
                    <w:t xml:space="preserve"> □</w:t>
                  </w:r>
                  <w:r w:rsidRPr="002077B4">
                    <w:rPr>
                      <w:rFonts w:hint="eastAsia"/>
                      <w:sz w:val="18"/>
                      <w:szCs w:val="18"/>
                    </w:rPr>
                    <w:t>；开发量</w:t>
                  </w:r>
                  <w:r w:rsidRPr="002077B4">
                    <w:rPr>
                      <w:sz w:val="18"/>
                      <w:szCs w:val="18"/>
                    </w:rPr>
                    <w:t>40%</w:t>
                  </w:r>
                  <w:r w:rsidRPr="002077B4">
                    <w:rPr>
                      <w:rFonts w:hint="eastAsia"/>
                      <w:sz w:val="18"/>
                      <w:szCs w:val="18"/>
                    </w:rPr>
                    <w:t>以上</w:t>
                  </w:r>
                  <w:r w:rsidRPr="002077B4">
                    <w:rPr>
                      <w:sz w:val="18"/>
                      <w:szCs w:val="18"/>
                    </w:rPr>
                    <w:t xml:space="preserve"> □</w:t>
                  </w:r>
                </w:p>
              </w:tc>
            </w:tr>
            <w:tr w:rsidR="002077B4" w:rsidRPr="002077B4" w14:paraId="5A6E01DD"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6AF1A1B8"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val="restart"/>
                  <w:tcBorders>
                    <w:top w:val="single" w:sz="4" w:space="0" w:color="auto"/>
                    <w:left w:val="single" w:sz="4" w:space="0" w:color="auto"/>
                    <w:bottom w:val="single" w:sz="4" w:space="0" w:color="auto"/>
                    <w:right w:val="single" w:sz="4" w:space="0" w:color="auto"/>
                  </w:tcBorders>
                  <w:vAlign w:val="center"/>
                </w:tcPr>
                <w:p w14:paraId="52D61238"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水文情势调查</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7985CA47"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调查时期</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1CAE0121"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数据来源</w:t>
                  </w:r>
                </w:p>
              </w:tc>
            </w:tr>
            <w:tr w:rsidR="002077B4" w:rsidRPr="002077B4" w14:paraId="25BEF4A2"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494A61F0"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459C082F"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0DF2BE4E"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丰水期</w:t>
                  </w:r>
                  <w:r w:rsidRPr="002077B4">
                    <w:rPr>
                      <w:sz w:val="18"/>
                      <w:szCs w:val="18"/>
                    </w:rPr>
                    <w:t xml:space="preserve"> □</w:t>
                  </w:r>
                  <w:r w:rsidRPr="002077B4">
                    <w:rPr>
                      <w:rFonts w:hint="eastAsia"/>
                      <w:kern w:val="0"/>
                      <w:sz w:val="18"/>
                      <w:szCs w:val="18"/>
                      <w:lang w:bidi="ar"/>
                    </w:rPr>
                    <w:t>；平水期</w:t>
                  </w:r>
                  <w:r w:rsidRPr="002077B4">
                    <w:rPr>
                      <w:kern w:val="0"/>
                      <w:sz w:val="18"/>
                      <w:szCs w:val="18"/>
                      <w:lang w:bidi="ar"/>
                    </w:rPr>
                    <w:t xml:space="preserve"> </w:t>
                  </w:r>
                  <w:r w:rsidRPr="002077B4">
                    <w:rPr>
                      <w:sz w:val="18"/>
                      <w:szCs w:val="18"/>
                    </w:rPr>
                    <w:t>□</w:t>
                  </w:r>
                  <w:r w:rsidRPr="002077B4">
                    <w:rPr>
                      <w:rFonts w:hint="eastAsia"/>
                      <w:sz w:val="18"/>
                      <w:szCs w:val="18"/>
                    </w:rPr>
                    <w:t>；枯水期</w:t>
                  </w:r>
                  <w:r w:rsidRPr="002077B4">
                    <w:rPr>
                      <w:sz w:val="18"/>
                      <w:szCs w:val="18"/>
                    </w:rPr>
                    <w:t xml:space="preserve"> □</w:t>
                  </w:r>
                  <w:r w:rsidRPr="002077B4">
                    <w:rPr>
                      <w:rFonts w:hint="eastAsia"/>
                      <w:sz w:val="18"/>
                      <w:szCs w:val="18"/>
                    </w:rPr>
                    <w:t>；冰封期</w:t>
                  </w:r>
                  <w:r w:rsidRPr="002077B4">
                    <w:rPr>
                      <w:sz w:val="18"/>
                      <w:szCs w:val="18"/>
                    </w:rPr>
                    <w:t xml:space="preserve"> □</w:t>
                  </w:r>
                </w:p>
                <w:p w14:paraId="347B77E6"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春季</w:t>
                  </w:r>
                  <w:r w:rsidRPr="002077B4">
                    <w:rPr>
                      <w:sz w:val="18"/>
                      <w:szCs w:val="18"/>
                    </w:rPr>
                    <w:t xml:space="preserve"> □</w:t>
                  </w:r>
                  <w:r w:rsidRPr="002077B4">
                    <w:rPr>
                      <w:rFonts w:hint="eastAsia"/>
                      <w:kern w:val="0"/>
                      <w:sz w:val="18"/>
                      <w:szCs w:val="18"/>
                      <w:lang w:bidi="ar"/>
                    </w:rPr>
                    <w:t>；夏季</w:t>
                  </w:r>
                  <w:r w:rsidRPr="002077B4">
                    <w:rPr>
                      <w:sz w:val="18"/>
                      <w:szCs w:val="18"/>
                    </w:rPr>
                    <w:t xml:space="preserve"> □</w:t>
                  </w:r>
                  <w:r w:rsidRPr="002077B4">
                    <w:rPr>
                      <w:rFonts w:hint="eastAsia"/>
                      <w:sz w:val="18"/>
                      <w:szCs w:val="18"/>
                    </w:rPr>
                    <w:t>；秋季</w:t>
                  </w:r>
                  <w:r w:rsidRPr="002077B4">
                    <w:rPr>
                      <w:sz w:val="18"/>
                      <w:szCs w:val="18"/>
                    </w:rPr>
                    <w:t xml:space="preserve"> □</w:t>
                  </w:r>
                  <w:r w:rsidRPr="002077B4">
                    <w:rPr>
                      <w:rFonts w:hint="eastAsia"/>
                      <w:sz w:val="18"/>
                      <w:szCs w:val="18"/>
                    </w:rPr>
                    <w:t>；冬季</w:t>
                  </w:r>
                  <w:r w:rsidRPr="002077B4">
                    <w:rPr>
                      <w:sz w:val="18"/>
                      <w:szCs w:val="18"/>
                    </w:rPr>
                    <w:t xml:space="preserve"> □</w:t>
                  </w:r>
                </w:p>
              </w:tc>
              <w:tc>
                <w:tcPr>
                  <w:tcW w:w="1950" w:type="pct"/>
                  <w:gridSpan w:val="7"/>
                  <w:tcBorders>
                    <w:top w:val="single" w:sz="4" w:space="0" w:color="auto"/>
                    <w:left w:val="single" w:sz="4" w:space="0" w:color="auto"/>
                    <w:bottom w:val="single" w:sz="4" w:space="0" w:color="auto"/>
                    <w:right w:val="single" w:sz="4" w:space="0" w:color="auto"/>
                  </w:tcBorders>
                  <w:vAlign w:val="center"/>
                </w:tcPr>
                <w:p w14:paraId="7FB389EB"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水行政主管部门</w:t>
                  </w:r>
                  <w:r w:rsidRPr="002077B4">
                    <w:rPr>
                      <w:sz w:val="18"/>
                      <w:szCs w:val="18"/>
                    </w:rPr>
                    <w:t xml:space="preserve"> □</w:t>
                  </w:r>
                  <w:r w:rsidRPr="002077B4">
                    <w:rPr>
                      <w:rFonts w:hint="eastAsia"/>
                      <w:sz w:val="18"/>
                      <w:szCs w:val="18"/>
                    </w:rPr>
                    <w:t>；补充监测</w:t>
                  </w:r>
                  <w:r w:rsidRPr="002077B4">
                    <w:rPr>
                      <w:sz w:val="18"/>
                      <w:szCs w:val="18"/>
                    </w:rPr>
                    <w:t xml:space="preserve"> □</w:t>
                  </w:r>
                  <w:r w:rsidRPr="002077B4">
                    <w:rPr>
                      <w:rFonts w:hint="eastAsia"/>
                      <w:sz w:val="18"/>
                      <w:szCs w:val="18"/>
                    </w:rPr>
                    <w:t>；其他</w:t>
                  </w:r>
                  <w:r w:rsidRPr="002077B4">
                    <w:rPr>
                      <w:sz w:val="18"/>
                      <w:szCs w:val="18"/>
                    </w:rPr>
                    <w:t xml:space="preserve"> □</w:t>
                  </w:r>
                </w:p>
              </w:tc>
            </w:tr>
            <w:tr w:rsidR="002077B4" w:rsidRPr="002077B4" w14:paraId="36DED523"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29BBB2DC"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val="restart"/>
                  <w:tcBorders>
                    <w:top w:val="single" w:sz="4" w:space="0" w:color="auto"/>
                    <w:left w:val="single" w:sz="4" w:space="0" w:color="auto"/>
                    <w:bottom w:val="single" w:sz="4" w:space="0" w:color="auto"/>
                    <w:right w:val="single" w:sz="4" w:space="0" w:color="auto"/>
                  </w:tcBorders>
                  <w:vAlign w:val="center"/>
                </w:tcPr>
                <w:p w14:paraId="20C96AC1"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补充监测</w:t>
                  </w: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6A1136DE"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监测时期</w:t>
                  </w:r>
                </w:p>
              </w:tc>
              <w:tc>
                <w:tcPr>
                  <w:tcW w:w="1084" w:type="pct"/>
                  <w:gridSpan w:val="5"/>
                  <w:tcBorders>
                    <w:top w:val="single" w:sz="4" w:space="0" w:color="auto"/>
                    <w:left w:val="single" w:sz="4" w:space="0" w:color="auto"/>
                    <w:bottom w:val="single" w:sz="4" w:space="0" w:color="auto"/>
                    <w:right w:val="single" w:sz="4" w:space="0" w:color="auto"/>
                  </w:tcBorders>
                  <w:vAlign w:val="center"/>
                </w:tcPr>
                <w:p w14:paraId="3172CACD"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监测因子</w:t>
                  </w: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1BDAE062"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监测断面或点位</w:t>
                  </w:r>
                </w:p>
              </w:tc>
            </w:tr>
            <w:tr w:rsidR="002077B4" w:rsidRPr="002077B4" w14:paraId="002B2485"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1DA368C6"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20F72B3B"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1851" w:type="pct"/>
                  <w:gridSpan w:val="6"/>
                  <w:tcBorders>
                    <w:top w:val="single" w:sz="4" w:space="0" w:color="auto"/>
                    <w:left w:val="single" w:sz="4" w:space="0" w:color="auto"/>
                    <w:bottom w:val="single" w:sz="4" w:space="0" w:color="auto"/>
                    <w:right w:val="single" w:sz="4" w:space="0" w:color="auto"/>
                  </w:tcBorders>
                  <w:vAlign w:val="center"/>
                </w:tcPr>
                <w:p w14:paraId="45422BDC"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丰水期</w:t>
                  </w:r>
                  <w:r w:rsidRPr="002077B4">
                    <w:rPr>
                      <w:sz w:val="18"/>
                      <w:szCs w:val="18"/>
                    </w:rPr>
                    <w:t xml:space="preserve"> □</w:t>
                  </w:r>
                  <w:r w:rsidRPr="002077B4">
                    <w:rPr>
                      <w:rFonts w:hint="eastAsia"/>
                      <w:kern w:val="0"/>
                      <w:sz w:val="18"/>
                      <w:szCs w:val="18"/>
                      <w:lang w:bidi="ar"/>
                    </w:rPr>
                    <w:t>；平水期</w:t>
                  </w:r>
                  <w:r w:rsidRPr="002077B4">
                    <w:rPr>
                      <w:kern w:val="0"/>
                      <w:sz w:val="18"/>
                      <w:szCs w:val="18"/>
                      <w:lang w:bidi="ar"/>
                    </w:rPr>
                    <w:t xml:space="preserve"> </w:t>
                  </w:r>
                  <w:r w:rsidRPr="002077B4">
                    <w:rPr>
                      <w:sz w:val="18"/>
                      <w:szCs w:val="18"/>
                    </w:rPr>
                    <w:t>□</w:t>
                  </w:r>
                  <w:r w:rsidRPr="002077B4">
                    <w:rPr>
                      <w:rFonts w:hint="eastAsia"/>
                      <w:sz w:val="18"/>
                      <w:szCs w:val="18"/>
                    </w:rPr>
                    <w:t>；枯水期</w:t>
                  </w:r>
                  <w:r w:rsidRPr="002077B4">
                    <w:rPr>
                      <w:sz w:val="18"/>
                      <w:szCs w:val="18"/>
                    </w:rPr>
                    <w:t xml:space="preserve"> □</w:t>
                  </w:r>
                  <w:r w:rsidRPr="002077B4">
                    <w:rPr>
                      <w:rFonts w:hint="eastAsia"/>
                      <w:sz w:val="18"/>
                      <w:szCs w:val="18"/>
                    </w:rPr>
                    <w:t>；冰封期</w:t>
                  </w:r>
                  <w:r w:rsidRPr="002077B4">
                    <w:rPr>
                      <w:sz w:val="18"/>
                      <w:szCs w:val="18"/>
                    </w:rPr>
                    <w:t xml:space="preserve"> □</w:t>
                  </w:r>
                </w:p>
                <w:p w14:paraId="16995DF5"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春季</w:t>
                  </w:r>
                  <w:r w:rsidRPr="002077B4">
                    <w:rPr>
                      <w:sz w:val="18"/>
                      <w:szCs w:val="18"/>
                    </w:rPr>
                    <w:t xml:space="preserve"> □</w:t>
                  </w:r>
                  <w:r w:rsidRPr="002077B4">
                    <w:rPr>
                      <w:rFonts w:hint="eastAsia"/>
                      <w:kern w:val="0"/>
                      <w:sz w:val="18"/>
                      <w:szCs w:val="18"/>
                      <w:lang w:bidi="ar"/>
                    </w:rPr>
                    <w:t>；夏季</w:t>
                  </w:r>
                  <w:r w:rsidRPr="002077B4">
                    <w:rPr>
                      <w:sz w:val="18"/>
                      <w:szCs w:val="18"/>
                    </w:rPr>
                    <w:t xml:space="preserve"> □</w:t>
                  </w:r>
                  <w:r w:rsidRPr="002077B4">
                    <w:rPr>
                      <w:rFonts w:hint="eastAsia"/>
                      <w:sz w:val="18"/>
                      <w:szCs w:val="18"/>
                    </w:rPr>
                    <w:t>；秋季</w:t>
                  </w:r>
                  <w:r w:rsidRPr="002077B4">
                    <w:rPr>
                      <w:sz w:val="18"/>
                      <w:szCs w:val="18"/>
                    </w:rPr>
                    <w:t xml:space="preserve"> □</w:t>
                  </w:r>
                  <w:r w:rsidRPr="002077B4">
                    <w:rPr>
                      <w:rFonts w:hint="eastAsia"/>
                      <w:sz w:val="18"/>
                      <w:szCs w:val="18"/>
                    </w:rPr>
                    <w:t>；冬季</w:t>
                  </w:r>
                  <w:r w:rsidRPr="002077B4">
                    <w:rPr>
                      <w:sz w:val="18"/>
                      <w:szCs w:val="18"/>
                    </w:rPr>
                    <w:t xml:space="preserve"> □</w:t>
                  </w:r>
                </w:p>
              </w:tc>
              <w:tc>
                <w:tcPr>
                  <w:tcW w:w="1084" w:type="pct"/>
                  <w:gridSpan w:val="5"/>
                  <w:tcBorders>
                    <w:top w:val="single" w:sz="4" w:space="0" w:color="auto"/>
                    <w:left w:val="single" w:sz="4" w:space="0" w:color="auto"/>
                    <w:bottom w:val="single" w:sz="4" w:space="0" w:color="auto"/>
                    <w:right w:val="single" w:sz="4" w:space="0" w:color="auto"/>
                  </w:tcBorders>
                  <w:vAlign w:val="center"/>
                </w:tcPr>
                <w:p w14:paraId="14B63AFA"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w:t>
                  </w:r>
                  <w:r w:rsidRPr="002077B4">
                    <w:rPr>
                      <w:sz w:val="18"/>
                      <w:szCs w:val="18"/>
                    </w:rPr>
                    <w:t xml:space="preserve"> / </w:t>
                  </w:r>
                  <w:r w:rsidRPr="002077B4">
                    <w:rPr>
                      <w:rFonts w:hint="eastAsia"/>
                      <w:sz w:val="18"/>
                      <w:szCs w:val="18"/>
                    </w:rPr>
                    <w:t>）</w:t>
                  </w: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2E013A6D"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监测断面或点位个数（</w:t>
                  </w:r>
                  <w:r w:rsidRPr="002077B4">
                    <w:rPr>
                      <w:sz w:val="18"/>
                      <w:szCs w:val="18"/>
                    </w:rPr>
                    <w:t xml:space="preserve"> / </w:t>
                  </w:r>
                  <w:r w:rsidRPr="002077B4">
                    <w:rPr>
                      <w:rFonts w:hint="eastAsia"/>
                      <w:sz w:val="18"/>
                      <w:szCs w:val="18"/>
                    </w:rPr>
                    <w:t>）</w:t>
                  </w:r>
                </w:p>
              </w:tc>
            </w:tr>
            <w:tr w:rsidR="002077B4" w:rsidRPr="002077B4" w14:paraId="22A3704F" w14:textId="77777777" w:rsidTr="00B01E17">
              <w:trPr>
                <w:trHeight w:val="283"/>
              </w:trPr>
              <w:tc>
                <w:tcPr>
                  <w:tcW w:w="331" w:type="pct"/>
                  <w:vMerge w:val="restart"/>
                  <w:tcBorders>
                    <w:top w:val="single" w:sz="4" w:space="0" w:color="auto"/>
                    <w:left w:val="single" w:sz="4" w:space="0" w:color="auto"/>
                    <w:bottom w:val="single" w:sz="4" w:space="0" w:color="auto"/>
                    <w:right w:val="single" w:sz="4" w:space="0" w:color="auto"/>
                  </w:tcBorders>
                  <w:vAlign w:val="center"/>
                </w:tcPr>
                <w:p w14:paraId="1224A948"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现状</w:t>
                  </w:r>
                </w:p>
                <w:p w14:paraId="237EF405"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评价（不开展）</w:t>
                  </w:r>
                </w:p>
              </w:tc>
              <w:tc>
                <w:tcPr>
                  <w:tcW w:w="868" w:type="pct"/>
                  <w:tcBorders>
                    <w:top w:val="single" w:sz="4" w:space="0" w:color="auto"/>
                    <w:left w:val="single" w:sz="4" w:space="0" w:color="auto"/>
                    <w:bottom w:val="single" w:sz="4" w:space="0" w:color="auto"/>
                    <w:right w:val="single" w:sz="4" w:space="0" w:color="auto"/>
                  </w:tcBorders>
                  <w:vAlign w:val="center"/>
                </w:tcPr>
                <w:p w14:paraId="586422E3"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评价范围</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149B3DED"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河流：长度（</w:t>
                  </w:r>
                  <w:r w:rsidRPr="002077B4">
                    <w:rPr>
                      <w:sz w:val="18"/>
                      <w:szCs w:val="18"/>
                    </w:rPr>
                    <w:t xml:space="preserve"> / </w:t>
                  </w:r>
                  <w:r w:rsidRPr="002077B4">
                    <w:rPr>
                      <w:rFonts w:hint="eastAsia"/>
                      <w:sz w:val="18"/>
                      <w:szCs w:val="18"/>
                    </w:rPr>
                    <w:t>）</w:t>
                  </w:r>
                  <w:r w:rsidRPr="002077B4">
                    <w:rPr>
                      <w:sz w:val="18"/>
                      <w:szCs w:val="18"/>
                    </w:rPr>
                    <w:t>km</w:t>
                  </w:r>
                  <w:r w:rsidRPr="002077B4">
                    <w:rPr>
                      <w:rFonts w:hint="eastAsia"/>
                      <w:sz w:val="18"/>
                      <w:szCs w:val="18"/>
                    </w:rPr>
                    <w:t>；湖库、河口及近岸海域：面积（</w:t>
                  </w:r>
                  <w:r w:rsidRPr="002077B4">
                    <w:rPr>
                      <w:sz w:val="18"/>
                      <w:szCs w:val="18"/>
                    </w:rPr>
                    <w:t xml:space="preserve"> / </w:t>
                  </w:r>
                  <w:r w:rsidRPr="002077B4">
                    <w:rPr>
                      <w:rFonts w:hint="eastAsia"/>
                      <w:sz w:val="18"/>
                      <w:szCs w:val="18"/>
                    </w:rPr>
                    <w:t>）</w:t>
                  </w:r>
                  <w:r w:rsidRPr="002077B4">
                    <w:rPr>
                      <w:sz w:val="18"/>
                      <w:szCs w:val="18"/>
                    </w:rPr>
                    <w:t>km</w:t>
                  </w:r>
                  <w:r w:rsidRPr="002077B4">
                    <w:rPr>
                      <w:sz w:val="18"/>
                      <w:szCs w:val="18"/>
                      <w:vertAlign w:val="superscript"/>
                    </w:rPr>
                    <w:t>2</w:t>
                  </w:r>
                </w:p>
              </w:tc>
            </w:tr>
            <w:tr w:rsidR="002077B4" w:rsidRPr="002077B4" w14:paraId="3764D712"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73185DEA"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08D7C456"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评价因子</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5893C120"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w:t>
                  </w:r>
                  <w:r w:rsidRPr="002077B4">
                    <w:rPr>
                      <w:snapToGrid w:val="0"/>
                      <w:kern w:val="0"/>
                      <w:sz w:val="18"/>
                      <w:szCs w:val="18"/>
                    </w:rPr>
                    <w:t>/</w:t>
                  </w:r>
                  <w:r w:rsidRPr="002077B4">
                    <w:rPr>
                      <w:rFonts w:hint="eastAsia"/>
                      <w:sz w:val="18"/>
                      <w:szCs w:val="18"/>
                    </w:rPr>
                    <w:t>）</w:t>
                  </w:r>
                </w:p>
              </w:tc>
            </w:tr>
            <w:tr w:rsidR="002077B4" w:rsidRPr="002077B4" w14:paraId="05C82059"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329B9D57"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16EFD73E"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评价标准</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0A2127B0"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河流、湖库、河口：</w:t>
                  </w:r>
                  <w:r w:rsidRPr="002077B4">
                    <w:rPr>
                      <w:rFonts w:ascii="宋体" w:hAnsi="宋体" w:cs="宋体" w:hint="eastAsia"/>
                      <w:sz w:val="18"/>
                      <w:szCs w:val="18"/>
                    </w:rPr>
                    <w:t>Ⅰ</w:t>
                  </w:r>
                  <w:r w:rsidRPr="002077B4">
                    <w:rPr>
                      <w:rFonts w:hint="eastAsia"/>
                      <w:sz w:val="18"/>
                      <w:szCs w:val="18"/>
                    </w:rPr>
                    <w:t>类</w:t>
                  </w:r>
                  <w:r w:rsidRPr="002077B4">
                    <w:rPr>
                      <w:sz w:val="18"/>
                      <w:szCs w:val="18"/>
                    </w:rPr>
                    <w:t xml:space="preserve"> □</w:t>
                  </w:r>
                  <w:r w:rsidRPr="002077B4">
                    <w:rPr>
                      <w:rFonts w:hint="eastAsia"/>
                      <w:sz w:val="18"/>
                      <w:szCs w:val="18"/>
                    </w:rPr>
                    <w:t>；</w:t>
                  </w:r>
                  <w:r w:rsidRPr="002077B4">
                    <w:rPr>
                      <w:rFonts w:ascii="宋体" w:hAnsi="宋体" w:cs="宋体" w:hint="eastAsia"/>
                      <w:sz w:val="18"/>
                      <w:szCs w:val="18"/>
                    </w:rPr>
                    <w:t>Ⅱ</w:t>
                  </w:r>
                  <w:r w:rsidRPr="002077B4">
                    <w:rPr>
                      <w:rFonts w:hint="eastAsia"/>
                      <w:sz w:val="18"/>
                      <w:szCs w:val="18"/>
                    </w:rPr>
                    <w:t>类</w:t>
                  </w:r>
                  <w:r w:rsidRPr="002077B4">
                    <w:rPr>
                      <w:sz w:val="18"/>
                      <w:szCs w:val="18"/>
                    </w:rPr>
                    <w:t xml:space="preserve"> □</w:t>
                  </w:r>
                  <w:r w:rsidRPr="002077B4">
                    <w:rPr>
                      <w:rFonts w:hint="eastAsia"/>
                      <w:sz w:val="18"/>
                      <w:szCs w:val="18"/>
                    </w:rPr>
                    <w:t>；</w:t>
                  </w:r>
                  <w:r w:rsidRPr="002077B4">
                    <w:rPr>
                      <w:rFonts w:ascii="宋体" w:hAnsi="宋体" w:cs="宋体" w:hint="eastAsia"/>
                      <w:sz w:val="18"/>
                      <w:szCs w:val="18"/>
                    </w:rPr>
                    <w:t>Ⅲ</w:t>
                  </w:r>
                  <w:r w:rsidRPr="002077B4">
                    <w:rPr>
                      <w:rFonts w:hint="eastAsia"/>
                      <w:sz w:val="18"/>
                      <w:szCs w:val="18"/>
                    </w:rPr>
                    <w:t>类</w:t>
                  </w:r>
                  <w:r w:rsidRPr="002077B4">
                    <w:rPr>
                      <w:sz w:val="18"/>
                      <w:szCs w:val="18"/>
                    </w:rPr>
                    <w:t xml:space="preserve"> </w:t>
                  </w:r>
                  <w:r w:rsidRPr="002077B4">
                    <w:rPr>
                      <w:kern w:val="0"/>
                      <w:sz w:val="18"/>
                      <w:szCs w:val="18"/>
                      <w:lang w:bidi="ar"/>
                    </w:rPr>
                    <w:sym w:font="Wingdings 2" w:char="F052"/>
                  </w:r>
                  <w:r w:rsidRPr="002077B4">
                    <w:rPr>
                      <w:rFonts w:hint="eastAsia"/>
                      <w:sz w:val="18"/>
                      <w:szCs w:val="18"/>
                    </w:rPr>
                    <w:t>；</w:t>
                  </w:r>
                  <w:r w:rsidRPr="002077B4">
                    <w:rPr>
                      <w:rFonts w:ascii="宋体" w:hAnsi="宋体" w:cs="宋体" w:hint="eastAsia"/>
                      <w:sz w:val="18"/>
                      <w:szCs w:val="18"/>
                    </w:rPr>
                    <w:t>Ⅳ</w:t>
                  </w:r>
                  <w:r w:rsidRPr="002077B4">
                    <w:rPr>
                      <w:rFonts w:hint="eastAsia"/>
                      <w:sz w:val="18"/>
                      <w:szCs w:val="18"/>
                    </w:rPr>
                    <w:t>类</w:t>
                  </w:r>
                  <w:r w:rsidRPr="002077B4">
                    <w:rPr>
                      <w:sz w:val="18"/>
                      <w:szCs w:val="18"/>
                    </w:rPr>
                    <w:t xml:space="preserve"> □</w:t>
                  </w:r>
                  <w:r w:rsidRPr="002077B4">
                    <w:rPr>
                      <w:rFonts w:hint="eastAsia"/>
                      <w:sz w:val="18"/>
                      <w:szCs w:val="18"/>
                    </w:rPr>
                    <w:t>；</w:t>
                  </w:r>
                  <w:r w:rsidRPr="002077B4">
                    <w:rPr>
                      <w:rFonts w:ascii="宋体" w:hAnsi="宋体" w:cs="宋体" w:hint="eastAsia"/>
                      <w:sz w:val="18"/>
                      <w:szCs w:val="18"/>
                    </w:rPr>
                    <w:t>Ⅴ</w:t>
                  </w:r>
                  <w:r w:rsidRPr="002077B4">
                    <w:rPr>
                      <w:rFonts w:hint="eastAsia"/>
                      <w:sz w:val="18"/>
                      <w:szCs w:val="18"/>
                    </w:rPr>
                    <w:t>类</w:t>
                  </w:r>
                  <w:r w:rsidRPr="002077B4">
                    <w:rPr>
                      <w:sz w:val="18"/>
                      <w:szCs w:val="18"/>
                    </w:rPr>
                    <w:t xml:space="preserve"> □</w:t>
                  </w:r>
                </w:p>
                <w:p w14:paraId="34FC4D53"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近岸海域：第一类</w:t>
                  </w:r>
                  <w:r w:rsidRPr="002077B4">
                    <w:rPr>
                      <w:sz w:val="18"/>
                      <w:szCs w:val="18"/>
                    </w:rPr>
                    <w:t xml:space="preserve"> □</w:t>
                  </w:r>
                  <w:r w:rsidRPr="002077B4">
                    <w:rPr>
                      <w:rFonts w:hint="eastAsia"/>
                      <w:sz w:val="18"/>
                      <w:szCs w:val="18"/>
                    </w:rPr>
                    <w:t>；第二类</w:t>
                  </w:r>
                  <w:r w:rsidRPr="002077B4">
                    <w:rPr>
                      <w:sz w:val="18"/>
                      <w:szCs w:val="18"/>
                    </w:rPr>
                    <w:t xml:space="preserve"> □</w:t>
                  </w:r>
                  <w:r w:rsidRPr="002077B4">
                    <w:rPr>
                      <w:rFonts w:hint="eastAsia"/>
                      <w:sz w:val="18"/>
                      <w:szCs w:val="18"/>
                    </w:rPr>
                    <w:t>；第三类</w:t>
                  </w:r>
                  <w:r w:rsidRPr="002077B4">
                    <w:rPr>
                      <w:sz w:val="18"/>
                      <w:szCs w:val="18"/>
                    </w:rPr>
                    <w:t xml:space="preserve"> □</w:t>
                  </w:r>
                  <w:r w:rsidRPr="002077B4">
                    <w:rPr>
                      <w:rFonts w:hint="eastAsia"/>
                      <w:sz w:val="18"/>
                      <w:szCs w:val="18"/>
                    </w:rPr>
                    <w:t>；第四类</w:t>
                  </w:r>
                  <w:r w:rsidRPr="002077B4">
                    <w:rPr>
                      <w:sz w:val="18"/>
                      <w:szCs w:val="18"/>
                    </w:rPr>
                    <w:t xml:space="preserve"> □</w:t>
                  </w:r>
                </w:p>
                <w:p w14:paraId="4E2F4071"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规划</w:t>
                  </w:r>
                  <w:proofErr w:type="gramStart"/>
                  <w:r w:rsidRPr="002077B4">
                    <w:rPr>
                      <w:rFonts w:hint="eastAsia"/>
                      <w:sz w:val="18"/>
                      <w:szCs w:val="18"/>
                    </w:rPr>
                    <w:t>年评价</w:t>
                  </w:r>
                  <w:proofErr w:type="gramEnd"/>
                  <w:r w:rsidRPr="002077B4">
                    <w:rPr>
                      <w:rFonts w:hint="eastAsia"/>
                      <w:sz w:val="18"/>
                      <w:szCs w:val="18"/>
                    </w:rPr>
                    <w:t>标准（</w:t>
                  </w:r>
                  <w:r w:rsidRPr="002077B4">
                    <w:rPr>
                      <w:sz w:val="18"/>
                      <w:szCs w:val="18"/>
                    </w:rPr>
                    <w:t xml:space="preserve"> / </w:t>
                  </w:r>
                  <w:r w:rsidRPr="002077B4">
                    <w:rPr>
                      <w:rFonts w:hint="eastAsia"/>
                      <w:sz w:val="18"/>
                      <w:szCs w:val="18"/>
                    </w:rPr>
                    <w:t>）</w:t>
                  </w:r>
                </w:p>
              </w:tc>
            </w:tr>
            <w:tr w:rsidR="002077B4" w:rsidRPr="002077B4" w14:paraId="12164DAC"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698D9C05"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78A753AA"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评价时期</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46419785"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丰水期</w:t>
                  </w:r>
                  <w:r w:rsidRPr="002077B4">
                    <w:rPr>
                      <w:sz w:val="18"/>
                      <w:szCs w:val="18"/>
                    </w:rPr>
                    <w:t xml:space="preserve"> □</w:t>
                  </w:r>
                  <w:r w:rsidRPr="002077B4">
                    <w:rPr>
                      <w:rFonts w:hint="eastAsia"/>
                      <w:kern w:val="0"/>
                      <w:sz w:val="18"/>
                      <w:szCs w:val="18"/>
                      <w:lang w:bidi="ar"/>
                    </w:rPr>
                    <w:t>；平水期</w:t>
                  </w:r>
                  <w:r w:rsidRPr="002077B4">
                    <w:rPr>
                      <w:kern w:val="0"/>
                      <w:sz w:val="18"/>
                      <w:szCs w:val="18"/>
                      <w:lang w:bidi="ar"/>
                    </w:rPr>
                    <w:t xml:space="preserve"> </w:t>
                  </w:r>
                  <w:r w:rsidRPr="002077B4">
                    <w:rPr>
                      <w:sz w:val="18"/>
                      <w:szCs w:val="18"/>
                    </w:rPr>
                    <w:t>□</w:t>
                  </w:r>
                  <w:r w:rsidRPr="002077B4">
                    <w:rPr>
                      <w:rFonts w:hint="eastAsia"/>
                      <w:sz w:val="18"/>
                      <w:szCs w:val="18"/>
                    </w:rPr>
                    <w:t>；枯水期</w:t>
                  </w:r>
                  <w:r w:rsidRPr="002077B4">
                    <w:rPr>
                      <w:sz w:val="18"/>
                      <w:szCs w:val="18"/>
                    </w:rPr>
                    <w:t xml:space="preserve"> □</w:t>
                  </w:r>
                  <w:r w:rsidRPr="002077B4">
                    <w:rPr>
                      <w:rFonts w:hint="eastAsia"/>
                      <w:sz w:val="18"/>
                      <w:szCs w:val="18"/>
                    </w:rPr>
                    <w:t>；冰封期</w:t>
                  </w:r>
                  <w:r w:rsidRPr="002077B4">
                    <w:rPr>
                      <w:sz w:val="18"/>
                      <w:szCs w:val="18"/>
                    </w:rPr>
                    <w:t xml:space="preserve"> □</w:t>
                  </w:r>
                </w:p>
                <w:p w14:paraId="5D5E9F68" w14:textId="77777777" w:rsidR="00AE7D24" w:rsidRPr="002077B4" w:rsidRDefault="00AE7D24" w:rsidP="00AE7D24">
                  <w:pPr>
                    <w:adjustRightInd w:val="0"/>
                    <w:snapToGrid w:val="0"/>
                    <w:spacing w:line="257" w:lineRule="auto"/>
                    <w:ind w:firstLineChars="0" w:firstLine="0"/>
                    <w:textAlignment w:val="baseline"/>
                    <w:rPr>
                      <w:sz w:val="18"/>
                      <w:szCs w:val="18"/>
                    </w:rPr>
                  </w:pPr>
                  <w:r w:rsidRPr="002077B4">
                    <w:rPr>
                      <w:rFonts w:hint="eastAsia"/>
                      <w:sz w:val="18"/>
                      <w:szCs w:val="18"/>
                    </w:rPr>
                    <w:t>春季</w:t>
                  </w:r>
                  <w:r w:rsidRPr="002077B4">
                    <w:rPr>
                      <w:sz w:val="18"/>
                      <w:szCs w:val="18"/>
                    </w:rPr>
                    <w:t>□</w:t>
                  </w:r>
                  <w:r w:rsidRPr="002077B4">
                    <w:rPr>
                      <w:rFonts w:hint="eastAsia"/>
                      <w:kern w:val="0"/>
                      <w:sz w:val="18"/>
                      <w:szCs w:val="18"/>
                      <w:lang w:bidi="ar"/>
                    </w:rPr>
                    <w:t>；夏季</w:t>
                  </w:r>
                  <w:r w:rsidRPr="002077B4">
                    <w:rPr>
                      <w:sz w:val="18"/>
                      <w:szCs w:val="18"/>
                    </w:rPr>
                    <w:t xml:space="preserve"> □</w:t>
                  </w:r>
                  <w:r w:rsidRPr="002077B4">
                    <w:rPr>
                      <w:rFonts w:hint="eastAsia"/>
                      <w:sz w:val="18"/>
                      <w:szCs w:val="18"/>
                    </w:rPr>
                    <w:t>；秋季</w:t>
                  </w:r>
                  <w:r w:rsidRPr="002077B4">
                    <w:rPr>
                      <w:sz w:val="18"/>
                      <w:szCs w:val="18"/>
                    </w:rPr>
                    <w:t>□</w:t>
                  </w:r>
                  <w:r w:rsidRPr="002077B4">
                    <w:rPr>
                      <w:rFonts w:hint="eastAsia"/>
                      <w:sz w:val="18"/>
                      <w:szCs w:val="18"/>
                    </w:rPr>
                    <w:t>；冬季</w:t>
                  </w:r>
                  <w:r w:rsidRPr="002077B4">
                    <w:rPr>
                      <w:sz w:val="18"/>
                      <w:szCs w:val="18"/>
                    </w:rPr>
                    <w:t xml:space="preserve"> □</w:t>
                  </w:r>
                </w:p>
              </w:tc>
            </w:tr>
            <w:tr w:rsidR="002077B4" w:rsidRPr="002077B4" w14:paraId="6444D590" w14:textId="77777777" w:rsidTr="00897253">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7CAE80BE"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4D8E013E"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评价结论</w:t>
                  </w:r>
                </w:p>
              </w:tc>
              <w:tc>
                <w:tcPr>
                  <w:tcW w:w="3054" w:type="pct"/>
                  <w:gridSpan w:val="12"/>
                  <w:tcBorders>
                    <w:top w:val="single" w:sz="4" w:space="0" w:color="auto"/>
                    <w:left w:val="single" w:sz="4" w:space="0" w:color="auto"/>
                    <w:bottom w:val="single" w:sz="4" w:space="0" w:color="auto"/>
                    <w:right w:val="single" w:sz="4" w:space="0" w:color="auto"/>
                  </w:tcBorders>
                  <w:vAlign w:val="center"/>
                </w:tcPr>
                <w:p w14:paraId="5BD28A0E" w14:textId="77777777" w:rsidR="00AE7D24" w:rsidRPr="002077B4" w:rsidRDefault="00AE7D24" w:rsidP="00AE7D24">
                  <w:pPr>
                    <w:adjustRightInd w:val="0"/>
                    <w:snapToGrid w:val="0"/>
                    <w:spacing w:line="264" w:lineRule="auto"/>
                    <w:ind w:firstLineChars="0" w:firstLine="0"/>
                    <w:jc w:val="left"/>
                    <w:textAlignment w:val="baseline"/>
                    <w:rPr>
                      <w:sz w:val="18"/>
                      <w:szCs w:val="18"/>
                    </w:rPr>
                  </w:pPr>
                  <w:r w:rsidRPr="002077B4">
                    <w:rPr>
                      <w:rFonts w:hint="eastAsia"/>
                      <w:sz w:val="18"/>
                      <w:szCs w:val="18"/>
                    </w:rPr>
                    <w:t>水环境功能区或水功能区、近岸海域环境功能区水质达标状况</w:t>
                  </w:r>
                  <w:r w:rsidRPr="002077B4">
                    <w:rPr>
                      <w:sz w:val="18"/>
                      <w:szCs w:val="18"/>
                    </w:rPr>
                    <w:t xml:space="preserve"> □</w:t>
                  </w:r>
                  <w:r w:rsidRPr="002077B4">
                    <w:rPr>
                      <w:rFonts w:hint="eastAsia"/>
                      <w:sz w:val="18"/>
                      <w:szCs w:val="18"/>
                    </w:rPr>
                    <w:t>；达标</w:t>
                  </w:r>
                  <w:r w:rsidRPr="002077B4">
                    <w:rPr>
                      <w:sz w:val="18"/>
                      <w:szCs w:val="18"/>
                    </w:rPr>
                    <w:t xml:space="preserve"> □</w:t>
                  </w:r>
                  <w:r w:rsidRPr="002077B4">
                    <w:rPr>
                      <w:rFonts w:hint="eastAsia"/>
                      <w:sz w:val="18"/>
                      <w:szCs w:val="18"/>
                    </w:rPr>
                    <w:t>；不达标</w:t>
                  </w:r>
                  <w:r w:rsidRPr="002077B4">
                    <w:rPr>
                      <w:sz w:val="18"/>
                      <w:szCs w:val="18"/>
                    </w:rPr>
                    <w:t>□</w:t>
                  </w:r>
                </w:p>
                <w:p w14:paraId="37070F75" w14:textId="77777777" w:rsidR="00AE7D24" w:rsidRPr="002077B4" w:rsidRDefault="00AE7D24" w:rsidP="00AE7D24">
                  <w:pPr>
                    <w:adjustRightInd w:val="0"/>
                    <w:snapToGrid w:val="0"/>
                    <w:spacing w:line="264" w:lineRule="auto"/>
                    <w:ind w:firstLineChars="0" w:firstLine="0"/>
                    <w:jc w:val="left"/>
                    <w:textAlignment w:val="baseline"/>
                    <w:rPr>
                      <w:kern w:val="0"/>
                      <w:sz w:val="18"/>
                      <w:szCs w:val="18"/>
                      <w:lang w:bidi="ar"/>
                    </w:rPr>
                  </w:pPr>
                  <w:r w:rsidRPr="002077B4">
                    <w:rPr>
                      <w:rFonts w:hint="eastAsia"/>
                      <w:sz w:val="18"/>
                      <w:szCs w:val="18"/>
                    </w:rPr>
                    <w:t>水环境控制单元或断面水质达标状况</w:t>
                  </w:r>
                  <w:r w:rsidRPr="002077B4">
                    <w:rPr>
                      <w:sz w:val="18"/>
                      <w:szCs w:val="18"/>
                    </w:rPr>
                    <w:t xml:space="preserve"> □</w:t>
                  </w:r>
                  <w:r w:rsidRPr="002077B4">
                    <w:rPr>
                      <w:rFonts w:hint="eastAsia"/>
                      <w:sz w:val="18"/>
                      <w:szCs w:val="18"/>
                    </w:rPr>
                    <w:t>；达标</w:t>
                  </w:r>
                  <w:r w:rsidRPr="002077B4">
                    <w:rPr>
                      <w:sz w:val="18"/>
                      <w:szCs w:val="18"/>
                    </w:rPr>
                    <w:t xml:space="preserve"> □</w:t>
                  </w:r>
                  <w:r w:rsidRPr="002077B4">
                    <w:rPr>
                      <w:rFonts w:hint="eastAsia"/>
                      <w:sz w:val="18"/>
                      <w:szCs w:val="18"/>
                    </w:rPr>
                    <w:t>；不达标</w:t>
                  </w:r>
                  <w:r w:rsidRPr="002077B4">
                    <w:rPr>
                      <w:sz w:val="18"/>
                      <w:szCs w:val="18"/>
                    </w:rPr>
                    <w:t xml:space="preserve"> □</w:t>
                  </w:r>
                </w:p>
                <w:p w14:paraId="24E8C336" w14:textId="77777777" w:rsidR="00AE7D24" w:rsidRPr="002077B4" w:rsidRDefault="00AE7D24" w:rsidP="00AE7D24">
                  <w:pPr>
                    <w:adjustRightInd w:val="0"/>
                    <w:snapToGrid w:val="0"/>
                    <w:spacing w:line="264" w:lineRule="auto"/>
                    <w:ind w:firstLineChars="0" w:firstLine="0"/>
                    <w:jc w:val="left"/>
                    <w:textAlignment w:val="baseline"/>
                    <w:rPr>
                      <w:sz w:val="18"/>
                      <w:szCs w:val="18"/>
                    </w:rPr>
                  </w:pPr>
                  <w:r w:rsidRPr="002077B4">
                    <w:rPr>
                      <w:rFonts w:hint="eastAsia"/>
                      <w:kern w:val="0"/>
                      <w:sz w:val="18"/>
                      <w:szCs w:val="18"/>
                      <w:lang w:bidi="ar"/>
                    </w:rPr>
                    <w:t>水环境保护目标质量状况</w:t>
                  </w:r>
                  <w:r w:rsidRPr="002077B4">
                    <w:rPr>
                      <w:kern w:val="0"/>
                      <w:sz w:val="18"/>
                      <w:szCs w:val="18"/>
                      <w:lang w:bidi="ar"/>
                    </w:rPr>
                    <w:t xml:space="preserve"> </w:t>
                  </w:r>
                  <w:r w:rsidRPr="002077B4">
                    <w:rPr>
                      <w:sz w:val="18"/>
                      <w:szCs w:val="18"/>
                    </w:rPr>
                    <w:t>□</w:t>
                  </w:r>
                  <w:r w:rsidRPr="002077B4">
                    <w:rPr>
                      <w:rFonts w:hint="eastAsia"/>
                      <w:kern w:val="0"/>
                      <w:sz w:val="18"/>
                      <w:szCs w:val="18"/>
                      <w:lang w:bidi="ar"/>
                    </w:rPr>
                    <w:t>：</w:t>
                  </w:r>
                  <w:r w:rsidRPr="002077B4">
                    <w:rPr>
                      <w:rFonts w:hint="eastAsia"/>
                      <w:sz w:val="18"/>
                      <w:szCs w:val="18"/>
                    </w:rPr>
                    <w:t>达标</w:t>
                  </w:r>
                  <w:r w:rsidRPr="002077B4">
                    <w:rPr>
                      <w:sz w:val="18"/>
                      <w:szCs w:val="18"/>
                    </w:rPr>
                    <w:t xml:space="preserve"> □</w:t>
                  </w:r>
                  <w:r w:rsidRPr="002077B4">
                    <w:rPr>
                      <w:rFonts w:hint="eastAsia"/>
                      <w:sz w:val="18"/>
                      <w:szCs w:val="18"/>
                    </w:rPr>
                    <w:t>；不达标</w:t>
                  </w:r>
                  <w:r w:rsidRPr="002077B4">
                    <w:rPr>
                      <w:sz w:val="18"/>
                      <w:szCs w:val="18"/>
                    </w:rPr>
                    <w:t xml:space="preserve"> □</w:t>
                  </w:r>
                </w:p>
                <w:p w14:paraId="1095C1F1" w14:textId="77777777" w:rsidR="00AE7D24" w:rsidRPr="002077B4" w:rsidRDefault="00AE7D24" w:rsidP="00AE7D24">
                  <w:pPr>
                    <w:adjustRightInd w:val="0"/>
                    <w:snapToGrid w:val="0"/>
                    <w:spacing w:line="264" w:lineRule="auto"/>
                    <w:ind w:firstLineChars="0" w:firstLine="0"/>
                    <w:jc w:val="left"/>
                    <w:textAlignment w:val="baseline"/>
                    <w:rPr>
                      <w:sz w:val="18"/>
                      <w:szCs w:val="18"/>
                    </w:rPr>
                  </w:pPr>
                  <w:r w:rsidRPr="002077B4">
                    <w:rPr>
                      <w:rFonts w:hint="eastAsia"/>
                      <w:kern w:val="0"/>
                      <w:sz w:val="18"/>
                      <w:szCs w:val="18"/>
                      <w:lang w:bidi="ar"/>
                    </w:rPr>
                    <w:t>对照断面、控制断面等代表性断面的水质状况</w:t>
                  </w:r>
                  <w:r w:rsidRPr="002077B4">
                    <w:rPr>
                      <w:kern w:val="0"/>
                      <w:sz w:val="18"/>
                      <w:szCs w:val="18"/>
                      <w:lang w:bidi="ar"/>
                    </w:rPr>
                    <w:t xml:space="preserve"> </w:t>
                  </w:r>
                  <w:r w:rsidRPr="002077B4">
                    <w:rPr>
                      <w:sz w:val="18"/>
                      <w:szCs w:val="18"/>
                    </w:rPr>
                    <w:t>□</w:t>
                  </w:r>
                  <w:r w:rsidRPr="002077B4">
                    <w:rPr>
                      <w:rFonts w:hint="eastAsia"/>
                      <w:kern w:val="0"/>
                      <w:sz w:val="18"/>
                      <w:szCs w:val="18"/>
                      <w:lang w:bidi="ar"/>
                    </w:rPr>
                    <w:t>：</w:t>
                  </w:r>
                  <w:r w:rsidRPr="002077B4">
                    <w:rPr>
                      <w:rFonts w:hint="eastAsia"/>
                      <w:sz w:val="18"/>
                      <w:szCs w:val="18"/>
                    </w:rPr>
                    <w:t>达标</w:t>
                  </w:r>
                  <w:r w:rsidRPr="002077B4">
                    <w:rPr>
                      <w:sz w:val="18"/>
                      <w:szCs w:val="18"/>
                    </w:rPr>
                    <w:t xml:space="preserve"> □</w:t>
                  </w:r>
                  <w:r w:rsidRPr="002077B4">
                    <w:rPr>
                      <w:rFonts w:hint="eastAsia"/>
                      <w:sz w:val="18"/>
                      <w:szCs w:val="18"/>
                    </w:rPr>
                    <w:t>；不达标</w:t>
                  </w:r>
                  <w:r w:rsidRPr="002077B4">
                    <w:rPr>
                      <w:sz w:val="18"/>
                      <w:szCs w:val="18"/>
                    </w:rPr>
                    <w:t xml:space="preserve"> □</w:t>
                  </w:r>
                </w:p>
                <w:p w14:paraId="5C3DED6D" w14:textId="77777777" w:rsidR="00AE7D24" w:rsidRPr="002077B4" w:rsidRDefault="00AE7D24" w:rsidP="00AE7D24">
                  <w:pPr>
                    <w:adjustRightInd w:val="0"/>
                    <w:snapToGrid w:val="0"/>
                    <w:spacing w:line="264" w:lineRule="auto"/>
                    <w:ind w:firstLineChars="0" w:firstLine="0"/>
                    <w:jc w:val="left"/>
                    <w:textAlignment w:val="baseline"/>
                    <w:rPr>
                      <w:sz w:val="18"/>
                      <w:szCs w:val="18"/>
                    </w:rPr>
                  </w:pPr>
                  <w:r w:rsidRPr="002077B4">
                    <w:rPr>
                      <w:rFonts w:hint="eastAsia"/>
                      <w:kern w:val="0"/>
                      <w:sz w:val="18"/>
                      <w:szCs w:val="18"/>
                      <w:lang w:bidi="ar"/>
                    </w:rPr>
                    <w:t>底泥污</w:t>
                  </w:r>
                  <w:proofErr w:type="gramStart"/>
                  <w:r w:rsidRPr="002077B4">
                    <w:rPr>
                      <w:rFonts w:hint="eastAsia"/>
                      <w:kern w:val="0"/>
                      <w:sz w:val="18"/>
                      <w:szCs w:val="18"/>
                      <w:lang w:bidi="ar"/>
                    </w:rPr>
                    <w:t>染评价</w:t>
                  </w:r>
                  <w:proofErr w:type="gramEnd"/>
                  <w:r w:rsidRPr="002077B4">
                    <w:rPr>
                      <w:kern w:val="0"/>
                      <w:sz w:val="18"/>
                      <w:szCs w:val="18"/>
                      <w:lang w:bidi="ar"/>
                    </w:rPr>
                    <w:t xml:space="preserve"> </w:t>
                  </w:r>
                  <w:r w:rsidRPr="002077B4">
                    <w:rPr>
                      <w:sz w:val="18"/>
                      <w:szCs w:val="18"/>
                    </w:rPr>
                    <w:t>□</w:t>
                  </w:r>
                </w:p>
                <w:p w14:paraId="4ECA5540" w14:textId="77777777" w:rsidR="00AE7D24" w:rsidRPr="002077B4" w:rsidRDefault="00AE7D24" w:rsidP="00AE7D24">
                  <w:pPr>
                    <w:adjustRightInd w:val="0"/>
                    <w:snapToGrid w:val="0"/>
                    <w:spacing w:line="264" w:lineRule="auto"/>
                    <w:ind w:firstLineChars="0" w:firstLine="0"/>
                    <w:jc w:val="left"/>
                    <w:textAlignment w:val="baseline"/>
                    <w:rPr>
                      <w:sz w:val="18"/>
                      <w:szCs w:val="18"/>
                    </w:rPr>
                  </w:pPr>
                  <w:r w:rsidRPr="002077B4">
                    <w:rPr>
                      <w:rFonts w:hint="eastAsia"/>
                      <w:sz w:val="18"/>
                      <w:szCs w:val="18"/>
                    </w:rPr>
                    <w:t>水资源与开发利用程度及其水文情势评价</w:t>
                  </w:r>
                  <w:r w:rsidRPr="002077B4">
                    <w:rPr>
                      <w:sz w:val="18"/>
                      <w:szCs w:val="18"/>
                    </w:rPr>
                    <w:t xml:space="preserve"> □</w:t>
                  </w:r>
                </w:p>
                <w:p w14:paraId="43354C3F" w14:textId="77777777" w:rsidR="00AE7D24" w:rsidRPr="002077B4" w:rsidRDefault="00AE7D24" w:rsidP="00AE7D24">
                  <w:pPr>
                    <w:adjustRightInd w:val="0"/>
                    <w:snapToGrid w:val="0"/>
                    <w:spacing w:line="264" w:lineRule="auto"/>
                    <w:ind w:firstLineChars="0" w:firstLine="0"/>
                    <w:jc w:val="left"/>
                    <w:textAlignment w:val="baseline"/>
                    <w:rPr>
                      <w:sz w:val="18"/>
                      <w:szCs w:val="18"/>
                    </w:rPr>
                  </w:pPr>
                  <w:r w:rsidRPr="002077B4">
                    <w:rPr>
                      <w:rFonts w:hint="eastAsia"/>
                      <w:sz w:val="18"/>
                      <w:szCs w:val="18"/>
                    </w:rPr>
                    <w:t>水环境质量回顾评价</w:t>
                  </w:r>
                  <w:r w:rsidRPr="002077B4">
                    <w:rPr>
                      <w:sz w:val="18"/>
                      <w:szCs w:val="18"/>
                    </w:rPr>
                    <w:t xml:space="preserve"> □</w:t>
                  </w:r>
                </w:p>
                <w:p w14:paraId="6EBAD81D" w14:textId="77777777" w:rsidR="00AE7D24" w:rsidRPr="002077B4" w:rsidRDefault="00AE7D24" w:rsidP="00AE7D24">
                  <w:pPr>
                    <w:adjustRightInd w:val="0"/>
                    <w:snapToGrid w:val="0"/>
                    <w:spacing w:line="264" w:lineRule="auto"/>
                    <w:ind w:firstLineChars="0" w:firstLine="0"/>
                    <w:jc w:val="left"/>
                    <w:textAlignment w:val="baseline"/>
                    <w:rPr>
                      <w:sz w:val="18"/>
                      <w:szCs w:val="18"/>
                    </w:rPr>
                  </w:pPr>
                  <w:r w:rsidRPr="002077B4">
                    <w:rPr>
                      <w:rFonts w:hint="eastAsia"/>
                      <w:sz w:val="18"/>
                      <w:szCs w:val="18"/>
                    </w:rPr>
                    <w:t>流域（区域）水资源（包括水能资源）与开发利用总体状况、生态流量管理要求与现状满足程度、建设项目占用水域空间的水流状况与河湖演变状况</w:t>
                  </w:r>
                  <w:r w:rsidRPr="002077B4">
                    <w:rPr>
                      <w:sz w:val="18"/>
                      <w:szCs w:val="18"/>
                    </w:rPr>
                    <w:t xml:space="preserve"> □</w:t>
                  </w:r>
                </w:p>
              </w:tc>
              <w:tc>
                <w:tcPr>
                  <w:tcW w:w="747" w:type="pct"/>
                  <w:tcBorders>
                    <w:top w:val="single" w:sz="4" w:space="0" w:color="auto"/>
                    <w:left w:val="single" w:sz="4" w:space="0" w:color="auto"/>
                    <w:bottom w:val="single" w:sz="4" w:space="0" w:color="auto"/>
                    <w:right w:val="single" w:sz="4" w:space="0" w:color="auto"/>
                  </w:tcBorders>
                  <w:vAlign w:val="center"/>
                </w:tcPr>
                <w:p w14:paraId="1101B877" w14:textId="77777777" w:rsidR="00AE7D24" w:rsidRPr="002077B4" w:rsidRDefault="00AE7D24" w:rsidP="00AE7D24">
                  <w:pPr>
                    <w:widowControl/>
                    <w:snapToGrid w:val="0"/>
                    <w:spacing w:line="264" w:lineRule="auto"/>
                    <w:ind w:firstLineChars="0" w:firstLine="0"/>
                    <w:jc w:val="left"/>
                    <w:rPr>
                      <w:sz w:val="18"/>
                      <w:szCs w:val="18"/>
                    </w:rPr>
                  </w:pPr>
                  <w:r w:rsidRPr="002077B4">
                    <w:rPr>
                      <w:rFonts w:hint="eastAsia"/>
                      <w:sz w:val="18"/>
                      <w:szCs w:val="18"/>
                    </w:rPr>
                    <w:t>达标区</w:t>
                  </w:r>
                  <w:r w:rsidRPr="002077B4">
                    <w:rPr>
                      <w:sz w:val="18"/>
                      <w:szCs w:val="18"/>
                    </w:rPr>
                    <w:t xml:space="preserve"> □</w:t>
                  </w:r>
                </w:p>
                <w:p w14:paraId="0A0E5E50" w14:textId="77777777" w:rsidR="00AE7D24" w:rsidRPr="002077B4" w:rsidRDefault="00AE7D24" w:rsidP="00AE7D24">
                  <w:pPr>
                    <w:widowControl/>
                    <w:snapToGrid w:val="0"/>
                    <w:spacing w:line="264" w:lineRule="auto"/>
                    <w:ind w:firstLineChars="0" w:firstLine="0"/>
                    <w:jc w:val="left"/>
                    <w:rPr>
                      <w:sz w:val="18"/>
                      <w:szCs w:val="18"/>
                    </w:rPr>
                  </w:pPr>
                  <w:r w:rsidRPr="002077B4">
                    <w:rPr>
                      <w:rFonts w:hint="eastAsia"/>
                      <w:sz w:val="18"/>
                      <w:szCs w:val="18"/>
                    </w:rPr>
                    <w:t>不达标区</w:t>
                  </w:r>
                  <w:r w:rsidRPr="002077B4">
                    <w:rPr>
                      <w:sz w:val="18"/>
                      <w:szCs w:val="18"/>
                    </w:rPr>
                    <w:t>□</w:t>
                  </w:r>
                </w:p>
              </w:tc>
            </w:tr>
            <w:tr w:rsidR="002077B4" w:rsidRPr="002077B4" w14:paraId="5EEE0B90" w14:textId="77777777" w:rsidTr="00B01E17">
              <w:trPr>
                <w:trHeight w:val="283"/>
              </w:trPr>
              <w:tc>
                <w:tcPr>
                  <w:tcW w:w="331" w:type="pct"/>
                  <w:vMerge w:val="restart"/>
                  <w:tcBorders>
                    <w:top w:val="single" w:sz="4" w:space="0" w:color="auto"/>
                    <w:left w:val="single" w:sz="4" w:space="0" w:color="auto"/>
                    <w:bottom w:val="single" w:sz="4" w:space="0" w:color="auto"/>
                    <w:right w:val="single" w:sz="4" w:space="0" w:color="auto"/>
                  </w:tcBorders>
                  <w:vAlign w:val="center"/>
                </w:tcPr>
                <w:p w14:paraId="3FC1DF7C"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影响预测（不开展）</w:t>
                  </w:r>
                </w:p>
              </w:tc>
              <w:tc>
                <w:tcPr>
                  <w:tcW w:w="868" w:type="pct"/>
                  <w:tcBorders>
                    <w:top w:val="single" w:sz="4" w:space="0" w:color="auto"/>
                    <w:left w:val="single" w:sz="4" w:space="0" w:color="auto"/>
                    <w:bottom w:val="single" w:sz="4" w:space="0" w:color="auto"/>
                    <w:right w:val="single" w:sz="4" w:space="0" w:color="auto"/>
                  </w:tcBorders>
                  <w:vAlign w:val="center"/>
                </w:tcPr>
                <w:p w14:paraId="0BA780A6"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预测范围</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33FF29A9"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河流：长度（</w:t>
                  </w:r>
                  <w:r w:rsidRPr="002077B4">
                    <w:rPr>
                      <w:sz w:val="18"/>
                      <w:szCs w:val="18"/>
                    </w:rPr>
                    <w:t xml:space="preserve"> / </w:t>
                  </w:r>
                  <w:r w:rsidRPr="002077B4">
                    <w:rPr>
                      <w:rFonts w:hint="eastAsia"/>
                      <w:sz w:val="18"/>
                      <w:szCs w:val="18"/>
                    </w:rPr>
                    <w:t>）</w:t>
                  </w:r>
                  <w:r w:rsidRPr="002077B4">
                    <w:rPr>
                      <w:sz w:val="18"/>
                      <w:szCs w:val="18"/>
                    </w:rPr>
                    <w:t>km</w:t>
                  </w:r>
                  <w:r w:rsidRPr="002077B4">
                    <w:rPr>
                      <w:rFonts w:hint="eastAsia"/>
                      <w:sz w:val="18"/>
                      <w:szCs w:val="18"/>
                    </w:rPr>
                    <w:t>；湖库、河口及近岸海域：面积（</w:t>
                  </w:r>
                  <w:r w:rsidRPr="002077B4">
                    <w:rPr>
                      <w:sz w:val="18"/>
                      <w:szCs w:val="18"/>
                    </w:rPr>
                    <w:t xml:space="preserve"> / </w:t>
                  </w:r>
                  <w:r w:rsidRPr="002077B4">
                    <w:rPr>
                      <w:rFonts w:hint="eastAsia"/>
                      <w:sz w:val="18"/>
                      <w:szCs w:val="18"/>
                    </w:rPr>
                    <w:t>）</w:t>
                  </w:r>
                  <w:r w:rsidRPr="002077B4">
                    <w:rPr>
                      <w:sz w:val="18"/>
                      <w:szCs w:val="18"/>
                    </w:rPr>
                    <w:t>km</w:t>
                  </w:r>
                  <w:r w:rsidRPr="002077B4">
                    <w:rPr>
                      <w:sz w:val="18"/>
                      <w:szCs w:val="18"/>
                      <w:vertAlign w:val="superscript"/>
                    </w:rPr>
                    <w:t>2</w:t>
                  </w:r>
                </w:p>
              </w:tc>
            </w:tr>
            <w:tr w:rsidR="002077B4" w:rsidRPr="002077B4" w14:paraId="219C75D8"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6D3E84FA"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128059B8"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预测因子</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60FE94B9"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w:t>
                  </w:r>
                  <w:r w:rsidRPr="002077B4">
                    <w:rPr>
                      <w:sz w:val="18"/>
                      <w:szCs w:val="18"/>
                    </w:rPr>
                    <w:t xml:space="preserve"> / </w:t>
                  </w:r>
                  <w:r w:rsidRPr="002077B4">
                    <w:rPr>
                      <w:rFonts w:hint="eastAsia"/>
                      <w:sz w:val="18"/>
                      <w:szCs w:val="18"/>
                    </w:rPr>
                    <w:t>）</w:t>
                  </w:r>
                </w:p>
              </w:tc>
            </w:tr>
            <w:tr w:rsidR="002077B4" w:rsidRPr="002077B4" w14:paraId="5E5DC7E6"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0A61A3E2"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5ED8C25B"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预测时期</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3CA5122C"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丰水期</w:t>
                  </w:r>
                  <w:r w:rsidRPr="002077B4">
                    <w:rPr>
                      <w:sz w:val="18"/>
                      <w:szCs w:val="18"/>
                    </w:rPr>
                    <w:t xml:space="preserve"> □</w:t>
                  </w:r>
                  <w:r w:rsidRPr="002077B4">
                    <w:rPr>
                      <w:rFonts w:hint="eastAsia"/>
                      <w:kern w:val="0"/>
                      <w:sz w:val="18"/>
                      <w:szCs w:val="18"/>
                      <w:lang w:bidi="ar"/>
                    </w:rPr>
                    <w:t>；平水期</w:t>
                  </w:r>
                  <w:r w:rsidRPr="002077B4">
                    <w:rPr>
                      <w:kern w:val="0"/>
                      <w:sz w:val="18"/>
                      <w:szCs w:val="18"/>
                      <w:lang w:bidi="ar"/>
                    </w:rPr>
                    <w:t xml:space="preserve"> </w:t>
                  </w:r>
                  <w:r w:rsidRPr="002077B4">
                    <w:rPr>
                      <w:sz w:val="18"/>
                      <w:szCs w:val="18"/>
                    </w:rPr>
                    <w:t>□</w:t>
                  </w:r>
                  <w:r w:rsidRPr="002077B4">
                    <w:rPr>
                      <w:rFonts w:hint="eastAsia"/>
                      <w:sz w:val="18"/>
                      <w:szCs w:val="18"/>
                    </w:rPr>
                    <w:t>；枯水期</w:t>
                  </w:r>
                  <w:r w:rsidRPr="002077B4">
                    <w:rPr>
                      <w:sz w:val="18"/>
                      <w:szCs w:val="18"/>
                    </w:rPr>
                    <w:t xml:space="preserve"> □</w:t>
                  </w:r>
                  <w:r w:rsidRPr="002077B4">
                    <w:rPr>
                      <w:rFonts w:hint="eastAsia"/>
                      <w:sz w:val="18"/>
                      <w:szCs w:val="18"/>
                    </w:rPr>
                    <w:t>；冰封期</w:t>
                  </w:r>
                  <w:r w:rsidRPr="002077B4">
                    <w:rPr>
                      <w:sz w:val="18"/>
                      <w:szCs w:val="18"/>
                    </w:rPr>
                    <w:t xml:space="preserve"> □</w:t>
                  </w:r>
                </w:p>
                <w:p w14:paraId="23B6F827" w14:textId="77777777" w:rsidR="00AE7D24" w:rsidRPr="002077B4" w:rsidRDefault="00AE7D24" w:rsidP="00AE7D24">
                  <w:pPr>
                    <w:adjustRightInd w:val="0"/>
                    <w:snapToGrid w:val="0"/>
                    <w:spacing w:line="264" w:lineRule="auto"/>
                    <w:ind w:firstLineChars="0" w:firstLine="0"/>
                    <w:jc w:val="left"/>
                    <w:textAlignment w:val="baseline"/>
                    <w:rPr>
                      <w:sz w:val="18"/>
                      <w:szCs w:val="18"/>
                    </w:rPr>
                  </w:pPr>
                  <w:r w:rsidRPr="002077B4">
                    <w:rPr>
                      <w:rFonts w:hint="eastAsia"/>
                      <w:sz w:val="18"/>
                      <w:szCs w:val="18"/>
                    </w:rPr>
                    <w:t>春季</w:t>
                  </w:r>
                  <w:r w:rsidRPr="002077B4">
                    <w:rPr>
                      <w:sz w:val="18"/>
                      <w:szCs w:val="18"/>
                    </w:rPr>
                    <w:t xml:space="preserve"> □</w:t>
                  </w:r>
                  <w:r w:rsidRPr="002077B4">
                    <w:rPr>
                      <w:rFonts w:hint="eastAsia"/>
                      <w:kern w:val="0"/>
                      <w:sz w:val="18"/>
                      <w:szCs w:val="18"/>
                      <w:lang w:bidi="ar"/>
                    </w:rPr>
                    <w:t>；夏季</w:t>
                  </w:r>
                  <w:r w:rsidRPr="002077B4">
                    <w:rPr>
                      <w:sz w:val="18"/>
                      <w:szCs w:val="18"/>
                    </w:rPr>
                    <w:t xml:space="preserve"> □</w:t>
                  </w:r>
                  <w:r w:rsidRPr="002077B4">
                    <w:rPr>
                      <w:rFonts w:hint="eastAsia"/>
                      <w:sz w:val="18"/>
                      <w:szCs w:val="18"/>
                    </w:rPr>
                    <w:t>；秋季</w:t>
                  </w:r>
                  <w:r w:rsidRPr="002077B4">
                    <w:rPr>
                      <w:sz w:val="18"/>
                      <w:szCs w:val="18"/>
                    </w:rPr>
                    <w:t xml:space="preserve"> □</w:t>
                  </w:r>
                  <w:r w:rsidRPr="002077B4">
                    <w:rPr>
                      <w:rFonts w:hint="eastAsia"/>
                      <w:sz w:val="18"/>
                      <w:szCs w:val="18"/>
                    </w:rPr>
                    <w:t>；冬季</w:t>
                  </w:r>
                  <w:r w:rsidRPr="002077B4">
                    <w:rPr>
                      <w:sz w:val="18"/>
                      <w:szCs w:val="18"/>
                    </w:rPr>
                    <w:t xml:space="preserve"> □</w:t>
                  </w:r>
                </w:p>
                <w:p w14:paraId="3D5AC5A9"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设计水文条件</w:t>
                  </w:r>
                  <w:r w:rsidRPr="002077B4">
                    <w:rPr>
                      <w:sz w:val="18"/>
                      <w:szCs w:val="18"/>
                    </w:rPr>
                    <w:t xml:space="preserve"> □</w:t>
                  </w:r>
                </w:p>
              </w:tc>
            </w:tr>
            <w:tr w:rsidR="002077B4" w:rsidRPr="002077B4" w14:paraId="123B6F69"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4ECAA4C9"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4F2091E1"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预测情景</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2F893CEE"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建设期</w:t>
                  </w:r>
                  <w:r w:rsidRPr="002077B4">
                    <w:rPr>
                      <w:sz w:val="18"/>
                      <w:szCs w:val="18"/>
                    </w:rPr>
                    <w:t xml:space="preserve"> □</w:t>
                  </w:r>
                  <w:r w:rsidRPr="002077B4">
                    <w:rPr>
                      <w:rFonts w:hint="eastAsia"/>
                      <w:kern w:val="0"/>
                      <w:sz w:val="18"/>
                      <w:szCs w:val="18"/>
                      <w:lang w:bidi="ar"/>
                    </w:rPr>
                    <w:t>；生产运行期</w:t>
                  </w:r>
                  <w:r w:rsidRPr="002077B4">
                    <w:rPr>
                      <w:kern w:val="0"/>
                      <w:sz w:val="18"/>
                      <w:szCs w:val="18"/>
                      <w:lang w:bidi="ar"/>
                    </w:rPr>
                    <w:t xml:space="preserve"> </w:t>
                  </w:r>
                  <w:r w:rsidRPr="002077B4">
                    <w:rPr>
                      <w:sz w:val="18"/>
                      <w:szCs w:val="18"/>
                    </w:rPr>
                    <w:t>□</w:t>
                  </w:r>
                  <w:r w:rsidRPr="002077B4">
                    <w:rPr>
                      <w:rFonts w:hint="eastAsia"/>
                      <w:sz w:val="18"/>
                      <w:szCs w:val="18"/>
                    </w:rPr>
                    <w:t>；服务期满后</w:t>
                  </w:r>
                  <w:r w:rsidRPr="002077B4">
                    <w:rPr>
                      <w:sz w:val="18"/>
                      <w:szCs w:val="18"/>
                    </w:rPr>
                    <w:t xml:space="preserve"> □</w:t>
                  </w:r>
                </w:p>
                <w:p w14:paraId="3EF34848"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正常工况</w:t>
                  </w:r>
                  <w:r w:rsidRPr="002077B4">
                    <w:rPr>
                      <w:sz w:val="18"/>
                      <w:szCs w:val="18"/>
                    </w:rPr>
                    <w:t xml:space="preserve"> □</w:t>
                  </w:r>
                  <w:r w:rsidRPr="002077B4">
                    <w:rPr>
                      <w:rFonts w:hint="eastAsia"/>
                      <w:kern w:val="0"/>
                      <w:sz w:val="18"/>
                      <w:szCs w:val="18"/>
                      <w:lang w:bidi="ar"/>
                    </w:rPr>
                    <w:t>；非正常工况</w:t>
                  </w:r>
                  <w:r w:rsidRPr="002077B4">
                    <w:rPr>
                      <w:sz w:val="18"/>
                      <w:szCs w:val="18"/>
                    </w:rPr>
                    <w:t xml:space="preserve"> □</w:t>
                  </w:r>
                </w:p>
                <w:p w14:paraId="1628D97C"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污染控制和减缓措施方案</w:t>
                  </w:r>
                  <w:r w:rsidRPr="002077B4">
                    <w:rPr>
                      <w:sz w:val="18"/>
                      <w:szCs w:val="18"/>
                    </w:rPr>
                    <w:t xml:space="preserve"> □</w:t>
                  </w:r>
                </w:p>
                <w:p w14:paraId="382C3008"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区（流）域环境质量改善目标要求情景</w:t>
                  </w:r>
                  <w:r w:rsidRPr="002077B4">
                    <w:rPr>
                      <w:sz w:val="18"/>
                      <w:szCs w:val="18"/>
                    </w:rPr>
                    <w:t xml:space="preserve"> □</w:t>
                  </w:r>
                </w:p>
              </w:tc>
            </w:tr>
            <w:tr w:rsidR="002077B4" w:rsidRPr="002077B4" w14:paraId="5FC2307B"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0D2DD415"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322DE14D"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预测方法</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25291F3D"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数值解</w:t>
                  </w:r>
                  <w:r w:rsidRPr="002077B4">
                    <w:rPr>
                      <w:sz w:val="18"/>
                      <w:szCs w:val="18"/>
                    </w:rPr>
                    <w:t xml:space="preserve"> □</w:t>
                  </w:r>
                  <w:r w:rsidRPr="002077B4">
                    <w:rPr>
                      <w:rFonts w:hint="eastAsia"/>
                      <w:kern w:val="0"/>
                      <w:sz w:val="18"/>
                      <w:szCs w:val="18"/>
                      <w:lang w:bidi="ar"/>
                    </w:rPr>
                    <w:t>；解析解</w:t>
                  </w:r>
                  <w:r w:rsidRPr="002077B4">
                    <w:rPr>
                      <w:kern w:val="0"/>
                      <w:sz w:val="18"/>
                      <w:szCs w:val="18"/>
                      <w:lang w:bidi="ar"/>
                    </w:rPr>
                    <w:t xml:space="preserve"> </w:t>
                  </w:r>
                  <w:r w:rsidRPr="002077B4">
                    <w:rPr>
                      <w:sz w:val="18"/>
                      <w:szCs w:val="18"/>
                    </w:rPr>
                    <w:t>□</w:t>
                  </w:r>
                  <w:r w:rsidRPr="002077B4">
                    <w:rPr>
                      <w:rFonts w:hint="eastAsia"/>
                      <w:sz w:val="18"/>
                      <w:szCs w:val="18"/>
                    </w:rPr>
                    <w:t>；其他</w:t>
                  </w:r>
                  <w:r w:rsidRPr="002077B4">
                    <w:rPr>
                      <w:sz w:val="18"/>
                      <w:szCs w:val="18"/>
                    </w:rPr>
                    <w:t xml:space="preserve"> □</w:t>
                  </w:r>
                </w:p>
                <w:p w14:paraId="35A03FF3"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导则推荐模式</w:t>
                  </w:r>
                  <w:r w:rsidRPr="002077B4">
                    <w:rPr>
                      <w:sz w:val="18"/>
                      <w:szCs w:val="18"/>
                    </w:rPr>
                    <w:t xml:space="preserve"> □</w:t>
                  </w:r>
                  <w:r w:rsidRPr="002077B4">
                    <w:rPr>
                      <w:rFonts w:hint="eastAsia"/>
                      <w:kern w:val="0"/>
                      <w:sz w:val="18"/>
                      <w:szCs w:val="18"/>
                      <w:lang w:bidi="ar"/>
                    </w:rPr>
                    <w:t>；其他</w:t>
                  </w:r>
                  <w:r w:rsidRPr="002077B4">
                    <w:rPr>
                      <w:sz w:val="18"/>
                      <w:szCs w:val="18"/>
                    </w:rPr>
                    <w:t xml:space="preserve"> □</w:t>
                  </w:r>
                </w:p>
              </w:tc>
            </w:tr>
            <w:tr w:rsidR="002077B4" w:rsidRPr="002077B4" w14:paraId="6ADC7963" w14:textId="77777777" w:rsidTr="00B01E17">
              <w:trPr>
                <w:trHeight w:val="283"/>
              </w:trPr>
              <w:tc>
                <w:tcPr>
                  <w:tcW w:w="331" w:type="pct"/>
                  <w:vMerge w:val="restart"/>
                  <w:tcBorders>
                    <w:top w:val="single" w:sz="4" w:space="0" w:color="auto"/>
                    <w:left w:val="single" w:sz="4" w:space="0" w:color="auto"/>
                    <w:bottom w:val="single" w:sz="4" w:space="0" w:color="auto"/>
                    <w:right w:val="single" w:sz="4" w:space="0" w:color="auto"/>
                  </w:tcBorders>
                  <w:vAlign w:val="center"/>
                </w:tcPr>
                <w:p w14:paraId="37CACB68"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影响评价</w:t>
                  </w:r>
                </w:p>
              </w:tc>
              <w:tc>
                <w:tcPr>
                  <w:tcW w:w="868" w:type="pct"/>
                  <w:tcBorders>
                    <w:top w:val="single" w:sz="4" w:space="0" w:color="auto"/>
                    <w:left w:val="single" w:sz="4" w:space="0" w:color="auto"/>
                    <w:bottom w:val="single" w:sz="4" w:space="0" w:color="auto"/>
                    <w:right w:val="single" w:sz="4" w:space="0" w:color="auto"/>
                  </w:tcBorders>
                  <w:vAlign w:val="center"/>
                </w:tcPr>
                <w:p w14:paraId="79EA1DC2" w14:textId="77777777" w:rsidR="00AE7D24" w:rsidRPr="002077B4" w:rsidRDefault="00AE7D24" w:rsidP="00AE7D24">
                  <w:pPr>
                    <w:adjustRightInd w:val="0"/>
                    <w:snapToGrid w:val="0"/>
                    <w:spacing w:line="240" w:lineRule="auto"/>
                    <w:ind w:firstLineChars="0" w:firstLine="0"/>
                    <w:jc w:val="center"/>
                    <w:textAlignment w:val="baseline"/>
                    <w:rPr>
                      <w:sz w:val="18"/>
                      <w:szCs w:val="18"/>
                    </w:rPr>
                  </w:pPr>
                  <w:r w:rsidRPr="002077B4">
                    <w:rPr>
                      <w:rFonts w:hint="eastAsia"/>
                      <w:sz w:val="18"/>
                      <w:szCs w:val="18"/>
                    </w:rPr>
                    <w:t>水污染控制和水环境影响减缓措施的有效性评价（不开展）</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25849889" w14:textId="77777777" w:rsidR="00AE7D24" w:rsidRPr="002077B4" w:rsidRDefault="00AE7D24" w:rsidP="00AE7D24">
                  <w:pPr>
                    <w:adjustRightInd w:val="0"/>
                    <w:snapToGrid w:val="0"/>
                    <w:spacing w:line="240" w:lineRule="auto"/>
                    <w:ind w:firstLineChars="0" w:firstLine="0"/>
                    <w:textAlignment w:val="baseline"/>
                    <w:rPr>
                      <w:sz w:val="18"/>
                      <w:szCs w:val="18"/>
                    </w:rPr>
                  </w:pPr>
                  <w:bookmarkStart w:id="51" w:name="_Hlk2860327"/>
                  <w:r w:rsidRPr="002077B4">
                    <w:rPr>
                      <w:rFonts w:hint="eastAsia"/>
                      <w:sz w:val="18"/>
                      <w:szCs w:val="18"/>
                    </w:rPr>
                    <w:t>区（流）</w:t>
                  </w:r>
                  <w:proofErr w:type="gramStart"/>
                  <w:r w:rsidRPr="002077B4">
                    <w:rPr>
                      <w:rFonts w:hint="eastAsia"/>
                      <w:sz w:val="18"/>
                      <w:szCs w:val="18"/>
                    </w:rPr>
                    <w:t>域水环境质量</w:t>
                  </w:r>
                  <w:proofErr w:type="gramEnd"/>
                  <w:r w:rsidRPr="002077B4">
                    <w:rPr>
                      <w:rFonts w:hint="eastAsia"/>
                      <w:sz w:val="18"/>
                      <w:szCs w:val="18"/>
                    </w:rPr>
                    <w:t>改善目标</w:t>
                  </w:r>
                  <w:bookmarkEnd w:id="51"/>
                  <w:r w:rsidRPr="002077B4">
                    <w:rPr>
                      <w:sz w:val="18"/>
                      <w:szCs w:val="18"/>
                    </w:rPr>
                    <w:t>□</w:t>
                  </w:r>
                  <w:r w:rsidRPr="002077B4">
                    <w:rPr>
                      <w:rFonts w:hint="eastAsia"/>
                      <w:sz w:val="18"/>
                      <w:szCs w:val="18"/>
                    </w:rPr>
                    <w:t>；替代削减源</w:t>
                  </w:r>
                  <w:r w:rsidRPr="002077B4">
                    <w:rPr>
                      <w:sz w:val="18"/>
                      <w:szCs w:val="18"/>
                    </w:rPr>
                    <w:t xml:space="preserve"> □</w:t>
                  </w:r>
                </w:p>
              </w:tc>
            </w:tr>
            <w:tr w:rsidR="002077B4" w:rsidRPr="002077B4" w14:paraId="6AB92B00"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2729BEF5"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078F7760" w14:textId="77777777" w:rsidR="00AE7D24" w:rsidRPr="002077B4" w:rsidRDefault="00AE7D24" w:rsidP="00AE7D24">
                  <w:pPr>
                    <w:adjustRightInd w:val="0"/>
                    <w:snapToGrid w:val="0"/>
                    <w:spacing w:line="240" w:lineRule="auto"/>
                    <w:ind w:firstLineChars="0" w:firstLine="0"/>
                    <w:jc w:val="center"/>
                    <w:textAlignment w:val="baseline"/>
                    <w:rPr>
                      <w:sz w:val="18"/>
                      <w:szCs w:val="18"/>
                    </w:rPr>
                  </w:pPr>
                  <w:r w:rsidRPr="002077B4">
                    <w:rPr>
                      <w:rFonts w:hint="eastAsia"/>
                      <w:sz w:val="18"/>
                      <w:szCs w:val="18"/>
                    </w:rPr>
                    <w:t>水环境影响评价</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25E36476" w14:textId="77777777" w:rsidR="00AE7D24" w:rsidRPr="002077B4" w:rsidRDefault="00AE7D24" w:rsidP="00AE7D24">
                  <w:pPr>
                    <w:adjustRightInd w:val="0"/>
                    <w:snapToGrid w:val="0"/>
                    <w:spacing w:line="240" w:lineRule="auto"/>
                    <w:ind w:firstLineChars="0" w:firstLine="0"/>
                    <w:textAlignment w:val="baseline"/>
                    <w:rPr>
                      <w:sz w:val="18"/>
                      <w:szCs w:val="18"/>
                    </w:rPr>
                  </w:pPr>
                  <w:r w:rsidRPr="002077B4">
                    <w:rPr>
                      <w:rFonts w:hint="eastAsia"/>
                      <w:sz w:val="18"/>
                      <w:szCs w:val="18"/>
                    </w:rPr>
                    <w:t>排放口混合区外满足环境管理要求</w:t>
                  </w:r>
                  <w:r w:rsidRPr="002077B4">
                    <w:rPr>
                      <w:sz w:val="18"/>
                      <w:szCs w:val="18"/>
                    </w:rPr>
                    <w:t xml:space="preserve"> □</w:t>
                  </w:r>
                </w:p>
                <w:p w14:paraId="1F91BA64" w14:textId="77777777" w:rsidR="00AE7D24" w:rsidRPr="002077B4" w:rsidRDefault="00AE7D24" w:rsidP="00AE7D24">
                  <w:pPr>
                    <w:adjustRightInd w:val="0"/>
                    <w:snapToGrid w:val="0"/>
                    <w:spacing w:line="240" w:lineRule="auto"/>
                    <w:ind w:firstLineChars="0" w:firstLine="0"/>
                    <w:textAlignment w:val="baseline"/>
                    <w:rPr>
                      <w:kern w:val="0"/>
                      <w:sz w:val="18"/>
                      <w:szCs w:val="18"/>
                      <w:lang w:bidi="ar"/>
                    </w:rPr>
                  </w:pPr>
                  <w:r w:rsidRPr="002077B4">
                    <w:rPr>
                      <w:rFonts w:hint="eastAsia"/>
                      <w:sz w:val="18"/>
                      <w:szCs w:val="18"/>
                    </w:rPr>
                    <w:t>水环境功能区或水功能区、近岸海域环境功能区水质达标</w:t>
                  </w:r>
                  <w:r w:rsidRPr="002077B4">
                    <w:rPr>
                      <w:sz w:val="18"/>
                      <w:szCs w:val="18"/>
                    </w:rPr>
                    <w:t xml:space="preserve"> □</w:t>
                  </w:r>
                </w:p>
                <w:p w14:paraId="34A858A8" w14:textId="77777777" w:rsidR="00AE7D24" w:rsidRPr="002077B4" w:rsidRDefault="00AE7D24" w:rsidP="00AE7D24">
                  <w:pPr>
                    <w:adjustRightInd w:val="0"/>
                    <w:snapToGrid w:val="0"/>
                    <w:spacing w:line="240" w:lineRule="auto"/>
                    <w:ind w:firstLineChars="0" w:firstLine="0"/>
                    <w:textAlignment w:val="baseline"/>
                    <w:rPr>
                      <w:sz w:val="18"/>
                      <w:szCs w:val="18"/>
                    </w:rPr>
                  </w:pPr>
                  <w:r w:rsidRPr="002077B4">
                    <w:rPr>
                      <w:rFonts w:hint="eastAsia"/>
                      <w:kern w:val="0"/>
                      <w:sz w:val="18"/>
                      <w:szCs w:val="18"/>
                      <w:lang w:bidi="ar"/>
                    </w:rPr>
                    <w:t>满足水环境保护目标水域水环境质量要求</w:t>
                  </w:r>
                  <w:r w:rsidRPr="002077B4">
                    <w:rPr>
                      <w:kern w:val="0"/>
                      <w:sz w:val="18"/>
                      <w:szCs w:val="18"/>
                      <w:lang w:bidi="ar"/>
                    </w:rPr>
                    <w:t xml:space="preserve"> </w:t>
                  </w:r>
                  <w:r w:rsidRPr="002077B4">
                    <w:rPr>
                      <w:sz w:val="18"/>
                      <w:szCs w:val="18"/>
                    </w:rPr>
                    <w:t>□</w:t>
                  </w:r>
                </w:p>
                <w:p w14:paraId="395E0610" w14:textId="77777777" w:rsidR="00AE7D24" w:rsidRPr="002077B4" w:rsidRDefault="00AE7D24" w:rsidP="00AE7D24">
                  <w:pPr>
                    <w:adjustRightInd w:val="0"/>
                    <w:snapToGrid w:val="0"/>
                    <w:spacing w:line="240" w:lineRule="auto"/>
                    <w:ind w:firstLineChars="0" w:firstLine="0"/>
                    <w:textAlignment w:val="baseline"/>
                    <w:rPr>
                      <w:sz w:val="18"/>
                      <w:szCs w:val="18"/>
                    </w:rPr>
                  </w:pPr>
                  <w:r w:rsidRPr="002077B4">
                    <w:rPr>
                      <w:rFonts w:hint="eastAsia"/>
                      <w:kern w:val="0"/>
                      <w:sz w:val="18"/>
                      <w:szCs w:val="18"/>
                      <w:lang w:bidi="ar"/>
                    </w:rPr>
                    <w:t>水环境控制单元或断面水质达标</w:t>
                  </w:r>
                  <w:r w:rsidRPr="002077B4">
                    <w:rPr>
                      <w:kern w:val="0"/>
                      <w:sz w:val="18"/>
                      <w:szCs w:val="18"/>
                      <w:lang w:bidi="ar"/>
                    </w:rPr>
                    <w:t xml:space="preserve"> </w:t>
                  </w:r>
                  <w:r w:rsidRPr="002077B4">
                    <w:rPr>
                      <w:sz w:val="18"/>
                      <w:szCs w:val="18"/>
                    </w:rPr>
                    <w:t>□</w:t>
                  </w:r>
                </w:p>
                <w:p w14:paraId="671B7644" w14:textId="77777777" w:rsidR="00AE7D24" w:rsidRPr="002077B4" w:rsidRDefault="00AE7D24" w:rsidP="00AE7D24">
                  <w:pPr>
                    <w:adjustRightInd w:val="0"/>
                    <w:snapToGrid w:val="0"/>
                    <w:spacing w:line="240" w:lineRule="auto"/>
                    <w:ind w:firstLineChars="0" w:firstLine="0"/>
                    <w:textAlignment w:val="baseline"/>
                    <w:rPr>
                      <w:sz w:val="18"/>
                      <w:szCs w:val="18"/>
                    </w:rPr>
                  </w:pPr>
                  <w:r w:rsidRPr="002077B4">
                    <w:rPr>
                      <w:rFonts w:hint="eastAsia"/>
                      <w:kern w:val="0"/>
                      <w:sz w:val="18"/>
                      <w:szCs w:val="18"/>
                      <w:lang w:bidi="ar"/>
                    </w:rPr>
                    <w:t>满足重点水污染物排放总量控制指标要求，重点行业建设项目，主要污染物排放满足等量或减量替代要求</w:t>
                  </w:r>
                  <w:r w:rsidRPr="002077B4">
                    <w:rPr>
                      <w:kern w:val="0"/>
                      <w:sz w:val="18"/>
                      <w:szCs w:val="18"/>
                      <w:lang w:bidi="ar"/>
                    </w:rPr>
                    <w:t xml:space="preserve"> </w:t>
                  </w:r>
                  <w:r w:rsidRPr="002077B4">
                    <w:rPr>
                      <w:sz w:val="18"/>
                      <w:szCs w:val="18"/>
                    </w:rPr>
                    <w:t>□</w:t>
                  </w:r>
                </w:p>
                <w:p w14:paraId="23950278" w14:textId="77777777" w:rsidR="00AE7D24" w:rsidRPr="002077B4" w:rsidRDefault="00AE7D24" w:rsidP="00AE7D24">
                  <w:pPr>
                    <w:adjustRightInd w:val="0"/>
                    <w:snapToGrid w:val="0"/>
                    <w:spacing w:line="240" w:lineRule="auto"/>
                    <w:ind w:firstLineChars="0" w:firstLine="0"/>
                    <w:textAlignment w:val="baseline"/>
                    <w:rPr>
                      <w:sz w:val="18"/>
                      <w:szCs w:val="18"/>
                    </w:rPr>
                  </w:pPr>
                  <w:r w:rsidRPr="002077B4">
                    <w:rPr>
                      <w:rFonts w:hint="eastAsia"/>
                      <w:sz w:val="18"/>
                      <w:szCs w:val="18"/>
                    </w:rPr>
                    <w:t>满足区（流）</w:t>
                  </w:r>
                  <w:proofErr w:type="gramStart"/>
                  <w:r w:rsidRPr="002077B4">
                    <w:rPr>
                      <w:rFonts w:hint="eastAsia"/>
                      <w:sz w:val="18"/>
                      <w:szCs w:val="18"/>
                    </w:rPr>
                    <w:t>域水环境质量</w:t>
                  </w:r>
                  <w:proofErr w:type="gramEnd"/>
                  <w:r w:rsidRPr="002077B4">
                    <w:rPr>
                      <w:rFonts w:hint="eastAsia"/>
                      <w:sz w:val="18"/>
                      <w:szCs w:val="18"/>
                    </w:rPr>
                    <w:t>改善目标要求</w:t>
                  </w:r>
                  <w:r w:rsidRPr="002077B4">
                    <w:rPr>
                      <w:sz w:val="18"/>
                      <w:szCs w:val="18"/>
                    </w:rPr>
                    <w:t xml:space="preserve"> □</w:t>
                  </w:r>
                </w:p>
                <w:p w14:paraId="268C816C" w14:textId="77777777" w:rsidR="00AE7D24" w:rsidRPr="002077B4" w:rsidRDefault="00AE7D24" w:rsidP="00AE7D24">
                  <w:pPr>
                    <w:adjustRightInd w:val="0"/>
                    <w:snapToGrid w:val="0"/>
                    <w:spacing w:line="240" w:lineRule="auto"/>
                    <w:ind w:firstLineChars="0" w:firstLine="0"/>
                    <w:textAlignment w:val="baseline"/>
                    <w:rPr>
                      <w:sz w:val="18"/>
                      <w:szCs w:val="18"/>
                    </w:rPr>
                  </w:pPr>
                  <w:r w:rsidRPr="002077B4">
                    <w:rPr>
                      <w:rFonts w:hint="eastAsia"/>
                      <w:sz w:val="18"/>
                      <w:szCs w:val="18"/>
                    </w:rPr>
                    <w:t>水文要素型建设项目同时应包括水文情势变化评价、主要水文特征值影响评价、生态流量符合性评价</w:t>
                  </w:r>
                  <w:r w:rsidRPr="002077B4">
                    <w:rPr>
                      <w:sz w:val="18"/>
                      <w:szCs w:val="18"/>
                    </w:rPr>
                    <w:t xml:space="preserve"> □</w:t>
                  </w:r>
                </w:p>
                <w:p w14:paraId="774DDF2D" w14:textId="77777777" w:rsidR="00AE7D24" w:rsidRPr="002077B4" w:rsidRDefault="00AE7D24" w:rsidP="00AE7D24">
                  <w:pPr>
                    <w:adjustRightInd w:val="0"/>
                    <w:snapToGrid w:val="0"/>
                    <w:spacing w:line="240" w:lineRule="auto"/>
                    <w:ind w:firstLineChars="0" w:firstLine="0"/>
                    <w:textAlignment w:val="baseline"/>
                    <w:rPr>
                      <w:sz w:val="18"/>
                      <w:szCs w:val="18"/>
                    </w:rPr>
                  </w:pPr>
                  <w:r w:rsidRPr="002077B4">
                    <w:rPr>
                      <w:rFonts w:hint="eastAsia"/>
                      <w:sz w:val="18"/>
                      <w:szCs w:val="18"/>
                    </w:rPr>
                    <w:t>对于新设或调整入河（湖库、近岸海域）排放口的建设项目，应包括排放口设置</w:t>
                  </w:r>
                  <w:r w:rsidRPr="002077B4">
                    <w:rPr>
                      <w:rFonts w:hint="eastAsia"/>
                      <w:sz w:val="18"/>
                      <w:szCs w:val="18"/>
                    </w:rPr>
                    <w:lastRenderedPageBreak/>
                    <w:t>的环境合理性评价</w:t>
                  </w:r>
                  <w:r w:rsidRPr="002077B4">
                    <w:rPr>
                      <w:sz w:val="18"/>
                      <w:szCs w:val="18"/>
                    </w:rPr>
                    <w:t xml:space="preserve"> □</w:t>
                  </w:r>
                </w:p>
                <w:p w14:paraId="0177C47A" w14:textId="77777777" w:rsidR="00AE7D24" w:rsidRPr="002077B4" w:rsidRDefault="00AE7D24" w:rsidP="00AE7D24">
                  <w:pPr>
                    <w:adjustRightInd w:val="0"/>
                    <w:snapToGrid w:val="0"/>
                    <w:spacing w:line="240" w:lineRule="auto"/>
                    <w:ind w:firstLineChars="0" w:firstLine="0"/>
                    <w:textAlignment w:val="baseline"/>
                    <w:rPr>
                      <w:sz w:val="18"/>
                      <w:szCs w:val="18"/>
                    </w:rPr>
                  </w:pPr>
                  <w:r w:rsidRPr="002077B4">
                    <w:rPr>
                      <w:rFonts w:hint="eastAsia"/>
                      <w:sz w:val="18"/>
                      <w:szCs w:val="18"/>
                    </w:rPr>
                    <w:t>满足生态保护红线、水环境质量底线、资源利用上线和环境准入清单管理要求</w:t>
                  </w:r>
                  <w:r w:rsidRPr="002077B4">
                    <w:rPr>
                      <w:sz w:val="18"/>
                      <w:szCs w:val="18"/>
                    </w:rPr>
                    <w:t xml:space="preserve"> </w:t>
                  </w:r>
                  <w:r w:rsidRPr="002077B4">
                    <w:rPr>
                      <w:kern w:val="0"/>
                      <w:sz w:val="18"/>
                      <w:szCs w:val="18"/>
                      <w:lang w:bidi="ar"/>
                    </w:rPr>
                    <w:sym w:font="Wingdings 2" w:char="F052"/>
                  </w:r>
                </w:p>
              </w:tc>
            </w:tr>
            <w:tr w:rsidR="002077B4" w:rsidRPr="002077B4" w14:paraId="12F18AA2"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5CB37F0F"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val="restart"/>
                  <w:tcBorders>
                    <w:top w:val="single" w:sz="4" w:space="0" w:color="auto"/>
                    <w:left w:val="single" w:sz="4" w:space="0" w:color="auto"/>
                    <w:bottom w:val="single" w:sz="4" w:space="0" w:color="auto"/>
                    <w:right w:val="single" w:sz="4" w:space="0" w:color="auto"/>
                  </w:tcBorders>
                  <w:vAlign w:val="center"/>
                </w:tcPr>
                <w:p w14:paraId="6D1E4281"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污染源排放量核算</w:t>
                  </w:r>
                </w:p>
              </w:tc>
              <w:tc>
                <w:tcPr>
                  <w:tcW w:w="1266" w:type="pct"/>
                  <w:gridSpan w:val="4"/>
                  <w:tcBorders>
                    <w:top w:val="single" w:sz="4" w:space="0" w:color="auto"/>
                    <w:left w:val="single" w:sz="4" w:space="0" w:color="auto"/>
                    <w:bottom w:val="single" w:sz="4" w:space="0" w:color="auto"/>
                    <w:right w:val="single" w:sz="4" w:space="0" w:color="auto"/>
                  </w:tcBorders>
                  <w:vAlign w:val="center"/>
                </w:tcPr>
                <w:p w14:paraId="3CEA49D2"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污染物名称</w:t>
                  </w:r>
                </w:p>
              </w:tc>
              <w:tc>
                <w:tcPr>
                  <w:tcW w:w="1260" w:type="pct"/>
                  <w:gridSpan w:val="5"/>
                  <w:tcBorders>
                    <w:top w:val="single" w:sz="4" w:space="0" w:color="auto"/>
                    <w:left w:val="single" w:sz="4" w:space="0" w:color="auto"/>
                    <w:bottom w:val="single" w:sz="4" w:space="0" w:color="auto"/>
                    <w:right w:val="single" w:sz="4" w:space="0" w:color="auto"/>
                  </w:tcBorders>
                  <w:vAlign w:val="center"/>
                </w:tcPr>
                <w:p w14:paraId="031ED9FB"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排放量</w:t>
                  </w:r>
                  <w:r w:rsidRPr="002077B4">
                    <w:rPr>
                      <w:sz w:val="18"/>
                      <w:szCs w:val="18"/>
                    </w:rPr>
                    <w:t>/</w:t>
                  </w:r>
                  <w:r w:rsidRPr="002077B4">
                    <w:rPr>
                      <w:rFonts w:hint="eastAsia"/>
                      <w:sz w:val="18"/>
                      <w:szCs w:val="18"/>
                    </w:rPr>
                    <w:t>（</w:t>
                  </w:r>
                  <w:r w:rsidRPr="002077B4">
                    <w:rPr>
                      <w:sz w:val="18"/>
                      <w:szCs w:val="18"/>
                    </w:rPr>
                    <w:t>t/a</w:t>
                  </w:r>
                  <w:r w:rsidRPr="002077B4">
                    <w:rPr>
                      <w:rFonts w:hint="eastAsia"/>
                      <w:sz w:val="18"/>
                      <w:szCs w:val="18"/>
                    </w:rPr>
                    <w:t>）</w:t>
                  </w:r>
                </w:p>
              </w:tc>
              <w:tc>
                <w:tcPr>
                  <w:tcW w:w="1274" w:type="pct"/>
                  <w:gridSpan w:val="4"/>
                  <w:tcBorders>
                    <w:top w:val="single" w:sz="4" w:space="0" w:color="auto"/>
                    <w:left w:val="single" w:sz="4" w:space="0" w:color="auto"/>
                    <w:bottom w:val="single" w:sz="4" w:space="0" w:color="auto"/>
                    <w:right w:val="single" w:sz="4" w:space="0" w:color="auto"/>
                  </w:tcBorders>
                  <w:vAlign w:val="center"/>
                </w:tcPr>
                <w:p w14:paraId="519D19BF"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排放浓度</w:t>
                  </w:r>
                  <w:r w:rsidRPr="002077B4">
                    <w:rPr>
                      <w:sz w:val="18"/>
                      <w:szCs w:val="18"/>
                    </w:rPr>
                    <w:t>/</w:t>
                  </w:r>
                  <w:r w:rsidRPr="002077B4">
                    <w:rPr>
                      <w:rFonts w:hint="eastAsia"/>
                      <w:sz w:val="18"/>
                      <w:szCs w:val="18"/>
                    </w:rPr>
                    <w:t>（</w:t>
                  </w:r>
                  <w:r w:rsidRPr="002077B4">
                    <w:rPr>
                      <w:sz w:val="18"/>
                      <w:szCs w:val="18"/>
                    </w:rPr>
                    <w:t>mg/L</w:t>
                  </w:r>
                  <w:r w:rsidRPr="002077B4">
                    <w:rPr>
                      <w:rFonts w:hint="eastAsia"/>
                      <w:sz w:val="18"/>
                      <w:szCs w:val="18"/>
                    </w:rPr>
                    <w:t>）</w:t>
                  </w:r>
                </w:p>
              </w:tc>
            </w:tr>
            <w:tr w:rsidR="002077B4" w:rsidRPr="002077B4" w14:paraId="23DF0084"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576035F4"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2102A7F6"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p>
              </w:tc>
              <w:tc>
                <w:tcPr>
                  <w:tcW w:w="1266" w:type="pct"/>
                  <w:gridSpan w:val="4"/>
                  <w:tcBorders>
                    <w:top w:val="single" w:sz="4" w:space="0" w:color="auto"/>
                    <w:left w:val="single" w:sz="4" w:space="0" w:color="auto"/>
                    <w:bottom w:val="single" w:sz="4" w:space="0" w:color="auto"/>
                    <w:right w:val="single" w:sz="4" w:space="0" w:color="auto"/>
                  </w:tcBorders>
                  <w:vAlign w:val="center"/>
                </w:tcPr>
                <w:p w14:paraId="7DF2456E"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proofErr w:type="spellStart"/>
                  <w:r w:rsidRPr="002077B4">
                    <w:rPr>
                      <w:sz w:val="18"/>
                      <w:szCs w:val="18"/>
                    </w:rPr>
                    <w:t>COD</w:t>
                  </w:r>
                  <w:r w:rsidRPr="002077B4">
                    <w:rPr>
                      <w:sz w:val="18"/>
                      <w:szCs w:val="18"/>
                      <w:vertAlign w:val="subscript"/>
                    </w:rPr>
                    <w:t>Cr</w:t>
                  </w:r>
                  <w:proofErr w:type="spellEnd"/>
                  <w:r w:rsidRPr="002077B4">
                    <w:rPr>
                      <w:rFonts w:hint="eastAsia"/>
                      <w:sz w:val="18"/>
                      <w:szCs w:val="18"/>
                    </w:rPr>
                    <w:t>）</w:t>
                  </w:r>
                </w:p>
              </w:tc>
              <w:tc>
                <w:tcPr>
                  <w:tcW w:w="1260" w:type="pct"/>
                  <w:gridSpan w:val="5"/>
                  <w:tcBorders>
                    <w:top w:val="single" w:sz="4" w:space="0" w:color="auto"/>
                    <w:left w:val="single" w:sz="4" w:space="0" w:color="auto"/>
                    <w:bottom w:val="single" w:sz="4" w:space="0" w:color="auto"/>
                    <w:right w:val="single" w:sz="4" w:space="0" w:color="auto"/>
                  </w:tcBorders>
                  <w:vAlign w:val="center"/>
                </w:tcPr>
                <w:p w14:paraId="525E8E96"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w:t>
                  </w:r>
                  <w:r w:rsidRPr="002077B4">
                    <w:rPr>
                      <w:rFonts w:hint="eastAsia"/>
                      <w:sz w:val="18"/>
                      <w:szCs w:val="18"/>
                    </w:rPr>
                    <w:t>）</w:t>
                  </w:r>
                </w:p>
              </w:tc>
              <w:tc>
                <w:tcPr>
                  <w:tcW w:w="1274" w:type="pct"/>
                  <w:gridSpan w:val="4"/>
                  <w:tcBorders>
                    <w:top w:val="single" w:sz="4" w:space="0" w:color="auto"/>
                    <w:left w:val="single" w:sz="4" w:space="0" w:color="auto"/>
                    <w:bottom w:val="single" w:sz="4" w:space="0" w:color="auto"/>
                    <w:right w:val="single" w:sz="4" w:space="0" w:color="auto"/>
                  </w:tcBorders>
                  <w:vAlign w:val="center"/>
                </w:tcPr>
                <w:p w14:paraId="1090F3A0"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50</w:t>
                  </w:r>
                  <w:r w:rsidRPr="002077B4">
                    <w:rPr>
                      <w:rFonts w:hint="eastAsia"/>
                      <w:sz w:val="18"/>
                      <w:szCs w:val="18"/>
                    </w:rPr>
                    <w:t>）</w:t>
                  </w:r>
                </w:p>
              </w:tc>
            </w:tr>
            <w:tr w:rsidR="002077B4" w:rsidRPr="002077B4" w14:paraId="113B63D9"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3D23950E"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191A1068"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p>
              </w:tc>
              <w:tc>
                <w:tcPr>
                  <w:tcW w:w="1266" w:type="pct"/>
                  <w:gridSpan w:val="4"/>
                  <w:tcBorders>
                    <w:top w:val="single" w:sz="4" w:space="0" w:color="auto"/>
                    <w:left w:val="single" w:sz="4" w:space="0" w:color="auto"/>
                    <w:bottom w:val="single" w:sz="4" w:space="0" w:color="auto"/>
                    <w:right w:val="single" w:sz="4" w:space="0" w:color="auto"/>
                  </w:tcBorders>
                  <w:vAlign w:val="center"/>
                </w:tcPr>
                <w:p w14:paraId="17F422DA"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napToGrid w:val="0"/>
                      <w:kern w:val="0"/>
                      <w:sz w:val="18"/>
                      <w:szCs w:val="18"/>
                    </w:rPr>
                    <w:t>（</w:t>
                  </w:r>
                  <w:r w:rsidRPr="002077B4">
                    <w:rPr>
                      <w:snapToGrid w:val="0"/>
                      <w:kern w:val="0"/>
                      <w:sz w:val="18"/>
                      <w:szCs w:val="18"/>
                    </w:rPr>
                    <w:t>NH</w:t>
                  </w:r>
                  <w:r w:rsidRPr="002077B4">
                    <w:rPr>
                      <w:snapToGrid w:val="0"/>
                      <w:kern w:val="0"/>
                      <w:sz w:val="18"/>
                      <w:szCs w:val="18"/>
                      <w:vertAlign w:val="subscript"/>
                    </w:rPr>
                    <w:t>3</w:t>
                  </w:r>
                  <w:r w:rsidRPr="002077B4">
                    <w:rPr>
                      <w:snapToGrid w:val="0"/>
                      <w:kern w:val="0"/>
                      <w:sz w:val="18"/>
                      <w:szCs w:val="18"/>
                    </w:rPr>
                    <w:t>-N</w:t>
                  </w:r>
                  <w:r w:rsidRPr="002077B4">
                    <w:rPr>
                      <w:rFonts w:hint="eastAsia"/>
                      <w:snapToGrid w:val="0"/>
                      <w:kern w:val="0"/>
                      <w:sz w:val="18"/>
                      <w:szCs w:val="18"/>
                    </w:rPr>
                    <w:t>）</w:t>
                  </w:r>
                </w:p>
              </w:tc>
              <w:tc>
                <w:tcPr>
                  <w:tcW w:w="1260" w:type="pct"/>
                  <w:gridSpan w:val="5"/>
                  <w:tcBorders>
                    <w:top w:val="single" w:sz="4" w:space="0" w:color="auto"/>
                    <w:left w:val="single" w:sz="4" w:space="0" w:color="auto"/>
                    <w:bottom w:val="single" w:sz="4" w:space="0" w:color="auto"/>
                    <w:right w:val="single" w:sz="4" w:space="0" w:color="auto"/>
                  </w:tcBorders>
                  <w:vAlign w:val="center"/>
                </w:tcPr>
                <w:p w14:paraId="0BE9BA19"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w:t>
                  </w:r>
                  <w:r w:rsidRPr="002077B4">
                    <w:rPr>
                      <w:rFonts w:hint="eastAsia"/>
                      <w:sz w:val="18"/>
                      <w:szCs w:val="18"/>
                    </w:rPr>
                    <w:t>）</w:t>
                  </w:r>
                </w:p>
              </w:tc>
              <w:tc>
                <w:tcPr>
                  <w:tcW w:w="1274" w:type="pct"/>
                  <w:gridSpan w:val="4"/>
                  <w:tcBorders>
                    <w:top w:val="single" w:sz="4" w:space="0" w:color="auto"/>
                    <w:left w:val="single" w:sz="4" w:space="0" w:color="auto"/>
                    <w:bottom w:val="single" w:sz="4" w:space="0" w:color="auto"/>
                    <w:right w:val="single" w:sz="4" w:space="0" w:color="auto"/>
                  </w:tcBorders>
                  <w:vAlign w:val="center"/>
                </w:tcPr>
                <w:p w14:paraId="20950DB4"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5</w:t>
                  </w:r>
                  <w:r w:rsidRPr="002077B4">
                    <w:rPr>
                      <w:rFonts w:hint="eastAsia"/>
                      <w:sz w:val="18"/>
                      <w:szCs w:val="18"/>
                    </w:rPr>
                    <w:t>）</w:t>
                  </w:r>
                </w:p>
              </w:tc>
            </w:tr>
            <w:tr w:rsidR="002077B4" w:rsidRPr="002077B4" w14:paraId="235BBFDF"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2E722AD0"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val="restart"/>
                  <w:tcBorders>
                    <w:top w:val="single" w:sz="4" w:space="0" w:color="auto"/>
                    <w:left w:val="single" w:sz="4" w:space="0" w:color="auto"/>
                    <w:bottom w:val="single" w:sz="4" w:space="0" w:color="auto"/>
                    <w:right w:val="single" w:sz="4" w:space="0" w:color="auto"/>
                  </w:tcBorders>
                  <w:vAlign w:val="center"/>
                </w:tcPr>
                <w:p w14:paraId="6CE14321"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替代源排放情况</w:t>
                  </w:r>
                </w:p>
              </w:tc>
              <w:tc>
                <w:tcPr>
                  <w:tcW w:w="769" w:type="pct"/>
                  <w:tcBorders>
                    <w:top w:val="single" w:sz="4" w:space="0" w:color="auto"/>
                    <w:left w:val="single" w:sz="4" w:space="0" w:color="auto"/>
                    <w:bottom w:val="single" w:sz="4" w:space="0" w:color="auto"/>
                    <w:right w:val="single" w:sz="4" w:space="0" w:color="auto"/>
                  </w:tcBorders>
                  <w:vAlign w:val="center"/>
                </w:tcPr>
                <w:p w14:paraId="18D93377"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污染源名称</w:t>
                  </w:r>
                </w:p>
              </w:tc>
              <w:tc>
                <w:tcPr>
                  <w:tcW w:w="878" w:type="pct"/>
                  <w:gridSpan w:val="4"/>
                  <w:tcBorders>
                    <w:top w:val="single" w:sz="4" w:space="0" w:color="auto"/>
                    <w:left w:val="single" w:sz="4" w:space="0" w:color="auto"/>
                    <w:bottom w:val="single" w:sz="4" w:space="0" w:color="auto"/>
                    <w:right w:val="single" w:sz="4" w:space="0" w:color="auto"/>
                  </w:tcBorders>
                  <w:vAlign w:val="center"/>
                </w:tcPr>
                <w:p w14:paraId="5F98140D"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排污许可证编号</w:t>
                  </w:r>
                </w:p>
              </w:tc>
              <w:tc>
                <w:tcPr>
                  <w:tcW w:w="635" w:type="pct"/>
                  <w:gridSpan w:val="2"/>
                  <w:tcBorders>
                    <w:top w:val="single" w:sz="4" w:space="0" w:color="auto"/>
                    <w:left w:val="single" w:sz="4" w:space="0" w:color="auto"/>
                    <w:bottom w:val="single" w:sz="4" w:space="0" w:color="auto"/>
                    <w:right w:val="single" w:sz="4" w:space="0" w:color="auto"/>
                  </w:tcBorders>
                  <w:vAlign w:val="center"/>
                </w:tcPr>
                <w:p w14:paraId="68461CEC"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污染物名称</w:t>
                  </w:r>
                </w:p>
              </w:tc>
              <w:tc>
                <w:tcPr>
                  <w:tcW w:w="628" w:type="pct"/>
                  <w:gridSpan w:val="3"/>
                  <w:tcBorders>
                    <w:top w:val="single" w:sz="4" w:space="0" w:color="auto"/>
                    <w:left w:val="single" w:sz="4" w:space="0" w:color="auto"/>
                    <w:bottom w:val="single" w:sz="4" w:space="0" w:color="auto"/>
                    <w:right w:val="single" w:sz="4" w:space="0" w:color="auto"/>
                  </w:tcBorders>
                  <w:vAlign w:val="center"/>
                </w:tcPr>
                <w:p w14:paraId="64D080A5"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排放量</w:t>
                  </w:r>
                  <w:r w:rsidRPr="002077B4">
                    <w:rPr>
                      <w:sz w:val="18"/>
                      <w:szCs w:val="18"/>
                    </w:rPr>
                    <w:t>/</w:t>
                  </w:r>
                  <w:r w:rsidRPr="002077B4">
                    <w:rPr>
                      <w:rFonts w:hint="eastAsia"/>
                      <w:sz w:val="18"/>
                      <w:szCs w:val="18"/>
                    </w:rPr>
                    <w:t>（</w:t>
                  </w:r>
                  <w:r w:rsidRPr="002077B4">
                    <w:rPr>
                      <w:sz w:val="18"/>
                      <w:szCs w:val="18"/>
                    </w:rPr>
                    <w:t>t/a</w:t>
                  </w:r>
                  <w:r w:rsidRPr="002077B4">
                    <w:rPr>
                      <w:rFonts w:hint="eastAsia"/>
                      <w:sz w:val="18"/>
                      <w:szCs w:val="18"/>
                    </w:rPr>
                    <w:t>）</w:t>
                  </w:r>
                </w:p>
              </w:tc>
              <w:tc>
                <w:tcPr>
                  <w:tcW w:w="891" w:type="pct"/>
                  <w:gridSpan w:val="3"/>
                  <w:tcBorders>
                    <w:top w:val="single" w:sz="4" w:space="0" w:color="auto"/>
                    <w:left w:val="single" w:sz="4" w:space="0" w:color="auto"/>
                    <w:bottom w:val="single" w:sz="4" w:space="0" w:color="auto"/>
                    <w:right w:val="single" w:sz="4" w:space="0" w:color="auto"/>
                  </w:tcBorders>
                  <w:vAlign w:val="center"/>
                </w:tcPr>
                <w:p w14:paraId="2DE41DE6"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排放浓度</w:t>
                  </w:r>
                  <w:r w:rsidRPr="002077B4">
                    <w:rPr>
                      <w:sz w:val="18"/>
                      <w:szCs w:val="18"/>
                    </w:rPr>
                    <w:t>/</w:t>
                  </w:r>
                  <w:r w:rsidRPr="002077B4">
                    <w:rPr>
                      <w:rFonts w:hint="eastAsia"/>
                      <w:sz w:val="18"/>
                      <w:szCs w:val="18"/>
                    </w:rPr>
                    <w:t>（</w:t>
                  </w:r>
                  <w:r w:rsidRPr="002077B4">
                    <w:rPr>
                      <w:sz w:val="18"/>
                      <w:szCs w:val="18"/>
                    </w:rPr>
                    <w:t>mg/L</w:t>
                  </w:r>
                  <w:r w:rsidRPr="002077B4">
                    <w:rPr>
                      <w:rFonts w:hint="eastAsia"/>
                      <w:sz w:val="18"/>
                      <w:szCs w:val="18"/>
                    </w:rPr>
                    <w:t>）</w:t>
                  </w:r>
                </w:p>
              </w:tc>
            </w:tr>
            <w:tr w:rsidR="002077B4" w:rsidRPr="002077B4" w14:paraId="2607E1B8"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11DC9426"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562C29E1"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p>
              </w:tc>
              <w:tc>
                <w:tcPr>
                  <w:tcW w:w="769" w:type="pct"/>
                  <w:tcBorders>
                    <w:top w:val="single" w:sz="4" w:space="0" w:color="auto"/>
                    <w:left w:val="single" w:sz="4" w:space="0" w:color="auto"/>
                    <w:bottom w:val="single" w:sz="4" w:space="0" w:color="auto"/>
                    <w:right w:val="single" w:sz="4" w:space="0" w:color="auto"/>
                  </w:tcBorders>
                  <w:vAlign w:val="center"/>
                </w:tcPr>
                <w:p w14:paraId="774F7FCA"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 xml:space="preserve"> / </w:t>
                  </w:r>
                  <w:r w:rsidRPr="002077B4">
                    <w:rPr>
                      <w:rFonts w:hint="eastAsia"/>
                      <w:sz w:val="18"/>
                      <w:szCs w:val="18"/>
                    </w:rPr>
                    <w:t>）</w:t>
                  </w:r>
                </w:p>
              </w:tc>
              <w:tc>
                <w:tcPr>
                  <w:tcW w:w="878" w:type="pct"/>
                  <w:gridSpan w:val="4"/>
                  <w:tcBorders>
                    <w:top w:val="single" w:sz="4" w:space="0" w:color="auto"/>
                    <w:left w:val="single" w:sz="4" w:space="0" w:color="auto"/>
                    <w:bottom w:val="single" w:sz="4" w:space="0" w:color="auto"/>
                    <w:right w:val="single" w:sz="4" w:space="0" w:color="auto"/>
                  </w:tcBorders>
                  <w:vAlign w:val="center"/>
                </w:tcPr>
                <w:p w14:paraId="3FE66D88"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 xml:space="preserve"> / </w:t>
                  </w:r>
                  <w:r w:rsidRPr="002077B4">
                    <w:rPr>
                      <w:rFonts w:hint="eastAsia"/>
                      <w:sz w:val="18"/>
                      <w:szCs w:val="18"/>
                    </w:rPr>
                    <w:t>）</w:t>
                  </w:r>
                </w:p>
              </w:tc>
              <w:tc>
                <w:tcPr>
                  <w:tcW w:w="635" w:type="pct"/>
                  <w:gridSpan w:val="2"/>
                  <w:tcBorders>
                    <w:top w:val="single" w:sz="4" w:space="0" w:color="auto"/>
                    <w:left w:val="single" w:sz="4" w:space="0" w:color="auto"/>
                    <w:bottom w:val="single" w:sz="4" w:space="0" w:color="auto"/>
                    <w:right w:val="single" w:sz="4" w:space="0" w:color="auto"/>
                  </w:tcBorders>
                  <w:vAlign w:val="center"/>
                </w:tcPr>
                <w:p w14:paraId="0604CBB5"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 xml:space="preserve"> / </w:t>
                  </w:r>
                  <w:r w:rsidRPr="002077B4">
                    <w:rPr>
                      <w:rFonts w:hint="eastAsia"/>
                      <w:sz w:val="18"/>
                      <w:szCs w:val="18"/>
                    </w:rPr>
                    <w:t>）</w:t>
                  </w:r>
                </w:p>
              </w:tc>
              <w:tc>
                <w:tcPr>
                  <w:tcW w:w="628" w:type="pct"/>
                  <w:gridSpan w:val="3"/>
                  <w:tcBorders>
                    <w:top w:val="single" w:sz="4" w:space="0" w:color="auto"/>
                    <w:left w:val="single" w:sz="4" w:space="0" w:color="auto"/>
                    <w:bottom w:val="single" w:sz="4" w:space="0" w:color="auto"/>
                    <w:right w:val="single" w:sz="4" w:space="0" w:color="auto"/>
                  </w:tcBorders>
                  <w:vAlign w:val="center"/>
                </w:tcPr>
                <w:p w14:paraId="0107954E"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 xml:space="preserve"> / </w:t>
                  </w:r>
                  <w:r w:rsidRPr="002077B4">
                    <w:rPr>
                      <w:rFonts w:hint="eastAsia"/>
                      <w:sz w:val="18"/>
                      <w:szCs w:val="18"/>
                    </w:rPr>
                    <w:t>）</w:t>
                  </w:r>
                </w:p>
              </w:tc>
              <w:tc>
                <w:tcPr>
                  <w:tcW w:w="891" w:type="pct"/>
                  <w:gridSpan w:val="3"/>
                  <w:tcBorders>
                    <w:top w:val="single" w:sz="4" w:space="0" w:color="auto"/>
                    <w:left w:val="single" w:sz="4" w:space="0" w:color="auto"/>
                    <w:bottom w:val="single" w:sz="4" w:space="0" w:color="auto"/>
                    <w:right w:val="single" w:sz="4" w:space="0" w:color="auto"/>
                  </w:tcBorders>
                  <w:vAlign w:val="center"/>
                </w:tcPr>
                <w:p w14:paraId="1AF78DCE"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 xml:space="preserve"> / </w:t>
                  </w:r>
                  <w:r w:rsidRPr="002077B4">
                    <w:rPr>
                      <w:rFonts w:hint="eastAsia"/>
                      <w:sz w:val="18"/>
                      <w:szCs w:val="18"/>
                    </w:rPr>
                    <w:t>）</w:t>
                  </w:r>
                </w:p>
              </w:tc>
            </w:tr>
            <w:tr w:rsidR="002077B4" w:rsidRPr="002077B4" w14:paraId="55234D59"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176B1292"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01B42826"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生态流量确定</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7774DF01"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生态流量：一般水期（</w:t>
                  </w:r>
                  <w:r w:rsidRPr="002077B4">
                    <w:rPr>
                      <w:sz w:val="18"/>
                      <w:szCs w:val="18"/>
                    </w:rPr>
                    <w:t xml:space="preserve"> / </w:t>
                  </w:r>
                  <w:r w:rsidRPr="002077B4">
                    <w:rPr>
                      <w:rFonts w:hint="eastAsia"/>
                      <w:sz w:val="18"/>
                      <w:szCs w:val="18"/>
                    </w:rPr>
                    <w:t>）</w:t>
                  </w:r>
                  <w:r w:rsidRPr="002077B4">
                    <w:rPr>
                      <w:sz w:val="18"/>
                      <w:szCs w:val="18"/>
                    </w:rPr>
                    <w:t>m</w:t>
                  </w:r>
                  <w:r w:rsidRPr="002077B4">
                    <w:rPr>
                      <w:sz w:val="18"/>
                      <w:szCs w:val="18"/>
                      <w:vertAlign w:val="superscript"/>
                    </w:rPr>
                    <w:t>3</w:t>
                  </w:r>
                  <w:r w:rsidRPr="002077B4">
                    <w:rPr>
                      <w:sz w:val="18"/>
                      <w:szCs w:val="18"/>
                    </w:rPr>
                    <w:t>/s</w:t>
                  </w:r>
                  <w:r w:rsidRPr="002077B4">
                    <w:rPr>
                      <w:rFonts w:hint="eastAsia"/>
                      <w:sz w:val="18"/>
                      <w:szCs w:val="18"/>
                    </w:rPr>
                    <w:t>；鱼类繁殖期（</w:t>
                  </w:r>
                  <w:r w:rsidRPr="002077B4">
                    <w:rPr>
                      <w:sz w:val="18"/>
                      <w:szCs w:val="18"/>
                    </w:rPr>
                    <w:t xml:space="preserve"> / </w:t>
                  </w:r>
                  <w:r w:rsidRPr="002077B4">
                    <w:rPr>
                      <w:rFonts w:hint="eastAsia"/>
                      <w:sz w:val="18"/>
                      <w:szCs w:val="18"/>
                    </w:rPr>
                    <w:t>）</w:t>
                  </w:r>
                  <w:r w:rsidRPr="002077B4">
                    <w:rPr>
                      <w:sz w:val="18"/>
                      <w:szCs w:val="18"/>
                    </w:rPr>
                    <w:t>m</w:t>
                  </w:r>
                  <w:r w:rsidRPr="002077B4">
                    <w:rPr>
                      <w:sz w:val="18"/>
                      <w:szCs w:val="18"/>
                      <w:vertAlign w:val="superscript"/>
                    </w:rPr>
                    <w:t>3</w:t>
                  </w:r>
                  <w:r w:rsidRPr="002077B4">
                    <w:rPr>
                      <w:sz w:val="18"/>
                      <w:szCs w:val="18"/>
                    </w:rPr>
                    <w:t>/s</w:t>
                  </w:r>
                  <w:r w:rsidRPr="002077B4">
                    <w:rPr>
                      <w:rFonts w:hint="eastAsia"/>
                      <w:sz w:val="18"/>
                      <w:szCs w:val="18"/>
                    </w:rPr>
                    <w:t>；其他（</w:t>
                  </w:r>
                  <w:r w:rsidRPr="002077B4">
                    <w:rPr>
                      <w:sz w:val="18"/>
                      <w:szCs w:val="18"/>
                    </w:rPr>
                    <w:t xml:space="preserve"> / </w:t>
                  </w:r>
                  <w:r w:rsidRPr="002077B4">
                    <w:rPr>
                      <w:rFonts w:hint="eastAsia"/>
                      <w:sz w:val="18"/>
                      <w:szCs w:val="18"/>
                    </w:rPr>
                    <w:t>）</w:t>
                  </w:r>
                  <w:r w:rsidRPr="002077B4">
                    <w:rPr>
                      <w:sz w:val="18"/>
                      <w:szCs w:val="18"/>
                    </w:rPr>
                    <w:t>m</w:t>
                  </w:r>
                  <w:r w:rsidRPr="002077B4">
                    <w:rPr>
                      <w:sz w:val="18"/>
                      <w:szCs w:val="18"/>
                      <w:vertAlign w:val="superscript"/>
                    </w:rPr>
                    <w:t>3</w:t>
                  </w:r>
                  <w:r w:rsidRPr="002077B4">
                    <w:rPr>
                      <w:sz w:val="18"/>
                      <w:szCs w:val="18"/>
                    </w:rPr>
                    <w:t>/s</w:t>
                  </w:r>
                </w:p>
                <w:p w14:paraId="599C1D77"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生态水位：一般水期（</w:t>
                  </w:r>
                  <w:r w:rsidRPr="002077B4">
                    <w:rPr>
                      <w:sz w:val="18"/>
                      <w:szCs w:val="18"/>
                    </w:rPr>
                    <w:t xml:space="preserve"> / </w:t>
                  </w:r>
                  <w:r w:rsidRPr="002077B4">
                    <w:rPr>
                      <w:rFonts w:hint="eastAsia"/>
                      <w:sz w:val="18"/>
                      <w:szCs w:val="18"/>
                    </w:rPr>
                    <w:t>）</w:t>
                  </w:r>
                  <w:r w:rsidRPr="002077B4">
                    <w:rPr>
                      <w:sz w:val="18"/>
                      <w:szCs w:val="18"/>
                    </w:rPr>
                    <w:t>m</w:t>
                  </w:r>
                  <w:r w:rsidRPr="002077B4">
                    <w:rPr>
                      <w:rFonts w:hint="eastAsia"/>
                      <w:sz w:val="18"/>
                      <w:szCs w:val="18"/>
                    </w:rPr>
                    <w:t>；鱼类繁殖期（</w:t>
                  </w:r>
                  <w:r w:rsidRPr="002077B4">
                    <w:rPr>
                      <w:sz w:val="18"/>
                      <w:szCs w:val="18"/>
                    </w:rPr>
                    <w:t xml:space="preserve"> / </w:t>
                  </w:r>
                  <w:r w:rsidRPr="002077B4">
                    <w:rPr>
                      <w:rFonts w:hint="eastAsia"/>
                      <w:sz w:val="18"/>
                      <w:szCs w:val="18"/>
                    </w:rPr>
                    <w:t>）</w:t>
                  </w:r>
                  <w:r w:rsidRPr="002077B4">
                    <w:rPr>
                      <w:sz w:val="18"/>
                      <w:szCs w:val="18"/>
                    </w:rPr>
                    <w:t>m</w:t>
                  </w:r>
                  <w:r w:rsidRPr="002077B4">
                    <w:rPr>
                      <w:rFonts w:hint="eastAsia"/>
                      <w:sz w:val="18"/>
                      <w:szCs w:val="18"/>
                    </w:rPr>
                    <w:t>；其他（</w:t>
                  </w:r>
                  <w:r w:rsidRPr="002077B4">
                    <w:rPr>
                      <w:sz w:val="18"/>
                      <w:szCs w:val="18"/>
                    </w:rPr>
                    <w:t xml:space="preserve"> / </w:t>
                  </w:r>
                  <w:r w:rsidRPr="002077B4">
                    <w:rPr>
                      <w:rFonts w:hint="eastAsia"/>
                      <w:sz w:val="18"/>
                      <w:szCs w:val="18"/>
                    </w:rPr>
                    <w:t>）</w:t>
                  </w:r>
                  <w:r w:rsidRPr="002077B4">
                    <w:rPr>
                      <w:sz w:val="18"/>
                      <w:szCs w:val="18"/>
                    </w:rPr>
                    <w:t>m</w:t>
                  </w:r>
                </w:p>
              </w:tc>
            </w:tr>
            <w:tr w:rsidR="002077B4" w:rsidRPr="002077B4" w14:paraId="63534030" w14:textId="77777777" w:rsidTr="00B01E17">
              <w:trPr>
                <w:trHeight w:val="283"/>
              </w:trPr>
              <w:tc>
                <w:tcPr>
                  <w:tcW w:w="331" w:type="pct"/>
                  <w:vMerge w:val="restart"/>
                  <w:tcBorders>
                    <w:top w:val="single" w:sz="4" w:space="0" w:color="auto"/>
                    <w:left w:val="single" w:sz="4" w:space="0" w:color="auto"/>
                    <w:bottom w:val="single" w:sz="4" w:space="0" w:color="auto"/>
                    <w:right w:val="single" w:sz="4" w:space="0" w:color="auto"/>
                  </w:tcBorders>
                  <w:vAlign w:val="center"/>
                </w:tcPr>
                <w:p w14:paraId="465B377B"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r w:rsidRPr="002077B4">
                    <w:rPr>
                      <w:rFonts w:hint="eastAsia"/>
                      <w:sz w:val="18"/>
                      <w:szCs w:val="18"/>
                    </w:rPr>
                    <w:t>防治措施</w:t>
                  </w:r>
                </w:p>
              </w:tc>
              <w:tc>
                <w:tcPr>
                  <w:tcW w:w="868" w:type="pct"/>
                  <w:tcBorders>
                    <w:top w:val="single" w:sz="4" w:space="0" w:color="auto"/>
                    <w:left w:val="single" w:sz="4" w:space="0" w:color="auto"/>
                    <w:bottom w:val="single" w:sz="4" w:space="0" w:color="auto"/>
                    <w:right w:val="single" w:sz="4" w:space="0" w:color="auto"/>
                  </w:tcBorders>
                  <w:vAlign w:val="center"/>
                </w:tcPr>
                <w:p w14:paraId="346C55F5"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环保措施</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3B2A5D8A"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污水处理设施</w:t>
                  </w:r>
                  <w:r w:rsidRPr="002077B4">
                    <w:rPr>
                      <w:sz w:val="18"/>
                      <w:szCs w:val="18"/>
                    </w:rPr>
                    <w:t xml:space="preserve"> □</w:t>
                  </w:r>
                  <w:r w:rsidRPr="002077B4">
                    <w:rPr>
                      <w:rFonts w:hint="eastAsia"/>
                      <w:sz w:val="18"/>
                      <w:szCs w:val="18"/>
                    </w:rPr>
                    <w:t>；水文减缓设施</w:t>
                  </w:r>
                  <w:r w:rsidRPr="002077B4">
                    <w:rPr>
                      <w:sz w:val="18"/>
                      <w:szCs w:val="18"/>
                    </w:rPr>
                    <w:t xml:space="preserve"> □</w:t>
                  </w:r>
                  <w:r w:rsidRPr="002077B4">
                    <w:rPr>
                      <w:rFonts w:hint="eastAsia"/>
                      <w:sz w:val="18"/>
                      <w:szCs w:val="18"/>
                    </w:rPr>
                    <w:t>；生态流量保障设施</w:t>
                  </w:r>
                  <w:r w:rsidRPr="002077B4">
                    <w:rPr>
                      <w:sz w:val="18"/>
                      <w:szCs w:val="18"/>
                    </w:rPr>
                    <w:t xml:space="preserve"> □</w:t>
                  </w:r>
                  <w:r w:rsidRPr="002077B4">
                    <w:rPr>
                      <w:rFonts w:hint="eastAsia"/>
                      <w:sz w:val="18"/>
                      <w:szCs w:val="18"/>
                    </w:rPr>
                    <w:t>；区域削减</w:t>
                  </w:r>
                  <w:r w:rsidRPr="002077B4">
                    <w:rPr>
                      <w:sz w:val="18"/>
                      <w:szCs w:val="18"/>
                    </w:rPr>
                    <w:t xml:space="preserve"> □</w:t>
                  </w:r>
                  <w:r w:rsidRPr="002077B4">
                    <w:rPr>
                      <w:rFonts w:hint="eastAsia"/>
                      <w:sz w:val="18"/>
                      <w:szCs w:val="18"/>
                    </w:rPr>
                    <w:t>；依托其他工程措施</w:t>
                  </w:r>
                  <w:r w:rsidRPr="002077B4">
                    <w:rPr>
                      <w:kern w:val="0"/>
                      <w:sz w:val="18"/>
                      <w:szCs w:val="18"/>
                      <w:lang w:bidi="ar"/>
                    </w:rPr>
                    <w:sym w:font="Wingdings 2" w:char="F052"/>
                  </w:r>
                  <w:r w:rsidRPr="002077B4">
                    <w:rPr>
                      <w:rFonts w:hint="eastAsia"/>
                      <w:sz w:val="18"/>
                      <w:szCs w:val="18"/>
                    </w:rPr>
                    <w:t>；其他</w:t>
                  </w:r>
                  <w:r w:rsidRPr="002077B4">
                    <w:rPr>
                      <w:sz w:val="18"/>
                      <w:szCs w:val="18"/>
                    </w:rPr>
                    <w:t xml:space="preserve"> □</w:t>
                  </w:r>
                </w:p>
              </w:tc>
            </w:tr>
            <w:tr w:rsidR="002077B4" w:rsidRPr="002077B4" w14:paraId="5BF51DF6"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0BD24F1A"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val="restart"/>
                  <w:tcBorders>
                    <w:top w:val="single" w:sz="4" w:space="0" w:color="auto"/>
                    <w:left w:val="single" w:sz="4" w:space="0" w:color="auto"/>
                    <w:bottom w:val="single" w:sz="4" w:space="0" w:color="auto"/>
                    <w:right w:val="single" w:sz="4" w:space="0" w:color="auto"/>
                  </w:tcBorders>
                  <w:vAlign w:val="center"/>
                </w:tcPr>
                <w:p w14:paraId="1E314DDF"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监测计划</w:t>
                  </w: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64852B0B"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p>
              </w:tc>
              <w:tc>
                <w:tcPr>
                  <w:tcW w:w="1546" w:type="pct"/>
                  <w:gridSpan w:val="6"/>
                  <w:tcBorders>
                    <w:top w:val="single" w:sz="4" w:space="0" w:color="auto"/>
                    <w:left w:val="single" w:sz="4" w:space="0" w:color="auto"/>
                    <w:bottom w:val="single" w:sz="4" w:space="0" w:color="auto"/>
                    <w:right w:val="single" w:sz="4" w:space="0" w:color="auto"/>
                  </w:tcBorders>
                  <w:vAlign w:val="center"/>
                </w:tcPr>
                <w:p w14:paraId="63D12653"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环境质量</w:t>
                  </w:r>
                </w:p>
              </w:tc>
              <w:tc>
                <w:tcPr>
                  <w:tcW w:w="1389" w:type="pct"/>
                  <w:gridSpan w:val="5"/>
                  <w:tcBorders>
                    <w:top w:val="single" w:sz="4" w:space="0" w:color="auto"/>
                    <w:left w:val="single" w:sz="4" w:space="0" w:color="auto"/>
                    <w:bottom w:val="single" w:sz="4" w:space="0" w:color="auto"/>
                    <w:right w:val="single" w:sz="4" w:space="0" w:color="auto"/>
                  </w:tcBorders>
                  <w:vAlign w:val="center"/>
                </w:tcPr>
                <w:p w14:paraId="69B83C7B"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污染源</w:t>
                  </w:r>
                </w:p>
              </w:tc>
            </w:tr>
            <w:tr w:rsidR="002077B4" w:rsidRPr="002077B4" w14:paraId="4D465CBD"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658B5A0E"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2E0AB64F"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6C00CBC3"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监测方式</w:t>
                  </w:r>
                </w:p>
              </w:tc>
              <w:tc>
                <w:tcPr>
                  <w:tcW w:w="1546" w:type="pct"/>
                  <w:gridSpan w:val="6"/>
                  <w:tcBorders>
                    <w:top w:val="single" w:sz="4" w:space="0" w:color="auto"/>
                    <w:left w:val="single" w:sz="4" w:space="0" w:color="auto"/>
                    <w:bottom w:val="single" w:sz="4" w:space="0" w:color="auto"/>
                    <w:right w:val="single" w:sz="4" w:space="0" w:color="auto"/>
                  </w:tcBorders>
                  <w:vAlign w:val="center"/>
                </w:tcPr>
                <w:p w14:paraId="7595FA96"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手动</w:t>
                  </w:r>
                  <w:r w:rsidRPr="002077B4">
                    <w:rPr>
                      <w:sz w:val="18"/>
                      <w:szCs w:val="18"/>
                    </w:rPr>
                    <w:t xml:space="preserve"> □</w:t>
                  </w:r>
                  <w:r w:rsidRPr="002077B4">
                    <w:rPr>
                      <w:rFonts w:hint="eastAsia"/>
                      <w:sz w:val="18"/>
                      <w:szCs w:val="18"/>
                    </w:rPr>
                    <w:t>；自动</w:t>
                  </w:r>
                  <w:r w:rsidRPr="002077B4">
                    <w:rPr>
                      <w:sz w:val="18"/>
                      <w:szCs w:val="18"/>
                    </w:rPr>
                    <w:t xml:space="preserve"> □</w:t>
                  </w:r>
                  <w:r w:rsidRPr="002077B4">
                    <w:rPr>
                      <w:rFonts w:hint="eastAsia"/>
                      <w:sz w:val="18"/>
                      <w:szCs w:val="18"/>
                    </w:rPr>
                    <w:t>；无监测</w:t>
                  </w:r>
                  <w:r w:rsidRPr="002077B4">
                    <w:rPr>
                      <w:kern w:val="0"/>
                      <w:sz w:val="18"/>
                      <w:szCs w:val="18"/>
                      <w:lang w:bidi="ar"/>
                    </w:rPr>
                    <w:sym w:font="Wingdings 2" w:char="F052"/>
                  </w:r>
                </w:p>
              </w:tc>
              <w:tc>
                <w:tcPr>
                  <w:tcW w:w="1389" w:type="pct"/>
                  <w:gridSpan w:val="5"/>
                  <w:tcBorders>
                    <w:top w:val="single" w:sz="4" w:space="0" w:color="auto"/>
                    <w:left w:val="single" w:sz="4" w:space="0" w:color="auto"/>
                    <w:bottom w:val="single" w:sz="4" w:space="0" w:color="auto"/>
                    <w:right w:val="single" w:sz="4" w:space="0" w:color="auto"/>
                  </w:tcBorders>
                  <w:vAlign w:val="center"/>
                </w:tcPr>
                <w:p w14:paraId="15BB4B59"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手动</w:t>
                  </w:r>
                  <w:r w:rsidRPr="002077B4">
                    <w:rPr>
                      <w:kern w:val="0"/>
                      <w:sz w:val="18"/>
                      <w:szCs w:val="18"/>
                      <w:lang w:bidi="ar"/>
                    </w:rPr>
                    <w:sym w:font="Wingdings 2" w:char="F052"/>
                  </w:r>
                  <w:r w:rsidRPr="002077B4">
                    <w:rPr>
                      <w:rFonts w:hint="eastAsia"/>
                      <w:sz w:val="18"/>
                      <w:szCs w:val="18"/>
                    </w:rPr>
                    <w:t>；自动</w:t>
                  </w:r>
                  <w:r w:rsidRPr="002077B4">
                    <w:rPr>
                      <w:sz w:val="18"/>
                      <w:szCs w:val="18"/>
                    </w:rPr>
                    <w:t xml:space="preserve"> □</w:t>
                  </w:r>
                  <w:r w:rsidRPr="002077B4">
                    <w:rPr>
                      <w:rFonts w:hint="eastAsia"/>
                      <w:sz w:val="18"/>
                      <w:szCs w:val="18"/>
                    </w:rPr>
                    <w:t>；无监测</w:t>
                  </w:r>
                  <w:r w:rsidRPr="002077B4">
                    <w:rPr>
                      <w:sz w:val="18"/>
                      <w:szCs w:val="18"/>
                    </w:rPr>
                    <w:t xml:space="preserve"> □</w:t>
                  </w:r>
                </w:p>
              </w:tc>
            </w:tr>
            <w:tr w:rsidR="002077B4" w:rsidRPr="002077B4" w14:paraId="7DF2FD8B"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1F609C79"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585F9151"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6556B594"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监测点位</w:t>
                  </w:r>
                </w:p>
              </w:tc>
              <w:tc>
                <w:tcPr>
                  <w:tcW w:w="1546" w:type="pct"/>
                  <w:gridSpan w:val="6"/>
                  <w:tcBorders>
                    <w:top w:val="single" w:sz="4" w:space="0" w:color="auto"/>
                    <w:left w:val="single" w:sz="4" w:space="0" w:color="auto"/>
                    <w:bottom w:val="single" w:sz="4" w:space="0" w:color="auto"/>
                    <w:right w:val="single" w:sz="4" w:space="0" w:color="auto"/>
                  </w:tcBorders>
                  <w:vAlign w:val="center"/>
                </w:tcPr>
                <w:p w14:paraId="4A80D0D9"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 xml:space="preserve"> / </w:t>
                  </w:r>
                  <w:r w:rsidRPr="002077B4">
                    <w:rPr>
                      <w:rFonts w:hint="eastAsia"/>
                      <w:sz w:val="18"/>
                      <w:szCs w:val="18"/>
                    </w:rPr>
                    <w:t>）</w:t>
                  </w:r>
                </w:p>
              </w:tc>
              <w:tc>
                <w:tcPr>
                  <w:tcW w:w="1389" w:type="pct"/>
                  <w:gridSpan w:val="5"/>
                  <w:tcBorders>
                    <w:top w:val="single" w:sz="4" w:space="0" w:color="auto"/>
                    <w:left w:val="single" w:sz="4" w:space="0" w:color="auto"/>
                    <w:bottom w:val="single" w:sz="4" w:space="0" w:color="auto"/>
                    <w:right w:val="single" w:sz="4" w:space="0" w:color="auto"/>
                  </w:tcBorders>
                  <w:vAlign w:val="center"/>
                </w:tcPr>
                <w:p w14:paraId="4AD8E5C1"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proofErr w:type="gramStart"/>
                  <w:r w:rsidRPr="002077B4">
                    <w:rPr>
                      <w:rFonts w:hint="eastAsia"/>
                      <w:sz w:val="18"/>
                      <w:szCs w:val="18"/>
                    </w:rPr>
                    <w:t>厂区总</w:t>
                  </w:r>
                  <w:proofErr w:type="gramEnd"/>
                  <w:r w:rsidRPr="002077B4">
                    <w:rPr>
                      <w:rFonts w:hint="eastAsia"/>
                      <w:sz w:val="18"/>
                      <w:szCs w:val="18"/>
                    </w:rPr>
                    <w:t>排口</w:t>
                  </w:r>
                </w:p>
              </w:tc>
            </w:tr>
            <w:tr w:rsidR="002077B4" w:rsidRPr="002077B4" w14:paraId="7DA7729A"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6DF5B4EE"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vMerge/>
                  <w:tcBorders>
                    <w:top w:val="single" w:sz="4" w:space="0" w:color="auto"/>
                    <w:left w:val="single" w:sz="4" w:space="0" w:color="auto"/>
                    <w:bottom w:val="single" w:sz="4" w:space="0" w:color="auto"/>
                    <w:right w:val="single" w:sz="4" w:space="0" w:color="auto"/>
                  </w:tcBorders>
                  <w:vAlign w:val="center"/>
                </w:tcPr>
                <w:p w14:paraId="062AFCFC"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p>
              </w:tc>
              <w:tc>
                <w:tcPr>
                  <w:tcW w:w="866" w:type="pct"/>
                  <w:gridSpan w:val="2"/>
                  <w:tcBorders>
                    <w:top w:val="single" w:sz="4" w:space="0" w:color="auto"/>
                    <w:left w:val="single" w:sz="4" w:space="0" w:color="auto"/>
                    <w:bottom w:val="single" w:sz="4" w:space="0" w:color="auto"/>
                    <w:right w:val="single" w:sz="4" w:space="0" w:color="auto"/>
                  </w:tcBorders>
                  <w:vAlign w:val="center"/>
                </w:tcPr>
                <w:p w14:paraId="3A380007"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监测因子</w:t>
                  </w:r>
                </w:p>
              </w:tc>
              <w:tc>
                <w:tcPr>
                  <w:tcW w:w="1546" w:type="pct"/>
                  <w:gridSpan w:val="6"/>
                  <w:tcBorders>
                    <w:top w:val="single" w:sz="4" w:space="0" w:color="auto"/>
                    <w:left w:val="single" w:sz="4" w:space="0" w:color="auto"/>
                    <w:bottom w:val="single" w:sz="4" w:space="0" w:color="auto"/>
                    <w:right w:val="single" w:sz="4" w:space="0" w:color="auto"/>
                  </w:tcBorders>
                  <w:vAlign w:val="center"/>
                </w:tcPr>
                <w:p w14:paraId="1165D407"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r w:rsidRPr="002077B4">
                    <w:rPr>
                      <w:sz w:val="18"/>
                      <w:szCs w:val="18"/>
                    </w:rPr>
                    <w:t xml:space="preserve"> / </w:t>
                  </w:r>
                  <w:r w:rsidRPr="002077B4">
                    <w:rPr>
                      <w:rFonts w:hint="eastAsia"/>
                      <w:sz w:val="18"/>
                      <w:szCs w:val="18"/>
                    </w:rPr>
                    <w:t>）</w:t>
                  </w:r>
                </w:p>
              </w:tc>
              <w:tc>
                <w:tcPr>
                  <w:tcW w:w="1389" w:type="pct"/>
                  <w:gridSpan w:val="5"/>
                  <w:tcBorders>
                    <w:top w:val="single" w:sz="4" w:space="0" w:color="auto"/>
                    <w:left w:val="single" w:sz="4" w:space="0" w:color="auto"/>
                    <w:bottom w:val="single" w:sz="4" w:space="0" w:color="auto"/>
                    <w:right w:val="single" w:sz="4" w:space="0" w:color="auto"/>
                  </w:tcBorders>
                  <w:vAlign w:val="center"/>
                </w:tcPr>
                <w:p w14:paraId="0A83CEF6"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w:t>
                  </w:r>
                  <w:proofErr w:type="spellStart"/>
                  <w:r w:rsidRPr="002077B4">
                    <w:rPr>
                      <w:sz w:val="18"/>
                      <w:szCs w:val="18"/>
                    </w:rPr>
                    <w:t>COD</w:t>
                  </w:r>
                  <w:r w:rsidRPr="002077B4">
                    <w:rPr>
                      <w:sz w:val="18"/>
                      <w:szCs w:val="18"/>
                      <w:vertAlign w:val="subscript"/>
                    </w:rPr>
                    <w:t>Cr</w:t>
                  </w:r>
                  <w:proofErr w:type="spellEnd"/>
                  <w:r w:rsidRPr="002077B4">
                    <w:rPr>
                      <w:rFonts w:hint="eastAsia"/>
                      <w:sz w:val="18"/>
                      <w:szCs w:val="18"/>
                    </w:rPr>
                    <w:t>、</w:t>
                  </w:r>
                  <w:r w:rsidRPr="002077B4">
                    <w:rPr>
                      <w:snapToGrid w:val="0"/>
                      <w:kern w:val="0"/>
                      <w:sz w:val="18"/>
                      <w:szCs w:val="18"/>
                    </w:rPr>
                    <w:t>NH</w:t>
                  </w:r>
                  <w:r w:rsidRPr="002077B4">
                    <w:rPr>
                      <w:snapToGrid w:val="0"/>
                      <w:kern w:val="0"/>
                      <w:sz w:val="18"/>
                      <w:szCs w:val="18"/>
                      <w:vertAlign w:val="subscript"/>
                    </w:rPr>
                    <w:t>3</w:t>
                  </w:r>
                  <w:r w:rsidRPr="002077B4">
                    <w:rPr>
                      <w:snapToGrid w:val="0"/>
                      <w:kern w:val="0"/>
                      <w:sz w:val="18"/>
                      <w:szCs w:val="18"/>
                    </w:rPr>
                    <w:t>-N</w:t>
                  </w:r>
                  <w:r w:rsidRPr="002077B4">
                    <w:rPr>
                      <w:rFonts w:hint="eastAsia"/>
                      <w:sz w:val="18"/>
                      <w:szCs w:val="18"/>
                    </w:rPr>
                    <w:t>）</w:t>
                  </w:r>
                </w:p>
              </w:tc>
            </w:tr>
            <w:tr w:rsidR="002077B4" w:rsidRPr="002077B4" w14:paraId="164AABDE" w14:textId="77777777" w:rsidTr="00B01E17">
              <w:trPr>
                <w:trHeight w:val="283"/>
              </w:trPr>
              <w:tc>
                <w:tcPr>
                  <w:tcW w:w="331" w:type="pct"/>
                  <w:vMerge/>
                  <w:tcBorders>
                    <w:top w:val="single" w:sz="4" w:space="0" w:color="auto"/>
                    <w:left w:val="single" w:sz="4" w:space="0" w:color="auto"/>
                    <w:bottom w:val="single" w:sz="4" w:space="0" w:color="auto"/>
                    <w:right w:val="single" w:sz="4" w:space="0" w:color="auto"/>
                  </w:tcBorders>
                  <w:vAlign w:val="center"/>
                </w:tcPr>
                <w:p w14:paraId="1BE489D7" w14:textId="77777777" w:rsidR="00AE7D24" w:rsidRPr="002077B4" w:rsidRDefault="00AE7D24" w:rsidP="00AE7D24">
                  <w:pPr>
                    <w:adjustRightInd w:val="0"/>
                    <w:snapToGrid w:val="0"/>
                    <w:spacing w:line="257" w:lineRule="auto"/>
                    <w:ind w:firstLineChars="0" w:firstLine="0"/>
                    <w:jc w:val="center"/>
                    <w:textAlignment w:val="baseline"/>
                    <w:rPr>
                      <w:sz w:val="18"/>
                      <w:szCs w:val="18"/>
                    </w:rPr>
                  </w:pPr>
                </w:p>
              </w:tc>
              <w:tc>
                <w:tcPr>
                  <w:tcW w:w="868" w:type="pct"/>
                  <w:tcBorders>
                    <w:top w:val="single" w:sz="4" w:space="0" w:color="auto"/>
                    <w:left w:val="single" w:sz="4" w:space="0" w:color="auto"/>
                    <w:bottom w:val="single" w:sz="4" w:space="0" w:color="auto"/>
                    <w:right w:val="single" w:sz="4" w:space="0" w:color="auto"/>
                  </w:tcBorders>
                  <w:vAlign w:val="center"/>
                </w:tcPr>
                <w:p w14:paraId="2988B561"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污染物排放清单</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7CA30D85"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kern w:val="0"/>
                      <w:sz w:val="18"/>
                      <w:szCs w:val="18"/>
                      <w:lang w:bidi="ar"/>
                    </w:rPr>
                    <w:sym w:font="Wingdings 2" w:char="F052"/>
                  </w:r>
                </w:p>
              </w:tc>
            </w:tr>
            <w:tr w:rsidR="002077B4" w:rsidRPr="002077B4" w14:paraId="14B1FEDA" w14:textId="77777777" w:rsidTr="00B01E17">
              <w:trPr>
                <w:trHeight w:val="283"/>
              </w:trPr>
              <w:tc>
                <w:tcPr>
                  <w:tcW w:w="1199" w:type="pct"/>
                  <w:gridSpan w:val="2"/>
                  <w:tcBorders>
                    <w:top w:val="single" w:sz="4" w:space="0" w:color="auto"/>
                    <w:left w:val="single" w:sz="4" w:space="0" w:color="auto"/>
                    <w:bottom w:val="single" w:sz="4" w:space="0" w:color="auto"/>
                    <w:right w:val="single" w:sz="4" w:space="0" w:color="auto"/>
                  </w:tcBorders>
                  <w:vAlign w:val="center"/>
                </w:tcPr>
                <w:p w14:paraId="49B02390" w14:textId="77777777" w:rsidR="00AE7D24" w:rsidRPr="002077B4" w:rsidRDefault="00AE7D24" w:rsidP="00AE7D24">
                  <w:pPr>
                    <w:adjustRightInd w:val="0"/>
                    <w:snapToGrid w:val="0"/>
                    <w:spacing w:line="264" w:lineRule="auto"/>
                    <w:ind w:firstLineChars="0" w:firstLine="0"/>
                    <w:jc w:val="center"/>
                    <w:textAlignment w:val="baseline"/>
                    <w:rPr>
                      <w:sz w:val="18"/>
                      <w:szCs w:val="18"/>
                    </w:rPr>
                  </w:pPr>
                  <w:r w:rsidRPr="002077B4">
                    <w:rPr>
                      <w:rFonts w:hint="eastAsia"/>
                      <w:sz w:val="18"/>
                      <w:szCs w:val="18"/>
                    </w:rPr>
                    <w:t>评价结论</w:t>
                  </w:r>
                </w:p>
              </w:tc>
              <w:tc>
                <w:tcPr>
                  <w:tcW w:w="3801" w:type="pct"/>
                  <w:gridSpan w:val="13"/>
                  <w:tcBorders>
                    <w:top w:val="single" w:sz="4" w:space="0" w:color="auto"/>
                    <w:left w:val="single" w:sz="4" w:space="0" w:color="auto"/>
                    <w:bottom w:val="single" w:sz="4" w:space="0" w:color="auto"/>
                    <w:right w:val="single" w:sz="4" w:space="0" w:color="auto"/>
                  </w:tcBorders>
                  <w:vAlign w:val="center"/>
                </w:tcPr>
                <w:p w14:paraId="055122D5" w14:textId="77777777" w:rsidR="00AE7D24" w:rsidRPr="002077B4" w:rsidRDefault="00AE7D24" w:rsidP="00AE7D24">
                  <w:pPr>
                    <w:adjustRightInd w:val="0"/>
                    <w:snapToGrid w:val="0"/>
                    <w:spacing w:line="264" w:lineRule="auto"/>
                    <w:ind w:firstLineChars="0" w:firstLine="0"/>
                    <w:textAlignment w:val="baseline"/>
                    <w:rPr>
                      <w:kern w:val="0"/>
                      <w:sz w:val="18"/>
                      <w:szCs w:val="18"/>
                      <w:lang w:bidi="ar"/>
                    </w:rPr>
                  </w:pPr>
                  <w:r w:rsidRPr="002077B4">
                    <w:rPr>
                      <w:rFonts w:hint="eastAsia"/>
                      <w:kern w:val="0"/>
                      <w:sz w:val="18"/>
                      <w:szCs w:val="18"/>
                      <w:lang w:bidi="ar"/>
                    </w:rPr>
                    <w:t>可以接受</w:t>
                  </w:r>
                  <w:r w:rsidRPr="002077B4">
                    <w:rPr>
                      <w:kern w:val="0"/>
                      <w:sz w:val="18"/>
                      <w:szCs w:val="18"/>
                      <w:lang w:bidi="ar"/>
                    </w:rPr>
                    <w:sym w:font="Wingdings 2" w:char="F052"/>
                  </w:r>
                  <w:r w:rsidRPr="002077B4">
                    <w:rPr>
                      <w:rFonts w:hint="eastAsia"/>
                      <w:kern w:val="0"/>
                      <w:sz w:val="18"/>
                      <w:szCs w:val="18"/>
                      <w:lang w:bidi="ar"/>
                    </w:rPr>
                    <w:t>；不可以接受</w:t>
                  </w:r>
                  <w:r w:rsidRPr="002077B4">
                    <w:rPr>
                      <w:kern w:val="0"/>
                      <w:sz w:val="18"/>
                      <w:szCs w:val="18"/>
                      <w:lang w:bidi="ar"/>
                    </w:rPr>
                    <w:t xml:space="preserve"> </w:t>
                  </w:r>
                  <w:r w:rsidRPr="002077B4">
                    <w:rPr>
                      <w:sz w:val="18"/>
                      <w:szCs w:val="18"/>
                    </w:rPr>
                    <w:t>□</w:t>
                  </w:r>
                </w:p>
              </w:tc>
            </w:tr>
            <w:tr w:rsidR="002077B4" w:rsidRPr="002077B4" w14:paraId="62B0B713" w14:textId="77777777" w:rsidTr="00B01E17">
              <w:trPr>
                <w:trHeight w:val="283"/>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0B8AB0E3" w14:textId="77777777" w:rsidR="00AE7D24" w:rsidRPr="002077B4" w:rsidRDefault="00AE7D24" w:rsidP="00AE7D24">
                  <w:pPr>
                    <w:adjustRightInd w:val="0"/>
                    <w:snapToGrid w:val="0"/>
                    <w:spacing w:line="264" w:lineRule="auto"/>
                    <w:ind w:firstLineChars="0" w:firstLine="0"/>
                    <w:textAlignment w:val="baseline"/>
                    <w:rPr>
                      <w:sz w:val="18"/>
                      <w:szCs w:val="18"/>
                    </w:rPr>
                  </w:pPr>
                  <w:r w:rsidRPr="002077B4">
                    <w:rPr>
                      <w:rFonts w:hint="eastAsia"/>
                      <w:sz w:val="18"/>
                      <w:szCs w:val="18"/>
                    </w:rPr>
                    <w:t>注：</w:t>
                  </w:r>
                  <w:r w:rsidRPr="002077B4">
                    <w:rPr>
                      <w:sz w:val="18"/>
                      <w:szCs w:val="18"/>
                    </w:rPr>
                    <w:t>“□”</w:t>
                  </w:r>
                  <w:r w:rsidRPr="002077B4">
                    <w:rPr>
                      <w:rFonts w:hint="eastAsia"/>
                      <w:sz w:val="18"/>
                      <w:szCs w:val="18"/>
                    </w:rPr>
                    <w:t>为勾选项，填</w:t>
                  </w:r>
                  <w:r w:rsidRPr="002077B4">
                    <w:rPr>
                      <w:sz w:val="18"/>
                      <w:szCs w:val="18"/>
                    </w:rPr>
                    <w:t>“√”</w:t>
                  </w:r>
                  <w:r w:rsidRPr="002077B4">
                    <w:rPr>
                      <w:rFonts w:hint="eastAsia"/>
                      <w:sz w:val="18"/>
                      <w:szCs w:val="18"/>
                    </w:rPr>
                    <w:t>；</w:t>
                  </w:r>
                  <w:r w:rsidRPr="002077B4">
                    <w:rPr>
                      <w:sz w:val="18"/>
                      <w:szCs w:val="18"/>
                    </w:rPr>
                    <w:t>“</w:t>
                  </w:r>
                  <w:r w:rsidRPr="002077B4">
                    <w:rPr>
                      <w:rFonts w:hint="eastAsia"/>
                      <w:sz w:val="18"/>
                      <w:szCs w:val="18"/>
                    </w:rPr>
                    <w:t>（</w:t>
                  </w:r>
                  <w:r w:rsidRPr="002077B4">
                    <w:rPr>
                      <w:sz w:val="18"/>
                      <w:szCs w:val="18"/>
                    </w:rPr>
                    <w:t xml:space="preserve">  </w:t>
                  </w:r>
                  <w:r w:rsidRPr="002077B4">
                    <w:rPr>
                      <w:rFonts w:hint="eastAsia"/>
                      <w:sz w:val="18"/>
                      <w:szCs w:val="18"/>
                    </w:rPr>
                    <w:t>）</w:t>
                  </w:r>
                  <w:r w:rsidRPr="002077B4">
                    <w:rPr>
                      <w:sz w:val="18"/>
                      <w:szCs w:val="18"/>
                    </w:rPr>
                    <w:t>”</w:t>
                  </w:r>
                  <w:r w:rsidRPr="002077B4">
                    <w:rPr>
                      <w:rFonts w:hint="eastAsia"/>
                      <w:sz w:val="18"/>
                      <w:szCs w:val="18"/>
                    </w:rPr>
                    <w:t>为内容填写项；</w:t>
                  </w:r>
                  <w:r w:rsidRPr="002077B4">
                    <w:rPr>
                      <w:sz w:val="18"/>
                      <w:szCs w:val="18"/>
                    </w:rPr>
                    <w:t>“</w:t>
                  </w:r>
                  <w:r w:rsidRPr="002077B4">
                    <w:rPr>
                      <w:rFonts w:hint="eastAsia"/>
                      <w:sz w:val="18"/>
                      <w:szCs w:val="18"/>
                    </w:rPr>
                    <w:t>备注</w:t>
                  </w:r>
                  <w:r w:rsidRPr="002077B4">
                    <w:rPr>
                      <w:sz w:val="18"/>
                      <w:szCs w:val="18"/>
                    </w:rPr>
                    <w:t>”</w:t>
                  </w:r>
                  <w:r w:rsidRPr="002077B4">
                    <w:rPr>
                      <w:rFonts w:hint="eastAsia"/>
                      <w:sz w:val="18"/>
                      <w:szCs w:val="18"/>
                    </w:rPr>
                    <w:t>为其他补充内容。</w:t>
                  </w:r>
                </w:p>
              </w:tc>
            </w:tr>
          </w:tbl>
          <w:p w14:paraId="306C401A" w14:textId="77777777" w:rsidR="00B37437" w:rsidRPr="002077B4" w:rsidRDefault="00B37437" w:rsidP="00F07272">
            <w:pPr>
              <w:pStyle w:val="3"/>
              <w:spacing w:beforeLines="50" w:before="156"/>
            </w:pPr>
            <w:r w:rsidRPr="002077B4">
              <w:t>7.2.2</w:t>
            </w:r>
            <w:r w:rsidRPr="002077B4">
              <w:rPr>
                <w:rFonts w:hint="eastAsia"/>
              </w:rPr>
              <w:t>地下水环境影响分析</w:t>
            </w:r>
          </w:p>
          <w:p w14:paraId="43E3E403" w14:textId="77777777" w:rsidR="00B37437" w:rsidRPr="002077B4" w:rsidRDefault="00B37437" w:rsidP="00F07272">
            <w:pPr>
              <w:pStyle w:val="3"/>
            </w:pPr>
            <w:smartTag w:uri="urn:schemas-microsoft-com:office:smarttags" w:element="chsdate">
              <w:smartTagPr>
                <w:attr w:name="Year" w:val="1899"/>
                <w:attr w:name="Month" w:val="12"/>
                <w:attr w:name="Day" w:val="30"/>
                <w:attr w:name="IsLunarDate" w:val="False"/>
                <w:attr w:name="IsROCDate" w:val="False"/>
              </w:smartTagPr>
              <w:r w:rsidRPr="002077B4">
                <w:t>7.2.2</w:t>
              </w:r>
            </w:smartTag>
            <w:r w:rsidRPr="002077B4">
              <w:t>.1</w:t>
            </w:r>
            <w:r w:rsidRPr="002077B4">
              <w:rPr>
                <w:rFonts w:hint="eastAsia"/>
              </w:rPr>
              <w:t>地下水环境评价工作等级划分</w:t>
            </w:r>
          </w:p>
          <w:p w14:paraId="18AF1445" w14:textId="77777777" w:rsidR="00B37437" w:rsidRPr="002077B4" w:rsidRDefault="00B37437" w:rsidP="00F07272">
            <w:pPr>
              <w:ind w:firstLine="480"/>
            </w:pPr>
            <w:r w:rsidRPr="002077B4">
              <w:rPr>
                <w:rFonts w:hint="eastAsia"/>
              </w:rPr>
              <w:t>根据《环境影响评价技术导则</w:t>
            </w:r>
            <w:r w:rsidRPr="002077B4">
              <w:t xml:space="preserve"> </w:t>
            </w:r>
            <w:r w:rsidRPr="002077B4">
              <w:rPr>
                <w:rFonts w:hint="eastAsia"/>
              </w:rPr>
              <w:t>地下水环境》（</w:t>
            </w:r>
            <w:r w:rsidRPr="002077B4">
              <w:t>HJ610-2016</w:t>
            </w:r>
            <w:r w:rsidRPr="002077B4">
              <w:rPr>
                <w:rFonts w:hint="eastAsia"/>
              </w:rPr>
              <w:t>）附录</w:t>
            </w:r>
            <w:r w:rsidRPr="002077B4">
              <w:t>A</w:t>
            </w:r>
            <w:r w:rsidRPr="002077B4">
              <w:rPr>
                <w:rFonts w:ascii="宋体" w:hAnsi="宋体"/>
              </w:rPr>
              <w:t>“</w:t>
            </w:r>
            <w:r w:rsidRPr="002077B4">
              <w:rPr>
                <w:rFonts w:ascii="宋体" w:hAnsi="宋体" w:hint="eastAsia"/>
              </w:rPr>
              <w:t>地下水环境影响评价行业分类表</w:t>
            </w:r>
            <w:r w:rsidRPr="002077B4">
              <w:rPr>
                <w:rFonts w:ascii="宋体" w:hAnsi="宋体"/>
              </w:rPr>
              <w:t>”</w:t>
            </w:r>
            <w:r w:rsidRPr="002077B4">
              <w:rPr>
                <w:rFonts w:hint="eastAsia"/>
              </w:rPr>
              <w:t>，结合《建设项目环境影响评价分类管理名录》，本项目地下水环境影响评价分类判定见下表。</w:t>
            </w:r>
          </w:p>
          <w:p w14:paraId="0FA951FE" w14:textId="77777777" w:rsidR="00B37437" w:rsidRPr="002077B4" w:rsidRDefault="00B37437" w:rsidP="00F07272">
            <w:pPr>
              <w:pStyle w:val="aff0"/>
              <w:spacing w:before="62" w:after="31"/>
            </w:pPr>
            <w:r w:rsidRPr="002077B4">
              <w:rPr>
                <w:rFonts w:hint="eastAsia"/>
              </w:rPr>
              <w:t>表</w:t>
            </w:r>
            <w:r w:rsidRPr="002077B4">
              <w:t xml:space="preserve">7-7  </w:t>
            </w:r>
            <w:r w:rsidRPr="002077B4">
              <w:rPr>
                <w:rFonts w:hint="eastAsia"/>
              </w:rPr>
              <w:t>地下水评价工作等级</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0"/>
              <w:gridCol w:w="2525"/>
              <w:gridCol w:w="1024"/>
              <w:gridCol w:w="1237"/>
              <w:gridCol w:w="1758"/>
            </w:tblGrid>
            <w:tr w:rsidR="002077B4" w:rsidRPr="002077B4" w14:paraId="766A7B20" w14:textId="77777777" w:rsidTr="00B01E17">
              <w:trPr>
                <w:trHeight w:val="340"/>
                <w:jc w:val="center"/>
              </w:trPr>
              <w:tc>
                <w:tcPr>
                  <w:tcW w:w="1780"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6DBB3637" w14:textId="77777777" w:rsidR="00B37437" w:rsidRPr="002077B4" w:rsidRDefault="00B37437" w:rsidP="00F07272">
                  <w:pPr>
                    <w:pStyle w:val="aff1"/>
                    <w:jc w:val="right"/>
                    <w:rPr>
                      <w:b/>
                      <w:bCs/>
                    </w:rPr>
                  </w:pPr>
                  <w:r w:rsidRPr="002077B4">
                    <w:rPr>
                      <w:rFonts w:hint="eastAsia"/>
                      <w:b/>
                      <w:bCs/>
                    </w:rPr>
                    <w:t>环评类别</w:t>
                  </w:r>
                </w:p>
                <w:p w14:paraId="421BDDFB" w14:textId="77777777" w:rsidR="00B37437" w:rsidRPr="002077B4" w:rsidRDefault="00B37437" w:rsidP="00F07272">
                  <w:pPr>
                    <w:pStyle w:val="aff1"/>
                    <w:jc w:val="both"/>
                    <w:rPr>
                      <w:b/>
                      <w:bCs/>
                    </w:rPr>
                  </w:pPr>
                  <w:r w:rsidRPr="002077B4">
                    <w:rPr>
                      <w:rFonts w:hint="eastAsia"/>
                      <w:b/>
                      <w:bCs/>
                    </w:rPr>
                    <w:t>项目类别</w:t>
                  </w:r>
                </w:p>
              </w:tc>
              <w:tc>
                <w:tcPr>
                  <w:tcW w:w="2525" w:type="dxa"/>
                  <w:vMerge w:val="restart"/>
                  <w:tcBorders>
                    <w:top w:val="single" w:sz="4" w:space="0" w:color="auto"/>
                    <w:left w:val="single" w:sz="4" w:space="0" w:color="auto"/>
                    <w:bottom w:val="single" w:sz="4" w:space="0" w:color="auto"/>
                    <w:right w:val="single" w:sz="4" w:space="0" w:color="auto"/>
                  </w:tcBorders>
                  <w:vAlign w:val="center"/>
                </w:tcPr>
                <w:p w14:paraId="421FC5B8" w14:textId="77777777" w:rsidR="00B37437" w:rsidRPr="002077B4" w:rsidRDefault="00B37437" w:rsidP="00F07272">
                  <w:pPr>
                    <w:pStyle w:val="aff1"/>
                    <w:rPr>
                      <w:b/>
                      <w:bCs/>
                    </w:rPr>
                  </w:pPr>
                  <w:r w:rsidRPr="002077B4">
                    <w:rPr>
                      <w:rFonts w:hint="eastAsia"/>
                      <w:b/>
                      <w:bCs/>
                    </w:rPr>
                    <w:t>报告书</w:t>
                  </w:r>
                </w:p>
              </w:tc>
              <w:tc>
                <w:tcPr>
                  <w:tcW w:w="1024" w:type="dxa"/>
                  <w:vMerge w:val="restart"/>
                  <w:tcBorders>
                    <w:top w:val="single" w:sz="4" w:space="0" w:color="auto"/>
                    <w:left w:val="single" w:sz="4" w:space="0" w:color="auto"/>
                    <w:bottom w:val="single" w:sz="4" w:space="0" w:color="auto"/>
                    <w:right w:val="single" w:sz="4" w:space="0" w:color="auto"/>
                  </w:tcBorders>
                  <w:vAlign w:val="center"/>
                </w:tcPr>
                <w:p w14:paraId="57F0EE06" w14:textId="77777777" w:rsidR="00B37437" w:rsidRPr="002077B4" w:rsidRDefault="00B37437" w:rsidP="00F07272">
                  <w:pPr>
                    <w:pStyle w:val="aff1"/>
                    <w:rPr>
                      <w:b/>
                      <w:bCs/>
                    </w:rPr>
                  </w:pPr>
                  <w:r w:rsidRPr="002077B4">
                    <w:rPr>
                      <w:rFonts w:hint="eastAsia"/>
                      <w:b/>
                      <w:bCs/>
                    </w:rPr>
                    <w:t>报告表</w:t>
                  </w:r>
                </w:p>
              </w:tc>
              <w:tc>
                <w:tcPr>
                  <w:tcW w:w="2995" w:type="dxa"/>
                  <w:gridSpan w:val="2"/>
                  <w:tcBorders>
                    <w:top w:val="single" w:sz="4" w:space="0" w:color="auto"/>
                    <w:left w:val="single" w:sz="4" w:space="0" w:color="auto"/>
                    <w:bottom w:val="single" w:sz="4" w:space="0" w:color="auto"/>
                    <w:right w:val="single" w:sz="4" w:space="0" w:color="auto"/>
                  </w:tcBorders>
                  <w:vAlign w:val="center"/>
                </w:tcPr>
                <w:p w14:paraId="50E82F46" w14:textId="77777777" w:rsidR="00B37437" w:rsidRPr="002077B4" w:rsidRDefault="00B37437" w:rsidP="00F07272">
                  <w:pPr>
                    <w:pStyle w:val="aff1"/>
                    <w:rPr>
                      <w:b/>
                      <w:bCs/>
                    </w:rPr>
                  </w:pPr>
                  <w:r w:rsidRPr="002077B4">
                    <w:rPr>
                      <w:rFonts w:hint="eastAsia"/>
                      <w:b/>
                      <w:bCs/>
                    </w:rPr>
                    <w:t>地下水环境影响评价项目类别</w:t>
                  </w:r>
                </w:p>
              </w:tc>
            </w:tr>
            <w:tr w:rsidR="002077B4" w:rsidRPr="002077B4" w14:paraId="09D90435" w14:textId="77777777" w:rsidTr="00B01E17">
              <w:trPr>
                <w:trHeight w:val="340"/>
                <w:jc w:val="center"/>
              </w:trPr>
              <w:tc>
                <w:tcPr>
                  <w:tcW w:w="1780" w:type="dxa"/>
                  <w:vMerge/>
                  <w:tcBorders>
                    <w:top w:val="single" w:sz="4" w:space="0" w:color="auto"/>
                    <w:left w:val="single" w:sz="4" w:space="0" w:color="auto"/>
                    <w:bottom w:val="single" w:sz="4" w:space="0" w:color="auto"/>
                    <w:right w:val="single" w:sz="4" w:space="0" w:color="auto"/>
                  </w:tcBorders>
                  <w:vAlign w:val="center"/>
                </w:tcPr>
                <w:p w14:paraId="6E026DA3" w14:textId="77777777" w:rsidR="00B37437" w:rsidRPr="002077B4" w:rsidRDefault="00B37437" w:rsidP="00F07272">
                  <w:pPr>
                    <w:pStyle w:val="aff1"/>
                  </w:pPr>
                </w:p>
              </w:tc>
              <w:tc>
                <w:tcPr>
                  <w:tcW w:w="2525" w:type="dxa"/>
                  <w:vMerge/>
                  <w:tcBorders>
                    <w:top w:val="single" w:sz="4" w:space="0" w:color="auto"/>
                    <w:left w:val="single" w:sz="4" w:space="0" w:color="auto"/>
                    <w:bottom w:val="single" w:sz="4" w:space="0" w:color="auto"/>
                    <w:right w:val="single" w:sz="4" w:space="0" w:color="auto"/>
                  </w:tcBorders>
                  <w:vAlign w:val="center"/>
                </w:tcPr>
                <w:p w14:paraId="6E34FF85" w14:textId="77777777" w:rsidR="00B37437" w:rsidRPr="002077B4" w:rsidRDefault="00B37437" w:rsidP="00F07272">
                  <w:pPr>
                    <w:pStyle w:val="aff1"/>
                  </w:pPr>
                </w:p>
              </w:tc>
              <w:tc>
                <w:tcPr>
                  <w:tcW w:w="1024" w:type="dxa"/>
                  <w:vMerge/>
                  <w:tcBorders>
                    <w:top w:val="single" w:sz="4" w:space="0" w:color="auto"/>
                    <w:left w:val="single" w:sz="4" w:space="0" w:color="auto"/>
                    <w:bottom w:val="single" w:sz="4" w:space="0" w:color="auto"/>
                    <w:right w:val="single" w:sz="4" w:space="0" w:color="auto"/>
                  </w:tcBorders>
                  <w:vAlign w:val="center"/>
                </w:tcPr>
                <w:p w14:paraId="023B9485" w14:textId="77777777" w:rsidR="00B37437" w:rsidRPr="002077B4" w:rsidRDefault="00B37437" w:rsidP="00F07272">
                  <w:pPr>
                    <w:pStyle w:val="aff1"/>
                  </w:pPr>
                </w:p>
              </w:tc>
              <w:tc>
                <w:tcPr>
                  <w:tcW w:w="1237" w:type="dxa"/>
                  <w:tcBorders>
                    <w:top w:val="single" w:sz="4" w:space="0" w:color="auto"/>
                    <w:left w:val="single" w:sz="4" w:space="0" w:color="auto"/>
                    <w:bottom w:val="single" w:sz="4" w:space="0" w:color="auto"/>
                    <w:right w:val="single" w:sz="4" w:space="0" w:color="auto"/>
                  </w:tcBorders>
                  <w:vAlign w:val="center"/>
                </w:tcPr>
                <w:p w14:paraId="42BD67E4" w14:textId="77777777" w:rsidR="00B37437" w:rsidRPr="002077B4" w:rsidRDefault="00B37437" w:rsidP="00F07272">
                  <w:pPr>
                    <w:pStyle w:val="aff1"/>
                    <w:rPr>
                      <w:b/>
                      <w:bCs/>
                    </w:rPr>
                  </w:pPr>
                  <w:r w:rsidRPr="002077B4">
                    <w:rPr>
                      <w:rFonts w:hint="eastAsia"/>
                      <w:b/>
                      <w:bCs/>
                    </w:rPr>
                    <w:t>报告书</w:t>
                  </w:r>
                </w:p>
              </w:tc>
              <w:tc>
                <w:tcPr>
                  <w:tcW w:w="1758" w:type="dxa"/>
                  <w:tcBorders>
                    <w:top w:val="single" w:sz="4" w:space="0" w:color="auto"/>
                    <w:left w:val="single" w:sz="4" w:space="0" w:color="auto"/>
                    <w:bottom w:val="single" w:sz="4" w:space="0" w:color="auto"/>
                    <w:right w:val="single" w:sz="4" w:space="0" w:color="auto"/>
                  </w:tcBorders>
                  <w:vAlign w:val="center"/>
                </w:tcPr>
                <w:p w14:paraId="77476ACC" w14:textId="77777777" w:rsidR="00B37437" w:rsidRPr="002077B4" w:rsidRDefault="00B37437" w:rsidP="00F07272">
                  <w:pPr>
                    <w:pStyle w:val="aff1"/>
                    <w:rPr>
                      <w:b/>
                      <w:bCs/>
                    </w:rPr>
                  </w:pPr>
                  <w:r w:rsidRPr="002077B4">
                    <w:rPr>
                      <w:rFonts w:hint="eastAsia"/>
                      <w:b/>
                      <w:bCs/>
                    </w:rPr>
                    <w:t>报告表</w:t>
                  </w:r>
                </w:p>
              </w:tc>
            </w:tr>
            <w:tr w:rsidR="002077B4" w:rsidRPr="002077B4" w14:paraId="6FD1A131" w14:textId="77777777" w:rsidTr="00B01E17">
              <w:trPr>
                <w:trHeight w:val="340"/>
                <w:jc w:val="center"/>
              </w:trPr>
              <w:tc>
                <w:tcPr>
                  <w:tcW w:w="8324" w:type="dxa"/>
                  <w:gridSpan w:val="5"/>
                  <w:tcBorders>
                    <w:top w:val="single" w:sz="4" w:space="0" w:color="auto"/>
                    <w:left w:val="single" w:sz="4" w:space="0" w:color="auto"/>
                    <w:bottom w:val="single" w:sz="4" w:space="0" w:color="auto"/>
                    <w:right w:val="single" w:sz="4" w:space="0" w:color="auto"/>
                  </w:tcBorders>
                  <w:vAlign w:val="center"/>
                </w:tcPr>
                <w:p w14:paraId="65830E8A" w14:textId="77777777" w:rsidR="00B37437" w:rsidRPr="002077B4" w:rsidRDefault="00F07272" w:rsidP="00F07272">
                  <w:pPr>
                    <w:pStyle w:val="aff1"/>
                    <w:jc w:val="both"/>
                  </w:pPr>
                  <w:r w:rsidRPr="002077B4">
                    <w:rPr>
                      <w:rFonts w:hint="eastAsia"/>
                    </w:rPr>
                    <w:t>K</w:t>
                  </w:r>
                  <w:r w:rsidRPr="002077B4">
                    <w:rPr>
                      <w:rFonts w:hint="eastAsia"/>
                    </w:rPr>
                    <w:t>机械、电子</w:t>
                  </w:r>
                </w:p>
              </w:tc>
            </w:tr>
            <w:tr w:rsidR="002077B4" w:rsidRPr="002077B4" w14:paraId="191FE393" w14:textId="77777777" w:rsidTr="00B01E17">
              <w:trPr>
                <w:trHeight w:val="340"/>
                <w:jc w:val="center"/>
              </w:trPr>
              <w:tc>
                <w:tcPr>
                  <w:tcW w:w="1780" w:type="dxa"/>
                  <w:tcBorders>
                    <w:top w:val="single" w:sz="4" w:space="0" w:color="auto"/>
                    <w:left w:val="single" w:sz="4" w:space="0" w:color="auto"/>
                    <w:bottom w:val="single" w:sz="4" w:space="0" w:color="auto"/>
                    <w:right w:val="single" w:sz="4" w:space="0" w:color="auto"/>
                  </w:tcBorders>
                  <w:vAlign w:val="center"/>
                </w:tcPr>
                <w:p w14:paraId="5821C591" w14:textId="77777777" w:rsidR="00B37437" w:rsidRPr="002077B4" w:rsidRDefault="00DB1A1C" w:rsidP="00F07272">
                  <w:pPr>
                    <w:pStyle w:val="aff1"/>
                    <w:jc w:val="both"/>
                  </w:pPr>
                  <w:r w:rsidRPr="002077B4">
                    <w:t>71</w:t>
                  </w:r>
                  <w:r w:rsidR="00B37437" w:rsidRPr="002077B4">
                    <w:rPr>
                      <w:rFonts w:hint="eastAsia"/>
                    </w:rPr>
                    <w:t>、</w:t>
                  </w:r>
                  <w:r w:rsidRPr="002077B4">
                    <w:rPr>
                      <w:rFonts w:hint="eastAsia"/>
                    </w:rPr>
                    <w:t>通用、专用设备制造及维修</w:t>
                  </w:r>
                </w:p>
              </w:tc>
              <w:tc>
                <w:tcPr>
                  <w:tcW w:w="2525" w:type="dxa"/>
                  <w:tcBorders>
                    <w:top w:val="single" w:sz="4" w:space="0" w:color="auto"/>
                    <w:left w:val="single" w:sz="4" w:space="0" w:color="auto"/>
                    <w:bottom w:val="single" w:sz="4" w:space="0" w:color="auto"/>
                    <w:right w:val="single" w:sz="4" w:space="0" w:color="auto"/>
                  </w:tcBorders>
                  <w:vAlign w:val="center"/>
                </w:tcPr>
                <w:p w14:paraId="22A533C1" w14:textId="77777777" w:rsidR="00B37437" w:rsidRPr="002077B4" w:rsidRDefault="00B37437" w:rsidP="00F07272">
                  <w:pPr>
                    <w:pStyle w:val="aff1"/>
                  </w:pPr>
                  <w:r w:rsidRPr="002077B4">
                    <w:rPr>
                      <w:rFonts w:hint="eastAsia"/>
                    </w:rPr>
                    <w:t>有电镀或喷漆工艺的</w:t>
                  </w:r>
                </w:p>
              </w:tc>
              <w:tc>
                <w:tcPr>
                  <w:tcW w:w="1024" w:type="dxa"/>
                  <w:tcBorders>
                    <w:top w:val="single" w:sz="4" w:space="0" w:color="auto"/>
                    <w:left w:val="single" w:sz="4" w:space="0" w:color="auto"/>
                    <w:bottom w:val="single" w:sz="4" w:space="0" w:color="auto"/>
                    <w:right w:val="single" w:sz="4" w:space="0" w:color="auto"/>
                  </w:tcBorders>
                  <w:vAlign w:val="center"/>
                </w:tcPr>
                <w:p w14:paraId="36BF320E" w14:textId="77777777" w:rsidR="00B37437" w:rsidRPr="002077B4" w:rsidRDefault="00B37437" w:rsidP="00F07272">
                  <w:pPr>
                    <w:pStyle w:val="aff1"/>
                  </w:pPr>
                  <w:r w:rsidRPr="002077B4">
                    <w:rPr>
                      <w:rFonts w:hint="eastAsia"/>
                    </w:rPr>
                    <w:t>其他</w:t>
                  </w:r>
                </w:p>
              </w:tc>
              <w:tc>
                <w:tcPr>
                  <w:tcW w:w="1237" w:type="dxa"/>
                  <w:tcBorders>
                    <w:top w:val="single" w:sz="4" w:space="0" w:color="auto"/>
                    <w:left w:val="single" w:sz="4" w:space="0" w:color="auto"/>
                    <w:bottom w:val="single" w:sz="4" w:space="0" w:color="auto"/>
                    <w:right w:val="single" w:sz="4" w:space="0" w:color="auto"/>
                  </w:tcBorders>
                  <w:vAlign w:val="center"/>
                </w:tcPr>
                <w:p w14:paraId="5FF00CBD" w14:textId="77777777" w:rsidR="00B37437" w:rsidRPr="002077B4" w:rsidRDefault="00B37437" w:rsidP="00F07272">
                  <w:pPr>
                    <w:pStyle w:val="aff1"/>
                  </w:pPr>
                  <w:r w:rsidRPr="002077B4">
                    <w:t>I</w:t>
                  </w:r>
                  <w:r w:rsidRPr="002077B4">
                    <w:fldChar w:fldCharType="begin"/>
                  </w:r>
                  <w:r w:rsidRPr="002077B4">
                    <w:instrText xml:space="preserve"> = 3 \* ROMAN </w:instrText>
                  </w:r>
                  <w:r w:rsidRPr="002077B4">
                    <w:fldChar w:fldCharType="separate"/>
                  </w:r>
                  <w:r w:rsidRPr="002077B4">
                    <w:rPr>
                      <w:noProof/>
                    </w:rPr>
                    <w:t>II</w:t>
                  </w:r>
                  <w:r w:rsidRPr="002077B4">
                    <w:fldChar w:fldCharType="end"/>
                  </w:r>
                  <w:r w:rsidRPr="002077B4">
                    <w:rPr>
                      <w:rFonts w:hint="eastAsia"/>
                      <w:spacing w:val="-6"/>
                    </w:rPr>
                    <w:t>类</w:t>
                  </w:r>
                </w:p>
              </w:tc>
              <w:tc>
                <w:tcPr>
                  <w:tcW w:w="1758" w:type="dxa"/>
                  <w:tcBorders>
                    <w:top w:val="single" w:sz="4" w:space="0" w:color="auto"/>
                    <w:left w:val="single" w:sz="4" w:space="0" w:color="auto"/>
                    <w:bottom w:val="single" w:sz="4" w:space="0" w:color="auto"/>
                    <w:right w:val="single" w:sz="4" w:space="0" w:color="auto"/>
                  </w:tcBorders>
                  <w:vAlign w:val="center"/>
                </w:tcPr>
                <w:p w14:paraId="17259DB5" w14:textId="77777777" w:rsidR="00B37437" w:rsidRPr="002077B4" w:rsidRDefault="00B37437" w:rsidP="00F07272">
                  <w:pPr>
                    <w:pStyle w:val="aff1"/>
                  </w:pPr>
                  <w:r w:rsidRPr="002077B4">
                    <w:fldChar w:fldCharType="begin"/>
                  </w:r>
                  <w:r w:rsidRPr="002077B4">
                    <w:instrText xml:space="preserve"> = 4 \* ROMAN \* MERGEFORMAT </w:instrText>
                  </w:r>
                  <w:r w:rsidRPr="002077B4">
                    <w:fldChar w:fldCharType="separate"/>
                  </w:r>
                  <w:r w:rsidRPr="002077B4">
                    <w:t>IV</w:t>
                  </w:r>
                  <w:r w:rsidRPr="002077B4">
                    <w:fldChar w:fldCharType="end"/>
                  </w:r>
                  <w:r w:rsidRPr="002077B4">
                    <w:rPr>
                      <w:rFonts w:hint="eastAsia"/>
                    </w:rPr>
                    <w:t>类</w:t>
                  </w:r>
                </w:p>
              </w:tc>
            </w:tr>
          </w:tbl>
          <w:p w14:paraId="776A486E" w14:textId="6560716C" w:rsidR="00B37437" w:rsidRPr="002077B4" w:rsidRDefault="00B52499" w:rsidP="00DB1A1C">
            <w:pPr>
              <w:snapToGrid w:val="0"/>
              <w:spacing w:beforeLines="50" w:before="156"/>
              <w:ind w:firstLine="480"/>
            </w:pPr>
            <w:r w:rsidRPr="002077B4">
              <w:rPr>
                <w:rFonts w:hint="eastAsia"/>
              </w:rPr>
              <w:t>本项目主要对企业现有机械毛坯生产线实施技术改造，淘汰原有</w:t>
            </w:r>
            <w:proofErr w:type="gramStart"/>
            <w:r w:rsidRPr="002077B4">
              <w:rPr>
                <w:rFonts w:hint="eastAsia"/>
              </w:rPr>
              <w:t>燃油室</w:t>
            </w:r>
            <w:proofErr w:type="gramEnd"/>
            <w:r w:rsidRPr="002077B4">
              <w:rPr>
                <w:rFonts w:hint="eastAsia"/>
              </w:rPr>
              <w:t>式加热炉，新增天然气蓄热式加热炉，为企业配套技改项目，</w:t>
            </w:r>
            <w:r w:rsidR="00DB1A1C" w:rsidRPr="002077B4">
              <w:rPr>
                <w:rFonts w:hint="eastAsia"/>
              </w:rPr>
              <w:t>生产过程不涉及电镀、喷漆工艺，对照</w:t>
            </w:r>
            <w:r w:rsidR="00B37437" w:rsidRPr="002077B4">
              <w:rPr>
                <w:rFonts w:hint="eastAsia"/>
              </w:rPr>
              <w:t>上表，本项目属于</w:t>
            </w:r>
            <w:r w:rsidR="00DB1A1C" w:rsidRPr="002077B4">
              <w:rPr>
                <w:rFonts w:hint="eastAsia"/>
              </w:rPr>
              <w:t>“</w:t>
            </w:r>
            <w:r w:rsidR="00DB1A1C" w:rsidRPr="002077B4">
              <w:rPr>
                <w:rFonts w:hint="eastAsia"/>
              </w:rPr>
              <w:t>K</w:t>
            </w:r>
            <w:r w:rsidR="00DB1A1C" w:rsidRPr="002077B4">
              <w:rPr>
                <w:rFonts w:hint="eastAsia"/>
              </w:rPr>
              <w:t>机械、电子”</w:t>
            </w:r>
            <w:r w:rsidR="00B37437" w:rsidRPr="002077B4">
              <w:rPr>
                <w:rFonts w:hint="eastAsia"/>
              </w:rPr>
              <w:t>中的</w:t>
            </w:r>
            <w:r w:rsidR="00DB1A1C" w:rsidRPr="002077B4">
              <w:rPr>
                <w:rFonts w:hint="eastAsia"/>
              </w:rPr>
              <w:t>“</w:t>
            </w:r>
            <w:r w:rsidR="00DB1A1C" w:rsidRPr="002077B4">
              <w:rPr>
                <w:rFonts w:hint="eastAsia"/>
              </w:rPr>
              <w:t>71</w:t>
            </w:r>
            <w:r w:rsidR="00DB1A1C" w:rsidRPr="002077B4">
              <w:rPr>
                <w:rFonts w:hint="eastAsia"/>
              </w:rPr>
              <w:t>、通用、专用设备制造及维修”</w:t>
            </w:r>
            <w:r w:rsidR="00DB1A1C" w:rsidRPr="002077B4">
              <w:rPr>
                <w:rFonts w:hint="eastAsia"/>
              </w:rPr>
              <w:t>-</w:t>
            </w:r>
            <w:r w:rsidR="00DB1A1C" w:rsidRPr="002077B4">
              <w:rPr>
                <w:rFonts w:hint="eastAsia"/>
              </w:rPr>
              <w:t>“其他”类别</w:t>
            </w:r>
            <w:r w:rsidR="00B37437" w:rsidRPr="002077B4">
              <w:rPr>
                <w:rFonts w:hint="eastAsia"/>
              </w:rPr>
              <w:t>，</w:t>
            </w:r>
            <w:r w:rsidR="00DB1A1C" w:rsidRPr="002077B4">
              <w:rPr>
                <w:rFonts w:hint="eastAsia"/>
              </w:rPr>
              <w:t>地下水环境影响评价类别属于</w:t>
            </w:r>
            <w:r w:rsidR="00B37437" w:rsidRPr="002077B4">
              <w:t>Ⅳ</w:t>
            </w:r>
            <w:r w:rsidR="00B37437" w:rsidRPr="002077B4">
              <w:rPr>
                <w:rFonts w:hint="eastAsia"/>
              </w:rPr>
              <w:t>类建设项目，根据《环境影响评价技术导则</w:t>
            </w:r>
            <w:r w:rsidR="00B37437" w:rsidRPr="002077B4">
              <w:t xml:space="preserve"> </w:t>
            </w:r>
            <w:r w:rsidR="00B37437" w:rsidRPr="002077B4">
              <w:rPr>
                <w:rFonts w:hint="eastAsia"/>
              </w:rPr>
              <w:t>地下水环境》（</w:t>
            </w:r>
            <w:r w:rsidR="00B37437" w:rsidRPr="002077B4">
              <w:t>HJ610-2016</w:t>
            </w:r>
            <w:r w:rsidR="00B37437" w:rsidRPr="002077B4">
              <w:rPr>
                <w:rFonts w:hint="eastAsia"/>
              </w:rPr>
              <w:t>）中</w:t>
            </w:r>
            <w:r w:rsidR="00DB1A1C" w:rsidRPr="002077B4">
              <w:rPr>
                <w:rFonts w:hint="eastAsia"/>
              </w:rPr>
              <w:t>“</w:t>
            </w:r>
            <w:r w:rsidR="00DB1A1C" w:rsidRPr="002077B4">
              <w:t xml:space="preserve">4.1 </w:t>
            </w:r>
            <w:r w:rsidR="00DB1A1C" w:rsidRPr="002077B4">
              <w:rPr>
                <w:rFonts w:hint="eastAsia"/>
              </w:rPr>
              <w:t>一般性原则”</w:t>
            </w:r>
            <w:r w:rsidR="00B37437" w:rsidRPr="002077B4">
              <w:rPr>
                <w:rFonts w:hint="eastAsia"/>
              </w:rPr>
              <w:t>，</w:t>
            </w:r>
            <w:r w:rsidR="00B37437" w:rsidRPr="002077B4">
              <w:t>Ⅳ</w:t>
            </w:r>
            <w:r w:rsidR="00B37437" w:rsidRPr="002077B4">
              <w:rPr>
                <w:rFonts w:hint="eastAsia"/>
              </w:rPr>
              <w:t>类建设项目不开展地下水环境影响评价。</w:t>
            </w:r>
          </w:p>
          <w:p w14:paraId="43698F7C" w14:textId="77777777" w:rsidR="00B37437" w:rsidRPr="002077B4" w:rsidRDefault="00B37437" w:rsidP="00DB1A1C">
            <w:pPr>
              <w:pStyle w:val="3"/>
            </w:pPr>
            <w:r w:rsidRPr="002077B4">
              <w:t>7.2.3</w:t>
            </w:r>
            <w:r w:rsidRPr="002077B4">
              <w:rPr>
                <w:rFonts w:hint="eastAsia"/>
              </w:rPr>
              <w:t>大气环境影响分析</w:t>
            </w:r>
          </w:p>
          <w:p w14:paraId="43B254B3" w14:textId="77777777" w:rsidR="00B37437" w:rsidRPr="002077B4" w:rsidRDefault="00B37437" w:rsidP="00DB1A1C">
            <w:pPr>
              <w:ind w:firstLineChars="300" w:firstLine="720"/>
            </w:pPr>
            <w:r w:rsidRPr="002077B4">
              <w:rPr>
                <w:rFonts w:hint="eastAsia"/>
              </w:rPr>
              <w:t>根据工程分析，</w:t>
            </w:r>
            <w:r w:rsidR="00DB1A1C" w:rsidRPr="002077B4">
              <w:rPr>
                <w:rFonts w:hint="eastAsia"/>
              </w:rPr>
              <w:t>本项目生产过程中产生的废气主要为天然气燃烧产生的燃</w:t>
            </w:r>
            <w:r w:rsidR="00DB1A1C" w:rsidRPr="002077B4">
              <w:rPr>
                <w:rFonts w:hint="eastAsia"/>
              </w:rPr>
              <w:lastRenderedPageBreak/>
              <w:t>气废气（主要污染物为</w:t>
            </w:r>
            <w:r w:rsidR="00DB1A1C" w:rsidRPr="002077B4">
              <w:rPr>
                <w:rFonts w:hint="eastAsia"/>
              </w:rPr>
              <w:t>SO</w:t>
            </w:r>
            <w:r w:rsidR="00DB1A1C" w:rsidRPr="002077B4">
              <w:rPr>
                <w:rFonts w:hint="eastAsia"/>
                <w:vertAlign w:val="subscript"/>
              </w:rPr>
              <w:t>2</w:t>
            </w:r>
            <w:r w:rsidR="00DB1A1C" w:rsidRPr="002077B4">
              <w:rPr>
                <w:rFonts w:hint="eastAsia"/>
              </w:rPr>
              <w:t>、</w:t>
            </w:r>
            <w:r w:rsidR="00DB1A1C" w:rsidRPr="002077B4">
              <w:rPr>
                <w:rFonts w:hint="eastAsia"/>
              </w:rPr>
              <w:t>NOx</w:t>
            </w:r>
            <w:r w:rsidR="00DB1A1C" w:rsidRPr="002077B4">
              <w:rPr>
                <w:rFonts w:hint="eastAsia"/>
              </w:rPr>
              <w:t>、烟尘）。</w:t>
            </w:r>
          </w:p>
          <w:p w14:paraId="2B6829E6" w14:textId="77777777" w:rsidR="00B37437" w:rsidRPr="002077B4" w:rsidRDefault="00B37437" w:rsidP="00DB1A1C">
            <w:pPr>
              <w:pStyle w:val="3"/>
            </w:pPr>
            <w:r w:rsidRPr="002077B4">
              <w:t>7.2.3.1</w:t>
            </w:r>
            <w:r w:rsidRPr="002077B4">
              <w:rPr>
                <w:rFonts w:hint="eastAsia"/>
              </w:rPr>
              <w:t>废气排放达标性分析</w:t>
            </w:r>
          </w:p>
          <w:p w14:paraId="561C3259" w14:textId="21181688" w:rsidR="00DB1A1C" w:rsidRPr="002077B4" w:rsidRDefault="00E56275" w:rsidP="00306038">
            <w:pPr>
              <w:ind w:firstLine="480"/>
              <w:rPr>
                <w:szCs w:val="24"/>
              </w:rPr>
            </w:pPr>
            <w:r w:rsidRPr="002077B4">
              <w:rPr>
                <w:rFonts w:hint="eastAsia"/>
                <w:szCs w:val="24"/>
              </w:rPr>
              <w:t>本项目</w:t>
            </w:r>
            <w:r w:rsidR="005C217B" w:rsidRPr="002077B4">
              <w:rPr>
                <w:rFonts w:hint="eastAsia"/>
                <w:szCs w:val="24"/>
              </w:rPr>
              <w:t>使用天然气蓄热式加热炉燃烧天然气进行供热</w:t>
            </w:r>
            <w:r w:rsidRPr="002077B4">
              <w:rPr>
                <w:rFonts w:hint="eastAsia"/>
                <w:szCs w:val="24"/>
              </w:rPr>
              <w:t>，天然气燃烧污染物</w:t>
            </w:r>
            <w:r w:rsidRPr="002077B4">
              <w:rPr>
                <w:rFonts w:hint="eastAsia"/>
                <w:szCs w:val="24"/>
              </w:rPr>
              <w:t>SO</w:t>
            </w:r>
            <w:r w:rsidRPr="002077B4">
              <w:rPr>
                <w:rFonts w:hint="eastAsia"/>
                <w:szCs w:val="24"/>
                <w:vertAlign w:val="subscript"/>
              </w:rPr>
              <w:t>2</w:t>
            </w:r>
            <w:r w:rsidRPr="002077B4">
              <w:rPr>
                <w:rFonts w:hint="eastAsia"/>
                <w:szCs w:val="24"/>
              </w:rPr>
              <w:t>产生量为</w:t>
            </w:r>
            <w:r w:rsidRPr="002077B4">
              <w:rPr>
                <w:rFonts w:hint="eastAsia"/>
                <w:szCs w:val="24"/>
              </w:rPr>
              <w:t>0.</w:t>
            </w:r>
            <w:r w:rsidR="00691BEC">
              <w:rPr>
                <w:szCs w:val="24"/>
              </w:rPr>
              <w:t>082</w:t>
            </w:r>
            <w:r w:rsidRPr="002077B4">
              <w:rPr>
                <w:rFonts w:hint="eastAsia"/>
                <w:szCs w:val="24"/>
              </w:rPr>
              <w:t>t/a</w:t>
            </w:r>
            <w:r w:rsidRPr="002077B4">
              <w:rPr>
                <w:rFonts w:hint="eastAsia"/>
                <w:szCs w:val="24"/>
              </w:rPr>
              <w:t>，</w:t>
            </w:r>
            <w:r w:rsidRPr="002077B4">
              <w:rPr>
                <w:rFonts w:hint="eastAsia"/>
                <w:szCs w:val="24"/>
              </w:rPr>
              <w:t>NOx</w:t>
            </w:r>
            <w:r w:rsidRPr="002077B4">
              <w:rPr>
                <w:rFonts w:hint="eastAsia"/>
                <w:szCs w:val="24"/>
              </w:rPr>
              <w:t>产生量为</w:t>
            </w:r>
            <w:r w:rsidRPr="002077B4">
              <w:rPr>
                <w:rFonts w:hint="eastAsia"/>
                <w:szCs w:val="24"/>
              </w:rPr>
              <w:t>0.</w:t>
            </w:r>
            <w:r w:rsidR="00691BEC">
              <w:rPr>
                <w:szCs w:val="24"/>
              </w:rPr>
              <w:t>286</w:t>
            </w:r>
            <w:r w:rsidRPr="002077B4">
              <w:rPr>
                <w:rFonts w:hint="eastAsia"/>
                <w:szCs w:val="24"/>
              </w:rPr>
              <w:t>t/a</w:t>
            </w:r>
            <w:r w:rsidRPr="002077B4">
              <w:rPr>
                <w:rFonts w:hint="eastAsia"/>
                <w:szCs w:val="24"/>
              </w:rPr>
              <w:t>，烟尘产生量为</w:t>
            </w:r>
            <w:r w:rsidRPr="002077B4">
              <w:rPr>
                <w:rFonts w:hint="eastAsia"/>
                <w:szCs w:val="24"/>
              </w:rPr>
              <w:t>0.0</w:t>
            </w:r>
            <w:r w:rsidR="00691BEC">
              <w:rPr>
                <w:szCs w:val="24"/>
              </w:rPr>
              <w:t>33</w:t>
            </w:r>
            <w:r w:rsidRPr="002077B4">
              <w:rPr>
                <w:rFonts w:hint="eastAsia"/>
                <w:szCs w:val="24"/>
              </w:rPr>
              <w:t>t/a</w:t>
            </w:r>
            <w:r w:rsidRPr="002077B4">
              <w:rPr>
                <w:rFonts w:hint="eastAsia"/>
                <w:szCs w:val="24"/>
              </w:rPr>
              <w:t>。本项目生产过程中加热炉保持密闭，燃气废气经加热炉自带的废气收集装置</w:t>
            </w:r>
            <w:r w:rsidR="007D3FDD" w:rsidRPr="002077B4">
              <w:rPr>
                <w:rFonts w:hint="eastAsia"/>
                <w:szCs w:val="24"/>
              </w:rPr>
              <w:t>全部</w:t>
            </w:r>
            <w:r w:rsidRPr="002077B4">
              <w:rPr>
                <w:rFonts w:hint="eastAsia"/>
                <w:szCs w:val="24"/>
              </w:rPr>
              <w:t>收集后通过</w:t>
            </w:r>
            <w:r w:rsidRPr="002077B4">
              <w:rPr>
                <w:rFonts w:hint="eastAsia"/>
                <w:szCs w:val="24"/>
              </w:rPr>
              <w:t>15m</w:t>
            </w:r>
            <w:r w:rsidRPr="002077B4">
              <w:rPr>
                <w:rFonts w:hint="eastAsia"/>
                <w:szCs w:val="24"/>
              </w:rPr>
              <w:t>高排气筒</w:t>
            </w:r>
            <w:r w:rsidR="005C217B" w:rsidRPr="002077B4">
              <w:rPr>
                <w:rFonts w:hint="eastAsia"/>
                <w:szCs w:val="24"/>
              </w:rPr>
              <w:t>（</w:t>
            </w:r>
            <w:r w:rsidR="005C217B" w:rsidRPr="002077B4">
              <w:rPr>
                <w:rFonts w:hint="eastAsia"/>
                <w:szCs w:val="24"/>
              </w:rPr>
              <w:t>DA</w:t>
            </w:r>
            <w:r w:rsidR="005C217B" w:rsidRPr="002077B4">
              <w:rPr>
                <w:szCs w:val="24"/>
              </w:rPr>
              <w:t>001</w:t>
            </w:r>
            <w:r w:rsidR="005C217B" w:rsidRPr="002077B4">
              <w:rPr>
                <w:rFonts w:hint="eastAsia"/>
                <w:szCs w:val="24"/>
              </w:rPr>
              <w:t>）</w:t>
            </w:r>
            <w:r w:rsidRPr="002077B4">
              <w:rPr>
                <w:rFonts w:hint="eastAsia"/>
                <w:szCs w:val="24"/>
              </w:rPr>
              <w:t>高空排放。则本项目燃气废气</w:t>
            </w:r>
            <w:r w:rsidRPr="002077B4">
              <w:rPr>
                <w:rFonts w:hint="eastAsia"/>
                <w:szCs w:val="24"/>
              </w:rPr>
              <w:t>SO</w:t>
            </w:r>
            <w:r w:rsidRPr="002077B4">
              <w:rPr>
                <w:rFonts w:hint="eastAsia"/>
                <w:szCs w:val="24"/>
                <w:vertAlign w:val="subscript"/>
              </w:rPr>
              <w:t>2</w:t>
            </w:r>
            <w:r w:rsidRPr="002077B4">
              <w:rPr>
                <w:rFonts w:hint="eastAsia"/>
                <w:szCs w:val="24"/>
              </w:rPr>
              <w:t>排放量为</w:t>
            </w:r>
            <w:r w:rsidRPr="002077B4">
              <w:rPr>
                <w:rFonts w:hint="eastAsia"/>
                <w:szCs w:val="24"/>
              </w:rPr>
              <w:t>0.</w:t>
            </w:r>
            <w:r w:rsidR="00691BEC">
              <w:rPr>
                <w:szCs w:val="24"/>
              </w:rPr>
              <w:t>082</w:t>
            </w:r>
            <w:r w:rsidRPr="002077B4">
              <w:rPr>
                <w:rFonts w:hint="eastAsia"/>
                <w:szCs w:val="24"/>
              </w:rPr>
              <w:t>t/a</w:t>
            </w:r>
            <w:r w:rsidRPr="002077B4">
              <w:rPr>
                <w:rFonts w:hint="eastAsia"/>
                <w:szCs w:val="24"/>
              </w:rPr>
              <w:t>，</w:t>
            </w:r>
            <w:r w:rsidRPr="002077B4">
              <w:rPr>
                <w:rFonts w:hint="eastAsia"/>
                <w:szCs w:val="24"/>
              </w:rPr>
              <w:t>NOx</w:t>
            </w:r>
            <w:r w:rsidRPr="002077B4">
              <w:rPr>
                <w:rFonts w:hint="eastAsia"/>
                <w:szCs w:val="24"/>
              </w:rPr>
              <w:t>排放量为</w:t>
            </w:r>
            <w:r w:rsidRPr="002077B4">
              <w:rPr>
                <w:rFonts w:hint="eastAsia"/>
                <w:szCs w:val="24"/>
              </w:rPr>
              <w:t>0.</w:t>
            </w:r>
            <w:r w:rsidR="00691BEC">
              <w:rPr>
                <w:szCs w:val="24"/>
              </w:rPr>
              <w:t>286</w:t>
            </w:r>
            <w:r w:rsidRPr="002077B4">
              <w:rPr>
                <w:rFonts w:hint="eastAsia"/>
                <w:szCs w:val="24"/>
              </w:rPr>
              <w:t>t/a</w:t>
            </w:r>
            <w:r w:rsidRPr="002077B4">
              <w:rPr>
                <w:rFonts w:hint="eastAsia"/>
                <w:szCs w:val="24"/>
              </w:rPr>
              <w:t>，烟尘排放量为</w:t>
            </w:r>
            <w:r w:rsidRPr="002077B4">
              <w:rPr>
                <w:rFonts w:hint="eastAsia"/>
                <w:szCs w:val="24"/>
              </w:rPr>
              <w:t>0.0</w:t>
            </w:r>
            <w:r w:rsidR="00691BEC">
              <w:rPr>
                <w:szCs w:val="24"/>
              </w:rPr>
              <w:t>33</w:t>
            </w:r>
            <w:r w:rsidRPr="002077B4">
              <w:rPr>
                <w:rFonts w:hint="eastAsia"/>
                <w:szCs w:val="24"/>
              </w:rPr>
              <w:t>t/a</w:t>
            </w:r>
            <w:r w:rsidRPr="002077B4">
              <w:rPr>
                <w:rFonts w:hint="eastAsia"/>
                <w:szCs w:val="24"/>
              </w:rPr>
              <w:t>，全部为有组织排放。</w:t>
            </w:r>
          </w:p>
          <w:p w14:paraId="12C4595A" w14:textId="041F0CAF" w:rsidR="00DB1A1C" w:rsidRPr="002077B4" w:rsidRDefault="00DB1A1C" w:rsidP="002B45A0">
            <w:pPr>
              <w:ind w:firstLine="480"/>
            </w:pPr>
            <w:r w:rsidRPr="002077B4">
              <w:rPr>
                <w:rFonts w:hint="eastAsia"/>
              </w:rPr>
              <w:t>本项目燃气废气污染物有组织排放情况见表</w:t>
            </w:r>
            <w:r w:rsidRPr="002077B4">
              <w:t>7-</w:t>
            </w:r>
            <w:r w:rsidR="006150E8" w:rsidRPr="002077B4">
              <w:t>8</w:t>
            </w:r>
            <w:r w:rsidRPr="002077B4">
              <w:rPr>
                <w:rFonts w:hint="eastAsia"/>
              </w:rPr>
              <w:t>。</w:t>
            </w:r>
          </w:p>
          <w:p w14:paraId="11A47D15" w14:textId="77777777" w:rsidR="00DB1A1C" w:rsidRPr="002077B4" w:rsidRDefault="00DB1A1C" w:rsidP="005C217B">
            <w:pPr>
              <w:pStyle w:val="aff0"/>
              <w:spacing w:before="62" w:after="31"/>
              <w:rPr>
                <w:kern w:val="0"/>
              </w:rPr>
            </w:pPr>
            <w:r w:rsidRPr="002077B4">
              <w:rPr>
                <w:rFonts w:hint="eastAsia"/>
                <w:lang w:bidi="ar"/>
              </w:rPr>
              <w:t>表</w:t>
            </w:r>
            <w:r w:rsidRPr="002077B4">
              <w:rPr>
                <w:lang w:bidi="ar"/>
              </w:rPr>
              <w:t>7-</w:t>
            </w:r>
            <w:r w:rsidR="006150E8" w:rsidRPr="002077B4">
              <w:rPr>
                <w:lang w:bidi="ar"/>
              </w:rPr>
              <w:t>8</w:t>
            </w:r>
            <w:r w:rsidRPr="002077B4">
              <w:rPr>
                <w:lang w:bidi="ar"/>
              </w:rPr>
              <w:t xml:space="preserve">  </w:t>
            </w:r>
            <w:r w:rsidRPr="002077B4">
              <w:rPr>
                <w:rFonts w:hint="eastAsia"/>
                <w:lang w:bidi="ar"/>
              </w:rPr>
              <w:t>有组织废气排放量及排放速率</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7"/>
              <w:gridCol w:w="1102"/>
              <w:gridCol w:w="1030"/>
              <w:gridCol w:w="2551"/>
              <w:gridCol w:w="1393"/>
              <w:gridCol w:w="1351"/>
            </w:tblGrid>
            <w:tr w:rsidR="002077B4" w:rsidRPr="002077B4" w14:paraId="0F8B91B1" w14:textId="77777777" w:rsidTr="00897253">
              <w:trPr>
                <w:trHeight w:val="340"/>
                <w:jc w:val="center"/>
              </w:trPr>
              <w:tc>
                <w:tcPr>
                  <w:tcW w:w="897" w:type="dxa"/>
                  <w:tcBorders>
                    <w:top w:val="single" w:sz="4" w:space="0" w:color="000000"/>
                    <w:left w:val="single" w:sz="4" w:space="0" w:color="000000"/>
                    <w:bottom w:val="single" w:sz="4" w:space="0" w:color="000000"/>
                    <w:right w:val="single" w:sz="4" w:space="0" w:color="000000"/>
                  </w:tcBorders>
                  <w:vAlign w:val="center"/>
                </w:tcPr>
                <w:p w14:paraId="6E5F489F" w14:textId="77777777" w:rsidR="00DB1A1C" w:rsidRPr="002077B4" w:rsidRDefault="00DB1A1C" w:rsidP="00DB1A1C">
                  <w:pPr>
                    <w:adjustRightInd w:val="0"/>
                    <w:snapToGrid w:val="0"/>
                    <w:spacing w:line="240" w:lineRule="auto"/>
                    <w:ind w:firstLineChars="0" w:firstLine="0"/>
                    <w:jc w:val="center"/>
                    <w:textAlignment w:val="center"/>
                    <w:rPr>
                      <w:b/>
                      <w:sz w:val="21"/>
                      <w:szCs w:val="21"/>
                    </w:rPr>
                  </w:pPr>
                  <w:r w:rsidRPr="002077B4">
                    <w:rPr>
                      <w:rFonts w:hint="eastAsia"/>
                      <w:b/>
                      <w:sz w:val="21"/>
                      <w:szCs w:val="21"/>
                      <w:lang w:bidi="ar"/>
                    </w:rPr>
                    <w:t>区域</w:t>
                  </w:r>
                </w:p>
              </w:tc>
              <w:tc>
                <w:tcPr>
                  <w:tcW w:w="1102" w:type="dxa"/>
                  <w:tcBorders>
                    <w:top w:val="single" w:sz="4" w:space="0" w:color="000000"/>
                    <w:left w:val="single" w:sz="4" w:space="0" w:color="000000"/>
                    <w:bottom w:val="single" w:sz="4" w:space="0" w:color="000000"/>
                    <w:right w:val="single" w:sz="4" w:space="0" w:color="auto"/>
                  </w:tcBorders>
                  <w:vAlign w:val="center"/>
                </w:tcPr>
                <w:p w14:paraId="5871EC3A" w14:textId="77777777" w:rsidR="00DB1A1C" w:rsidRPr="002077B4" w:rsidRDefault="00DB1A1C" w:rsidP="00DB1A1C">
                  <w:pPr>
                    <w:adjustRightInd w:val="0"/>
                    <w:snapToGrid w:val="0"/>
                    <w:spacing w:line="240" w:lineRule="auto"/>
                    <w:ind w:firstLineChars="0" w:firstLine="0"/>
                    <w:jc w:val="center"/>
                    <w:textAlignment w:val="center"/>
                    <w:rPr>
                      <w:b/>
                      <w:sz w:val="21"/>
                      <w:szCs w:val="21"/>
                    </w:rPr>
                  </w:pPr>
                  <w:r w:rsidRPr="002077B4">
                    <w:rPr>
                      <w:rFonts w:hint="eastAsia"/>
                      <w:b/>
                      <w:sz w:val="21"/>
                      <w:szCs w:val="21"/>
                      <w:lang w:bidi="ar"/>
                    </w:rPr>
                    <w:t>产生工序</w:t>
                  </w:r>
                </w:p>
              </w:tc>
              <w:tc>
                <w:tcPr>
                  <w:tcW w:w="1030" w:type="dxa"/>
                  <w:tcBorders>
                    <w:top w:val="single" w:sz="4" w:space="0" w:color="000000"/>
                    <w:left w:val="single" w:sz="4" w:space="0" w:color="auto"/>
                    <w:bottom w:val="single" w:sz="4" w:space="0" w:color="000000"/>
                    <w:right w:val="single" w:sz="4" w:space="0" w:color="000000"/>
                  </w:tcBorders>
                  <w:vAlign w:val="center"/>
                </w:tcPr>
                <w:p w14:paraId="25805FA3" w14:textId="77777777" w:rsidR="00DB1A1C" w:rsidRPr="002077B4" w:rsidRDefault="00DB1A1C" w:rsidP="00DB1A1C">
                  <w:pPr>
                    <w:adjustRightInd w:val="0"/>
                    <w:snapToGrid w:val="0"/>
                    <w:spacing w:line="240" w:lineRule="auto"/>
                    <w:ind w:firstLineChars="0" w:firstLine="0"/>
                    <w:jc w:val="center"/>
                    <w:textAlignment w:val="center"/>
                    <w:rPr>
                      <w:b/>
                      <w:sz w:val="21"/>
                      <w:szCs w:val="21"/>
                    </w:rPr>
                  </w:pPr>
                  <w:r w:rsidRPr="002077B4">
                    <w:rPr>
                      <w:rFonts w:hint="eastAsia"/>
                      <w:b/>
                      <w:sz w:val="21"/>
                      <w:szCs w:val="21"/>
                    </w:rPr>
                    <w:t>污染物</w:t>
                  </w:r>
                </w:p>
              </w:tc>
              <w:tc>
                <w:tcPr>
                  <w:tcW w:w="2551" w:type="dxa"/>
                  <w:tcBorders>
                    <w:top w:val="single" w:sz="4" w:space="0" w:color="000000"/>
                    <w:left w:val="single" w:sz="4" w:space="0" w:color="000000"/>
                    <w:bottom w:val="single" w:sz="4" w:space="0" w:color="000000"/>
                    <w:right w:val="single" w:sz="4" w:space="0" w:color="000000"/>
                  </w:tcBorders>
                  <w:vAlign w:val="center"/>
                </w:tcPr>
                <w:p w14:paraId="48E1BFA3" w14:textId="77777777" w:rsidR="00DB1A1C" w:rsidRPr="002077B4" w:rsidRDefault="00DB1A1C" w:rsidP="00DB1A1C">
                  <w:pPr>
                    <w:adjustRightInd w:val="0"/>
                    <w:snapToGrid w:val="0"/>
                    <w:spacing w:line="240" w:lineRule="auto"/>
                    <w:ind w:firstLineChars="0" w:firstLine="0"/>
                    <w:jc w:val="center"/>
                    <w:textAlignment w:val="center"/>
                    <w:rPr>
                      <w:b/>
                      <w:sz w:val="21"/>
                      <w:szCs w:val="21"/>
                    </w:rPr>
                  </w:pPr>
                  <w:r w:rsidRPr="002077B4">
                    <w:rPr>
                      <w:rFonts w:hint="eastAsia"/>
                      <w:b/>
                      <w:sz w:val="21"/>
                      <w:szCs w:val="21"/>
                      <w:lang w:bidi="ar"/>
                    </w:rPr>
                    <w:t>有组织排放量、排放速率</w:t>
                  </w:r>
                </w:p>
              </w:tc>
              <w:tc>
                <w:tcPr>
                  <w:tcW w:w="1393" w:type="dxa"/>
                  <w:tcBorders>
                    <w:top w:val="single" w:sz="4" w:space="0" w:color="000000"/>
                    <w:left w:val="single" w:sz="4" w:space="0" w:color="000000"/>
                    <w:bottom w:val="single" w:sz="4" w:space="0" w:color="000000"/>
                    <w:right w:val="single" w:sz="4" w:space="0" w:color="000000"/>
                  </w:tcBorders>
                  <w:vAlign w:val="center"/>
                </w:tcPr>
                <w:p w14:paraId="1781BEBD" w14:textId="77777777" w:rsidR="00DB1A1C" w:rsidRPr="002077B4" w:rsidRDefault="00DB1A1C" w:rsidP="00DB1A1C">
                  <w:pPr>
                    <w:adjustRightInd w:val="0"/>
                    <w:snapToGrid w:val="0"/>
                    <w:spacing w:line="240" w:lineRule="auto"/>
                    <w:ind w:firstLineChars="0" w:firstLine="0"/>
                    <w:jc w:val="center"/>
                    <w:textAlignment w:val="center"/>
                    <w:rPr>
                      <w:b/>
                      <w:sz w:val="21"/>
                      <w:szCs w:val="21"/>
                      <w:lang w:bidi="ar"/>
                    </w:rPr>
                  </w:pPr>
                  <w:r w:rsidRPr="002077B4">
                    <w:rPr>
                      <w:rFonts w:hint="eastAsia"/>
                      <w:b/>
                      <w:sz w:val="21"/>
                      <w:szCs w:val="21"/>
                      <w:lang w:bidi="ar"/>
                    </w:rPr>
                    <w:t>排放浓度</w:t>
                  </w:r>
                </w:p>
              </w:tc>
              <w:tc>
                <w:tcPr>
                  <w:tcW w:w="1351" w:type="dxa"/>
                  <w:tcBorders>
                    <w:top w:val="single" w:sz="4" w:space="0" w:color="000000"/>
                    <w:left w:val="single" w:sz="4" w:space="0" w:color="000000"/>
                    <w:bottom w:val="single" w:sz="4" w:space="0" w:color="000000"/>
                    <w:right w:val="single" w:sz="4" w:space="0" w:color="000000"/>
                  </w:tcBorders>
                  <w:vAlign w:val="center"/>
                </w:tcPr>
                <w:p w14:paraId="677F0910" w14:textId="77777777" w:rsidR="00DB1A1C" w:rsidRPr="002077B4" w:rsidRDefault="00DB1A1C" w:rsidP="00DB1A1C">
                  <w:pPr>
                    <w:adjustRightInd w:val="0"/>
                    <w:snapToGrid w:val="0"/>
                    <w:spacing w:line="240" w:lineRule="auto"/>
                    <w:ind w:firstLineChars="0" w:firstLine="0"/>
                    <w:jc w:val="center"/>
                    <w:textAlignment w:val="center"/>
                    <w:rPr>
                      <w:b/>
                      <w:sz w:val="21"/>
                      <w:szCs w:val="21"/>
                      <w:lang w:bidi="ar"/>
                    </w:rPr>
                  </w:pPr>
                  <w:r w:rsidRPr="002077B4">
                    <w:rPr>
                      <w:rFonts w:hint="eastAsia"/>
                      <w:b/>
                      <w:sz w:val="21"/>
                      <w:szCs w:val="21"/>
                      <w:lang w:bidi="ar"/>
                    </w:rPr>
                    <w:t>排气筒风量</w:t>
                  </w:r>
                </w:p>
              </w:tc>
            </w:tr>
            <w:tr w:rsidR="002077B4" w:rsidRPr="002077B4" w14:paraId="4C19F818" w14:textId="77777777" w:rsidTr="00897253">
              <w:trPr>
                <w:trHeight w:val="340"/>
                <w:jc w:val="center"/>
              </w:trPr>
              <w:tc>
                <w:tcPr>
                  <w:tcW w:w="897" w:type="dxa"/>
                  <w:vMerge w:val="restart"/>
                  <w:tcBorders>
                    <w:top w:val="single" w:sz="4" w:space="0" w:color="000000"/>
                    <w:left w:val="single" w:sz="4" w:space="0" w:color="000000"/>
                    <w:right w:val="single" w:sz="4" w:space="0" w:color="000000"/>
                  </w:tcBorders>
                  <w:vAlign w:val="center"/>
                </w:tcPr>
                <w:p w14:paraId="7860F5D6" w14:textId="77777777" w:rsidR="009F3036" w:rsidRPr="002077B4" w:rsidRDefault="009F3036" w:rsidP="00DB1A1C">
                  <w:pPr>
                    <w:adjustRightInd w:val="0"/>
                    <w:snapToGrid w:val="0"/>
                    <w:spacing w:line="240" w:lineRule="auto"/>
                    <w:ind w:firstLineChars="0" w:firstLine="0"/>
                    <w:jc w:val="center"/>
                    <w:textAlignment w:val="center"/>
                    <w:rPr>
                      <w:sz w:val="21"/>
                      <w:szCs w:val="21"/>
                      <w:lang w:bidi="ar"/>
                    </w:rPr>
                  </w:pPr>
                  <w:r w:rsidRPr="002077B4">
                    <w:rPr>
                      <w:rFonts w:hint="eastAsia"/>
                      <w:sz w:val="21"/>
                      <w:szCs w:val="21"/>
                      <w:lang w:bidi="ar"/>
                    </w:rPr>
                    <w:t>DA</w:t>
                  </w:r>
                  <w:r w:rsidRPr="002077B4">
                    <w:rPr>
                      <w:sz w:val="21"/>
                      <w:szCs w:val="21"/>
                      <w:lang w:bidi="ar"/>
                    </w:rPr>
                    <w:t>001</w:t>
                  </w:r>
                  <w:r w:rsidRPr="002077B4">
                    <w:rPr>
                      <w:rFonts w:hint="eastAsia"/>
                      <w:sz w:val="21"/>
                      <w:szCs w:val="21"/>
                      <w:lang w:bidi="ar"/>
                    </w:rPr>
                    <w:t>排气筒</w:t>
                  </w:r>
                </w:p>
              </w:tc>
              <w:tc>
                <w:tcPr>
                  <w:tcW w:w="1102" w:type="dxa"/>
                  <w:vMerge w:val="restart"/>
                  <w:tcBorders>
                    <w:top w:val="single" w:sz="4" w:space="0" w:color="000000"/>
                    <w:left w:val="single" w:sz="4" w:space="0" w:color="000000"/>
                    <w:right w:val="single" w:sz="4" w:space="0" w:color="auto"/>
                  </w:tcBorders>
                  <w:vAlign w:val="center"/>
                </w:tcPr>
                <w:p w14:paraId="3AC3F7F9" w14:textId="77777777" w:rsidR="009F3036" w:rsidRPr="002077B4" w:rsidRDefault="009F3036" w:rsidP="00DB1A1C">
                  <w:pPr>
                    <w:adjustRightInd w:val="0"/>
                    <w:snapToGrid w:val="0"/>
                    <w:spacing w:line="240" w:lineRule="auto"/>
                    <w:ind w:firstLineChars="0" w:firstLine="0"/>
                    <w:jc w:val="center"/>
                    <w:textAlignment w:val="center"/>
                    <w:rPr>
                      <w:sz w:val="21"/>
                      <w:szCs w:val="21"/>
                    </w:rPr>
                  </w:pPr>
                  <w:r w:rsidRPr="002077B4">
                    <w:rPr>
                      <w:rFonts w:hint="eastAsia"/>
                      <w:sz w:val="21"/>
                      <w:szCs w:val="21"/>
                    </w:rPr>
                    <w:t>天然气燃烧</w:t>
                  </w:r>
                </w:p>
              </w:tc>
              <w:tc>
                <w:tcPr>
                  <w:tcW w:w="1030" w:type="dxa"/>
                  <w:tcBorders>
                    <w:top w:val="single" w:sz="4" w:space="0" w:color="000000"/>
                    <w:left w:val="single" w:sz="4" w:space="0" w:color="auto"/>
                    <w:bottom w:val="single" w:sz="4" w:space="0" w:color="000000"/>
                    <w:right w:val="single" w:sz="4" w:space="0" w:color="000000"/>
                  </w:tcBorders>
                  <w:vAlign w:val="center"/>
                </w:tcPr>
                <w:p w14:paraId="0B0CCE39" w14:textId="77777777" w:rsidR="009F3036" w:rsidRPr="002077B4" w:rsidRDefault="009F3036" w:rsidP="00DB1A1C">
                  <w:pPr>
                    <w:adjustRightInd w:val="0"/>
                    <w:snapToGrid w:val="0"/>
                    <w:spacing w:line="240" w:lineRule="auto"/>
                    <w:ind w:firstLineChars="0" w:firstLine="0"/>
                    <w:jc w:val="center"/>
                    <w:textAlignment w:val="center"/>
                    <w:rPr>
                      <w:sz w:val="21"/>
                      <w:szCs w:val="21"/>
                    </w:rPr>
                  </w:pPr>
                  <w:r w:rsidRPr="002077B4">
                    <w:rPr>
                      <w:rFonts w:hint="eastAsia"/>
                      <w:sz w:val="21"/>
                      <w:szCs w:val="21"/>
                    </w:rPr>
                    <w:t>SO</w:t>
                  </w:r>
                  <w:r w:rsidRPr="002077B4">
                    <w:rPr>
                      <w:sz w:val="21"/>
                      <w:szCs w:val="21"/>
                      <w:vertAlign w:val="subscript"/>
                    </w:rPr>
                    <w:t>2</w:t>
                  </w:r>
                </w:p>
              </w:tc>
              <w:tc>
                <w:tcPr>
                  <w:tcW w:w="2551" w:type="dxa"/>
                  <w:tcBorders>
                    <w:top w:val="single" w:sz="4" w:space="0" w:color="000000"/>
                    <w:left w:val="single" w:sz="4" w:space="0" w:color="000000"/>
                    <w:bottom w:val="single" w:sz="4" w:space="0" w:color="000000"/>
                    <w:right w:val="single" w:sz="4" w:space="0" w:color="000000"/>
                  </w:tcBorders>
                  <w:vAlign w:val="center"/>
                </w:tcPr>
                <w:p w14:paraId="05500E1E" w14:textId="1D38B17F" w:rsidR="009F3036" w:rsidRPr="002077B4" w:rsidRDefault="009F3036" w:rsidP="00DB1A1C">
                  <w:pPr>
                    <w:spacing w:line="240" w:lineRule="auto"/>
                    <w:ind w:firstLineChars="0" w:firstLine="0"/>
                    <w:jc w:val="center"/>
                    <w:textAlignment w:val="center"/>
                    <w:rPr>
                      <w:sz w:val="21"/>
                      <w:szCs w:val="21"/>
                    </w:rPr>
                  </w:pPr>
                  <w:r w:rsidRPr="002077B4">
                    <w:rPr>
                      <w:sz w:val="21"/>
                      <w:szCs w:val="21"/>
                    </w:rPr>
                    <w:t>0.</w:t>
                  </w:r>
                  <w:r w:rsidR="002B45A0">
                    <w:rPr>
                      <w:sz w:val="21"/>
                      <w:szCs w:val="21"/>
                    </w:rPr>
                    <w:t>082</w:t>
                  </w:r>
                  <w:r w:rsidRPr="002077B4">
                    <w:rPr>
                      <w:sz w:val="21"/>
                      <w:szCs w:val="21"/>
                    </w:rPr>
                    <w:t>t/a</w:t>
                  </w:r>
                  <w:r w:rsidRPr="002077B4">
                    <w:rPr>
                      <w:rFonts w:hint="eastAsia"/>
                      <w:sz w:val="21"/>
                      <w:szCs w:val="21"/>
                    </w:rPr>
                    <w:t>（</w:t>
                  </w:r>
                  <w:r w:rsidRPr="002077B4">
                    <w:rPr>
                      <w:rFonts w:eastAsia="仿宋_GB2312"/>
                      <w:sz w:val="21"/>
                      <w:szCs w:val="21"/>
                    </w:rPr>
                    <w:t>0.0</w:t>
                  </w:r>
                  <w:r w:rsidR="002B45A0">
                    <w:rPr>
                      <w:rFonts w:eastAsia="仿宋_GB2312"/>
                      <w:sz w:val="21"/>
                      <w:szCs w:val="21"/>
                    </w:rPr>
                    <w:t>30</w:t>
                  </w:r>
                  <w:r w:rsidRPr="002077B4">
                    <w:rPr>
                      <w:rFonts w:eastAsia="仿宋_GB2312"/>
                      <w:sz w:val="21"/>
                      <w:szCs w:val="21"/>
                    </w:rPr>
                    <w:t>kg/h</w:t>
                  </w:r>
                  <w:r w:rsidRPr="002077B4">
                    <w:rPr>
                      <w:rFonts w:hint="eastAsia"/>
                      <w:sz w:val="21"/>
                      <w:szCs w:val="21"/>
                    </w:rPr>
                    <w:t>）</w:t>
                  </w:r>
                </w:p>
              </w:tc>
              <w:tc>
                <w:tcPr>
                  <w:tcW w:w="1393" w:type="dxa"/>
                  <w:tcBorders>
                    <w:top w:val="single" w:sz="4" w:space="0" w:color="000000"/>
                    <w:left w:val="single" w:sz="4" w:space="0" w:color="000000"/>
                    <w:bottom w:val="single" w:sz="4" w:space="0" w:color="000000"/>
                    <w:right w:val="single" w:sz="4" w:space="0" w:color="000000"/>
                  </w:tcBorders>
                  <w:vAlign w:val="center"/>
                </w:tcPr>
                <w:p w14:paraId="6B3A4B38" w14:textId="6196A26B" w:rsidR="009F3036" w:rsidRPr="002077B4" w:rsidRDefault="002B45A0" w:rsidP="00DB1A1C">
                  <w:pPr>
                    <w:adjustRightInd w:val="0"/>
                    <w:snapToGrid w:val="0"/>
                    <w:spacing w:line="240" w:lineRule="auto"/>
                    <w:ind w:firstLineChars="0" w:firstLine="0"/>
                    <w:jc w:val="center"/>
                    <w:textAlignment w:val="center"/>
                    <w:rPr>
                      <w:kern w:val="0"/>
                      <w:sz w:val="21"/>
                      <w:szCs w:val="21"/>
                    </w:rPr>
                  </w:pPr>
                  <w:r>
                    <w:rPr>
                      <w:kern w:val="0"/>
                      <w:sz w:val="21"/>
                      <w:szCs w:val="21"/>
                    </w:rPr>
                    <w:t>18.6</w:t>
                  </w:r>
                  <w:r w:rsidR="009F3036" w:rsidRPr="002077B4">
                    <w:rPr>
                      <w:kern w:val="0"/>
                      <w:sz w:val="21"/>
                      <w:szCs w:val="21"/>
                    </w:rPr>
                    <w:t>mg/m</w:t>
                  </w:r>
                  <w:r w:rsidR="009F3036" w:rsidRPr="002077B4">
                    <w:rPr>
                      <w:kern w:val="0"/>
                      <w:sz w:val="21"/>
                      <w:szCs w:val="21"/>
                      <w:vertAlign w:val="superscript"/>
                    </w:rPr>
                    <w:t>3</w:t>
                  </w:r>
                </w:p>
              </w:tc>
              <w:tc>
                <w:tcPr>
                  <w:tcW w:w="1351" w:type="dxa"/>
                  <w:vMerge w:val="restart"/>
                  <w:tcBorders>
                    <w:top w:val="single" w:sz="4" w:space="0" w:color="000000"/>
                    <w:left w:val="single" w:sz="4" w:space="0" w:color="000000"/>
                    <w:right w:val="single" w:sz="4" w:space="0" w:color="000000"/>
                  </w:tcBorders>
                  <w:vAlign w:val="center"/>
                </w:tcPr>
                <w:p w14:paraId="5ED1A703" w14:textId="2A936589" w:rsidR="00B52499" w:rsidRPr="002077B4" w:rsidRDefault="002B45A0" w:rsidP="00DB1A1C">
                  <w:pPr>
                    <w:adjustRightInd w:val="0"/>
                    <w:snapToGrid w:val="0"/>
                    <w:spacing w:line="240" w:lineRule="auto"/>
                    <w:ind w:firstLineChars="0" w:firstLine="0"/>
                    <w:jc w:val="center"/>
                    <w:textAlignment w:val="center"/>
                    <w:rPr>
                      <w:kern w:val="0"/>
                      <w:sz w:val="21"/>
                      <w:szCs w:val="21"/>
                    </w:rPr>
                  </w:pPr>
                  <w:r>
                    <w:rPr>
                      <w:kern w:val="0"/>
                      <w:sz w:val="21"/>
                      <w:szCs w:val="21"/>
                    </w:rPr>
                    <w:t>441.787</w:t>
                  </w:r>
                </w:p>
                <w:p w14:paraId="366497A2" w14:textId="16DE077B" w:rsidR="009F3036" w:rsidRPr="002077B4" w:rsidRDefault="00B52499" w:rsidP="00DB1A1C">
                  <w:pPr>
                    <w:adjustRightInd w:val="0"/>
                    <w:snapToGrid w:val="0"/>
                    <w:spacing w:line="240" w:lineRule="auto"/>
                    <w:ind w:firstLineChars="0" w:firstLine="0"/>
                    <w:jc w:val="center"/>
                    <w:textAlignment w:val="center"/>
                    <w:rPr>
                      <w:b/>
                      <w:bCs/>
                      <w:kern w:val="0"/>
                      <w:sz w:val="21"/>
                      <w:szCs w:val="21"/>
                    </w:rPr>
                  </w:pPr>
                  <w:r w:rsidRPr="002077B4">
                    <w:rPr>
                      <w:rFonts w:hint="eastAsia"/>
                      <w:kern w:val="0"/>
                      <w:sz w:val="21"/>
                      <w:szCs w:val="21"/>
                    </w:rPr>
                    <w:t>万</w:t>
                  </w:r>
                  <w:r w:rsidRPr="002077B4">
                    <w:rPr>
                      <w:rFonts w:hint="eastAsia"/>
                      <w:kern w:val="0"/>
                      <w:sz w:val="21"/>
                      <w:szCs w:val="21"/>
                    </w:rPr>
                    <w:t>m</w:t>
                  </w:r>
                  <w:r w:rsidRPr="002077B4">
                    <w:rPr>
                      <w:rFonts w:hint="eastAsia"/>
                      <w:kern w:val="0"/>
                      <w:sz w:val="21"/>
                      <w:szCs w:val="21"/>
                    </w:rPr>
                    <w:t>³</w:t>
                  </w:r>
                  <w:r w:rsidRPr="002077B4">
                    <w:rPr>
                      <w:rFonts w:hint="eastAsia"/>
                      <w:kern w:val="0"/>
                      <w:sz w:val="21"/>
                      <w:szCs w:val="21"/>
                    </w:rPr>
                    <w:t>/a</w:t>
                  </w:r>
                </w:p>
              </w:tc>
            </w:tr>
            <w:tr w:rsidR="002077B4" w:rsidRPr="002077B4" w14:paraId="3B4D059E" w14:textId="77777777" w:rsidTr="00897253">
              <w:trPr>
                <w:trHeight w:val="340"/>
                <w:jc w:val="center"/>
              </w:trPr>
              <w:tc>
                <w:tcPr>
                  <w:tcW w:w="897" w:type="dxa"/>
                  <w:vMerge/>
                  <w:tcBorders>
                    <w:left w:val="single" w:sz="4" w:space="0" w:color="000000"/>
                    <w:right w:val="single" w:sz="4" w:space="0" w:color="000000"/>
                  </w:tcBorders>
                  <w:vAlign w:val="center"/>
                </w:tcPr>
                <w:p w14:paraId="1B4F8D2F" w14:textId="77777777" w:rsidR="009F3036" w:rsidRPr="002077B4" w:rsidRDefault="009F3036" w:rsidP="00DB1A1C">
                  <w:pPr>
                    <w:adjustRightInd w:val="0"/>
                    <w:snapToGrid w:val="0"/>
                    <w:spacing w:line="240" w:lineRule="auto"/>
                    <w:ind w:firstLineChars="0" w:firstLine="0"/>
                    <w:jc w:val="center"/>
                    <w:textAlignment w:val="center"/>
                    <w:rPr>
                      <w:sz w:val="21"/>
                      <w:szCs w:val="21"/>
                      <w:lang w:bidi="ar"/>
                    </w:rPr>
                  </w:pPr>
                </w:p>
              </w:tc>
              <w:tc>
                <w:tcPr>
                  <w:tcW w:w="1102" w:type="dxa"/>
                  <w:vMerge/>
                  <w:tcBorders>
                    <w:left w:val="single" w:sz="4" w:space="0" w:color="000000"/>
                    <w:right w:val="single" w:sz="4" w:space="0" w:color="auto"/>
                  </w:tcBorders>
                  <w:vAlign w:val="center"/>
                </w:tcPr>
                <w:p w14:paraId="55E7FD18" w14:textId="77777777" w:rsidR="009F3036" w:rsidRPr="002077B4" w:rsidRDefault="009F3036" w:rsidP="00DB1A1C">
                  <w:pPr>
                    <w:adjustRightInd w:val="0"/>
                    <w:snapToGrid w:val="0"/>
                    <w:spacing w:line="240" w:lineRule="auto"/>
                    <w:ind w:firstLineChars="0" w:firstLine="0"/>
                    <w:jc w:val="center"/>
                    <w:textAlignment w:val="center"/>
                    <w:rPr>
                      <w:sz w:val="21"/>
                      <w:szCs w:val="21"/>
                    </w:rPr>
                  </w:pPr>
                </w:p>
              </w:tc>
              <w:tc>
                <w:tcPr>
                  <w:tcW w:w="1030" w:type="dxa"/>
                  <w:tcBorders>
                    <w:top w:val="single" w:sz="4" w:space="0" w:color="000000"/>
                    <w:left w:val="single" w:sz="4" w:space="0" w:color="auto"/>
                    <w:bottom w:val="single" w:sz="4" w:space="0" w:color="000000"/>
                    <w:right w:val="single" w:sz="4" w:space="0" w:color="000000"/>
                  </w:tcBorders>
                  <w:vAlign w:val="center"/>
                </w:tcPr>
                <w:p w14:paraId="3FE56453" w14:textId="77777777" w:rsidR="009F3036" w:rsidRPr="002077B4" w:rsidRDefault="009F3036" w:rsidP="00DB1A1C">
                  <w:pPr>
                    <w:adjustRightInd w:val="0"/>
                    <w:snapToGrid w:val="0"/>
                    <w:spacing w:line="240" w:lineRule="auto"/>
                    <w:ind w:firstLineChars="0" w:firstLine="0"/>
                    <w:jc w:val="center"/>
                    <w:textAlignment w:val="center"/>
                    <w:rPr>
                      <w:sz w:val="21"/>
                      <w:szCs w:val="21"/>
                    </w:rPr>
                  </w:pPr>
                  <w:r w:rsidRPr="002077B4">
                    <w:rPr>
                      <w:rFonts w:hint="eastAsia"/>
                      <w:sz w:val="21"/>
                      <w:szCs w:val="21"/>
                    </w:rPr>
                    <w:t>NOx</w:t>
                  </w:r>
                </w:p>
              </w:tc>
              <w:tc>
                <w:tcPr>
                  <w:tcW w:w="2551" w:type="dxa"/>
                  <w:tcBorders>
                    <w:top w:val="single" w:sz="4" w:space="0" w:color="000000"/>
                    <w:left w:val="single" w:sz="4" w:space="0" w:color="000000"/>
                    <w:bottom w:val="single" w:sz="4" w:space="0" w:color="000000"/>
                    <w:right w:val="single" w:sz="4" w:space="0" w:color="000000"/>
                  </w:tcBorders>
                  <w:vAlign w:val="center"/>
                </w:tcPr>
                <w:p w14:paraId="5E469F7D" w14:textId="666974D2" w:rsidR="009F3036" w:rsidRPr="002077B4" w:rsidRDefault="005C217B" w:rsidP="00DB1A1C">
                  <w:pPr>
                    <w:spacing w:line="240" w:lineRule="auto"/>
                    <w:ind w:firstLineChars="0" w:firstLine="0"/>
                    <w:jc w:val="center"/>
                    <w:textAlignment w:val="center"/>
                    <w:rPr>
                      <w:sz w:val="21"/>
                      <w:szCs w:val="21"/>
                    </w:rPr>
                  </w:pPr>
                  <w:r w:rsidRPr="002077B4">
                    <w:rPr>
                      <w:rFonts w:hint="eastAsia"/>
                      <w:sz w:val="21"/>
                      <w:szCs w:val="21"/>
                    </w:rPr>
                    <w:t>0</w:t>
                  </w:r>
                  <w:r w:rsidRPr="002077B4">
                    <w:rPr>
                      <w:sz w:val="21"/>
                      <w:szCs w:val="21"/>
                    </w:rPr>
                    <w:t>.</w:t>
                  </w:r>
                  <w:r w:rsidR="002B45A0">
                    <w:rPr>
                      <w:sz w:val="21"/>
                      <w:szCs w:val="21"/>
                    </w:rPr>
                    <w:t>286</w:t>
                  </w:r>
                  <w:r w:rsidRPr="002077B4">
                    <w:rPr>
                      <w:rFonts w:hint="eastAsia"/>
                      <w:sz w:val="21"/>
                      <w:szCs w:val="21"/>
                    </w:rPr>
                    <w:t>t/a</w:t>
                  </w:r>
                  <w:r w:rsidRPr="002077B4">
                    <w:rPr>
                      <w:rFonts w:hint="eastAsia"/>
                      <w:sz w:val="21"/>
                      <w:szCs w:val="21"/>
                    </w:rPr>
                    <w:t>（</w:t>
                  </w:r>
                  <w:r w:rsidRPr="002077B4">
                    <w:rPr>
                      <w:rFonts w:hint="eastAsia"/>
                      <w:sz w:val="21"/>
                      <w:szCs w:val="21"/>
                    </w:rPr>
                    <w:t>0</w:t>
                  </w:r>
                  <w:r w:rsidRPr="002077B4">
                    <w:rPr>
                      <w:sz w:val="21"/>
                      <w:szCs w:val="21"/>
                    </w:rPr>
                    <w:t>.</w:t>
                  </w:r>
                  <w:r w:rsidR="002B45A0">
                    <w:rPr>
                      <w:sz w:val="21"/>
                      <w:szCs w:val="21"/>
                    </w:rPr>
                    <w:t>106</w:t>
                  </w:r>
                  <w:r w:rsidRPr="002077B4">
                    <w:rPr>
                      <w:rFonts w:hint="eastAsia"/>
                      <w:sz w:val="21"/>
                      <w:szCs w:val="21"/>
                    </w:rPr>
                    <w:t>kg</w:t>
                  </w:r>
                  <w:r w:rsidRPr="002077B4">
                    <w:rPr>
                      <w:sz w:val="21"/>
                      <w:szCs w:val="21"/>
                    </w:rPr>
                    <w:t>/</w:t>
                  </w:r>
                  <w:r w:rsidRPr="002077B4">
                    <w:rPr>
                      <w:rFonts w:hint="eastAsia"/>
                      <w:sz w:val="21"/>
                      <w:szCs w:val="21"/>
                    </w:rPr>
                    <w:t>h</w:t>
                  </w:r>
                  <w:r w:rsidRPr="002077B4">
                    <w:rPr>
                      <w:rFonts w:hint="eastAsia"/>
                      <w:sz w:val="21"/>
                      <w:szCs w:val="21"/>
                    </w:rPr>
                    <w:t>）</w:t>
                  </w:r>
                </w:p>
              </w:tc>
              <w:tc>
                <w:tcPr>
                  <w:tcW w:w="1393" w:type="dxa"/>
                  <w:tcBorders>
                    <w:top w:val="single" w:sz="4" w:space="0" w:color="000000"/>
                    <w:left w:val="single" w:sz="4" w:space="0" w:color="000000"/>
                    <w:bottom w:val="single" w:sz="4" w:space="0" w:color="000000"/>
                    <w:right w:val="single" w:sz="4" w:space="0" w:color="000000"/>
                  </w:tcBorders>
                  <w:vAlign w:val="center"/>
                </w:tcPr>
                <w:p w14:paraId="5661685C" w14:textId="487D457F" w:rsidR="009F3036" w:rsidRPr="002077B4" w:rsidRDefault="002B45A0" w:rsidP="00DB1A1C">
                  <w:pPr>
                    <w:adjustRightInd w:val="0"/>
                    <w:snapToGrid w:val="0"/>
                    <w:spacing w:line="240" w:lineRule="auto"/>
                    <w:ind w:firstLineChars="0" w:firstLine="0"/>
                    <w:jc w:val="center"/>
                    <w:textAlignment w:val="center"/>
                    <w:rPr>
                      <w:kern w:val="0"/>
                      <w:sz w:val="21"/>
                      <w:szCs w:val="21"/>
                    </w:rPr>
                  </w:pPr>
                  <w:r>
                    <w:rPr>
                      <w:kern w:val="0"/>
                      <w:sz w:val="21"/>
                      <w:szCs w:val="21"/>
                    </w:rPr>
                    <w:t>64.7</w:t>
                  </w:r>
                  <w:r w:rsidR="005C217B" w:rsidRPr="002077B4">
                    <w:rPr>
                      <w:rFonts w:hint="eastAsia"/>
                      <w:kern w:val="0"/>
                      <w:sz w:val="21"/>
                      <w:szCs w:val="21"/>
                    </w:rPr>
                    <w:t>mg</w:t>
                  </w:r>
                  <w:r w:rsidR="005C217B" w:rsidRPr="002077B4">
                    <w:rPr>
                      <w:kern w:val="0"/>
                      <w:sz w:val="21"/>
                      <w:szCs w:val="21"/>
                    </w:rPr>
                    <w:t>/</w:t>
                  </w:r>
                  <w:r w:rsidR="005C217B" w:rsidRPr="002077B4">
                    <w:rPr>
                      <w:rFonts w:hint="eastAsia"/>
                      <w:kern w:val="0"/>
                      <w:sz w:val="21"/>
                      <w:szCs w:val="21"/>
                    </w:rPr>
                    <w:t>m</w:t>
                  </w:r>
                  <w:r w:rsidR="005C217B" w:rsidRPr="002077B4">
                    <w:rPr>
                      <w:rFonts w:hint="eastAsia"/>
                      <w:kern w:val="0"/>
                      <w:sz w:val="21"/>
                      <w:szCs w:val="21"/>
                    </w:rPr>
                    <w:t>³</w:t>
                  </w:r>
                </w:p>
              </w:tc>
              <w:tc>
                <w:tcPr>
                  <w:tcW w:w="1351" w:type="dxa"/>
                  <w:vMerge/>
                  <w:tcBorders>
                    <w:left w:val="single" w:sz="4" w:space="0" w:color="000000"/>
                    <w:right w:val="single" w:sz="4" w:space="0" w:color="000000"/>
                  </w:tcBorders>
                  <w:vAlign w:val="center"/>
                </w:tcPr>
                <w:p w14:paraId="71ED651D" w14:textId="77777777" w:rsidR="009F3036" w:rsidRPr="002077B4" w:rsidRDefault="009F3036" w:rsidP="00DB1A1C">
                  <w:pPr>
                    <w:adjustRightInd w:val="0"/>
                    <w:snapToGrid w:val="0"/>
                    <w:spacing w:line="240" w:lineRule="auto"/>
                    <w:ind w:firstLineChars="0" w:firstLine="0"/>
                    <w:jc w:val="center"/>
                    <w:textAlignment w:val="center"/>
                    <w:rPr>
                      <w:kern w:val="0"/>
                      <w:sz w:val="21"/>
                      <w:szCs w:val="21"/>
                    </w:rPr>
                  </w:pPr>
                </w:p>
              </w:tc>
            </w:tr>
            <w:tr w:rsidR="002077B4" w:rsidRPr="002077B4" w14:paraId="00652625" w14:textId="77777777" w:rsidTr="00897253">
              <w:trPr>
                <w:trHeight w:val="340"/>
                <w:jc w:val="center"/>
              </w:trPr>
              <w:tc>
                <w:tcPr>
                  <w:tcW w:w="897" w:type="dxa"/>
                  <w:vMerge/>
                  <w:tcBorders>
                    <w:left w:val="single" w:sz="4" w:space="0" w:color="000000"/>
                    <w:bottom w:val="single" w:sz="4" w:space="0" w:color="000000"/>
                    <w:right w:val="single" w:sz="4" w:space="0" w:color="000000"/>
                  </w:tcBorders>
                  <w:vAlign w:val="center"/>
                </w:tcPr>
                <w:p w14:paraId="14DD5073" w14:textId="77777777" w:rsidR="009F3036" w:rsidRPr="002077B4" w:rsidRDefault="009F3036" w:rsidP="00DB1A1C">
                  <w:pPr>
                    <w:adjustRightInd w:val="0"/>
                    <w:snapToGrid w:val="0"/>
                    <w:spacing w:line="240" w:lineRule="auto"/>
                    <w:ind w:firstLineChars="0" w:firstLine="0"/>
                    <w:jc w:val="center"/>
                    <w:textAlignment w:val="center"/>
                    <w:rPr>
                      <w:sz w:val="21"/>
                      <w:szCs w:val="21"/>
                      <w:lang w:bidi="ar"/>
                    </w:rPr>
                  </w:pPr>
                </w:p>
              </w:tc>
              <w:tc>
                <w:tcPr>
                  <w:tcW w:w="1102" w:type="dxa"/>
                  <w:vMerge/>
                  <w:tcBorders>
                    <w:left w:val="single" w:sz="4" w:space="0" w:color="000000"/>
                    <w:bottom w:val="single" w:sz="4" w:space="0" w:color="000000"/>
                    <w:right w:val="single" w:sz="4" w:space="0" w:color="auto"/>
                  </w:tcBorders>
                  <w:vAlign w:val="center"/>
                </w:tcPr>
                <w:p w14:paraId="0963FB49" w14:textId="77777777" w:rsidR="009F3036" w:rsidRPr="002077B4" w:rsidRDefault="009F3036" w:rsidP="00DB1A1C">
                  <w:pPr>
                    <w:adjustRightInd w:val="0"/>
                    <w:snapToGrid w:val="0"/>
                    <w:spacing w:line="240" w:lineRule="auto"/>
                    <w:ind w:firstLineChars="0" w:firstLine="0"/>
                    <w:jc w:val="center"/>
                    <w:textAlignment w:val="center"/>
                    <w:rPr>
                      <w:sz w:val="21"/>
                      <w:szCs w:val="21"/>
                    </w:rPr>
                  </w:pPr>
                </w:p>
              </w:tc>
              <w:tc>
                <w:tcPr>
                  <w:tcW w:w="1030" w:type="dxa"/>
                  <w:tcBorders>
                    <w:top w:val="single" w:sz="4" w:space="0" w:color="000000"/>
                    <w:left w:val="single" w:sz="4" w:space="0" w:color="auto"/>
                    <w:bottom w:val="single" w:sz="4" w:space="0" w:color="000000"/>
                    <w:right w:val="single" w:sz="4" w:space="0" w:color="000000"/>
                  </w:tcBorders>
                  <w:vAlign w:val="center"/>
                </w:tcPr>
                <w:p w14:paraId="5BABD923" w14:textId="77777777" w:rsidR="009F3036" w:rsidRPr="002077B4" w:rsidRDefault="006E707E" w:rsidP="00DB1A1C">
                  <w:pPr>
                    <w:adjustRightInd w:val="0"/>
                    <w:snapToGrid w:val="0"/>
                    <w:spacing w:line="240" w:lineRule="auto"/>
                    <w:ind w:firstLineChars="0" w:firstLine="0"/>
                    <w:jc w:val="center"/>
                    <w:textAlignment w:val="center"/>
                    <w:rPr>
                      <w:sz w:val="21"/>
                      <w:szCs w:val="21"/>
                    </w:rPr>
                  </w:pPr>
                  <w:r w:rsidRPr="002077B4">
                    <w:rPr>
                      <w:rFonts w:hint="eastAsia"/>
                      <w:sz w:val="21"/>
                      <w:szCs w:val="21"/>
                    </w:rPr>
                    <w:t>烟尘</w:t>
                  </w:r>
                </w:p>
              </w:tc>
              <w:tc>
                <w:tcPr>
                  <w:tcW w:w="2551" w:type="dxa"/>
                  <w:tcBorders>
                    <w:top w:val="single" w:sz="4" w:space="0" w:color="000000"/>
                    <w:left w:val="single" w:sz="4" w:space="0" w:color="000000"/>
                    <w:bottom w:val="single" w:sz="4" w:space="0" w:color="000000"/>
                    <w:right w:val="single" w:sz="4" w:space="0" w:color="000000"/>
                  </w:tcBorders>
                  <w:vAlign w:val="center"/>
                </w:tcPr>
                <w:p w14:paraId="6AB607B4" w14:textId="6D3E2504" w:rsidR="009F3036" w:rsidRPr="002077B4" w:rsidRDefault="005C217B" w:rsidP="00DB1A1C">
                  <w:pPr>
                    <w:spacing w:line="240" w:lineRule="auto"/>
                    <w:ind w:firstLineChars="0" w:firstLine="0"/>
                    <w:jc w:val="center"/>
                    <w:textAlignment w:val="center"/>
                    <w:rPr>
                      <w:sz w:val="21"/>
                      <w:szCs w:val="21"/>
                    </w:rPr>
                  </w:pPr>
                  <w:r w:rsidRPr="002077B4">
                    <w:rPr>
                      <w:rFonts w:hint="eastAsia"/>
                      <w:sz w:val="21"/>
                      <w:szCs w:val="21"/>
                    </w:rPr>
                    <w:t>0</w:t>
                  </w:r>
                  <w:r w:rsidRPr="002077B4">
                    <w:rPr>
                      <w:sz w:val="21"/>
                      <w:szCs w:val="21"/>
                    </w:rPr>
                    <w:t>.0</w:t>
                  </w:r>
                  <w:r w:rsidR="002B45A0">
                    <w:rPr>
                      <w:sz w:val="21"/>
                      <w:szCs w:val="21"/>
                    </w:rPr>
                    <w:t>33</w:t>
                  </w:r>
                  <w:r w:rsidRPr="002077B4">
                    <w:rPr>
                      <w:rFonts w:hint="eastAsia"/>
                      <w:sz w:val="21"/>
                      <w:szCs w:val="21"/>
                    </w:rPr>
                    <w:t>t/a</w:t>
                  </w:r>
                  <w:r w:rsidRPr="002077B4">
                    <w:rPr>
                      <w:rFonts w:hint="eastAsia"/>
                      <w:sz w:val="21"/>
                      <w:szCs w:val="21"/>
                    </w:rPr>
                    <w:t>（</w:t>
                  </w:r>
                  <w:r w:rsidRPr="002077B4">
                    <w:rPr>
                      <w:rFonts w:hint="eastAsia"/>
                      <w:sz w:val="21"/>
                      <w:szCs w:val="21"/>
                    </w:rPr>
                    <w:t>0</w:t>
                  </w:r>
                  <w:r w:rsidRPr="002077B4">
                    <w:rPr>
                      <w:sz w:val="21"/>
                      <w:szCs w:val="21"/>
                    </w:rPr>
                    <w:t>.0</w:t>
                  </w:r>
                  <w:r w:rsidR="002B45A0">
                    <w:rPr>
                      <w:sz w:val="21"/>
                      <w:szCs w:val="21"/>
                    </w:rPr>
                    <w:t>12</w:t>
                  </w:r>
                  <w:r w:rsidRPr="002077B4">
                    <w:rPr>
                      <w:rFonts w:hint="eastAsia"/>
                      <w:sz w:val="21"/>
                      <w:szCs w:val="21"/>
                    </w:rPr>
                    <w:t>kg</w:t>
                  </w:r>
                  <w:r w:rsidRPr="002077B4">
                    <w:rPr>
                      <w:sz w:val="21"/>
                      <w:szCs w:val="21"/>
                    </w:rPr>
                    <w:t>/</w:t>
                  </w:r>
                  <w:r w:rsidRPr="002077B4">
                    <w:rPr>
                      <w:rFonts w:hint="eastAsia"/>
                      <w:sz w:val="21"/>
                      <w:szCs w:val="21"/>
                    </w:rPr>
                    <w:t>h</w:t>
                  </w:r>
                  <w:r w:rsidRPr="002077B4">
                    <w:rPr>
                      <w:rFonts w:hint="eastAsia"/>
                      <w:sz w:val="21"/>
                      <w:szCs w:val="21"/>
                    </w:rPr>
                    <w:t>）</w:t>
                  </w:r>
                </w:p>
              </w:tc>
              <w:tc>
                <w:tcPr>
                  <w:tcW w:w="1393" w:type="dxa"/>
                  <w:tcBorders>
                    <w:top w:val="single" w:sz="4" w:space="0" w:color="000000"/>
                    <w:left w:val="single" w:sz="4" w:space="0" w:color="000000"/>
                    <w:bottom w:val="single" w:sz="4" w:space="0" w:color="000000"/>
                    <w:right w:val="single" w:sz="4" w:space="0" w:color="000000"/>
                  </w:tcBorders>
                  <w:vAlign w:val="center"/>
                </w:tcPr>
                <w:p w14:paraId="6452651F" w14:textId="13FDC409" w:rsidR="009F3036" w:rsidRPr="002077B4" w:rsidRDefault="002B45A0" w:rsidP="00DB1A1C">
                  <w:pPr>
                    <w:adjustRightInd w:val="0"/>
                    <w:snapToGrid w:val="0"/>
                    <w:spacing w:line="240" w:lineRule="auto"/>
                    <w:ind w:firstLineChars="0" w:firstLine="0"/>
                    <w:jc w:val="center"/>
                    <w:textAlignment w:val="center"/>
                    <w:rPr>
                      <w:kern w:val="0"/>
                      <w:sz w:val="21"/>
                      <w:szCs w:val="21"/>
                    </w:rPr>
                  </w:pPr>
                  <w:r>
                    <w:rPr>
                      <w:kern w:val="0"/>
                      <w:sz w:val="21"/>
                      <w:szCs w:val="21"/>
                    </w:rPr>
                    <w:t>7.5</w:t>
                  </w:r>
                  <w:r w:rsidR="005C217B" w:rsidRPr="002077B4">
                    <w:rPr>
                      <w:rFonts w:hint="eastAsia"/>
                      <w:kern w:val="0"/>
                      <w:sz w:val="21"/>
                      <w:szCs w:val="21"/>
                    </w:rPr>
                    <w:t>mg</w:t>
                  </w:r>
                  <w:r w:rsidR="005C217B" w:rsidRPr="002077B4">
                    <w:rPr>
                      <w:kern w:val="0"/>
                      <w:sz w:val="21"/>
                      <w:szCs w:val="21"/>
                    </w:rPr>
                    <w:t>/</w:t>
                  </w:r>
                  <w:r w:rsidR="005C217B" w:rsidRPr="002077B4">
                    <w:rPr>
                      <w:rFonts w:hint="eastAsia"/>
                      <w:kern w:val="0"/>
                      <w:sz w:val="21"/>
                      <w:szCs w:val="21"/>
                    </w:rPr>
                    <w:t>m</w:t>
                  </w:r>
                  <w:r w:rsidR="005C217B" w:rsidRPr="002077B4">
                    <w:rPr>
                      <w:rFonts w:hint="eastAsia"/>
                      <w:kern w:val="0"/>
                      <w:sz w:val="21"/>
                      <w:szCs w:val="21"/>
                    </w:rPr>
                    <w:t>³</w:t>
                  </w:r>
                </w:p>
              </w:tc>
              <w:tc>
                <w:tcPr>
                  <w:tcW w:w="1351" w:type="dxa"/>
                  <w:vMerge/>
                  <w:tcBorders>
                    <w:left w:val="single" w:sz="4" w:space="0" w:color="000000"/>
                    <w:bottom w:val="single" w:sz="4" w:space="0" w:color="000000"/>
                    <w:right w:val="single" w:sz="4" w:space="0" w:color="000000"/>
                  </w:tcBorders>
                  <w:vAlign w:val="center"/>
                </w:tcPr>
                <w:p w14:paraId="47FE4335" w14:textId="77777777" w:rsidR="009F3036" w:rsidRPr="002077B4" w:rsidRDefault="009F3036" w:rsidP="00DB1A1C">
                  <w:pPr>
                    <w:adjustRightInd w:val="0"/>
                    <w:snapToGrid w:val="0"/>
                    <w:spacing w:line="240" w:lineRule="auto"/>
                    <w:ind w:firstLineChars="0" w:firstLine="0"/>
                    <w:jc w:val="center"/>
                    <w:textAlignment w:val="center"/>
                    <w:rPr>
                      <w:kern w:val="0"/>
                      <w:sz w:val="21"/>
                      <w:szCs w:val="21"/>
                    </w:rPr>
                  </w:pPr>
                </w:p>
              </w:tc>
            </w:tr>
            <w:tr w:rsidR="002077B4" w:rsidRPr="002077B4" w14:paraId="7A2A5FD0" w14:textId="77777777" w:rsidTr="00B01E17">
              <w:trPr>
                <w:trHeight w:val="340"/>
                <w:jc w:val="center"/>
              </w:trPr>
              <w:tc>
                <w:tcPr>
                  <w:tcW w:w="8324" w:type="dxa"/>
                  <w:gridSpan w:val="6"/>
                  <w:tcBorders>
                    <w:top w:val="single" w:sz="4" w:space="0" w:color="000000"/>
                    <w:left w:val="single" w:sz="4" w:space="0" w:color="000000"/>
                    <w:bottom w:val="single" w:sz="4" w:space="0" w:color="000000"/>
                    <w:right w:val="single" w:sz="4" w:space="0" w:color="000000"/>
                  </w:tcBorders>
                  <w:vAlign w:val="center"/>
                </w:tcPr>
                <w:p w14:paraId="4374FD68" w14:textId="6481413D" w:rsidR="00DB1A1C" w:rsidRPr="002077B4" w:rsidRDefault="00DB1A1C" w:rsidP="005C217B">
                  <w:pPr>
                    <w:spacing w:line="240" w:lineRule="auto"/>
                    <w:ind w:firstLineChars="0" w:firstLine="0"/>
                    <w:textAlignment w:val="center"/>
                    <w:rPr>
                      <w:sz w:val="21"/>
                    </w:rPr>
                  </w:pPr>
                  <w:r w:rsidRPr="002077B4">
                    <w:rPr>
                      <w:rFonts w:hint="eastAsia"/>
                      <w:sz w:val="21"/>
                    </w:rPr>
                    <w:t>注：</w:t>
                  </w:r>
                  <w:r w:rsidR="00897253" w:rsidRPr="002077B4">
                    <w:rPr>
                      <w:rFonts w:hint="eastAsia"/>
                      <w:sz w:val="21"/>
                    </w:rPr>
                    <w:t>根据企业提供的资料，本项目加热炉年工作时间约为</w:t>
                  </w:r>
                  <w:r w:rsidR="00897253" w:rsidRPr="002077B4">
                    <w:rPr>
                      <w:rFonts w:hint="eastAsia"/>
                      <w:sz w:val="21"/>
                    </w:rPr>
                    <w:t>2700</w:t>
                  </w:r>
                  <w:r w:rsidR="00897253" w:rsidRPr="002077B4">
                    <w:rPr>
                      <w:rFonts w:hint="eastAsia"/>
                      <w:sz w:val="21"/>
                    </w:rPr>
                    <w:t>小时。</w:t>
                  </w:r>
                </w:p>
              </w:tc>
            </w:tr>
          </w:tbl>
          <w:p w14:paraId="046B1911" w14:textId="2AA968E6" w:rsidR="002F1CDA" w:rsidRPr="002077B4" w:rsidRDefault="00DB1A1C" w:rsidP="00DB1A1C">
            <w:pPr>
              <w:spacing w:beforeLines="50" w:before="156"/>
              <w:ind w:firstLine="480"/>
              <w:textAlignment w:val="center"/>
            </w:pPr>
            <w:r w:rsidRPr="002077B4">
              <w:rPr>
                <w:rFonts w:hint="eastAsia"/>
                <w:szCs w:val="24"/>
              </w:rPr>
              <w:t>由上表可知，</w:t>
            </w:r>
            <w:r w:rsidRPr="002077B4">
              <w:rPr>
                <w:rFonts w:hint="eastAsia"/>
              </w:rPr>
              <w:t>天然气燃烧产生的</w:t>
            </w:r>
            <w:r w:rsidR="006E707E" w:rsidRPr="002077B4">
              <w:rPr>
                <w:rFonts w:hint="eastAsia"/>
                <w:szCs w:val="24"/>
              </w:rPr>
              <w:t>SO</w:t>
            </w:r>
            <w:r w:rsidR="006E707E" w:rsidRPr="002077B4">
              <w:rPr>
                <w:szCs w:val="24"/>
                <w:vertAlign w:val="subscript"/>
              </w:rPr>
              <w:t>2</w:t>
            </w:r>
            <w:r w:rsidR="006E707E" w:rsidRPr="002077B4">
              <w:rPr>
                <w:rFonts w:hint="eastAsia"/>
                <w:szCs w:val="24"/>
              </w:rPr>
              <w:t>、</w:t>
            </w:r>
            <w:r w:rsidR="006E707E" w:rsidRPr="002077B4">
              <w:rPr>
                <w:rFonts w:hint="eastAsia"/>
                <w:szCs w:val="24"/>
              </w:rPr>
              <w:t>NOx</w:t>
            </w:r>
            <w:r w:rsidR="006E707E" w:rsidRPr="002077B4">
              <w:rPr>
                <w:rFonts w:hint="eastAsia"/>
                <w:szCs w:val="24"/>
              </w:rPr>
              <w:t>、</w:t>
            </w:r>
            <w:r w:rsidR="0061143A" w:rsidRPr="002077B4">
              <w:rPr>
                <w:rFonts w:hint="eastAsia"/>
              </w:rPr>
              <w:t>烟尘（以颗粒物计）</w:t>
            </w:r>
            <w:r w:rsidRPr="002077B4">
              <w:rPr>
                <w:rFonts w:hint="eastAsia"/>
              </w:rPr>
              <w:t>有组织</w:t>
            </w:r>
            <w:r w:rsidRPr="002077B4">
              <w:rPr>
                <w:rFonts w:hint="eastAsia"/>
                <w:bCs/>
              </w:rPr>
              <w:t>排放浓度均能达到</w:t>
            </w:r>
            <w:r w:rsidR="002F1CDA" w:rsidRPr="002077B4">
              <w:rPr>
                <w:rFonts w:hint="eastAsia"/>
                <w:bCs/>
              </w:rPr>
              <w:t>《关于印发</w:t>
            </w:r>
            <w:r w:rsidR="002F1CDA" w:rsidRPr="002077B4">
              <w:rPr>
                <w:rFonts w:hint="eastAsia"/>
                <w:bCs/>
              </w:rPr>
              <w:t>&lt;</w:t>
            </w:r>
            <w:r w:rsidR="002F1CDA" w:rsidRPr="002077B4">
              <w:rPr>
                <w:rFonts w:hint="eastAsia"/>
                <w:bCs/>
              </w:rPr>
              <w:t>工业炉窑大气污染综合治理方案</w:t>
            </w:r>
            <w:r w:rsidR="002F1CDA" w:rsidRPr="002077B4">
              <w:rPr>
                <w:rFonts w:hint="eastAsia"/>
                <w:bCs/>
              </w:rPr>
              <w:t>&gt;</w:t>
            </w:r>
            <w:r w:rsidR="002F1CDA" w:rsidRPr="002077B4">
              <w:rPr>
                <w:rFonts w:hint="eastAsia"/>
                <w:bCs/>
              </w:rPr>
              <w:t>的通知》（环大气</w:t>
            </w:r>
            <w:r w:rsidR="002F1CDA" w:rsidRPr="002077B4">
              <w:rPr>
                <w:rFonts w:hint="eastAsia"/>
                <w:bCs/>
              </w:rPr>
              <w:t>[2019]56</w:t>
            </w:r>
            <w:r w:rsidR="002F1CDA" w:rsidRPr="002077B4">
              <w:rPr>
                <w:rFonts w:hint="eastAsia"/>
                <w:bCs/>
              </w:rPr>
              <w:t>号）和《浙江省工业炉窑大气污染综合治理方案》（</w:t>
            </w:r>
            <w:proofErr w:type="gramStart"/>
            <w:r w:rsidR="002F1CDA" w:rsidRPr="002077B4">
              <w:rPr>
                <w:rFonts w:hint="eastAsia"/>
                <w:bCs/>
              </w:rPr>
              <w:t>浙环函</w:t>
            </w:r>
            <w:proofErr w:type="gramEnd"/>
            <w:r w:rsidR="002F1CDA" w:rsidRPr="002077B4">
              <w:rPr>
                <w:rFonts w:hint="eastAsia"/>
                <w:bCs/>
              </w:rPr>
              <w:t>[2019]315</w:t>
            </w:r>
            <w:r w:rsidR="002F1CDA" w:rsidRPr="002077B4">
              <w:rPr>
                <w:rFonts w:hint="eastAsia"/>
                <w:bCs/>
              </w:rPr>
              <w:t>号）</w:t>
            </w:r>
            <w:r w:rsidR="007F601D" w:rsidRPr="002077B4">
              <w:rPr>
                <w:rFonts w:hint="eastAsia"/>
                <w:bCs/>
              </w:rPr>
              <w:t>中未制定行业标准的其他炉窑相关排放标准限值</w:t>
            </w:r>
            <w:r w:rsidR="002F1CDA" w:rsidRPr="002077B4">
              <w:rPr>
                <w:rFonts w:hint="eastAsia"/>
                <w:bCs/>
              </w:rPr>
              <w:t>（即</w:t>
            </w:r>
            <w:r w:rsidR="002F1CDA" w:rsidRPr="002077B4">
              <w:rPr>
                <w:rFonts w:hint="eastAsia"/>
                <w:bCs/>
              </w:rPr>
              <w:t>SO</w:t>
            </w:r>
            <w:r w:rsidR="002F1CDA" w:rsidRPr="002077B4">
              <w:rPr>
                <w:rFonts w:hint="eastAsia"/>
                <w:bCs/>
                <w:vertAlign w:val="subscript"/>
              </w:rPr>
              <w:t>2</w:t>
            </w:r>
            <w:r w:rsidR="002F1CDA" w:rsidRPr="002077B4">
              <w:rPr>
                <w:rFonts w:hint="eastAsia"/>
                <w:bCs/>
              </w:rPr>
              <w:t>排放浓度≤</w:t>
            </w:r>
            <w:r w:rsidR="002F1CDA" w:rsidRPr="002077B4">
              <w:rPr>
                <w:rFonts w:hint="eastAsia"/>
                <w:bCs/>
              </w:rPr>
              <w:t>200mg/m</w:t>
            </w:r>
            <w:r w:rsidR="002F1CDA" w:rsidRPr="002077B4">
              <w:rPr>
                <w:rFonts w:hint="eastAsia"/>
                <w:bCs/>
              </w:rPr>
              <w:t>³，</w:t>
            </w:r>
            <w:r w:rsidR="002F1CDA" w:rsidRPr="002077B4">
              <w:rPr>
                <w:rFonts w:hint="eastAsia"/>
                <w:bCs/>
              </w:rPr>
              <w:t>NOx</w:t>
            </w:r>
            <w:r w:rsidR="002F1CDA" w:rsidRPr="002077B4">
              <w:rPr>
                <w:rFonts w:hint="eastAsia"/>
                <w:bCs/>
              </w:rPr>
              <w:t>排放浓度≤</w:t>
            </w:r>
            <w:r w:rsidR="002F1CDA" w:rsidRPr="002077B4">
              <w:rPr>
                <w:rFonts w:hint="eastAsia"/>
                <w:bCs/>
              </w:rPr>
              <w:t>300mg/m</w:t>
            </w:r>
            <w:r w:rsidR="002F1CDA" w:rsidRPr="002077B4">
              <w:rPr>
                <w:rFonts w:hint="eastAsia"/>
                <w:bCs/>
              </w:rPr>
              <w:t>³，颗粒物排放浓度≤</w:t>
            </w:r>
            <w:r w:rsidR="002F1CDA" w:rsidRPr="002077B4">
              <w:rPr>
                <w:rFonts w:hint="eastAsia"/>
                <w:bCs/>
              </w:rPr>
              <w:t>3</w:t>
            </w:r>
            <w:r w:rsidR="002F1CDA" w:rsidRPr="002077B4">
              <w:rPr>
                <w:bCs/>
              </w:rPr>
              <w:t>0</w:t>
            </w:r>
            <w:r w:rsidR="002F1CDA" w:rsidRPr="002077B4">
              <w:rPr>
                <w:rFonts w:hint="eastAsia"/>
                <w:bCs/>
              </w:rPr>
              <w:t>mg</w:t>
            </w:r>
            <w:r w:rsidR="002F1CDA" w:rsidRPr="002077B4">
              <w:rPr>
                <w:bCs/>
              </w:rPr>
              <w:t>/</w:t>
            </w:r>
            <w:r w:rsidR="002F1CDA" w:rsidRPr="002077B4">
              <w:rPr>
                <w:rFonts w:hint="eastAsia"/>
                <w:bCs/>
              </w:rPr>
              <w:t>m</w:t>
            </w:r>
            <w:r w:rsidR="002F1CDA" w:rsidRPr="002077B4">
              <w:rPr>
                <w:rFonts w:hint="eastAsia"/>
                <w:bCs/>
              </w:rPr>
              <w:t>³）。</w:t>
            </w:r>
          </w:p>
          <w:p w14:paraId="1AB2218A" w14:textId="77777777" w:rsidR="001E2A67" w:rsidRPr="002077B4" w:rsidRDefault="001E2A67" w:rsidP="001E2A67">
            <w:pPr>
              <w:ind w:firstLine="480"/>
              <w:rPr>
                <w:szCs w:val="24"/>
              </w:rPr>
            </w:pPr>
            <w:r w:rsidRPr="002077B4">
              <w:rPr>
                <w:rFonts w:hint="eastAsia"/>
                <w:szCs w:val="24"/>
              </w:rPr>
              <w:t>为进一步分析项目废气对周围环境的影响，</w:t>
            </w:r>
            <w:proofErr w:type="gramStart"/>
            <w:r w:rsidR="00897253" w:rsidRPr="002077B4">
              <w:rPr>
                <w:rFonts w:hint="eastAsia"/>
                <w:szCs w:val="24"/>
              </w:rPr>
              <w:t>本评价</w:t>
            </w:r>
            <w:proofErr w:type="gramEnd"/>
            <w:r w:rsidRPr="002077B4">
              <w:rPr>
                <w:rFonts w:hint="eastAsia"/>
                <w:szCs w:val="24"/>
              </w:rPr>
              <w:t>根据《环境影响评价技术导则</w:t>
            </w:r>
            <w:r w:rsidRPr="002077B4">
              <w:rPr>
                <w:rFonts w:hint="eastAsia"/>
                <w:szCs w:val="24"/>
              </w:rPr>
              <w:t xml:space="preserve"> </w:t>
            </w:r>
            <w:r w:rsidRPr="002077B4">
              <w:rPr>
                <w:rFonts w:hint="eastAsia"/>
                <w:szCs w:val="24"/>
              </w:rPr>
              <w:t>大气环境》（</w:t>
            </w:r>
            <w:r w:rsidRPr="002077B4">
              <w:rPr>
                <w:rFonts w:hint="eastAsia"/>
                <w:szCs w:val="24"/>
              </w:rPr>
              <w:t>HJ2.2-2018</w:t>
            </w:r>
            <w:r w:rsidRPr="002077B4">
              <w:rPr>
                <w:rFonts w:hint="eastAsia"/>
                <w:szCs w:val="24"/>
              </w:rPr>
              <w:t>）要求，对项目废气进行环境影响的量化分析。</w:t>
            </w:r>
          </w:p>
          <w:p w14:paraId="3EBD6CEC" w14:textId="77777777" w:rsidR="00DB1A1C" w:rsidRPr="002077B4" w:rsidRDefault="001E2A67" w:rsidP="001E2A67">
            <w:pPr>
              <w:ind w:firstLine="480"/>
              <w:rPr>
                <w:szCs w:val="24"/>
              </w:rPr>
            </w:pPr>
            <w:r w:rsidRPr="002077B4">
              <w:rPr>
                <w:rFonts w:hint="eastAsia"/>
                <w:szCs w:val="24"/>
              </w:rPr>
              <w:t>结合本项目工程分析结果，选择主要污染物及排放参数，采用估算模式计算各污染物的最大影响程度。本项目大气污染物主要为颗粒物、</w:t>
            </w:r>
            <w:r w:rsidRPr="002077B4">
              <w:rPr>
                <w:rFonts w:hint="eastAsia"/>
                <w:szCs w:val="24"/>
              </w:rPr>
              <w:t>SO</w:t>
            </w:r>
            <w:r w:rsidRPr="002077B4">
              <w:rPr>
                <w:rFonts w:hint="eastAsia"/>
                <w:szCs w:val="24"/>
                <w:vertAlign w:val="subscript"/>
              </w:rPr>
              <w:t>2</w:t>
            </w:r>
            <w:r w:rsidRPr="002077B4">
              <w:rPr>
                <w:rFonts w:hint="eastAsia"/>
                <w:szCs w:val="24"/>
              </w:rPr>
              <w:t>、</w:t>
            </w:r>
            <w:r w:rsidRPr="002077B4">
              <w:rPr>
                <w:rFonts w:hint="eastAsia"/>
                <w:szCs w:val="24"/>
              </w:rPr>
              <w:t>NOx</w:t>
            </w:r>
            <w:r w:rsidRPr="002077B4">
              <w:rPr>
                <w:rFonts w:hint="eastAsia"/>
                <w:szCs w:val="24"/>
              </w:rPr>
              <w:t>，</w:t>
            </w:r>
            <w:r w:rsidR="00897DBA" w:rsidRPr="002077B4">
              <w:rPr>
                <w:rFonts w:hint="eastAsia"/>
                <w:szCs w:val="24"/>
              </w:rPr>
              <w:t>天然气燃烧产生的颗粒物经收集后全部以有组织形式高空排放，主要污染因子以</w:t>
            </w:r>
            <w:r w:rsidR="00897DBA" w:rsidRPr="002077B4">
              <w:rPr>
                <w:rFonts w:hint="eastAsia"/>
                <w:szCs w:val="24"/>
              </w:rPr>
              <w:t>PM</w:t>
            </w:r>
            <w:r w:rsidR="00897DBA" w:rsidRPr="002077B4">
              <w:rPr>
                <w:szCs w:val="24"/>
                <w:vertAlign w:val="subscript"/>
              </w:rPr>
              <w:t>10</w:t>
            </w:r>
            <w:r w:rsidR="00897DBA" w:rsidRPr="002077B4">
              <w:rPr>
                <w:rFonts w:hint="eastAsia"/>
                <w:szCs w:val="24"/>
              </w:rPr>
              <w:t>计。</w:t>
            </w:r>
          </w:p>
          <w:p w14:paraId="04085FA5" w14:textId="77777777" w:rsidR="00897DBA" w:rsidRPr="002077B4" w:rsidRDefault="00897DBA" w:rsidP="00897DBA">
            <w:pPr>
              <w:pStyle w:val="3"/>
            </w:pPr>
            <w:r w:rsidRPr="002077B4">
              <w:t>7.2.3.2</w:t>
            </w:r>
            <w:r w:rsidRPr="002077B4">
              <w:rPr>
                <w:rFonts w:hint="eastAsia"/>
              </w:rPr>
              <w:t>评价因子和评价标准</w:t>
            </w:r>
          </w:p>
          <w:p w14:paraId="504A0279" w14:textId="32094352" w:rsidR="00897DBA" w:rsidRPr="002077B4" w:rsidRDefault="00897DBA" w:rsidP="00897DBA">
            <w:pPr>
              <w:ind w:firstLine="480"/>
            </w:pPr>
            <w:r w:rsidRPr="002077B4">
              <w:rPr>
                <w:rFonts w:hint="eastAsia"/>
              </w:rPr>
              <w:t>结合项目工程分析，确定本项目大气环境影响评价因子和评价标准见下表。</w:t>
            </w:r>
          </w:p>
          <w:p w14:paraId="28686640" w14:textId="48276756" w:rsidR="002F1CDA" w:rsidRPr="002077B4" w:rsidRDefault="002F1CDA" w:rsidP="00897DBA">
            <w:pPr>
              <w:ind w:firstLine="480"/>
            </w:pPr>
          </w:p>
          <w:p w14:paraId="2AB43006" w14:textId="5DA33197" w:rsidR="002F1CDA" w:rsidRPr="002077B4" w:rsidRDefault="002F1CDA" w:rsidP="00897DBA">
            <w:pPr>
              <w:ind w:firstLine="480"/>
            </w:pPr>
          </w:p>
          <w:p w14:paraId="58B25EC5" w14:textId="4DEAA181" w:rsidR="002F1CDA" w:rsidRPr="002077B4" w:rsidRDefault="002F1CDA" w:rsidP="00897DBA">
            <w:pPr>
              <w:ind w:firstLine="480"/>
            </w:pPr>
          </w:p>
          <w:p w14:paraId="3D42A7F5" w14:textId="41323087" w:rsidR="002F1CDA" w:rsidRPr="002077B4" w:rsidRDefault="002F1CDA" w:rsidP="00897DBA">
            <w:pPr>
              <w:ind w:firstLine="480"/>
            </w:pPr>
          </w:p>
          <w:p w14:paraId="3A5D1884" w14:textId="77777777" w:rsidR="00897DBA" w:rsidRPr="002077B4" w:rsidRDefault="00897DBA" w:rsidP="002F1CDA">
            <w:pPr>
              <w:pStyle w:val="aff0"/>
              <w:spacing w:beforeLines="50" w:before="156" w:after="31"/>
            </w:pPr>
            <w:r w:rsidRPr="002077B4">
              <w:rPr>
                <w:rFonts w:hint="eastAsia"/>
              </w:rPr>
              <w:lastRenderedPageBreak/>
              <w:t>表</w:t>
            </w:r>
            <w:r w:rsidRPr="002077B4">
              <w:t>7-</w:t>
            </w:r>
            <w:r w:rsidR="006150E8" w:rsidRPr="002077B4">
              <w:t>9</w:t>
            </w:r>
            <w:r w:rsidRPr="002077B4">
              <w:t xml:space="preserve">  </w:t>
            </w:r>
            <w:r w:rsidRPr="002077B4">
              <w:rPr>
                <w:rFonts w:hint="eastAsia"/>
              </w:rPr>
              <w:t>评价因子和评价标准表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5"/>
              <w:gridCol w:w="1720"/>
              <w:gridCol w:w="1270"/>
              <w:gridCol w:w="3439"/>
            </w:tblGrid>
            <w:tr w:rsidR="002077B4" w:rsidRPr="002077B4" w14:paraId="24AC1993" w14:textId="77777777" w:rsidTr="00B01E17">
              <w:trPr>
                <w:trHeight w:val="340"/>
                <w:jc w:val="center"/>
              </w:trPr>
              <w:tc>
                <w:tcPr>
                  <w:tcW w:w="1895" w:type="dxa"/>
                  <w:tcBorders>
                    <w:top w:val="single" w:sz="4" w:space="0" w:color="000000"/>
                    <w:left w:val="single" w:sz="4" w:space="0" w:color="000000"/>
                    <w:bottom w:val="single" w:sz="4" w:space="0" w:color="000000"/>
                    <w:right w:val="single" w:sz="4" w:space="0" w:color="000000"/>
                  </w:tcBorders>
                  <w:vAlign w:val="center"/>
                </w:tcPr>
                <w:p w14:paraId="208257FF" w14:textId="77777777" w:rsidR="00897DBA" w:rsidRPr="002077B4" w:rsidRDefault="00897DBA" w:rsidP="00897DBA">
                  <w:pPr>
                    <w:spacing w:line="240" w:lineRule="auto"/>
                    <w:ind w:firstLineChars="0" w:firstLine="0"/>
                    <w:jc w:val="center"/>
                    <w:textAlignment w:val="center"/>
                    <w:rPr>
                      <w:b/>
                      <w:sz w:val="21"/>
                    </w:rPr>
                  </w:pPr>
                  <w:r w:rsidRPr="002077B4">
                    <w:rPr>
                      <w:rFonts w:hint="eastAsia"/>
                      <w:b/>
                      <w:sz w:val="21"/>
                    </w:rPr>
                    <w:t>评价因子</w:t>
                  </w:r>
                  <w:r w:rsidRPr="002077B4">
                    <w:rPr>
                      <w:b/>
                      <w:sz w:val="21"/>
                    </w:rPr>
                    <w:t>*</w:t>
                  </w:r>
                </w:p>
              </w:tc>
              <w:tc>
                <w:tcPr>
                  <w:tcW w:w="1720" w:type="dxa"/>
                  <w:tcBorders>
                    <w:top w:val="single" w:sz="4" w:space="0" w:color="000000"/>
                    <w:left w:val="single" w:sz="4" w:space="0" w:color="000000"/>
                    <w:bottom w:val="single" w:sz="4" w:space="0" w:color="000000"/>
                    <w:right w:val="single" w:sz="4" w:space="0" w:color="000000"/>
                  </w:tcBorders>
                  <w:vAlign w:val="center"/>
                </w:tcPr>
                <w:p w14:paraId="43769586" w14:textId="77777777" w:rsidR="00897DBA" w:rsidRPr="002077B4" w:rsidRDefault="00897DBA" w:rsidP="00897DBA">
                  <w:pPr>
                    <w:spacing w:line="240" w:lineRule="auto"/>
                    <w:ind w:firstLineChars="0" w:firstLine="0"/>
                    <w:jc w:val="center"/>
                    <w:textAlignment w:val="center"/>
                    <w:rPr>
                      <w:b/>
                      <w:sz w:val="21"/>
                    </w:rPr>
                  </w:pPr>
                  <w:r w:rsidRPr="002077B4">
                    <w:rPr>
                      <w:rFonts w:hint="eastAsia"/>
                      <w:b/>
                      <w:sz w:val="21"/>
                    </w:rPr>
                    <w:t>平均时段</w:t>
                  </w:r>
                </w:p>
              </w:tc>
              <w:tc>
                <w:tcPr>
                  <w:tcW w:w="1270" w:type="dxa"/>
                  <w:tcBorders>
                    <w:top w:val="single" w:sz="4" w:space="0" w:color="000000"/>
                    <w:left w:val="single" w:sz="4" w:space="0" w:color="000000"/>
                    <w:bottom w:val="single" w:sz="4" w:space="0" w:color="000000"/>
                    <w:right w:val="single" w:sz="4" w:space="0" w:color="000000"/>
                  </w:tcBorders>
                  <w:vAlign w:val="center"/>
                </w:tcPr>
                <w:p w14:paraId="3752FEE3" w14:textId="77777777" w:rsidR="00897DBA" w:rsidRPr="002077B4" w:rsidRDefault="00897DBA" w:rsidP="00897DBA">
                  <w:pPr>
                    <w:spacing w:line="240" w:lineRule="auto"/>
                    <w:ind w:firstLineChars="0" w:firstLine="0"/>
                    <w:jc w:val="center"/>
                    <w:textAlignment w:val="center"/>
                    <w:rPr>
                      <w:b/>
                      <w:sz w:val="21"/>
                    </w:rPr>
                  </w:pPr>
                  <w:r w:rsidRPr="002077B4">
                    <w:rPr>
                      <w:rFonts w:hint="eastAsia"/>
                      <w:b/>
                      <w:sz w:val="21"/>
                    </w:rPr>
                    <w:t>标准值</w:t>
                  </w:r>
                  <w:r w:rsidRPr="002077B4">
                    <w:rPr>
                      <w:b/>
                      <w:sz w:val="21"/>
                    </w:rPr>
                    <w:t>/</w:t>
                  </w:r>
                  <w:r w:rsidRPr="002077B4">
                    <w:rPr>
                      <w:rFonts w:hint="eastAsia"/>
                      <w:b/>
                      <w:sz w:val="21"/>
                    </w:rPr>
                    <w:t>（</w:t>
                  </w:r>
                  <w:r w:rsidRPr="002077B4">
                    <w:rPr>
                      <w:b/>
                      <w:sz w:val="21"/>
                    </w:rPr>
                    <w:t>µg/m</w:t>
                  </w:r>
                  <w:r w:rsidRPr="002077B4">
                    <w:rPr>
                      <w:b/>
                      <w:sz w:val="21"/>
                      <w:vertAlign w:val="superscript"/>
                    </w:rPr>
                    <w:t>3</w:t>
                  </w:r>
                  <w:r w:rsidRPr="002077B4">
                    <w:rPr>
                      <w:rFonts w:hint="eastAsia"/>
                      <w:b/>
                      <w:sz w:val="21"/>
                    </w:rPr>
                    <w:t>）</w:t>
                  </w:r>
                </w:p>
              </w:tc>
              <w:tc>
                <w:tcPr>
                  <w:tcW w:w="3439" w:type="dxa"/>
                  <w:tcBorders>
                    <w:top w:val="single" w:sz="4" w:space="0" w:color="000000"/>
                    <w:left w:val="single" w:sz="4" w:space="0" w:color="000000"/>
                    <w:bottom w:val="single" w:sz="4" w:space="0" w:color="000000"/>
                    <w:right w:val="single" w:sz="4" w:space="0" w:color="000000"/>
                  </w:tcBorders>
                  <w:vAlign w:val="center"/>
                </w:tcPr>
                <w:p w14:paraId="06090FB4" w14:textId="77777777" w:rsidR="00897DBA" w:rsidRPr="002077B4" w:rsidRDefault="00897DBA" w:rsidP="00897DBA">
                  <w:pPr>
                    <w:spacing w:line="240" w:lineRule="auto"/>
                    <w:ind w:firstLineChars="0" w:firstLine="0"/>
                    <w:jc w:val="center"/>
                    <w:textAlignment w:val="center"/>
                    <w:rPr>
                      <w:b/>
                      <w:sz w:val="21"/>
                      <w:lang w:bidi="ar"/>
                    </w:rPr>
                  </w:pPr>
                  <w:r w:rsidRPr="002077B4">
                    <w:rPr>
                      <w:rFonts w:hint="eastAsia"/>
                      <w:b/>
                      <w:sz w:val="21"/>
                    </w:rPr>
                    <w:t>标准来源</w:t>
                  </w:r>
                </w:p>
              </w:tc>
            </w:tr>
            <w:tr w:rsidR="002077B4" w:rsidRPr="002077B4" w14:paraId="6BB8F346" w14:textId="77777777" w:rsidTr="00B01E17">
              <w:trPr>
                <w:trHeight w:val="312"/>
                <w:jc w:val="center"/>
              </w:trPr>
              <w:tc>
                <w:tcPr>
                  <w:tcW w:w="1895" w:type="dxa"/>
                  <w:tcBorders>
                    <w:top w:val="single" w:sz="4" w:space="0" w:color="000000"/>
                    <w:left w:val="single" w:sz="4" w:space="0" w:color="000000"/>
                    <w:bottom w:val="single" w:sz="4" w:space="0" w:color="000000"/>
                    <w:right w:val="single" w:sz="4" w:space="0" w:color="000000"/>
                  </w:tcBorders>
                  <w:vAlign w:val="center"/>
                </w:tcPr>
                <w:p w14:paraId="795DE42E" w14:textId="77777777" w:rsidR="00897DBA" w:rsidRPr="002077B4" w:rsidRDefault="00897DBA" w:rsidP="00897DBA">
                  <w:pPr>
                    <w:spacing w:line="240" w:lineRule="auto"/>
                    <w:ind w:firstLineChars="0" w:firstLine="0"/>
                    <w:jc w:val="center"/>
                    <w:textAlignment w:val="center"/>
                    <w:rPr>
                      <w:sz w:val="21"/>
                    </w:rPr>
                  </w:pPr>
                  <w:r w:rsidRPr="002077B4">
                    <w:rPr>
                      <w:sz w:val="21"/>
                    </w:rPr>
                    <w:t>PM</w:t>
                  </w:r>
                  <w:r w:rsidRPr="002077B4">
                    <w:rPr>
                      <w:sz w:val="21"/>
                      <w:vertAlign w:val="subscript"/>
                    </w:rPr>
                    <w:t>10</w:t>
                  </w:r>
                </w:p>
              </w:tc>
              <w:tc>
                <w:tcPr>
                  <w:tcW w:w="1720" w:type="dxa"/>
                  <w:tcBorders>
                    <w:top w:val="single" w:sz="4" w:space="0" w:color="000000"/>
                    <w:left w:val="single" w:sz="4" w:space="0" w:color="000000"/>
                    <w:right w:val="single" w:sz="4" w:space="0" w:color="000000"/>
                  </w:tcBorders>
                  <w:vAlign w:val="center"/>
                </w:tcPr>
                <w:p w14:paraId="2207B95D" w14:textId="77777777" w:rsidR="00897DBA" w:rsidRPr="002077B4" w:rsidRDefault="00897DBA" w:rsidP="00897DBA">
                  <w:pPr>
                    <w:spacing w:line="240" w:lineRule="auto"/>
                    <w:ind w:firstLineChars="0" w:firstLine="0"/>
                    <w:jc w:val="center"/>
                    <w:textAlignment w:val="center"/>
                    <w:rPr>
                      <w:sz w:val="21"/>
                    </w:rPr>
                  </w:pPr>
                  <w:r w:rsidRPr="002077B4">
                    <w:rPr>
                      <w:sz w:val="21"/>
                      <w:szCs w:val="21"/>
                    </w:rPr>
                    <w:t>1</w:t>
                  </w:r>
                  <w:r w:rsidRPr="002077B4">
                    <w:rPr>
                      <w:rFonts w:hint="eastAsia"/>
                      <w:sz w:val="21"/>
                      <w:szCs w:val="21"/>
                    </w:rPr>
                    <w:t>小时平均</w:t>
                  </w:r>
                  <w:r w:rsidRPr="002077B4">
                    <w:rPr>
                      <w:rFonts w:hint="eastAsia"/>
                      <w:sz w:val="21"/>
                      <w:szCs w:val="21"/>
                    </w:rPr>
                    <w:t>*</w:t>
                  </w:r>
                </w:p>
              </w:tc>
              <w:tc>
                <w:tcPr>
                  <w:tcW w:w="1270" w:type="dxa"/>
                  <w:tcBorders>
                    <w:top w:val="single" w:sz="4" w:space="0" w:color="000000"/>
                    <w:left w:val="single" w:sz="4" w:space="0" w:color="000000"/>
                    <w:bottom w:val="single" w:sz="4" w:space="0" w:color="000000"/>
                    <w:right w:val="single" w:sz="4" w:space="0" w:color="000000"/>
                  </w:tcBorders>
                  <w:vAlign w:val="center"/>
                </w:tcPr>
                <w:p w14:paraId="1D5EF9FB" w14:textId="77777777" w:rsidR="00897DBA" w:rsidRPr="002077B4" w:rsidRDefault="00897DBA" w:rsidP="00897DBA">
                  <w:pPr>
                    <w:spacing w:line="240" w:lineRule="auto"/>
                    <w:ind w:firstLineChars="0" w:firstLine="0"/>
                    <w:jc w:val="center"/>
                    <w:textAlignment w:val="center"/>
                    <w:rPr>
                      <w:sz w:val="21"/>
                    </w:rPr>
                  </w:pPr>
                  <w:r w:rsidRPr="002077B4">
                    <w:rPr>
                      <w:sz w:val="21"/>
                    </w:rPr>
                    <w:t>450</w:t>
                  </w:r>
                </w:p>
              </w:tc>
              <w:tc>
                <w:tcPr>
                  <w:tcW w:w="3439" w:type="dxa"/>
                  <w:vMerge w:val="restart"/>
                  <w:tcBorders>
                    <w:top w:val="single" w:sz="4" w:space="0" w:color="000000"/>
                    <w:left w:val="single" w:sz="4" w:space="0" w:color="000000"/>
                    <w:right w:val="single" w:sz="4" w:space="0" w:color="000000"/>
                  </w:tcBorders>
                  <w:vAlign w:val="center"/>
                </w:tcPr>
                <w:p w14:paraId="5FA8D9D0" w14:textId="77777777" w:rsidR="00897DBA" w:rsidRPr="002077B4" w:rsidRDefault="00897DBA" w:rsidP="00897DBA">
                  <w:pPr>
                    <w:spacing w:line="240" w:lineRule="auto"/>
                    <w:ind w:firstLineChars="0" w:firstLine="0"/>
                    <w:jc w:val="center"/>
                    <w:textAlignment w:val="center"/>
                    <w:rPr>
                      <w:sz w:val="21"/>
                    </w:rPr>
                  </w:pPr>
                  <w:r w:rsidRPr="002077B4">
                    <w:rPr>
                      <w:sz w:val="21"/>
                    </w:rPr>
                    <w:t>GB3095-2012</w:t>
                  </w:r>
                  <w:r w:rsidRPr="002077B4">
                    <w:rPr>
                      <w:rFonts w:hint="eastAsia"/>
                      <w:sz w:val="21"/>
                    </w:rPr>
                    <w:t>《环境空气质量标准》中的二级标准</w:t>
                  </w:r>
                </w:p>
              </w:tc>
            </w:tr>
            <w:tr w:rsidR="002077B4" w:rsidRPr="002077B4" w14:paraId="5C1B2FC7" w14:textId="77777777" w:rsidTr="00B01E17">
              <w:trPr>
                <w:trHeight w:val="312"/>
                <w:jc w:val="center"/>
              </w:trPr>
              <w:tc>
                <w:tcPr>
                  <w:tcW w:w="1895" w:type="dxa"/>
                  <w:tcBorders>
                    <w:top w:val="single" w:sz="4" w:space="0" w:color="000000"/>
                    <w:left w:val="single" w:sz="4" w:space="0" w:color="000000"/>
                    <w:bottom w:val="single" w:sz="4" w:space="0" w:color="000000"/>
                    <w:right w:val="single" w:sz="4" w:space="0" w:color="000000"/>
                  </w:tcBorders>
                  <w:vAlign w:val="center"/>
                </w:tcPr>
                <w:p w14:paraId="3159C828" w14:textId="77777777" w:rsidR="00897DBA" w:rsidRPr="002077B4" w:rsidRDefault="00897DBA" w:rsidP="00897DBA">
                  <w:pPr>
                    <w:spacing w:line="240" w:lineRule="auto"/>
                    <w:ind w:firstLineChars="0" w:firstLine="0"/>
                    <w:jc w:val="center"/>
                    <w:textAlignment w:val="center"/>
                    <w:rPr>
                      <w:sz w:val="21"/>
                      <w:vertAlign w:val="subscript"/>
                    </w:rPr>
                  </w:pPr>
                  <w:r w:rsidRPr="002077B4">
                    <w:rPr>
                      <w:rFonts w:hint="eastAsia"/>
                      <w:sz w:val="21"/>
                    </w:rPr>
                    <w:t>SO</w:t>
                  </w:r>
                  <w:r w:rsidRPr="002077B4">
                    <w:rPr>
                      <w:sz w:val="21"/>
                      <w:vertAlign w:val="subscript"/>
                    </w:rPr>
                    <w:t>2</w:t>
                  </w:r>
                </w:p>
              </w:tc>
              <w:tc>
                <w:tcPr>
                  <w:tcW w:w="1720" w:type="dxa"/>
                  <w:tcBorders>
                    <w:left w:val="single" w:sz="4" w:space="0" w:color="000000"/>
                    <w:right w:val="single" w:sz="4" w:space="0" w:color="000000"/>
                  </w:tcBorders>
                  <w:vAlign w:val="center"/>
                </w:tcPr>
                <w:p w14:paraId="5C606698" w14:textId="77777777" w:rsidR="00897DBA" w:rsidRPr="002077B4" w:rsidRDefault="00897DBA" w:rsidP="00897DBA">
                  <w:pPr>
                    <w:spacing w:line="240" w:lineRule="auto"/>
                    <w:ind w:firstLineChars="0" w:firstLine="0"/>
                    <w:jc w:val="center"/>
                    <w:textAlignment w:val="center"/>
                    <w:rPr>
                      <w:sz w:val="21"/>
                      <w:szCs w:val="21"/>
                    </w:rPr>
                  </w:pPr>
                  <w:r w:rsidRPr="002077B4">
                    <w:rPr>
                      <w:rFonts w:hint="eastAsia"/>
                      <w:sz w:val="21"/>
                      <w:szCs w:val="21"/>
                    </w:rPr>
                    <w:t>1</w:t>
                  </w:r>
                  <w:r w:rsidRPr="002077B4">
                    <w:rPr>
                      <w:rFonts w:hint="eastAsia"/>
                      <w:sz w:val="21"/>
                      <w:szCs w:val="21"/>
                    </w:rPr>
                    <w:t>小时平均</w:t>
                  </w:r>
                </w:p>
              </w:tc>
              <w:tc>
                <w:tcPr>
                  <w:tcW w:w="1270" w:type="dxa"/>
                  <w:tcBorders>
                    <w:top w:val="single" w:sz="4" w:space="0" w:color="000000"/>
                    <w:left w:val="single" w:sz="4" w:space="0" w:color="000000"/>
                    <w:bottom w:val="single" w:sz="4" w:space="0" w:color="000000"/>
                    <w:right w:val="single" w:sz="4" w:space="0" w:color="000000"/>
                  </w:tcBorders>
                  <w:vAlign w:val="center"/>
                </w:tcPr>
                <w:p w14:paraId="794CBAAB" w14:textId="77777777" w:rsidR="00897DBA" w:rsidRPr="002077B4" w:rsidRDefault="00897DBA" w:rsidP="00897DBA">
                  <w:pPr>
                    <w:spacing w:line="240" w:lineRule="auto"/>
                    <w:ind w:firstLineChars="0" w:firstLine="0"/>
                    <w:jc w:val="center"/>
                    <w:textAlignment w:val="center"/>
                    <w:rPr>
                      <w:sz w:val="21"/>
                    </w:rPr>
                  </w:pPr>
                  <w:r w:rsidRPr="002077B4">
                    <w:rPr>
                      <w:rFonts w:hint="eastAsia"/>
                      <w:sz w:val="21"/>
                    </w:rPr>
                    <w:t>5</w:t>
                  </w:r>
                  <w:r w:rsidRPr="002077B4">
                    <w:rPr>
                      <w:sz w:val="21"/>
                    </w:rPr>
                    <w:t>00</w:t>
                  </w:r>
                </w:p>
              </w:tc>
              <w:tc>
                <w:tcPr>
                  <w:tcW w:w="3439" w:type="dxa"/>
                  <w:vMerge/>
                  <w:tcBorders>
                    <w:left w:val="single" w:sz="4" w:space="0" w:color="000000"/>
                    <w:right w:val="single" w:sz="4" w:space="0" w:color="000000"/>
                  </w:tcBorders>
                  <w:vAlign w:val="center"/>
                </w:tcPr>
                <w:p w14:paraId="0FA23014" w14:textId="77777777" w:rsidR="00897DBA" w:rsidRPr="002077B4" w:rsidRDefault="00897DBA" w:rsidP="00897DBA">
                  <w:pPr>
                    <w:spacing w:line="240" w:lineRule="auto"/>
                    <w:ind w:firstLineChars="0" w:firstLine="0"/>
                    <w:jc w:val="center"/>
                    <w:textAlignment w:val="center"/>
                    <w:rPr>
                      <w:sz w:val="21"/>
                    </w:rPr>
                  </w:pPr>
                </w:p>
              </w:tc>
            </w:tr>
            <w:tr w:rsidR="002077B4" w:rsidRPr="002077B4" w14:paraId="20A420A0" w14:textId="77777777" w:rsidTr="00B01E17">
              <w:trPr>
                <w:trHeight w:val="312"/>
                <w:jc w:val="center"/>
              </w:trPr>
              <w:tc>
                <w:tcPr>
                  <w:tcW w:w="1895" w:type="dxa"/>
                  <w:tcBorders>
                    <w:top w:val="single" w:sz="4" w:space="0" w:color="000000"/>
                    <w:left w:val="single" w:sz="4" w:space="0" w:color="000000"/>
                    <w:bottom w:val="single" w:sz="4" w:space="0" w:color="000000"/>
                    <w:right w:val="single" w:sz="4" w:space="0" w:color="000000"/>
                  </w:tcBorders>
                  <w:vAlign w:val="center"/>
                </w:tcPr>
                <w:p w14:paraId="1A04CE32" w14:textId="77777777" w:rsidR="00897DBA" w:rsidRPr="002077B4" w:rsidRDefault="00897DBA" w:rsidP="00897DBA">
                  <w:pPr>
                    <w:spacing w:line="240" w:lineRule="auto"/>
                    <w:ind w:firstLineChars="0" w:firstLine="0"/>
                    <w:jc w:val="center"/>
                    <w:textAlignment w:val="center"/>
                    <w:rPr>
                      <w:sz w:val="21"/>
                    </w:rPr>
                  </w:pPr>
                  <w:r w:rsidRPr="002077B4">
                    <w:rPr>
                      <w:rFonts w:hint="eastAsia"/>
                      <w:sz w:val="21"/>
                    </w:rPr>
                    <w:t>NOx</w:t>
                  </w:r>
                </w:p>
              </w:tc>
              <w:tc>
                <w:tcPr>
                  <w:tcW w:w="1720" w:type="dxa"/>
                  <w:tcBorders>
                    <w:left w:val="single" w:sz="4" w:space="0" w:color="000000"/>
                    <w:right w:val="single" w:sz="4" w:space="0" w:color="000000"/>
                  </w:tcBorders>
                  <w:vAlign w:val="center"/>
                </w:tcPr>
                <w:p w14:paraId="45671307" w14:textId="77777777" w:rsidR="00897DBA" w:rsidRPr="002077B4" w:rsidRDefault="00897DBA" w:rsidP="00897DBA">
                  <w:pPr>
                    <w:spacing w:line="240" w:lineRule="auto"/>
                    <w:ind w:firstLineChars="0" w:firstLine="0"/>
                    <w:jc w:val="center"/>
                    <w:textAlignment w:val="center"/>
                    <w:rPr>
                      <w:sz w:val="21"/>
                      <w:szCs w:val="21"/>
                    </w:rPr>
                  </w:pPr>
                  <w:r w:rsidRPr="002077B4">
                    <w:rPr>
                      <w:rFonts w:hint="eastAsia"/>
                      <w:sz w:val="21"/>
                      <w:szCs w:val="21"/>
                    </w:rPr>
                    <w:t>1</w:t>
                  </w:r>
                  <w:r w:rsidRPr="002077B4">
                    <w:rPr>
                      <w:rFonts w:hint="eastAsia"/>
                      <w:sz w:val="21"/>
                      <w:szCs w:val="21"/>
                    </w:rPr>
                    <w:t>小时平均</w:t>
                  </w:r>
                </w:p>
              </w:tc>
              <w:tc>
                <w:tcPr>
                  <w:tcW w:w="1270" w:type="dxa"/>
                  <w:tcBorders>
                    <w:top w:val="single" w:sz="4" w:space="0" w:color="000000"/>
                    <w:left w:val="single" w:sz="4" w:space="0" w:color="000000"/>
                    <w:bottom w:val="single" w:sz="4" w:space="0" w:color="000000"/>
                    <w:right w:val="single" w:sz="4" w:space="0" w:color="000000"/>
                  </w:tcBorders>
                  <w:vAlign w:val="center"/>
                </w:tcPr>
                <w:p w14:paraId="1E51DC98" w14:textId="77777777" w:rsidR="00897DBA" w:rsidRPr="002077B4" w:rsidRDefault="00897DBA" w:rsidP="00897DBA">
                  <w:pPr>
                    <w:spacing w:line="240" w:lineRule="auto"/>
                    <w:ind w:firstLineChars="0" w:firstLine="0"/>
                    <w:jc w:val="center"/>
                    <w:textAlignment w:val="center"/>
                    <w:rPr>
                      <w:sz w:val="21"/>
                    </w:rPr>
                  </w:pPr>
                  <w:r w:rsidRPr="002077B4">
                    <w:rPr>
                      <w:rFonts w:hint="eastAsia"/>
                      <w:sz w:val="21"/>
                    </w:rPr>
                    <w:t>2</w:t>
                  </w:r>
                  <w:r w:rsidRPr="002077B4">
                    <w:rPr>
                      <w:sz w:val="21"/>
                    </w:rPr>
                    <w:t>50</w:t>
                  </w:r>
                </w:p>
              </w:tc>
              <w:tc>
                <w:tcPr>
                  <w:tcW w:w="3439" w:type="dxa"/>
                  <w:vMerge/>
                  <w:tcBorders>
                    <w:left w:val="single" w:sz="4" w:space="0" w:color="000000"/>
                    <w:right w:val="single" w:sz="4" w:space="0" w:color="000000"/>
                  </w:tcBorders>
                  <w:vAlign w:val="center"/>
                </w:tcPr>
                <w:p w14:paraId="45888005" w14:textId="77777777" w:rsidR="00897DBA" w:rsidRPr="002077B4" w:rsidRDefault="00897DBA" w:rsidP="00897DBA">
                  <w:pPr>
                    <w:spacing w:line="240" w:lineRule="auto"/>
                    <w:ind w:firstLineChars="0" w:firstLine="0"/>
                    <w:jc w:val="center"/>
                    <w:textAlignment w:val="center"/>
                    <w:rPr>
                      <w:sz w:val="21"/>
                    </w:rPr>
                  </w:pPr>
                </w:p>
              </w:tc>
            </w:tr>
            <w:tr w:rsidR="002077B4" w:rsidRPr="002077B4" w14:paraId="198A319D" w14:textId="77777777" w:rsidTr="00B01E17">
              <w:trPr>
                <w:trHeight w:val="312"/>
                <w:jc w:val="center"/>
              </w:trPr>
              <w:tc>
                <w:tcPr>
                  <w:tcW w:w="8324" w:type="dxa"/>
                  <w:gridSpan w:val="4"/>
                  <w:tcBorders>
                    <w:top w:val="single" w:sz="4" w:space="0" w:color="000000"/>
                    <w:left w:val="single" w:sz="4" w:space="0" w:color="000000"/>
                    <w:bottom w:val="single" w:sz="4" w:space="0" w:color="000000"/>
                    <w:right w:val="single" w:sz="4" w:space="0" w:color="000000"/>
                  </w:tcBorders>
                  <w:vAlign w:val="center"/>
                </w:tcPr>
                <w:p w14:paraId="538467AD" w14:textId="78D33474" w:rsidR="00897DBA" w:rsidRPr="002077B4" w:rsidRDefault="00897DBA" w:rsidP="00897DBA">
                  <w:pPr>
                    <w:spacing w:line="240" w:lineRule="auto"/>
                    <w:ind w:firstLineChars="0" w:firstLine="0"/>
                    <w:textAlignment w:val="center"/>
                    <w:rPr>
                      <w:sz w:val="21"/>
                    </w:rPr>
                  </w:pPr>
                  <w:r w:rsidRPr="002077B4">
                    <w:rPr>
                      <w:rFonts w:hint="eastAsia"/>
                      <w:sz w:val="21"/>
                    </w:rPr>
                    <w:t>备注：</w:t>
                  </w:r>
                  <w:r w:rsidRPr="002077B4">
                    <w:rPr>
                      <w:rFonts w:hint="eastAsia"/>
                      <w:sz w:val="21"/>
                    </w:rPr>
                    <w:t>*</w:t>
                  </w:r>
                  <w:r w:rsidR="006E707E" w:rsidRPr="002077B4">
                    <w:rPr>
                      <w:rFonts w:hint="eastAsia"/>
                      <w:sz w:val="21"/>
                    </w:rPr>
                    <w:t>PM</w:t>
                  </w:r>
                  <w:r w:rsidR="006E707E" w:rsidRPr="002077B4">
                    <w:rPr>
                      <w:sz w:val="21"/>
                      <w:vertAlign w:val="subscript"/>
                    </w:rPr>
                    <w:t>10</w:t>
                  </w:r>
                  <w:r w:rsidR="006E707E" w:rsidRPr="002077B4">
                    <w:rPr>
                      <w:rFonts w:hint="eastAsia"/>
                      <w:sz w:val="21"/>
                    </w:rPr>
                    <w:t>一</w:t>
                  </w:r>
                  <w:r w:rsidRPr="002077B4">
                    <w:rPr>
                      <w:rFonts w:hint="eastAsia"/>
                      <w:sz w:val="21"/>
                    </w:rPr>
                    <w:t>小时平均值以日均值的</w:t>
                  </w:r>
                  <w:r w:rsidRPr="002077B4">
                    <w:rPr>
                      <w:rFonts w:hint="eastAsia"/>
                      <w:sz w:val="21"/>
                    </w:rPr>
                    <w:t>3</w:t>
                  </w:r>
                  <w:r w:rsidRPr="002077B4">
                    <w:rPr>
                      <w:rFonts w:hint="eastAsia"/>
                      <w:sz w:val="21"/>
                    </w:rPr>
                    <w:t>倍计</w:t>
                  </w:r>
                  <w:r w:rsidR="002201C1" w:rsidRPr="002077B4">
                    <w:rPr>
                      <w:rFonts w:hint="eastAsia"/>
                      <w:sz w:val="21"/>
                    </w:rPr>
                    <w:t>。</w:t>
                  </w:r>
                </w:p>
              </w:tc>
            </w:tr>
          </w:tbl>
          <w:p w14:paraId="659E1EBD" w14:textId="77777777" w:rsidR="00897DBA" w:rsidRPr="002077B4" w:rsidRDefault="00897DBA" w:rsidP="006E707E">
            <w:pPr>
              <w:pStyle w:val="3"/>
              <w:spacing w:beforeLines="50" w:before="156"/>
            </w:pPr>
            <w:r w:rsidRPr="002077B4">
              <w:t>7.2.3.</w:t>
            </w:r>
            <w:r w:rsidR="00986906" w:rsidRPr="002077B4">
              <w:t>3</w:t>
            </w:r>
            <w:r w:rsidRPr="002077B4">
              <w:rPr>
                <w:rFonts w:hint="eastAsia"/>
              </w:rPr>
              <w:t>估算模型参数</w:t>
            </w:r>
          </w:p>
          <w:p w14:paraId="7E0E162B" w14:textId="77777777" w:rsidR="00897DBA" w:rsidRPr="002077B4" w:rsidRDefault="00897DBA" w:rsidP="00897DBA">
            <w:pPr>
              <w:ind w:firstLine="480"/>
            </w:pPr>
            <w:r w:rsidRPr="002077B4">
              <w:rPr>
                <w:rFonts w:hint="eastAsia"/>
              </w:rPr>
              <w:t>估算模型参数详见表</w:t>
            </w:r>
            <w:r w:rsidRPr="002077B4">
              <w:t>7-1</w:t>
            </w:r>
            <w:r w:rsidR="006150E8" w:rsidRPr="002077B4">
              <w:t>0</w:t>
            </w:r>
            <w:r w:rsidRPr="002077B4">
              <w:rPr>
                <w:rFonts w:hint="eastAsia"/>
              </w:rPr>
              <w:t>。</w:t>
            </w:r>
          </w:p>
          <w:p w14:paraId="7D7563D5" w14:textId="77777777" w:rsidR="00897DBA" w:rsidRPr="002077B4" w:rsidRDefault="00897DBA" w:rsidP="006E707E">
            <w:pPr>
              <w:pStyle w:val="aff0"/>
              <w:spacing w:before="62" w:after="31"/>
            </w:pPr>
            <w:r w:rsidRPr="002077B4">
              <w:rPr>
                <w:rFonts w:hint="eastAsia"/>
              </w:rPr>
              <w:t>表</w:t>
            </w:r>
            <w:r w:rsidRPr="002077B4">
              <w:t>7-1</w:t>
            </w:r>
            <w:r w:rsidR="006150E8" w:rsidRPr="002077B4">
              <w:t>0</w:t>
            </w:r>
            <w:r w:rsidRPr="002077B4">
              <w:t xml:space="preserve">  </w:t>
            </w:r>
            <w:r w:rsidRPr="002077B4">
              <w:rPr>
                <w:rFonts w:hint="eastAsia"/>
              </w:rPr>
              <w:t>估算模型参数表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6"/>
              <w:gridCol w:w="19"/>
              <w:gridCol w:w="3301"/>
              <w:gridCol w:w="2528"/>
            </w:tblGrid>
            <w:tr w:rsidR="002077B4" w:rsidRPr="002077B4" w14:paraId="76556C09" w14:textId="77777777" w:rsidTr="00B01E17">
              <w:trPr>
                <w:trHeight w:val="340"/>
                <w:jc w:val="center"/>
              </w:trPr>
              <w:tc>
                <w:tcPr>
                  <w:tcW w:w="5915" w:type="dxa"/>
                  <w:gridSpan w:val="3"/>
                  <w:vAlign w:val="center"/>
                </w:tcPr>
                <w:p w14:paraId="1B83D818" w14:textId="77777777" w:rsidR="00897DBA" w:rsidRPr="002077B4" w:rsidRDefault="00897DBA" w:rsidP="00897DBA">
                  <w:pPr>
                    <w:widowControl/>
                    <w:spacing w:line="240" w:lineRule="auto"/>
                    <w:ind w:firstLineChars="0" w:firstLine="0"/>
                    <w:jc w:val="center"/>
                    <w:textAlignment w:val="center"/>
                    <w:rPr>
                      <w:b/>
                      <w:kern w:val="0"/>
                      <w:sz w:val="21"/>
                      <w:szCs w:val="21"/>
                    </w:rPr>
                  </w:pPr>
                  <w:r w:rsidRPr="002077B4">
                    <w:rPr>
                      <w:rFonts w:hint="eastAsia"/>
                      <w:b/>
                      <w:kern w:val="0"/>
                      <w:sz w:val="21"/>
                      <w:szCs w:val="21"/>
                    </w:rPr>
                    <w:t>选项</w:t>
                  </w:r>
                </w:p>
              </w:tc>
              <w:tc>
                <w:tcPr>
                  <w:tcW w:w="2579" w:type="dxa"/>
                  <w:vAlign w:val="center"/>
                </w:tcPr>
                <w:p w14:paraId="2C05D1FC" w14:textId="77777777" w:rsidR="00897DBA" w:rsidRPr="002077B4" w:rsidRDefault="00897DBA" w:rsidP="00897DBA">
                  <w:pPr>
                    <w:widowControl/>
                    <w:spacing w:line="240" w:lineRule="auto"/>
                    <w:ind w:firstLineChars="0" w:firstLine="0"/>
                    <w:jc w:val="center"/>
                    <w:textAlignment w:val="center"/>
                    <w:rPr>
                      <w:b/>
                      <w:kern w:val="0"/>
                      <w:sz w:val="21"/>
                      <w:szCs w:val="21"/>
                    </w:rPr>
                  </w:pPr>
                  <w:r w:rsidRPr="002077B4">
                    <w:rPr>
                      <w:rFonts w:hint="eastAsia"/>
                      <w:b/>
                      <w:kern w:val="0"/>
                      <w:sz w:val="21"/>
                      <w:szCs w:val="21"/>
                    </w:rPr>
                    <w:t>参数</w:t>
                  </w:r>
                </w:p>
              </w:tc>
            </w:tr>
            <w:tr w:rsidR="002077B4" w:rsidRPr="002077B4" w14:paraId="5E89CFF8" w14:textId="77777777" w:rsidTr="00B01E17">
              <w:trPr>
                <w:trHeight w:val="340"/>
                <w:jc w:val="center"/>
              </w:trPr>
              <w:tc>
                <w:tcPr>
                  <w:tcW w:w="2527" w:type="dxa"/>
                  <w:vMerge w:val="restart"/>
                  <w:vAlign w:val="center"/>
                </w:tcPr>
                <w:p w14:paraId="461E9E03"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城市</w:t>
                  </w:r>
                  <w:r w:rsidRPr="002077B4">
                    <w:rPr>
                      <w:kern w:val="0"/>
                      <w:sz w:val="21"/>
                      <w:szCs w:val="21"/>
                    </w:rPr>
                    <w:t>/</w:t>
                  </w:r>
                  <w:r w:rsidRPr="002077B4">
                    <w:rPr>
                      <w:rFonts w:hint="eastAsia"/>
                      <w:kern w:val="0"/>
                      <w:sz w:val="21"/>
                      <w:szCs w:val="21"/>
                    </w:rPr>
                    <w:t>农村选项</w:t>
                  </w:r>
                </w:p>
              </w:tc>
              <w:tc>
                <w:tcPr>
                  <w:tcW w:w="3388" w:type="dxa"/>
                  <w:gridSpan w:val="2"/>
                  <w:vAlign w:val="center"/>
                </w:tcPr>
                <w:p w14:paraId="1FA0C5F7"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城市</w:t>
                  </w:r>
                  <w:r w:rsidRPr="002077B4">
                    <w:rPr>
                      <w:kern w:val="0"/>
                      <w:sz w:val="21"/>
                      <w:szCs w:val="21"/>
                    </w:rPr>
                    <w:t>/</w:t>
                  </w:r>
                  <w:r w:rsidRPr="002077B4">
                    <w:rPr>
                      <w:rFonts w:hint="eastAsia"/>
                      <w:kern w:val="0"/>
                      <w:sz w:val="21"/>
                      <w:szCs w:val="21"/>
                    </w:rPr>
                    <w:t>农村</w:t>
                  </w:r>
                </w:p>
              </w:tc>
              <w:tc>
                <w:tcPr>
                  <w:tcW w:w="2579" w:type="dxa"/>
                  <w:vAlign w:val="center"/>
                </w:tcPr>
                <w:p w14:paraId="75D74548"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城市</w:t>
                  </w:r>
                </w:p>
              </w:tc>
            </w:tr>
            <w:tr w:rsidR="002077B4" w:rsidRPr="002077B4" w14:paraId="136ED8ED" w14:textId="77777777" w:rsidTr="00B01E17">
              <w:trPr>
                <w:trHeight w:val="340"/>
                <w:jc w:val="center"/>
              </w:trPr>
              <w:tc>
                <w:tcPr>
                  <w:tcW w:w="2527" w:type="dxa"/>
                  <w:vMerge/>
                  <w:vAlign w:val="center"/>
                </w:tcPr>
                <w:p w14:paraId="67FC3DD3" w14:textId="77777777" w:rsidR="00897DBA" w:rsidRPr="002077B4" w:rsidRDefault="00897DBA" w:rsidP="00897DBA">
                  <w:pPr>
                    <w:widowControl/>
                    <w:spacing w:line="240" w:lineRule="auto"/>
                    <w:ind w:firstLineChars="0" w:firstLine="0"/>
                    <w:jc w:val="center"/>
                    <w:textAlignment w:val="center"/>
                    <w:rPr>
                      <w:kern w:val="0"/>
                      <w:sz w:val="21"/>
                      <w:szCs w:val="21"/>
                    </w:rPr>
                  </w:pPr>
                </w:p>
              </w:tc>
              <w:tc>
                <w:tcPr>
                  <w:tcW w:w="3388" w:type="dxa"/>
                  <w:gridSpan w:val="2"/>
                  <w:vAlign w:val="center"/>
                </w:tcPr>
                <w:p w14:paraId="52DCB499"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人口数（城市选项时）</w:t>
                  </w:r>
                </w:p>
              </w:tc>
              <w:tc>
                <w:tcPr>
                  <w:tcW w:w="2579" w:type="dxa"/>
                  <w:vAlign w:val="center"/>
                </w:tcPr>
                <w:p w14:paraId="78092F77"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kern w:val="0"/>
                      <w:sz w:val="21"/>
                      <w:szCs w:val="21"/>
                    </w:rPr>
                    <w:t>83</w:t>
                  </w:r>
                  <w:r w:rsidRPr="002077B4">
                    <w:rPr>
                      <w:rFonts w:hint="eastAsia"/>
                      <w:kern w:val="0"/>
                      <w:sz w:val="21"/>
                      <w:szCs w:val="21"/>
                    </w:rPr>
                    <w:t>万</w:t>
                  </w:r>
                </w:p>
              </w:tc>
            </w:tr>
            <w:tr w:rsidR="002077B4" w:rsidRPr="002077B4" w14:paraId="79B6A3CB" w14:textId="77777777" w:rsidTr="00B01E17">
              <w:trPr>
                <w:trHeight w:val="340"/>
                <w:jc w:val="center"/>
              </w:trPr>
              <w:tc>
                <w:tcPr>
                  <w:tcW w:w="5915" w:type="dxa"/>
                  <w:gridSpan w:val="3"/>
                  <w:vAlign w:val="center"/>
                </w:tcPr>
                <w:p w14:paraId="1E84B6C5"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最高环境温度</w:t>
                  </w:r>
                  <w:r w:rsidRPr="002077B4">
                    <w:rPr>
                      <w:kern w:val="0"/>
                      <w:sz w:val="21"/>
                      <w:szCs w:val="21"/>
                    </w:rPr>
                    <w:t>/</w:t>
                  </w:r>
                  <w:r w:rsidRPr="002077B4">
                    <w:rPr>
                      <w:rFonts w:ascii="宋体" w:hAnsi="宋体" w:cs="宋体" w:hint="eastAsia"/>
                      <w:kern w:val="0"/>
                      <w:sz w:val="21"/>
                      <w:szCs w:val="21"/>
                    </w:rPr>
                    <w:t>℃</w:t>
                  </w:r>
                </w:p>
              </w:tc>
              <w:tc>
                <w:tcPr>
                  <w:tcW w:w="2579" w:type="dxa"/>
                  <w:vAlign w:val="center"/>
                </w:tcPr>
                <w:p w14:paraId="64645FA8"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kern w:val="0"/>
                      <w:sz w:val="21"/>
                      <w:szCs w:val="21"/>
                    </w:rPr>
                    <w:t>39.5</w:t>
                  </w:r>
                </w:p>
              </w:tc>
            </w:tr>
            <w:tr w:rsidR="002077B4" w:rsidRPr="002077B4" w14:paraId="5E658B30" w14:textId="77777777" w:rsidTr="00B01E17">
              <w:trPr>
                <w:trHeight w:val="340"/>
                <w:jc w:val="center"/>
              </w:trPr>
              <w:tc>
                <w:tcPr>
                  <w:tcW w:w="5915" w:type="dxa"/>
                  <w:gridSpan w:val="3"/>
                  <w:vAlign w:val="center"/>
                </w:tcPr>
                <w:p w14:paraId="6EB694EF"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最低环境温度</w:t>
                  </w:r>
                  <w:r w:rsidRPr="002077B4">
                    <w:rPr>
                      <w:kern w:val="0"/>
                      <w:sz w:val="21"/>
                      <w:szCs w:val="21"/>
                    </w:rPr>
                    <w:t>/</w:t>
                  </w:r>
                  <w:r w:rsidRPr="002077B4">
                    <w:rPr>
                      <w:rFonts w:ascii="宋体" w:hAnsi="宋体" w:cs="宋体" w:hint="eastAsia"/>
                      <w:kern w:val="0"/>
                      <w:sz w:val="21"/>
                      <w:szCs w:val="21"/>
                    </w:rPr>
                    <w:t>℃</w:t>
                  </w:r>
                </w:p>
              </w:tc>
              <w:tc>
                <w:tcPr>
                  <w:tcW w:w="2579" w:type="dxa"/>
                  <w:vAlign w:val="center"/>
                </w:tcPr>
                <w:p w14:paraId="6D7C8E21"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kern w:val="0"/>
                      <w:sz w:val="21"/>
                      <w:szCs w:val="21"/>
                    </w:rPr>
                    <w:t>-11</w:t>
                  </w:r>
                </w:p>
              </w:tc>
            </w:tr>
            <w:tr w:rsidR="002077B4" w:rsidRPr="002077B4" w14:paraId="7F251EB4" w14:textId="77777777" w:rsidTr="00B01E17">
              <w:trPr>
                <w:trHeight w:val="340"/>
                <w:jc w:val="center"/>
              </w:trPr>
              <w:tc>
                <w:tcPr>
                  <w:tcW w:w="5915" w:type="dxa"/>
                  <w:gridSpan w:val="3"/>
                  <w:vAlign w:val="center"/>
                </w:tcPr>
                <w:p w14:paraId="78998C5F"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土地利用类型</w:t>
                  </w:r>
                </w:p>
              </w:tc>
              <w:tc>
                <w:tcPr>
                  <w:tcW w:w="2579" w:type="dxa"/>
                  <w:vAlign w:val="center"/>
                </w:tcPr>
                <w:p w14:paraId="35AB13D8"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工业</w:t>
                  </w:r>
                </w:p>
              </w:tc>
            </w:tr>
            <w:tr w:rsidR="002077B4" w:rsidRPr="002077B4" w14:paraId="3A1CCE43" w14:textId="77777777" w:rsidTr="00B01E17">
              <w:trPr>
                <w:trHeight w:val="340"/>
                <w:jc w:val="center"/>
              </w:trPr>
              <w:tc>
                <w:tcPr>
                  <w:tcW w:w="5915" w:type="dxa"/>
                  <w:gridSpan w:val="3"/>
                  <w:vAlign w:val="center"/>
                </w:tcPr>
                <w:p w14:paraId="4E17EC68"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区域湿度条件</w:t>
                  </w:r>
                </w:p>
              </w:tc>
              <w:tc>
                <w:tcPr>
                  <w:tcW w:w="2579" w:type="dxa"/>
                  <w:vAlign w:val="center"/>
                </w:tcPr>
                <w:p w14:paraId="06D525EE"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kern w:val="0"/>
                      <w:sz w:val="21"/>
                      <w:szCs w:val="21"/>
                    </w:rPr>
                    <w:t>81%</w:t>
                  </w:r>
                  <w:r w:rsidRPr="002077B4">
                    <w:rPr>
                      <w:rFonts w:hint="eastAsia"/>
                      <w:kern w:val="0"/>
                      <w:sz w:val="21"/>
                      <w:szCs w:val="21"/>
                    </w:rPr>
                    <w:t>（湿润区域）</w:t>
                  </w:r>
                </w:p>
              </w:tc>
            </w:tr>
            <w:tr w:rsidR="002077B4" w:rsidRPr="002077B4" w14:paraId="43743E64" w14:textId="77777777" w:rsidTr="00B01E17">
              <w:trPr>
                <w:trHeight w:val="340"/>
                <w:jc w:val="center"/>
              </w:trPr>
              <w:tc>
                <w:tcPr>
                  <w:tcW w:w="2546" w:type="dxa"/>
                  <w:gridSpan w:val="2"/>
                  <w:vMerge w:val="restart"/>
                  <w:vAlign w:val="center"/>
                </w:tcPr>
                <w:p w14:paraId="7E21C005"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是否考虑地形</w:t>
                  </w:r>
                </w:p>
              </w:tc>
              <w:tc>
                <w:tcPr>
                  <w:tcW w:w="3369" w:type="dxa"/>
                  <w:vAlign w:val="center"/>
                </w:tcPr>
                <w:p w14:paraId="6FD07E4B"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考虑地形</w:t>
                  </w:r>
                </w:p>
              </w:tc>
              <w:tc>
                <w:tcPr>
                  <w:tcW w:w="2579" w:type="dxa"/>
                  <w:vAlign w:val="center"/>
                </w:tcPr>
                <w:p w14:paraId="2C89F477"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kern w:val="0"/>
                      <w:sz w:val="21"/>
                      <w:szCs w:val="21"/>
                    </w:rPr>
                    <w:t>□</w:t>
                  </w:r>
                  <w:r w:rsidRPr="002077B4">
                    <w:rPr>
                      <w:rFonts w:hint="eastAsia"/>
                      <w:kern w:val="0"/>
                      <w:sz w:val="21"/>
                      <w:szCs w:val="21"/>
                    </w:rPr>
                    <w:t>是</w:t>
                  </w:r>
                  <w:r w:rsidRPr="002077B4">
                    <w:rPr>
                      <w:kern w:val="0"/>
                      <w:sz w:val="21"/>
                      <w:szCs w:val="21"/>
                    </w:rPr>
                    <w:t xml:space="preserve"> ■</w:t>
                  </w:r>
                  <w:r w:rsidRPr="002077B4">
                    <w:rPr>
                      <w:rFonts w:hint="eastAsia"/>
                      <w:kern w:val="0"/>
                      <w:sz w:val="21"/>
                      <w:szCs w:val="21"/>
                    </w:rPr>
                    <w:t>否</w:t>
                  </w:r>
                </w:p>
              </w:tc>
            </w:tr>
            <w:tr w:rsidR="002077B4" w:rsidRPr="002077B4" w14:paraId="75902C8C" w14:textId="77777777" w:rsidTr="00B01E17">
              <w:trPr>
                <w:trHeight w:val="340"/>
                <w:jc w:val="center"/>
              </w:trPr>
              <w:tc>
                <w:tcPr>
                  <w:tcW w:w="2546" w:type="dxa"/>
                  <w:gridSpan w:val="2"/>
                  <w:vMerge/>
                  <w:vAlign w:val="center"/>
                </w:tcPr>
                <w:p w14:paraId="5D8A4EE7" w14:textId="77777777" w:rsidR="00897DBA" w:rsidRPr="002077B4" w:rsidRDefault="00897DBA" w:rsidP="00897DBA">
                  <w:pPr>
                    <w:widowControl/>
                    <w:spacing w:line="240" w:lineRule="auto"/>
                    <w:ind w:firstLineChars="0" w:firstLine="0"/>
                    <w:jc w:val="center"/>
                    <w:textAlignment w:val="center"/>
                    <w:rPr>
                      <w:kern w:val="0"/>
                      <w:sz w:val="21"/>
                      <w:szCs w:val="21"/>
                    </w:rPr>
                  </w:pPr>
                </w:p>
              </w:tc>
              <w:tc>
                <w:tcPr>
                  <w:tcW w:w="3369" w:type="dxa"/>
                  <w:vAlign w:val="center"/>
                </w:tcPr>
                <w:p w14:paraId="1E01E630"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地形数据分辨率</w:t>
                  </w:r>
                  <w:r w:rsidRPr="002077B4">
                    <w:rPr>
                      <w:kern w:val="0"/>
                      <w:sz w:val="21"/>
                      <w:szCs w:val="21"/>
                    </w:rPr>
                    <w:t>/m</w:t>
                  </w:r>
                </w:p>
              </w:tc>
              <w:tc>
                <w:tcPr>
                  <w:tcW w:w="2579" w:type="dxa"/>
                  <w:vAlign w:val="center"/>
                </w:tcPr>
                <w:p w14:paraId="49E872FD"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kern w:val="0"/>
                      <w:sz w:val="21"/>
                      <w:szCs w:val="21"/>
                    </w:rPr>
                    <w:t>/</w:t>
                  </w:r>
                </w:p>
              </w:tc>
            </w:tr>
            <w:tr w:rsidR="002077B4" w:rsidRPr="002077B4" w14:paraId="27F14654" w14:textId="77777777" w:rsidTr="00B01E17">
              <w:trPr>
                <w:trHeight w:val="340"/>
                <w:jc w:val="center"/>
              </w:trPr>
              <w:tc>
                <w:tcPr>
                  <w:tcW w:w="2546" w:type="dxa"/>
                  <w:gridSpan w:val="2"/>
                  <w:vMerge w:val="restart"/>
                  <w:vAlign w:val="center"/>
                </w:tcPr>
                <w:p w14:paraId="3709F27E"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是否考虑海岸</w:t>
                  </w:r>
                  <w:r w:rsidRPr="002077B4">
                    <w:rPr>
                      <w:kern w:val="0"/>
                      <w:sz w:val="21"/>
                      <w:szCs w:val="21"/>
                    </w:rPr>
                    <w:br/>
                  </w:r>
                  <w:r w:rsidRPr="002077B4">
                    <w:rPr>
                      <w:rFonts w:hint="eastAsia"/>
                      <w:kern w:val="0"/>
                      <w:sz w:val="21"/>
                      <w:szCs w:val="21"/>
                    </w:rPr>
                    <w:t>线熏烟</w:t>
                  </w:r>
                </w:p>
              </w:tc>
              <w:tc>
                <w:tcPr>
                  <w:tcW w:w="3369" w:type="dxa"/>
                  <w:vAlign w:val="center"/>
                </w:tcPr>
                <w:p w14:paraId="13A89A87"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考虑海岸线熏烟</w:t>
                  </w:r>
                </w:p>
              </w:tc>
              <w:tc>
                <w:tcPr>
                  <w:tcW w:w="2579" w:type="dxa"/>
                  <w:vAlign w:val="center"/>
                </w:tcPr>
                <w:p w14:paraId="463CDCD9"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kern w:val="0"/>
                      <w:sz w:val="21"/>
                      <w:szCs w:val="21"/>
                    </w:rPr>
                    <w:t>□</w:t>
                  </w:r>
                  <w:r w:rsidRPr="002077B4">
                    <w:rPr>
                      <w:rFonts w:hint="eastAsia"/>
                      <w:kern w:val="0"/>
                      <w:sz w:val="21"/>
                      <w:szCs w:val="21"/>
                    </w:rPr>
                    <w:t>是</w:t>
                  </w:r>
                  <w:r w:rsidRPr="002077B4">
                    <w:rPr>
                      <w:kern w:val="0"/>
                      <w:sz w:val="21"/>
                      <w:szCs w:val="21"/>
                    </w:rPr>
                    <w:t xml:space="preserve"> ■</w:t>
                  </w:r>
                  <w:r w:rsidRPr="002077B4">
                    <w:rPr>
                      <w:rFonts w:hint="eastAsia"/>
                      <w:kern w:val="0"/>
                      <w:sz w:val="21"/>
                      <w:szCs w:val="21"/>
                    </w:rPr>
                    <w:t>否</w:t>
                  </w:r>
                </w:p>
              </w:tc>
            </w:tr>
            <w:tr w:rsidR="002077B4" w:rsidRPr="002077B4" w14:paraId="1C6F8DAB" w14:textId="77777777" w:rsidTr="00B01E17">
              <w:trPr>
                <w:trHeight w:val="340"/>
                <w:jc w:val="center"/>
              </w:trPr>
              <w:tc>
                <w:tcPr>
                  <w:tcW w:w="2546" w:type="dxa"/>
                  <w:gridSpan w:val="2"/>
                  <w:vMerge/>
                  <w:vAlign w:val="center"/>
                </w:tcPr>
                <w:p w14:paraId="6E23C1A8" w14:textId="77777777" w:rsidR="00897DBA" w:rsidRPr="002077B4" w:rsidRDefault="00897DBA" w:rsidP="00897DBA">
                  <w:pPr>
                    <w:widowControl/>
                    <w:spacing w:line="240" w:lineRule="auto"/>
                    <w:ind w:firstLineChars="0" w:firstLine="0"/>
                    <w:jc w:val="center"/>
                    <w:textAlignment w:val="center"/>
                    <w:rPr>
                      <w:kern w:val="0"/>
                      <w:sz w:val="21"/>
                      <w:szCs w:val="21"/>
                    </w:rPr>
                  </w:pPr>
                </w:p>
              </w:tc>
              <w:tc>
                <w:tcPr>
                  <w:tcW w:w="3369" w:type="dxa"/>
                  <w:vAlign w:val="center"/>
                </w:tcPr>
                <w:p w14:paraId="6CC92C43"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岸线距离</w:t>
                  </w:r>
                  <w:r w:rsidRPr="002077B4">
                    <w:rPr>
                      <w:kern w:val="0"/>
                      <w:sz w:val="21"/>
                      <w:szCs w:val="21"/>
                    </w:rPr>
                    <w:t>/km</w:t>
                  </w:r>
                </w:p>
              </w:tc>
              <w:tc>
                <w:tcPr>
                  <w:tcW w:w="2579" w:type="dxa"/>
                  <w:vAlign w:val="center"/>
                </w:tcPr>
                <w:p w14:paraId="7CB3E545"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kern w:val="0"/>
                      <w:sz w:val="21"/>
                      <w:szCs w:val="21"/>
                    </w:rPr>
                    <w:t>/</w:t>
                  </w:r>
                </w:p>
              </w:tc>
            </w:tr>
            <w:tr w:rsidR="002077B4" w:rsidRPr="002077B4" w14:paraId="3AE4F48B" w14:textId="77777777" w:rsidTr="00B01E17">
              <w:trPr>
                <w:trHeight w:val="340"/>
                <w:jc w:val="center"/>
              </w:trPr>
              <w:tc>
                <w:tcPr>
                  <w:tcW w:w="2546" w:type="dxa"/>
                  <w:gridSpan w:val="2"/>
                  <w:vMerge/>
                  <w:vAlign w:val="center"/>
                </w:tcPr>
                <w:p w14:paraId="7E9A8780" w14:textId="77777777" w:rsidR="00897DBA" w:rsidRPr="002077B4" w:rsidRDefault="00897DBA" w:rsidP="00897DBA">
                  <w:pPr>
                    <w:widowControl/>
                    <w:spacing w:line="240" w:lineRule="auto"/>
                    <w:ind w:firstLineChars="0" w:firstLine="0"/>
                    <w:jc w:val="center"/>
                    <w:textAlignment w:val="center"/>
                    <w:rPr>
                      <w:kern w:val="0"/>
                      <w:sz w:val="21"/>
                      <w:szCs w:val="21"/>
                    </w:rPr>
                  </w:pPr>
                </w:p>
              </w:tc>
              <w:tc>
                <w:tcPr>
                  <w:tcW w:w="3369" w:type="dxa"/>
                  <w:vAlign w:val="center"/>
                </w:tcPr>
                <w:p w14:paraId="094D240D"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rFonts w:hint="eastAsia"/>
                      <w:kern w:val="0"/>
                      <w:sz w:val="21"/>
                      <w:szCs w:val="21"/>
                    </w:rPr>
                    <w:t>岸线方向</w:t>
                  </w:r>
                  <w:r w:rsidRPr="002077B4">
                    <w:rPr>
                      <w:kern w:val="0"/>
                      <w:sz w:val="21"/>
                      <w:szCs w:val="21"/>
                    </w:rPr>
                    <w:t>/°</w:t>
                  </w:r>
                </w:p>
              </w:tc>
              <w:tc>
                <w:tcPr>
                  <w:tcW w:w="2579" w:type="dxa"/>
                  <w:vAlign w:val="center"/>
                </w:tcPr>
                <w:p w14:paraId="6F6CC596" w14:textId="77777777" w:rsidR="00897DBA" w:rsidRPr="002077B4" w:rsidRDefault="00897DBA" w:rsidP="00897DBA">
                  <w:pPr>
                    <w:widowControl/>
                    <w:spacing w:line="240" w:lineRule="auto"/>
                    <w:ind w:firstLineChars="0" w:firstLine="0"/>
                    <w:jc w:val="center"/>
                    <w:textAlignment w:val="center"/>
                    <w:rPr>
                      <w:kern w:val="0"/>
                      <w:sz w:val="21"/>
                      <w:szCs w:val="21"/>
                    </w:rPr>
                  </w:pPr>
                  <w:r w:rsidRPr="002077B4">
                    <w:rPr>
                      <w:kern w:val="0"/>
                      <w:sz w:val="21"/>
                      <w:szCs w:val="21"/>
                    </w:rPr>
                    <w:t>/</w:t>
                  </w:r>
                </w:p>
              </w:tc>
            </w:tr>
          </w:tbl>
          <w:p w14:paraId="7C864572" w14:textId="77777777" w:rsidR="00897DBA" w:rsidRPr="002077B4" w:rsidRDefault="00897DBA" w:rsidP="00897DBA">
            <w:pPr>
              <w:keepNext/>
              <w:keepLines/>
              <w:spacing w:beforeLines="50" w:before="156"/>
              <w:ind w:firstLineChars="0" w:firstLine="0"/>
              <w:textAlignment w:val="center"/>
              <w:outlineLvl w:val="3"/>
              <w:rPr>
                <w:b/>
                <w:bCs/>
                <w:szCs w:val="28"/>
              </w:rPr>
            </w:pPr>
            <w:r w:rsidRPr="002077B4">
              <w:rPr>
                <w:b/>
                <w:bCs/>
                <w:szCs w:val="28"/>
              </w:rPr>
              <w:t>7.2.3.</w:t>
            </w:r>
            <w:r w:rsidR="00986906" w:rsidRPr="002077B4">
              <w:rPr>
                <w:b/>
                <w:bCs/>
                <w:szCs w:val="28"/>
              </w:rPr>
              <w:t>4</w:t>
            </w:r>
            <w:r w:rsidRPr="002077B4">
              <w:rPr>
                <w:rFonts w:hint="eastAsia"/>
                <w:b/>
                <w:bCs/>
                <w:szCs w:val="28"/>
              </w:rPr>
              <w:t>污染源调查</w:t>
            </w:r>
          </w:p>
          <w:p w14:paraId="46231528" w14:textId="77777777" w:rsidR="00897DBA" w:rsidRPr="002077B4" w:rsidRDefault="00897DBA" w:rsidP="00897DBA">
            <w:pPr>
              <w:ind w:firstLine="480"/>
              <w:textAlignment w:val="center"/>
            </w:pPr>
            <w:r w:rsidRPr="002077B4">
              <w:rPr>
                <w:rFonts w:hint="eastAsia"/>
              </w:rPr>
              <w:t>根据工程分析，项目废气污染物全部</w:t>
            </w:r>
            <w:r w:rsidR="0095204E" w:rsidRPr="002077B4">
              <w:rPr>
                <w:rFonts w:hint="eastAsia"/>
              </w:rPr>
              <w:t>以有组织形式高空排放，不存在面源排放情况，本项目废气污染物</w:t>
            </w:r>
            <w:r w:rsidRPr="002077B4">
              <w:rPr>
                <w:rFonts w:hint="eastAsia"/>
              </w:rPr>
              <w:t>排放源汇总如表</w:t>
            </w:r>
            <w:r w:rsidRPr="002077B4">
              <w:t>7-1</w:t>
            </w:r>
            <w:r w:rsidR="006150E8" w:rsidRPr="002077B4">
              <w:t>1</w:t>
            </w:r>
            <w:r w:rsidRPr="002077B4">
              <w:rPr>
                <w:rFonts w:hint="eastAsia"/>
              </w:rPr>
              <w:t>所示。</w:t>
            </w:r>
          </w:p>
          <w:p w14:paraId="4AEF8B5A" w14:textId="77777777" w:rsidR="00897DBA" w:rsidRPr="002077B4" w:rsidRDefault="00897DBA" w:rsidP="00897DBA">
            <w:pPr>
              <w:snapToGrid w:val="0"/>
              <w:spacing w:beforeLines="20" w:before="62" w:afterLines="10" w:after="31" w:line="240" w:lineRule="auto"/>
              <w:ind w:firstLineChars="0" w:firstLine="0"/>
              <w:jc w:val="center"/>
              <w:textAlignment w:val="center"/>
              <w:rPr>
                <w:b/>
                <w:sz w:val="21"/>
                <w:szCs w:val="21"/>
              </w:rPr>
            </w:pPr>
            <w:r w:rsidRPr="002077B4">
              <w:rPr>
                <w:rFonts w:hint="eastAsia"/>
                <w:b/>
                <w:sz w:val="21"/>
                <w:szCs w:val="21"/>
              </w:rPr>
              <w:t>表</w:t>
            </w:r>
            <w:r w:rsidRPr="002077B4">
              <w:rPr>
                <w:b/>
                <w:sz w:val="21"/>
                <w:szCs w:val="21"/>
              </w:rPr>
              <w:t>7-1</w:t>
            </w:r>
            <w:r w:rsidR="006150E8" w:rsidRPr="002077B4">
              <w:rPr>
                <w:b/>
                <w:sz w:val="21"/>
                <w:szCs w:val="21"/>
              </w:rPr>
              <w:t>1</w:t>
            </w:r>
            <w:r w:rsidR="0095204E" w:rsidRPr="002077B4">
              <w:rPr>
                <w:b/>
                <w:sz w:val="21"/>
                <w:szCs w:val="21"/>
              </w:rPr>
              <w:t xml:space="preserve"> </w:t>
            </w:r>
            <w:r w:rsidRPr="002077B4">
              <w:rPr>
                <w:b/>
                <w:sz w:val="21"/>
                <w:szCs w:val="21"/>
              </w:rPr>
              <w:t xml:space="preserve"> </w:t>
            </w:r>
            <w:r w:rsidRPr="002077B4">
              <w:rPr>
                <w:rFonts w:hint="eastAsia"/>
                <w:b/>
                <w:sz w:val="21"/>
                <w:szCs w:val="21"/>
              </w:rPr>
              <w:t>项目主要废气污染物排放强度（点源）</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596"/>
              <w:gridCol w:w="787"/>
              <w:gridCol w:w="790"/>
              <w:gridCol w:w="746"/>
              <w:gridCol w:w="598"/>
              <w:gridCol w:w="605"/>
              <w:gridCol w:w="552"/>
              <w:gridCol w:w="486"/>
              <w:gridCol w:w="687"/>
              <w:gridCol w:w="420"/>
              <w:gridCol w:w="770"/>
              <w:gridCol w:w="738"/>
            </w:tblGrid>
            <w:tr w:rsidR="002077B4" w:rsidRPr="002077B4" w14:paraId="36EBB7EA" w14:textId="77777777" w:rsidTr="00B01E17">
              <w:trPr>
                <w:trHeight w:val="511"/>
                <w:jc w:val="center"/>
              </w:trPr>
              <w:tc>
                <w:tcPr>
                  <w:tcW w:w="549" w:type="dxa"/>
                  <w:vMerge w:val="restart"/>
                  <w:tcBorders>
                    <w:top w:val="single" w:sz="4" w:space="0" w:color="auto"/>
                    <w:left w:val="single" w:sz="4" w:space="0" w:color="auto"/>
                    <w:bottom w:val="single" w:sz="4" w:space="0" w:color="auto"/>
                    <w:right w:val="single" w:sz="4" w:space="0" w:color="auto"/>
                  </w:tcBorders>
                  <w:vAlign w:val="center"/>
                </w:tcPr>
                <w:p w14:paraId="62C1E425"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编号</w:t>
                  </w:r>
                </w:p>
              </w:tc>
              <w:tc>
                <w:tcPr>
                  <w:tcW w:w="596" w:type="dxa"/>
                  <w:vMerge w:val="restart"/>
                  <w:tcBorders>
                    <w:top w:val="single" w:sz="4" w:space="0" w:color="auto"/>
                    <w:left w:val="single" w:sz="4" w:space="0" w:color="auto"/>
                    <w:bottom w:val="single" w:sz="4" w:space="0" w:color="auto"/>
                    <w:right w:val="single" w:sz="4" w:space="0" w:color="auto"/>
                  </w:tcBorders>
                  <w:vAlign w:val="center"/>
                </w:tcPr>
                <w:p w14:paraId="435A4139"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名称</w:t>
                  </w:r>
                </w:p>
              </w:tc>
              <w:tc>
                <w:tcPr>
                  <w:tcW w:w="1577" w:type="dxa"/>
                  <w:gridSpan w:val="2"/>
                  <w:tcBorders>
                    <w:top w:val="single" w:sz="4" w:space="0" w:color="auto"/>
                    <w:left w:val="single" w:sz="4" w:space="0" w:color="auto"/>
                    <w:bottom w:val="single" w:sz="4" w:space="0" w:color="auto"/>
                    <w:right w:val="single" w:sz="4" w:space="0" w:color="auto"/>
                  </w:tcBorders>
                  <w:vAlign w:val="center"/>
                </w:tcPr>
                <w:p w14:paraId="7885031E"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排气筒底部中心坐标</w:t>
                  </w:r>
                </w:p>
              </w:tc>
              <w:tc>
                <w:tcPr>
                  <w:tcW w:w="746" w:type="dxa"/>
                  <w:vMerge w:val="restart"/>
                  <w:tcBorders>
                    <w:top w:val="single" w:sz="4" w:space="0" w:color="auto"/>
                    <w:left w:val="single" w:sz="4" w:space="0" w:color="auto"/>
                    <w:bottom w:val="single" w:sz="4" w:space="0" w:color="auto"/>
                    <w:right w:val="single" w:sz="4" w:space="0" w:color="auto"/>
                  </w:tcBorders>
                  <w:vAlign w:val="center"/>
                </w:tcPr>
                <w:p w14:paraId="21D586D1"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排气筒底部海拔高度</w:t>
                  </w:r>
                </w:p>
              </w:tc>
              <w:tc>
                <w:tcPr>
                  <w:tcW w:w="598" w:type="dxa"/>
                  <w:vMerge w:val="restart"/>
                  <w:tcBorders>
                    <w:top w:val="single" w:sz="4" w:space="0" w:color="auto"/>
                    <w:left w:val="single" w:sz="4" w:space="0" w:color="auto"/>
                    <w:bottom w:val="single" w:sz="4" w:space="0" w:color="auto"/>
                    <w:right w:val="single" w:sz="4" w:space="0" w:color="auto"/>
                  </w:tcBorders>
                  <w:vAlign w:val="center"/>
                </w:tcPr>
                <w:p w14:paraId="17A1CF94"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排气筒高度</w:t>
                  </w:r>
                </w:p>
              </w:tc>
              <w:tc>
                <w:tcPr>
                  <w:tcW w:w="605" w:type="dxa"/>
                  <w:vMerge w:val="restart"/>
                  <w:tcBorders>
                    <w:top w:val="single" w:sz="4" w:space="0" w:color="auto"/>
                    <w:left w:val="single" w:sz="4" w:space="0" w:color="auto"/>
                    <w:bottom w:val="single" w:sz="4" w:space="0" w:color="auto"/>
                    <w:right w:val="single" w:sz="4" w:space="0" w:color="auto"/>
                  </w:tcBorders>
                  <w:vAlign w:val="center"/>
                </w:tcPr>
                <w:p w14:paraId="35A51777"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排气筒出口内径</w:t>
                  </w:r>
                </w:p>
              </w:tc>
              <w:tc>
                <w:tcPr>
                  <w:tcW w:w="552" w:type="dxa"/>
                  <w:vMerge w:val="restart"/>
                  <w:tcBorders>
                    <w:top w:val="single" w:sz="4" w:space="0" w:color="auto"/>
                    <w:left w:val="single" w:sz="4" w:space="0" w:color="auto"/>
                    <w:bottom w:val="single" w:sz="4" w:space="0" w:color="auto"/>
                    <w:right w:val="single" w:sz="4" w:space="0" w:color="auto"/>
                  </w:tcBorders>
                  <w:vAlign w:val="center"/>
                </w:tcPr>
                <w:p w14:paraId="1981FAA3"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烟气流速</w:t>
                  </w:r>
                </w:p>
              </w:tc>
              <w:tc>
                <w:tcPr>
                  <w:tcW w:w="486" w:type="dxa"/>
                  <w:vMerge w:val="restart"/>
                  <w:tcBorders>
                    <w:top w:val="single" w:sz="4" w:space="0" w:color="auto"/>
                    <w:left w:val="single" w:sz="4" w:space="0" w:color="auto"/>
                    <w:bottom w:val="single" w:sz="4" w:space="0" w:color="auto"/>
                    <w:right w:val="single" w:sz="4" w:space="0" w:color="auto"/>
                  </w:tcBorders>
                  <w:vAlign w:val="center"/>
                </w:tcPr>
                <w:p w14:paraId="2A7900DB"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烟气温度</w:t>
                  </w:r>
                </w:p>
              </w:tc>
              <w:tc>
                <w:tcPr>
                  <w:tcW w:w="687" w:type="dxa"/>
                  <w:vMerge w:val="restart"/>
                  <w:tcBorders>
                    <w:top w:val="single" w:sz="4" w:space="0" w:color="auto"/>
                    <w:left w:val="single" w:sz="4" w:space="0" w:color="auto"/>
                    <w:bottom w:val="single" w:sz="4" w:space="0" w:color="auto"/>
                    <w:right w:val="single" w:sz="4" w:space="0" w:color="auto"/>
                  </w:tcBorders>
                  <w:vAlign w:val="center"/>
                </w:tcPr>
                <w:p w14:paraId="7F228987"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年排放小时数</w:t>
                  </w:r>
                </w:p>
              </w:tc>
              <w:tc>
                <w:tcPr>
                  <w:tcW w:w="420" w:type="dxa"/>
                  <w:vMerge w:val="restart"/>
                  <w:tcBorders>
                    <w:top w:val="single" w:sz="4" w:space="0" w:color="auto"/>
                    <w:left w:val="single" w:sz="4" w:space="0" w:color="auto"/>
                    <w:bottom w:val="single" w:sz="4" w:space="0" w:color="auto"/>
                    <w:right w:val="single" w:sz="4" w:space="0" w:color="auto"/>
                  </w:tcBorders>
                  <w:vAlign w:val="center"/>
                </w:tcPr>
                <w:p w14:paraId="6B02F42E"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排放工况</w:t>
                  </w:r>
                </w:p>
              </w:tc>
              <w:tc>
                <w:tcPr>
                  <w:tcW w:w="770" w:type="dxa"/>
                  <w:vMerge w:val="restart"/>
                  <w:tcBorders>
                    <w:top w:val="single" w:sz="4" w:space="0" w:color="auto"/>
                    <w:left w:val="single" w:sz="4" w:space="0" w:color="auto"/>
                    <w:bottom w:val="single" w:sz="4" w:space="0" w:color="auto"/>
                    <w:right w:val="single" w:sz="4" w:space="0" w:color="auto"/>
                  </w:tcBorders>
                  <w:vAlign w:val="center"/>
                </w:tcPr>
                <w:p w14:paraId="6B5E7787"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排放因子</w:t>
                  </w:r>
                </w:p>
              </w:tc>
              <w:tc>
                <w:tcPr>
                  <w:tcW w:w="738" w:type="dxa"/>
                  <w:vMerge w:val="restart"/>
                  <w:tcBorders>
                    <w:top w:val="single" w:sz="4" w:space="0" w:color="auto"/>
                    <w:left w:val="single" w:sz="4" w:space="0" w:color="auto"/>
                    <w:bottom w:val="single" w:sz="4" w:space="0" w:color="auto"/>
                    <w:right w:val="single" w:sz="4" w:space="0" w:color="auto"/>
                  </w:tcBorders>
                  <w:vAlign w:val="center"/>
                </w:tcPr>
                <w:p w14:paraId="221C68C3"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污染物排放速率</w:t>
                  </w:r>
                </w:p>
              </w:tc>
            </w:tr>
            <w:tr w:rsidR="002077B4" w:rsidRPr="002077B4" w14:paraId="59AF5F2F" w14:textId="77777777" w:rsidTr="00B01E17">
              <w:trPr>
                <w:trHeight w:val="340"/>
                <w:jc w:val="center"/>
              </w:trPr>
              <w:tc>
                <w:tcPr>
                  <w:tcW w:w="549" w:type="dxa"/>
                  <w:vMerge/>
                  <w:tcBorders>
                    <w:top w:val="single" w:sz="4" w:space="0" w:color="auto"/>
                    <w:left w:val="single" w:sz="4" w:space="0" w:color="auto"/>
                    <w:bottom w:val="single" w:sz="4" w:space="0" w:color="auto"/>
                    <w:right w:val="single" w:sz="4" w:space="0" w:color="auto"/>
                  </w:tcBorders>
                  <w:vAlign w:val="center"/>
                </w:tcPr>
                <w:p w14:paraId="0BFB52E5" w14:textId="77777777" w:rsidR="00897DBA" w:rsidRPr="002077B4" w:rsidRDefault="00897DBA" w:rsidP="00897DBA">
                  <w:pPr>
                    <w:spacing w:line="240" w:lineRule="auto"/>
                    <w:ind w:firstLineChars="0" w:firstLine="0"/>
                    <w:jc w:val="center"/>
                    <w:rPr>
                      <w:b/>
                      <w:bCs/>
                      <w:sz w:val="18"/>
                      <w:szCs w:val="18"/>
                    </w:rPr>
                  </w:pPr>
                </w:p>
              </w:tc>
              <w:tc>
                <w:tcPr>
                  <w:tcW w:w="596" w:type="dxa"/>
                  <w:vMerge/>
                  <w:tcBorders>
                    <w:top w:val="single" w:sz="4" w:space="0" w:color="auto"/>
                    <w:left w:val="single" w:sz="4" w:space="0" w:color="auto"/>
                    <w:bottom w:val="single" w:sz="4" w:space="0" w:color="auto"/>
                    <w:right w:val="single" w:sz="4" w:space="0" w:color="auto"/>
                  </w:tcBorders>
                  <w:vAlign w:val="center"/>
                </w:tcPr>
                <w:p w14:paraId="43A7C839" w14:textId="77777777" w:rsidR="00897DBA" w:rsidRPr="002077B4" w:rsidRDefault="00897DBA" w:rsidP="00897DBA">
                  <w:pPr>
                    <w:spacing w:line="240" w:lineRule="auto"/>
                    <w:ind w:firstLineChars="0" w:firstLine="0"/>
                    <w:jc w:val="center"/>
                    <w:rPr>
                      <w:b/>
                      <w:bCs/>
                      <w:sz w:val="18"/>
                      <w:szCs w:val="18"/>
                    </w:rPr>
                  </w:pPr>
                </w:p>
              </w:tc>
              <w:tc>
                <w:tcPr>
                  <w:tcW w:w="787" w:type="dxa"/>
                  <w:tcBorders>
                    <w:top w:val="single" w:sz="4" w:space="0" w:color="auto"/>
                    <w:left w:val="single" w:sz="4" w:space="0" w:color="auto"/>
                    <w:bottom w:val="single" w:sz="4" w:space="0" w:color="auto"/>
                    <w:right w:val="single" w:sz="4" w:space="0" w:color="auto"/>
                  </w:tcBorders>
                  <w:vAlign w:val="center"/>
                </w:tcPr>
                <w:p w14:paraId="16B912EB"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X</w:t>
                  </w:r>
                </w:p>
              </w:tc>
              <w:tc>
                <w:tcPr>
                  <w:tcW w:w="790" w:type="dxa"/>
                  <w:tcBorders>
                    <w:top w:val="single" w:sz="4" w:space="0" w:color="auto"/>
                    <w:left w:val="single" w:sz="4" w:space="0" w:color="auto"/>
                    <w:bottom w:val="single" w:sz="4" w:space="0" w:color="auto"/>
                    <w:right w:val="single" w:sz="4" w:space="0" w:color="auto"/>
                  </w:tcBorders>
                  <w:vAlign w:val="center"/>
                </w:tcPr>
                <w:p w14:paraId="55177D8A"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Y</w:t>
                  </w:r>
                </w:p>
              </w:tc>
              <w:tc>
                <w:tcPr>
                  <w:tcW w:w="746" w:type="dxa"/>
                  <w:vMerge/>
                  <w:tcBorders>
                    <w:top w:val="single" w:sz="4" w:space="0" w:color="auto"/>
                    <w:left w:val="single" w:sz="4" w:space="0" w:color="auto"/>
                    <w:bottom w:val="single" w:sz="4" w:space="0" w:color="auto"/>
                    <w:right w:val="single" w:sz="4" w:space="0" w:color="auto"/>
                  </w:tcBorders>
                  <w:vAlign w:val="center"/>
                </w:tcPr>
                <w:p w14:paraId="0137EB82" w14:textId="77777777" w:rsidR="00897DBA" w:rsidRPr="002077B4" w:rsidRDefault="00897DBA" w:rsidP="00897DBA">
                  <w:pPr>
                    <w:spacing w:line="240" w:lineRule="auto"/>
                    <w:ind w:firstLineChars="0" w:firstLine="0"/>
                    <w:jc w:val="center"/>
                    <w:rPr>
                      <w:b/>
                      <w:bCs/>
                      <w:sz w:val="18"/>
                      <w:szCs w:val="18"/>
                    </w:rPr>
                  </w:pPr>
                </w:p>
              </w:tc>
              <w:tc>
                <w:tcPr>
                  <w:tcW w:w="598" w:type="dxa"/>
                  <w:vMerge/>
                  <w:tcBorders>
                    <w:top w:val="single" w:sz="4" w:space="0" w:color="auto"/>
                    <w:left w:val="single" w:sz="4" w:space="0" w:color="auto"/>
                    <w:bottom w:val="single" w:sz="4" w:space="0" w:color="auto"/>
                    <w:right w:val="single" w:sz="4" w:space="0" w:color="auto"/>
                  </w:tcBorders>
                  <w:vAlign w:val="center"/>
                </w:tcPr>
                <w:p w14:paraId="59527B92" w14:textId="77777777" w:rsidR="00897DBA" w:rsidRPr="002077B4" w:rsidRDefault="00897DBA" w:rsidP="00897DBA">
                  <w:pPr>
                    <w:spacing w:line="240" w:lineRule="auto"/>
                    <w:ind w:firstLineChars="0" w:firstLine="0"/>
                    <w:jc w:val="center"/>
                    <w:rPr>
                      <w:b/>
                      <w:bCs/>
                      <w:sz w:val="18"/>
                      <w:szCs w:val="18"/>
                    </w:rPr>
                  </w:pPr>
                </w:p>
              </w:tc>
              <w:tc>
                <w:tcPr>
                  <w:tcW w:w="605" w:type="dxa"/>
                  <w:vMerge/>
                  <w:tcBorders>
                    <w:top w:val="single" w:sz="4" w:space="0" w:color="auto"/>
                    <w:left w:val="single" w:sz="4" w:space="0" w:color="auto"/>
                    <w:bottom w:val="single" w:sz="4" w:space="0" w:color="auto"/>
                    <w:right w:val="single" w:sz="4" w:space="0" w:color="auto"/>
                  </w:tcBorders>
                  <w:vAlign w:val="center"/>
                </w:tcPr>
                <w:p w14:paraId="4C5B635C" w14:textId="77777777" w:rsidR="00897DBA" w:rsidRPr="002077B4" w:rsidRDefault="00897DBA" w:rsidP="00897DBA">
                  <w:pPr>
                    <w:spacing w:line="240" w:lineRule="auto"/>
                    <w:ind w:firstLineChars="0" w:firstLine="0"/>
                    <w:jc w:val="center"/>
                    <w:rPr>
                      <w:b/>
                      <w:bCs/>
                      <w:sz w:val="18"/>
                      <w:szCs w:val="18"/>
                    </w:rPr>
                  </w:pPr>
                </w:p>
              </w:tc>
              <w:tc>
                <w:tcPr>
                  <w:tcW w:w="552" w:type="dxa"/>
                  <w:vMerge/>
                  <w:tcBorders>
                    <w:top w:val="single" w:sz="4" w:space="0" w:color="auto"/>
                    <w:left w:val="single" w:sz="4" w:space="0" w:color="auto"/>
                    <w:bottom w:val="single" w:sz="4" w:space="0" w:color="auto"/>
                    <w:right w:val="single" w:sz="4" w:space="0" w:color="auto"/>
                  </w:tcBorders>
                  <w:vAlign w:val="center"/>
                </w:tcPr>
                <w:p w14:paraId="68FFA520" w14:textId="77777777" w:rsidR="00897DBA" w:rsidRPr="002077B4" w:rsidRDefault="00897DBA" w:rsidP="00897DBA">
                  <w:pPr>
                    <w:spacing w:line="240" w:lineRule="auto"/>
                    <w:ind w:firstLineChars="0" w:firstLine="0"/>
                    <w:jc w:val="center"/>
                    <w:rPr>
                      <w:b/>
                      <w:bCs/>
                      <w:sz w:val="18"/>
                      <w:szCs w:val="18"/>
                    </w:rPr>
                  </w:pPr>
                </w:p>
              </w:tc>
              <w:tc>
                <w:tcPr>
                  <w:tcW w:w="486" w:type="dxa"/>
                  <w:vMerge/>
                  <w:tcBorders>
                    <w:top w:val="single" w:sz="4" w:space="0" w:color="auto"/>
                    <w:left w:val="single" w:sz="4" w:space="0" w:color="auto"/>
                    <w:bottom w:val="single" w:sz="4" w:space="0" w:color="auto"/>
                    <w:right w:val="single" w:sz="4" w:space="0" w:color="auto"/>
                  </w:tcBorders>
                  <w:vAlign w:val="center"/>
                </w:tcPr>
                <w:p w14:paraId="326E9B43" w14:textId="77777777" w:rsidR="00897DBA" w:rsidRPr="002077B4" w:rsidRDefault="00897DBA" w:rsidP="00897DBA">
                  <w:pPr>
                    <w:spacing w:line="240" w:lineRule="auto"/>
                    <w:ind w:firstLineChars="0" w:firstLine="0"/>
                    <w:jc w:val="center"/>
                    <w:rPr>
                      <w:b/>
                      <w:bCs/>
                      <w:sz w:val="18"/>
                      <w:szCs w:val="18"/>
                    </w:rPr>
                  </w:pPr>
                </w:p>
              </w:tc>
              <w:tc>
                <w:tcPr>
                  <w:tcW w:w="687" w:type="dxa"/>
                  <w:vMerge/>
                  <w:tcBorders>
                    <w:top w:val="single" w:sz="4" w:space="0" w:color="auto"/>
                    <w:left w:val="single" w:sz="4" w:space="0" w:color="auto"/>
                    <w:bottom w:val="single" w:sz="4" w:space="0" w:color="auto"/>
                    <w:right w:val="single" w:sz="4" w:space="0" w:color="auto"/>
                  </w:tcBorders>
                  <w:vAlign w:val="center"/>
                </w:tcPr>
                <w:p w14:paraId="58471CA0" w14:textId="77777777" w:rsidR="00897DBA" w:rsidRPr="002077B4" w:rsidRDefault="00897DBA" w:rsidP="00897DBA">
                  <w:pPr>
                    <w:spacing w:line="240" w:lineRule="auto"/>
                    <w:ind w:firstLineChars="0" w:firstLine="0"/>
                    <w:jc w:val="center"/>
                    <w:rPr>
                      <w:b/>
                      <w:bCs/>
                      <w:sz w:val="18"/>
                      <w:szCs w:val="18"/>
                    </w:rPr>
                  </w:pPr>
                </w:p>
              </w:tc>
              <w:tc>
                <w:tcPr>
                  <w:tcW w:w="420" w:type="dxa"/>
                  <w:vMerge/>
                  <w:tcBorders>
                    <w:top w:val="single" w:sz="4" w:space="0" w:color="auto"/>
                    <w:left w:val="single" w:sz="4" w:space="0" w:color="auto"/>
                    <w:bottom w:val="single" w:sz="4" w:space="0" w:color="auto"/>
                    <w:right w:val="single" w:sz="4" w:space="0" w:color="auto"/>
                  </w:tcBorders>
                  <w:vAlign w:val="center"/>
                </w:tcPr>
                <w:p w14:paraId="3B22044F" w14:textId="77777777" w:rsidR="00897DBA" w:rsidRPr="002077B4" w:rsidRDefault="00897DBA" w:rsidP="00897DBA">
                  <w:pPr>
                    <w:spacing w:line="240" w:lineRule="auto"/>
                    <w:ind w:firstLineChars="0" w:firstLine="0"/>
                    <w:jc w:val="center"/>
                    <w:rPr>
                      <w:b/>
                      <w:bCs/>
                      <w:sz w:val="18"/>
                      <w:szCs w:val="18"/>
                    </w:rPr>
                  </w:pPr>
                </w:p>
              </w:tc>
              <w:tc>
                <w:tcPr>
                  <w:tcW w:w="770" w:type="dxa"/>
                  <w:vMerge/>
                  <w:tcBorders>
                    <w:top w:val="single" w:sz="4" w:space="0" w:color="auto"/>
                    <w:left w:val="single" w:sz="4" w:space="0" w:color="auto"/>
                    <w:bottom w:val="single" w:sz="4" w:space="0" w:color="auto"/>
                    <w:right w:val="single" w:sz="4" w:space="0" w:color="auto"/>
                  </w:tcBorders>
                  <w:vAlign w:val="center"/>
                </w:tcPr>
                <w:p w14:paraId="230C30E7" w14:textId="77777777" w:rsidR="00897DBA" w:rsidRPr="002077B4" w:rsidRDefault="00897DBA" w:rsidP="00897DBA">
                  <w:pPr>
                    <w:spacing w:line="240" w:lineRule="auto"/>
                    <w:ind w:firstLineChars="0" w:firstLine="0"/>
                    <w:jc w:val="center"/>
                    <w:rPr>
                      <w:b/>
                      <w:bCs/>
                      <w:sz w:val="18"/>
                      <w:szCs w:val="18"/>
                    </w:rPr>
                  </w:pPr>
                </w:p>
              </w:tc>
              <w:tc>
                <w:tcPr>
                  <w:tcW w:w="738" w:type="dxa"/>
                  <w:vMerge/>
                  <w:tcBorders>
                    <w:top w:val="single" w:sz="4" w:space="0" w:color="auto"/>
                    <w:left w:val="single" w:sz="4" w:space="0" w:color="auto"/>
                    <w:bottom w:val="single" w:sz="4" w:space="0" w:color="auto"/>
                    <w:right w:val="single" w:sz="4" w:space="0" w:color="auto"/>
                  </w:tcBorders>
                  <w:vAlign w:val="center"/>
                </w:tcPr>
                <w:p w14:paraId="25BCDE78" w14:textId="77777777" w:rsidR="00897DBA" w:rsidRPr="002077B4" w:rsidRDefault="00897DBA" w:rsidP="00897DBA">
                  <w:pPr>
                    <w:spacing w:line="240" w:lineRule="auto"/>
                    <w:ind w:firstLineChars="0" w:firstLine="0"/>
                    <w:jc w:val="center"/>
                    <w:rPr>
                      <w:b/>
                      <w:bCs/>
                      <w:sz w:val="18"/>
                      <w:szCs w:val="18"/>
                    </w:rPr>
                  </w:pPr>
                </w:p>
              </w:tc>
            </w:tr>
            <w:tr w:rsidR="002077B4" w:rsidRPr="002077B4" w14:paraId="17B7C1C6" w14:textId="77777777" w:rsidTr="00B01E17">
              <w:trPr>
                <w:trHeight w:val="340"/>
                <w:jc w:val="center"/>
              </w:trPr>
              <w:tc>
                <w:tcPr>
                  <w:tcW w:w="549" w:type="dxa"/>
                  <w:vMerge/>
                  <w:tcBorders>
                    <w:top w:val="single" w:sz="4" w:space="0" w:color="auto"/>
                    <w:left w:val="single" w:sz="4" w:space="0" w:color="auto"/>
                    <w:bottom w:val="single" w:sz="4" w:space="0" w:color="auto"/>
                    <w:right w:val="single" w:sz="4" w:space="0" w:color="auto"/>
                  </w:tcBorders>
                  <w:vAlign w:val="center"/>
                </w:tcPr>
                <w:p w14:paraId="37E373C1" w14:textId="77777777" w:rsidR="00897DBA" w:rsidRPr="002077B4" w:rsidRDefault="00897DBA" w:rsidP="00897DBA">
                  <w:pPr>
                    <w:spacing w:line="240" w:lineRule="auto"/>
                    <w:ind w:firstLineChars="0" w:firstLine="0"/>
                    <w:jc w:val="center"/>
                    <w:rPr>
                      <w:b/>
                      <w:bCs/>
                      <w:sz w:val="18"/>
                      <w:szCs w:val="18"/>
                    </w:rPr>
                  </w:pPr>
                </w:p>
              </w:tc>
              <w:tc>
                <w:tcPr>
                  <w:tcW w:w="596" w:type="dxa"/>
                  <w:vMerge/>
                  <w:tcBorders>
                    <w:top w:val="single" w:sz="4" w:space="0" w:color="auto"/>
                    <w:left w:val="single" w:sz="4" w:space="0" w:color="auto"/>
                    <w:bottom w:val="single" w:sz="4" w:space="0" w:color="auto"/>
                    <w:right w:val="single" w:sz="4" w:space="0" w:color="auto"/>
                  </w:tcBorders>
                  <w:vAlign w:val="center"/>
                </w:tcPr>
                <w:p w14:paraId="2BDC793F" w14:textId="77777777" w:rsidR="00897DBA" w:rsidRPr="002077B4" w:rsidRDefault="00897DBA" w:rsidP="00897DBA">
                  <w:pPr>
                    <w:spacing w:line="240" w:lineRule="auto"/>
                    <w:ind w:firstLineChars="0" w:firstLine="0"/>
                    <w:jc w:val="center"/>
                    <w:rPr>
                      <w:b/>
                      <w:bCs/>
                      <w:sz w:val="18"/>
                      <w:szCs w:val="18"/>
                    </w:rPr>
                  </w:pPr>
                </w:p>
              </w:tc>
              <w:tc>
                <w:tcPr>
                  <w:tcW w:w="787" w:type="dxa"/>
                  <w:tcBorders>
                    <w:top w:val="single" w:sz="4" w:space="0" w:color="auto"/>
                    <w:left w:val="single" w:sz="4" w:space="0" w:color="auto"/>
                    <w:bottom w:val="single" w:sz="4" w:space="0" w:color="auto"/>
                    <w:right w:val="single" w:sz="4" w:space="0" w:color="auto"/>
                  </w:tcBorders>
                  <w:vAlign w:val="center"/>
                </w:tcPr>
                <w:p w14:paraId="44244053"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m*</w:t>
                  </w:r>
                </w:p>
              </w:tc>
              <w:tc>
                <w:tcPr>
                  <w:tcW w:w="790" w:type="dxa"/>
                  <w:tcBorders>
                    <w:top w:val="single" w:sz="4" w:space="0" w:color="auto"/>
                    <w:left w:val="single" w:sz="4" w:space="0" w:color="auto"/>
                    <w:bottom w:val="single" w:sz="4" w:space="0" w:color="auto"/>
                    <w:right w:val="single" w:sz="4" w:space="0" w:color="auto"/>
                  </w:tcBorders>
                  <w:vAlign w:val="center"/>
                </w:tcPr>
                <w:p w14:paraId="3DC49335"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m*</w:t>
                  </w:r>
                </w:p>
              </w:tc>
              <w:tc>
                <w:tcPr>
                  <w:tcW w:w="746" w:type="dxa"/>
                  <w:tcBorders>
                    <w:top w:val="single" w:sz="4" w:space="0" w:color="auto"/>
                    <w:left w:val="single" w:sz="4" w:space="0" w:color="auto"/>
                    <w:bottom w:val="single" w:sz="4" w:space="0" w:color="auto"/>
                    <w:right w:val="single" w:sz="4" w:space="0" w:color="auto"/>
                  </w:tcBorders>
                  <w:vAlign w:val="center"/>
                </w:tcPr>
                <w:p w14:paraId="3950370A"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m</w:t>
                  </w:r>
                </w:p>
              </w:tc>
              <w:tc>
                <w:tcPr>
                  <w:tcW w:w="598" w:type="dxa"/>
                  <w:tcBorders>
                    <w:top w:val="single" w:sz="4" w:space="0" w:color="auto"/>
                    <w:left w:val="single" w:sz="4" w:space="0" w:color="auto"/>
                    <w:bottom w:val="single" w:sz="4" w:space="0" w:color="auto"/>
                    <w:right w:val="single" w:sz="4" w:space="0" w:color="auto"/>
                  </w:tcBorders>
                  <w:vAlign w:val="center"/>
                </w:tcPr>
                <w:p w14:paraId="555C4BDB"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m</w:t>
                  </w:r>
                </w:p>
              </w:tc>
              <w:tc>
                <w:tcPr>
                  <w:tcW w:w="605" w:type="dxa"/>
                  <w:tcBorders>
                    <w:top w:val="single" w:sz="4" w:space="0" w:color="auto"/>
                    <w:left w:val="single" w:sz="4" w:space="0" w:color="auto"/>
                    <w:bottom w:val="single" w:sz="4" w:space="0" w:color="auto"/>
                    <w:right w:val="single" w:sz="4" w:space="0" w:color="auto"/>
                  </w:tcBorders>
                  <w:vAlign w:val="center"/>
                </w:tcPr>
                <w:p w14:paraId="50D6E680"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m</w:t>
                  </w:r>
                </w:p>
              </w:tc>
              <w:tc>
                <w:tcPr>
                  <w:tcW w:w="552" w:type="dxa"/>
                  <w:tcBorders>
                    <w:top w:val="single" w:sz="4" w:space="0" w:color="auto"/>
                    <w:left w:val="single" w:sz="4" w:space="0" w:color="auto"/>
                    <w:bottom w:val="single" w:sz="4" w:space="0" w:color="auto"/>
                    <w:right w:val="single" w:sz="4" w:space="0" w:color="auto"/>
                  </w:tcBorders>
                  <w:vAlign w:val="center"/>
                </w:tcPr>
                <w:p w14:paraId="5F55A373"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m/s</w:t>
                  </w:r>
                </w:p>
              </w:tc>
              <w:tc>
                <w:tcPr>
                  <w:tcW w:w="486" w:type="dxa"/>
                  <w:tcBorders>
                    <w:top w:val="single" w:sz="4" w:space="0" w:color="auto"/>
                    <w:left w:val="single" w:sz="4" w:space="0" w:color="auto"/>
                    <w:bottom w:val="single" w:sz="4" w:space="0" w:color="auto"/>
                    <w:right w:val="single" w:sz="4" w:space="0" w:color="auto"/>
                  </w:tcBorders>
                  <w:vAlign w:val="center"/>
                </w:tcPr>
                <w:p w14:paraId="736C62A4"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w:t>
                  </w:r>
                </w:p>
              </w:tc>
              <w:tc>
                <w:tcPr>
                  <w:tcW w:w="687" w:type="dxa"/>
                  <w:tcBorders>
                    <w:top w:val="single" w:sz="4" w:space="0" w:color="auto"/>
                    <w:left w:val="single" w:sz="4" w:space="0" w:color="auto"/>
                    <w:bottom w:val="single" w:sz="4" w:space="0" w:color="auto"/>
                    <w:right w:val="single" w:sz="4" w:space="0" w:color="auto"/>
                  </w:tcBorders>
                  <w:vAlign w:val="center"/>
                </w:tcPr>
                <w:p w14:paraId="2011350D"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h</w:t>
                  </w:r>
                </w:p>
              </w:tc>
              <w:tc>
                <w:tcPr>
                  <w:tcW w:w="420" w:type="dxa"/>
                  <w:tcBorders>
                    <w:top w:val="single" w:sz="4" w:space="0" w:color="auto"/>
                    <w:left w:val="single" w:sz="4" w:space="0" w:color="auto"/>
                    <w:bottom w:val="single" w:sz="4" w:space="0" w:color="auto"/>
                    <w:right w:val="single" w:sz="4" w:space="0" w:color="auto"/>
                  </w:tcBorders>
                  <w:vAlign w:val="center"/>
                </w:tcPr>
                <w:p w14:paraId="4F2CF6C8"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w:t>
                  </w:r>
                </w:p>
              </w:tc>
              <w:tc>
                <w:tcPr>
                  <w:tcW w:w="770" w:type="dxa"/>
                  <w:tcBorders>
                    <w:top w:val="single" w:sz="4" w:space="0" w:color="auto"/>
                    <w:left w:val="single" w:sz="4" w:space="0" w:color="auto"/>
                    <w:bottom w:val="single" w:sz="4" w:space="0" w:color="auto"/>
                    <w:right w:val="single" w:sz="4" w:space="0" w:color="auto"/>
                  </w:tcBorders>
                  <w:vAlign w:val="center"/>
                </w:tcPr>
                <w:p w14:paraId="0B04464E" w14:textId="77777777" w:rsidR="00897DBA" w:rsidRPr="002077B4" w:rsidRDefault="00897DBA" w:rsidP="00897DBA">
                  <w:pPr>
                    <w:spacing w:line="240" w:lineRule="auto"/>
                    <w:ind w:firstLineChars="0" w:firstLine="0"/>
                    <w:jc w:val="center"/>
                    <w:rPr>
                      <w:b/>
                      <w:bCs/>
                      <w:sz w:val="18"/>
                      <w:szCs w:val="18"/>
                    </w:rPr>
                  </w:pPr>
                  <w:r w:rsidRPr="002077B4">
                    <w:rPr>
                      <w:rFonts w:hint="eastAsia"/>
                      <w:b/>
                      <w:bCs/>
                      <w:sz w:val="18"/>
                      <w:szCs w:val="18"/>
                    </w:rPr>
                    <w:t>/</w:t>
                  </w:r>
                </w:p>
              </w:tc>
              <w:tc>
                <w:tcPr>
                  <w:tcW w:w="738" w:type="dxa"/>
                  <w:tcBorders>
                    <w:top w:val="single" w:sz="4" w:space="0" w:color="auto"/>
                    <w:left w:val="single" w:sz="4" w:space="0" w:color="auto"/>
                    <w:bottom w:val="single" w:sz="4" w:space="0" w:color="auto"/>
                    <w:right w:val="single" w:sz="4" w:space="0" w:color="auto"/>
                  </w:tcBorders>
                  <w:vAlign w:val="center"/>
                </w:tcPr>
                <w:p w14:paraId="3E09C42D" w14:textId="77777777" w:rsidR="00897DBA" w:rsidRPr="002077B4" w:rsidRDefault="00897DBA" w:rsidP="00897DBA">
                  <w:pPr>
                    <w:spacing w:line="240" w:lineRule="auto"/>
                    <w:ind w:firstLineChars="0" w:firstLine="0"/>
                    <w:jc w:val="center"/>
                    <w:rPr>
                      <w:b/>
                      <w:bCs/>
                      <w:sz w:val="18"/>
                      <w:szCs w:val="18"/>
                    </w:rPr>
                  </w:pPr>
                  <w:r w:rsidRPr="002077B4">
                    <w:rPr>
                      <w:b/>
                      <w:bCs/>
                      <w:sz w:val="18"/>
                      <w:szCs w:val="18"/>
                    </w:rPr>
                    <w:t>kg/h</w:t>
                  </w:r>
                </w:p>
              </w:tc>
            </w:tr>
            <w:tr w:rsidR="002077B4" w:rsidRPr="002077B4" w14:paraId="3BC6E5E8" w14:textId="77777777" w:rsidTr="00B01E17">
              <w:trPr>
                <w:trHeight w:val="340"/>
                <w:jc w:val="center"/>
              </w:trPr>
              <w:tc>
                <w:tcPr>
                  <w:tcW w:w="549" w:type="dxa"/>
                  <w:vMerge w:val="restart"/>
                  <w:tcBorders>
                    <w:top w:val="single" w:sz="4" w:space="0" w:color="auto"/>
                    <w:left w:val="single" w:sz="4" w:space="0" w:color="auto"/>
                    <w:right w:val="single" w:sz="4" w:space="0" w:color="auto"/>
                  </w:tcBorders>
                  <w:vAlign w:val="center"/>
                </w:tcPr>
                <w:p w14:paraId="7F919115" w14:textId="77777777" w:rsidR="0095204E" w:rsidRPr="002077B4" w:rsidRDefault="0095204E" w:rsidP="0095204E">
                  <w:pPr>
                    <w:spacing w:line="240" w:lineRule="auto"/>
                    <w:ind w:firstLineChars="0" w:firstLine="0"/>
                    <w:jc w:val="center"/>
                    <w:rPr>
                      <w:sz w:val="18"/>
                      <w:szCs w:val="18"/>
                    </w:rPr>
                  </w:pPr>
                  <w:r w:rsidRPr="002077B4">
                    <w:rPr>
                      <w:rFonts w:hint="eastAsia"/>
                      <w:sz w:val="18"/>
                      <w:szCs w:val="18"/>
                    </w:rPr>
                    <w:t>DA</w:t>
                  </w:r>
                </w:p>
                <w:p w14:paraId="0E77CFC3" w14:textId="77777777" w:rsidR="0095204E" w:rsidRPr="002077B4" w:rsidRDefault="0095204E" w:rsidP="0095204E">
                  <w:pPr>
                    <w:spacing w:line="240" w:lineRule="auto"/>
                    <w:ind w:firstLineChars="0" w:firstLine="0"/>
                    <w:jc w:val="center"/>
                    <w:rPr>
                      <w:sz w:val="18"/>
                      <w:szCs w:val="18"/>
                    </w:rPr>
                  </w:pPr>
                  <w:r w:rsidRPr="002077B4">
                    <w:rPr>
                      <w:sz w:val="18"/>
                      <w:szCs w:val="18"/>
                    </w:rPr>
                    <w:t>001</w:t>
                  </w:r>
                </w:p>
              </w:tc>
              <w:tc>
                <w:tcPr>
                  <w:tcW w:w="596" w:type="dxa"/>
                  <w:vMerge w:val="restart"/>
                  <w:tcBorders>
                    <w:top w:val="single" w:sz="4" w:space="0" w:color="auto"/>
                    <w:left w:val="single" w:sz="4" w:space="0" w:color="auto"/>
                    <w:right w:val="single" w:sz="4" w:space="0" w:color="auto"/>
                  </w:tcBorders>
                  <w:vAlign w:val="center"/>
                </w:tcPr>
                <w:p w14:paraId="256A2C81" w14:textId="77777777" w:rsidR="0095204E" w:rsidRPr="002077B4" w:rsidRDefault="0095204E" w:rsidP="0095204E">
                  <w:pPr>
                    <w:spacing w:line="240" w:lineRule="auto"/>
                    <w:ind w:firstLineChars="0" w:firstLine="0"/>
                    <w:jc w:val="center"/>
                    <w:rPr>
                      <w:sz w:val="18"/>
                      <w:szCs w:val="18"/>
                    </w:rPr>
                  </w:pPr>
                  <w:r w:rsidRPr="002077B4">
                    <w:rPr>
                      <w:rFonts w:hint="eastAsia"/>
                      <w:sz w:val="18"/>
                      <w:szCs w:val="18"/>
                    </w:rPr>
                    <w:t>排气筒</w:t>
                  </w:r>
                </w:p>
              </w:tc>
              <w:tc>
                <w:tcPr>
                  <w:tcW w:w="787" w:type="dxa"/>
                  <w:vMerge w:val="restart"/>
                  <w:tcBorders>
                    <w:top w:val="single" w:sz="4" w:space="0" w:color="auto"/>
                    <w:left w:val="single" w:sz="4" w:space="0" w:color="auto"/>
                    <w:right w:val="single" w:sz="4" w:space="0" w:color="auto"/>
                  </w:tcBorders>
                  <w:vAlign w:val="center"/>
                </w:tcPr>
                <w:p w14:paraId="753A2155" w14:textId="77777777" w:rsidR="0095204E" w:rsidRPr="002077B4" w:rsidRDefault="0095204E" w:rsidP="0095204E">
                  <w:pPr>
                    <w:spacing w:line="240" w:lineRule="auto"/>
                    <w:ind w:firstLineChars="0" w:firstLine="0"/>
                    <w:jc w:val="center"/>
                    <w:rPr>
                      <w:sz w:val="18"/>
                      <w:szCs w:val="18"/>
                    </w:rPr>
                  </w:pPr>
                  <w:r w:rsidRPr="002077B4">
                    <w:rPr>
                      <w:sz w:val="18"/>
                      <w:szCs w:val="18"/>
                    </w:rPr>
                    <w:t>E120.5</w:t>
                  </w:r>
                </w:p>
                <w:p w14:paraId="521DBD3A" w14:textId="77777777" w:rsidR="0095204E" w:rsidRPr="002077B4" w:rsidRDefault="0095204E" w:rsidP="0095204E">
                  <w:pPr>
                    <w:spacing w:line="240" w:lineRule="auto"/>
                    <w:ind w:firstLineChars="0" w:firstLine="0"/>
                    <w:jc w:val="center"/>
                    <w:rPr>
                      <w:sz w:val="18"/>
                      <w:szCs w:val="18"/>
                    </w:rPr>
                  </w:pPr>
                  <w:r w:rsidRPr="002077B4">
                    <w:rPr>
                      <w:sz w:val="18"/>
                      <w:szCs w:val="18"/>
                    </w:rPr>
                    <w:t>31186</w:t>
                  </w:r>
                  <w:r w:rsidRPr="002077B4">
                    <w:rPr>
                      <w:kern w:val="0"/>
                      <w:sz w:val="18"/>
                      <w:szCs w:val="16"/>
                    </w:rPr>
                    <w:t>°</w:t>
                  </w:r>
                </w:p>
              </w:tc>
              <w:tc>
                <w:tcPr>
                  <w:tcW w:w="790" w:type="dxa"/>
                  <w:vMerge w:val="restart"/>
                  <w:tcBorders>
                    <w:top w:val="single" w:sz="4" w:space="0" w:color="auto"/>
                    <w:left w:val="single" w:sz="4" w:space="0" w:color="auto"/>
                    <w:right w:val="single" w:sz="4" w:space="0" w:color="auto"/>
                  </w:tcBorders>
                  <w:vAlign w:val="center"/>
                </w:tcPr>
                <w:p w14:paraId="59F143F1" w14:textId="77777777" w:rsidR="0095204E" w:rsidRPr="002077B4" w:rsidRDefault="0095204E" w:rsidP="0095204E">
                  <w:pPr>
                    <w:spacing w:line="240" w:lineRule="auto"/>
                    <w:ind w:firstLineChars="0" w:firstLine="0"/>
                    <w:jc w:val="center"/>
                    <w:rPr>
                      <w:sz w:val="18"/>
                      <w:szCs w:val="18"/>
                    </w:rPr>
                  </w:pPr>
                  <w:r w:rsidRPr="002077B4">
                    <w:rPr>
                      <w:sz w:val="18"/>
                      <w:szCs w:val="18"/>
                    </w:rPr>
                    <w:t>N30.60</w:t>
                  </w:r>
                </w:p>
                <w:p w14:paraId="17C867A5" w14:textId="77777777" w:rsidR="0095204E" w:rsidRPr="002077B4" w:rsidRDefault="0095204E" w:rsidP="0095204E">
                  <w:pPr>
                    <w:spacing w:line="240" w:lineRule="auto"/>
                    <w:ind w:firstLineChars="0" w:firstLine="0"/>
                    <w:jc w:val="center"/>
                    <w:rPr>
                      <w:sz w:val="18"/>
                      <w:szCs w:val="18"/>
                    </w:rPr>
                  </w:pPr>
                  <w:r w:rsidRPr="002077B4">
                    <w:rPr>
                      <w:sz w:val="18"/>
                      <w:szCs w:val="18"/>
                    </w:rPr>
                    <w:t>5819</w:t>
                  </w:r>
                  <w:r w:rsidRPr="002077B4">
                    <w:rPr>
                      <w:kern w:val="0"/>
                      <w:sz w:val="18"/>
                      <w:szCs w:val="16"/>
                    </w:rPr>
                    <w:t>°</w:t>
                  </w:r>
                </w:p>
              </w:tc>
              <w:tc>
                <w:tcPr>
                  <w:tcW w:w="746" w:type="dxa"/>
                  <w:vMerge w:val="restart"/>
                  <w:tcBorders>
                    <w:top w:val="single" w:sz="4" w:space="0" w:color="auto"/>
                    <w:left w:val="single" w:sz="4" w:space="0" w:color="auto"/>
                    <w:right w:val="single" w:sz="4" w:space="0" w:color="auto"/>
                  </w:tcBorders>
                  <w:vAlign w:val="center"/>
                </w:tcPr>
                <w:p w14:paraId="7E3CD86A" w14:textId="77777777" w:rsidR="0095204E" w:rsidRPr="002077B4" w:rsidRDefault="0095204E" w:rsidP="0095204E">
                  <w:pPr>
                    <w:spacing w:line="240" w:lineRule="auto"/>
                    <w:ind w:firstLineChars="0" w:firstLine="0"/>
                    <w:jc w:val="center"/>
                    <w:rPr>
                      <w:sz w:val="18"/>
                      <w:szCs w:val="18"/>
                    </w:rPr>
                  </w:pPr>
                  <w:r w:rsidRPr="002077B4">
                    <w:rPr>
                      <w:sz w:val="18"/>
                      <w:szCs w:val="18"/>
                    </w:rPr>
                    <w:t>4</w:t>
                  </w:r>
                </w:p>
              </w:tc>
              <w:tc>
                <w:tcPr>
                  <w:tcW w:w="598" w:type="dxa"/>
                  <w:vMerge w:val="restart"/>
                  <w:tcBorders>
                    <w:top w:val="single" w:sz="4" w:space="0" w:color="auto"/>
                    <w:left w:val="single" w:sz="4" w:space="0" w:color="auto"/>
                    <w:right w:val="single" w:sz="4" w:space="0" w:color="auto"/>
                  </w:tcBorders>
                  <w:vAlign w:val="center"/>
                </w:tcPr>
                <w:p w14:paraId="7F47528A" w14:textId="77777777" w:rsidR="0095204E" w:rsidRPr="002077B4" w:rsidRDefault="0095204E" w:rsidP="0095204E">
                  <w:pPr>
                    <w:spacing w:line="240" w:lineRule="auto"/>
                    <w:ind w:firstLineChars="0" w:firstLine="0"/>
                    <w:jc w:val="center"/>
                    <w:rPr>
                      <w:sz w:val="18"/>
                      <w:szCs w:val="18"/>
                    </w:rPr>
                  </w:pPr>
                  <w:r w:rsidRPr="002077B4">
                    <w:rPr>
                      <w:rFonts w:hint="eastAsia"/>
                      <w:sz w:val="18"/>
                      <w:szCs w:val="18"/>
                    </w:rPr>
                    <w:t>1</w:t>
                  </w:r>
                  <w:r w:rsidRPr="002077B4">
                    <w:rPr>
                      <w:sz w:val="18"/>
                      <w:szCs w:val="18"/>
                    </w:rPr>
                    <w:t>5</w:t>
                  </w:r>
                </w:p>
              </w:tc>
              <w:tc>
                <w:tcPr>
                  <w:tcW w:w="605" w:type="dxa"/>
                  <w:vMerge w:val="restart"/>
                  <w:tcBorders>
                    <w:top w:val="single" w:sz="4" w:space="0" w:color="auto"/>
                    <w:left w:val="single" w:sz="4" w:space="0" w:color="auto"/>
                    <w:right w:val="single" w:sz="4" w:space="0" w:color="auto"/>
                  </w:tcBorders>
                  <w:vAlign w:val="center"/>
                </w:tcPr>
                <w:p w14:paraId="6E367808" w14:textId="77777777" w:rsidR="0095204E" w:rsidRPr="002077B4" w:rsidRDefault="0095204E" w:rsidP="0095204E">
                  <w:pPr>
                    <w:spacing w:line="240" w:lineRule="auto"/>
                    <w:ind w:firstLineChars="0" w:firstLine="0"/>
                    <w:jc w:val="center"/>
                    <w:rPr>
                      <w:sz w:val="18"/>
                      <w:szCs w:val="18"/>
                    </w:rPr>
                  </w:pPr>
                  <w:r w:rsidRPr="002077B4">
                    <w:rPr>
                      <w:rFonts w:hint="eastAsia"/>
                      <w:sz w:val="18"/>
                      <w:szCs w:val="18"/>
                    </w:rPr>
                    <w:t>0</w:t>
                  </w:r>
                  <w:r w:rsidR="001D3B58" w:rsidRPr="002077B4">
                    <w:rPr>
                      <w:sz w:val="18"/>
                      <w:szCs w:val="18"/>
                    </w:rPr>
                    <w:t>.</w:t>
                  </w:r>
                  <w:r w:rsidR="00E11625" w:rsidRPr="002077B4">
                    <w:rPr>
                      <w:sz w:val="18"/>
                      <w:szCs w:val="18"/>
                    </w:rPr>
                    <w:t>2</w:t>
                  </w:r>
                </w:p>
              </w:tc>
              <w:tc>
                <w:tcPr>
                  <w:tcW w:w="552" w:type="dxa"/>
                  <w:vMerge w:val="restart"/>
                  <w:tcBorders>
                    <w:top w:val="single" w:sz="4" w:space="0" w:color="auto"/>
                    <w:left w:val="single" w:sz="4" w:space="0" w:color="auto"/>
                    <w:right w:val="single" w:sz="4" w:space="0" w:color="auto"/>
                  </w:tcBorders>
                  <w:vAlign w:val="center"/>
                </w:tcPr>
                <w:p w14:paraId="3AA7CD82" w14:textId="24F2FB2E" w:rsidR="0095204E" w:rsidRPr="002077B4" w:rsidRDefault="00D85247" w:rsidP="0095204E">
                  <w:pPr>
                    <w:spacing w:line="240" w:lineRule="auto"/>
                    <w:ind w:firstLineChars="0" w:firstLine="0"/>
                    <w:jc w:val="center"/>
                    <w:rPr>
                      <w:sz w:val="18"/>
                      <w:szCs w:val="18"/>
                    </w:rPr>
                  </w:pPr>
                  <w:r w:rsidRPr="002077B4">
                    <w:rPr>
                      <w:sz w:val="18"/>
                      <w:szCs w:val="18"/>
                    </w:rPr>
                    <w:t>9.5</w:t>
                  </w:r>
                </w:p>
              </w:tc>
              <w:tc>
                <w:tcPr>
                  <w:tcW w:w="486" w:type="dxa"/>
                  <w:vMerge w:val="restart"/>
                  <w:tcBorders>
                    <w:top w:val="single" w:sz="4" w:space="0" w:color="auto"/>
                    <w:left w:val="single" w:sz="4" w:space="0" w:color="auto"/>
                    <w:right w:val="single" w:sz="4" w:space="0" w:color="auto"/>
                  </w:tcBorders>
                  <w:vAlign w:val="center"/>
                </w:tcPr>
                <w:p w14:paraId="5283BEC8" w14:textId="77777777" w:rsidR="0095204E" w:rsidRPr="002077B4" w:rsidRDefault="0095204E" w:rsidP="0095204E">
                  <w:pPr>
                    <w:spacing w:line="240" w:lineRule="auto"/>
                    <w:ind w:firstLineChars="0" w:firstLine="0"/>
                    <w:jc w:val="center"/>
                    <w:rPr>
                      <w:sz w:val="18"/>
                      <w:szCs w:val="18"/>
                    </w:rPr>
                  </w:pPr>
                  <w:r w:rsidRPr="002077B4">
                    <w:rPr>
                      <w:sz w:val="18"/>
                      <w:szCs w:val="18"/>
                    </w:rPr>
                    <w:t>200</w:t>
                  </w:r>
                </w:p>
              </w:tc>
              <w:tc>
                <w:tcPr>
                  <w:tcW w:w="687" w:type="dxa"/>
                  <w:vMerge w:val="restart"/>
                  <w:tcBorders>
                    <w:top w:val="single" w:sz="4" w:space="0" w:color="auto"/>
                    <w:left w:val="single" w:sz="4" w:space="0" w:color="auto"/>
                    <w:right w:val="single" w:sz="4" w:space="0" w:color="auto"/>
                  </w:tcBorders>
                  <w:vAlign w:val="center"/>
                </w:tcPr>
                <w:p w14:paraId="233ACE3B" w14:textId="77777777" w:rsidR="0095204E" w:rsidRPr="002077B4" w:rsidRDefault="00E11625" w:rsidP="0095204E">
                  <w:pPr>
                    <w:spacing w:line="240" w:lineRule="auto"/>
                    <w:ind w:firstLineChars="0" w:firstLine="0"/>
                    <w:jc w:val="center"/>
                    <w:rPr>
                      <w:sz w:val="18"/>
                      <w:szCs w:val="18"/>
                    </w:rPr>
                  </w:pPr>
                  <w:r w:rsidRPr="002077B4">
                    <w:rPr>
                      <w:sz w:val="18"/>
                      <w:szCs w:val="18"/>
                    </w:rPr>
                    <w:t>27</w:t>
                  </w:r>
                  <w:r w:rsidR="0095204E" w:rsidRPr="002077B4">
                    <w:rPr>
                      <w:sz w:val="18"/>
                      <w:szCs w:val="18"/>
                    </w:rPr>
                    <w:t>00</w:t>
                  </w:r>
                </w:p>
              </w:tc>
              <w:tc>
                <w:tcPr>
                  <w:tcW w:w="420" w:type="dxa"/>
                  <w:vMerge w:val="restart"/>
                  <w:tcBorders>
                    <w:top w:val="single" w:sz="4" w:space="0" w:color="auto"/>
                    <w:left w:val="single" w:sz="4" w:space="0" w:color="auto"/>
                    <w:right w:val="single" w:sz="4" w:space="0" w:color="auto"/>
                  </w:tcBorders>
                  <w:vAlign w:val="center"/>
                </w:tcPr>
                <w:p w14:paraId="22068387" w14:textId="77777777" w:rsidR="0095204E" w:rsidRPr="002077B4" w:rsidRDefault="0095204E" w:rsidP="0095204E">
                  <w:pPr>
                    <w:spacing w:line="240" w:lineRule="auto"/>
                    <w:ind w:firstLineChars="0" w:firstLine="0"/>
                    <w:jc w:val="center"/>
                    <w:rPr>
                      <w:sz w:val="18"/>
                      <w:szCs w:val="18"/>
                    </w:rPr>
                  </w:pPr>
                  <w:r w:rsidRPr="002077B4">
                    <w:rPr>
                      <w:rFonts w:hint="eastAsia"/>
                      <w:sz w:val="18"/>
                      <w:szCs w:val="18"/>
                    </w:rPr>
                    <w:t>正常</w:t>
                  </w:r>
                </w:p>
              </w:tc>
              <w:tc>
                <w:tcPr>
                  <w:tcW w:w="770" w:type="dxa"/>
                  <w:tcBorders>
                    <w:top w:val="single" w:sz="4" w:space="0" w:color="auto"/>
                    <w:left w:val="single" w:sz="4" w:space="0" w:color="auto"/>
                    <w:bottom w:val="single" w:sz="4" w:space="0" w:color="auto"/>
                    <w:right w:val="single" w:sz="4" w:space="0" w:color="auto"/>
                  </w:tcBorders>
                  <w:vAlign w:val="center"/>
                </w:tcPr>
                <w:p w14:paraId="6EF0A091" w14:textId="77777777" w:rsidR="0095204E" w:rsidRPr="002077B4" w:rsidRDefault="0095204E" w:rsidP="0095204E">
                  <w:pPr>
                    <w:spacing w:line="240" w:lineRule="auto"/>
                    <w:ind w:firstLineChars="0" w:firstLine="0"/>
                    <w:jc w:val="center"/>
                    <w:rPr>
                      <w:sz w:val="18"/>
                      <w:szCs w:val="18"/>
                    </w:rPr>
                  </w:pPr>
                  <w:r w:rsidRPr="002077B4">
                    <w:rPr>
                      <w:rFonts w:hint="eastAsia"/>
                      <w:sz w:val="18"/>
                      <w:szCs w:val="18"/>
                    </w:rPr>
                    <w:t>SO</w:t>
                  </w:r>
                  <w:r w:rsidRPr="002077B4">
                    <w:rPr>
                      <w:sz w:val="18"/>
                      <w:szCs w:val="18"/>
                      <w:vertAlign w:val="subscript"/>
                    </w:rPr>
                    <w:t>2</w:t>
                  </w:r>
                </w:p>
              </w:tc>
              <w:tc>
                <w:tcPr>
                  <w:tcW w:w="738" w:type="dxa"/>
                  <w:tcBorders>
                    <w:top w:val="single" w:sz="4" w:space="0" w:color="auto"/>
                    <w:left w:val="single" w:sz="4" w:space="0" w:color="auto"/>
                    <w:bottom w:val="single" w:sz="4" w:space="0" w:color="auto"/>
                    <w:right w:val="single" w:sz="4" w:space="0" w:color="auto"/>
                  </w:tcBorders>
                  <w:vAlign w:val="center"/>
                </w:tcPr>
                <w:p w14:paraId="204CC24E" w14:textId="686C4AFC" w:rsidR="0095204E" w:rsidRPr="002077B4" w:rsidRDefault="0095204E" w:rsidP="0095204E">
                  <w:pPr>
                    <w:spacing w:line="240" w:lineRule="auto"/>
                    <w:ind w:firstLineChars="0" w:firstLine="0"/>
                    <w:jc w:val="center"/>
                    <w:rPr>
                      <w:sz w:val="18"/>
                      <w:szCs w:val="18"/>
                    </w:rPr>
                  </w:pPr>
                  <w:r w:rsidRPr="002077B4">
                    <w:rPr>
                      <w:rFonts w:hint="eastAsia"/>
                      <w:sz w:val="18"/>
                      <w:szCs w:val="18"/>
                    </w:rPr>
                    <w:t>0</w:t>
                  </w:r>
                  <w:r w:rsidRPr="002077B4">
                    <w:rPr>
                      <w:sz w:val="18"/>
                      <w:szCs w:val="18"/>
                    </w:rPr>
                    <w:t>.</w:t>
                  </w:r>
                  <w:r w:rsidR="00333CCC">
                    <w:rPr>
                      <w:sz w:val="18"/>
                      <w:szCs w:val="18"/>
                    </w:rPr>
                    <w:t>03</w:t>
                  </w:r>
                  <w:r w:rsidR="00E11625" w:rsidRPr="002077B4">
                    <w:rPr>
                      <w:sz w:val="18"/>
                      <w:szCs w:val="18"/>
                    </w:rPr>
                    <w:t>0</w:t>
                  </w:r>
                </w:p>
              </w:tc>
            </w:tr>
            <w:tr w:rsidR="002077B4" w:rsidRPr="002077B4" w14:paraId="1DF87994" w14:textId="77777777" w:rsidTr="00B01E17">
              <w:trPr>
                <w:trHeight w:val="340"/>
                <w:jc w:val="center"/>
              </w:trPr>
              <w:tc>
                <w:tcPr>
                  <w:tcW w:w="549" w:type="dxa"/>
                  <w:vMerge/>
                  <w:tcBorders>
                    <w:left w:val="single" w:sz="4" w:space="0" w:color="auto"/>
                    <w:right w:val="single" w:sz="4" w:space="0" w:color="auto"/>
                  </w:tcBorders>
                  <w:vAlign w:val="center"/>
                </w:tcPr>
                <w:p w14:paraId="586EB844" w14:textId="77777777" w:rsidR="0095204E" w:rsidRPr="002077B4" w:rsidRDefault="0095204E" w:rsidP="0095204E">
                  <w:pPr>
                    <w:spacing w:line="240" w:lineRule="auto"/>
                    <w:ind w:firstLineChars="0" w:firstLine="0"/>
                    <w:jc w:val="center"/>
                    <w:rPr>
                      <w:sz w:val="18"/>
                      <w:szCs w:val="18"/>
                    </w:rPr>
                  </w:pPr>
                </w:p>
              </w:tc>
              <w:tc>
                <w:tcPr>
                  <w:tcW w:w="596" w:type="dxa"/>
                  <w:vMerge/>
                  <w:tcBorders>
                    <w:left w:val="single" w:sz="4" w:space="0" w:color="auto"/>
                    <w:right w:val="single" w:sz="4" w:space="0" w:color="auto"/>
                  </w:tcBorders>
                  <w:vAlign w:val="center"/>
                </w:tcPr>
                <w:p w14:paraId="2A9FF161" w14:textId="77777777" w:rsidR="0095204E" w:rsidRPr="002077B4" w:rsidRDefault="0095204E" w:rsidP="0095204E">
                  <w:pPr>
                    <w:spacing w:line="240" w:lineRule="auto"/>
                    <w:ind w:firstLineChars="0" w:firstLine="0"/>
                    <w:jc w:val="center"/>
                    <w:rPr>
                      <w:sz w:val="18"/>
                      <w:szCs w:val="18"/>
                    </w:rPr>
                  </w:pPr>
                </w:p>
              </w:tc>
              <w:tc>
                <w:tcPr>
                  <w:tcW w:w="787" w:type="dxa"/>
                  <w:vMerge/>
                  <w:tcBorders>
                    <w:left w:val="single" w:sz="4" w:space="0" w:color="auto"/>
                    <w:right w:val="single" w:sz="4" w:space="0" w:color="auto"/>
                  </w:tcBorders>
                  <w:vAlign w:val="center"/>
                </w:tcPr>
                <w:p w14:paraId="54FBE68F" w14:textId="77777777" w:rsidR="0095204E" w:rsidRPr="002077B4" w:rsidRDefault="0095204E" w:rsidP="0095204E">
                  <w:pPr>
                    <w:spacing w:line="240" w:lineRule="auto"/>
                    <w:ind w:firstLineChars="0" w:firstLine="0"/>
                    <w:jc w:val="center"/>
                    <w:rPr>
                      <w:sz w:val="18"/>
                      <w:szCs w:val="18"/>
                    </w:rPr>
                  </w:pPr>
                </w:p>
              </w:tc>
              <w:tc>
                <w:tcPr>
                  <w:tcW w:w="790" w:type="dxa"/>
                  <w:vMerge/>
                  <w:tcBorders>
                    <w:left w:val="single" w:sz="4" w:space="0" w:color="auto"/>
                    <w:right w:val="single" w:sz="4" w:space="0" w:color="auto"/>
                  </w:tcBorders>
                  <w:vAlign w:val="center"/>
                </w:tcPr>
                <w:p w14:paraId="5EC8F15C" w14:textId="77777777" w:rsidR="0095204E" w:rsidRPr="002077B4" w:rsidRDefault="0095204E" w:rsidP="0095204E">
                  <w:pPr>
                    <w:spacing w:line="240" w:lineRule="auto"/>
                    <w:ind w:firstLineChars="0" w:firstLine="0"/>
                    <w:jc w:val="center"/>
                    <w:rPr>
                      <w:sz w:val="18"/>
                      <w:szCs w:val="18"/>
                    </w:rPr>
                  </w:pPr>
                </w:p>
              </w:tc>
              <w:tc>
                <w:tcPr>
                  <w:tcW w:w="746" w:type="dxa"/>
                  <w:vMerge/>
                  <w:tcBorders>
                    <w:left w:val="single" w:sz="4" w:space="0" w:color="auto"/>
                    <w:right w:val="single" w:sz="4" w:space="0" w:color="auto"/>
                  </w:tcBorders>
                  <w:vAlign w:val="center"/>
                </w:tcPr>
                <w:p w14:paraId="5DE04876" w14:textId="77777777" w:rsidR="0095204E" w:rsidRPr="002077B4" w:rsidRDefault="0095204E" w:rsidP="0095204E">
                  <w:pPr>
                    <w:spacing w:line="240" w:lineRule="auto"/>
                    <w:ind w:firstLineChars="0" w:firstLine="0"/>
                    <w:jc w:val="center"/>
                    <w:rPr>
                      <w:sz w:val="18"/>
                      <w:szCs w:val="18"/>
                    </w:rPr>
                  </w:pPr>
                </w:p>
              </w:tc>
              <w:tc>
                <w:tcPr>
                  <w:tcW w:w="598" w:type="dxa"/>
                  <w:vMerge/>
                  <w:tcBorders>
                    <w:left w:val="single" w:sz="4" w:space="0" w:color="auto"/>
                    <w:right w:val="single" w:sz="4" w:space="0" w:color="auto"/>
                  </w:tcBorders>
                  <w:vAlign w:val="center"/>
                </w:tcPr>
                <w:p w14:paraId="0048C23E" w14:textId="77777777" w:rsidR="0095204E" w:rsidRPr="002077B4" w:rsidRDefault="0095204E" w:rsidP="0095204E">
                  <w:pPr>
                    <w:spacing w:line="240" w:lineRule="auto"/>
                    <w:ind w:firstLineChars="0" w:firstLine="0"/>
                    <w:jc w:val="center"/>
                    <w:rPr>
                      <w:sz w:val="18"/>
                      <w:szCs w:val="18"/>
                    </w:rPr>
                  </w:pPr>
                </w:p>
              </w:tc>
              <w:tc>
                <w:tcPr>
                  <w:tcW w:w="605" w:type="dxa"/>
                  <w:vMerge/>
                  <w:tcBorders>
                    <w:left w:val="single" w:sz="4" w:space="0" w:color="auto"/>
                    <w:right w:val="single" w:sz="4" w:space="0" w:color="auto"/>
                  </w:tcBorders>
                  <w:vAlign w:val="center"/>
                </w:tcPr>
                <w:p w14:paraId="0250832B" w14:textId="77777777" w:rsidR="0095204E" w:rsidRPr="002077B4" w:rsidRDefault="0095204E" w:rsidP="0095204E">
                  <w:pPr>
                    <w:spacing w:line="240" w:lineRule="auto"/>
                    <w:ind w:firstLineChars="0" w:firstLine="0"/>
                    <w:jc w:val="center"/>
                    <w:rPr>
                      <w:sz w:val="18"/>
                      <w:szCs w:val="18"/>
                    </w:rPr>
                  </w:pPr>
                </w:p>
              </w:tc>
              <w:tc>
                <w:tcPr>
                  <w:tcW w:w="552" w:type="dxa"/>
                  <w:vMerge/>
                  <w:tcBorders>
                    <w:left w:val="single" w:sz="4" w:space="0" w:color="auto"/>
                    <w:right w:val="single" w:sz="4" w:space="0" w:color="auto"/>
                  </w:tcBorders>
                  <w:vAlign w:val="center"/>
                </w:tcPr>
                <w:p w14:paraId="65C4B667" w14:textId="77777777" w:rsidR="0095204E" w:rsidRPr="002077B4" w:rsidRDefault="0095204E" w:rsidP="0095204E">
                  <w:pPr>
                    <w:spacing w:line="240" w:lineRule="auto"/>
                    <w:ind w:firstLineChars="0" w:firstLine="0"/>
                    <w:jc w:val="center"/>
                    <w:rPr>
                      <w:sz w:val="18"/>
                      <w:szCs w:val="18"/>
                    </w:rPr>
                  </w:pPr>
                </w:p>
              </w:tc>
              <w:tc>
                <w:tcPr>
                  <w:tcW w:w="486" w:type="dxa"/>
                  <w:vMerge/>
                  <w:tcBorders>
                    <w:left w:val="single" w:sz="4" w:space="0" w:color="auto"/>
                    <w:right w:val="single" w:sz="4" w:space="0" w:color="auto"/>
                  </w:tcBorders>
                  <w:vAlign w:val="center"/>
                </w:tcPr>
                <w:p w14:paraId="469674F5" w14:textId="77777777" w:rsidR="0095204E" w:rsidRPr="002077B4" w:rsidRDefault="0095204E" w:rsidP="0095204E">
                  <w:pPr>
                    <w:spacing w:line="240" w:lineRule="auto"/>
                    <w:ind w:firstLineChars="0" w:firstLine="0"/>
                    <w:jc w:val="center"/>
                    <w:rPr>
                      <w:sz w:val="18"/>
                      <w:szCs w:val="18"/>
                    </w:rPr>
                  </w:pPr>
                </w:p>
              </w:tc>
              <w:tc>
                <w:tcPr>
                  <w:tcW w:w="687" w:type="dxa"/>
                  <w:vMerge/>
                  <w:tcBorders>
                    <w:left w:val="single" w:sz="4" w:space="0" w:color="auto"/>
                    <w:right w:val="single" w:sz="4" w:space="0" w:color="auto"/>
                  </w:tcBorders>
                  <w:vAlign w:val="center"/>
                </w:tcPr>
                <w:p w14:paraId="1511B5F8" w14:textId="77777777" w:rsidR="0095204E" w:rsidRPr="002077B4" w:rsidRDefault="0095204E" w:rsidP="0095204E">
                  <w:pPr>
                    <w:spacing w:line="240" w:lineRule="auto"/>
                    <w:ind w:firstLineChars="0" w:firstLine="0"/>
                    <w:jc w:val="center"/>
                    <w:rPr>
                      <w:sz w:val="18"/>
                      <w:szCs w:val="18"/>
                    </w:rPr>
                  </w:pPr>
                </w:p>
              </w:tc>
              <w:tc>
                <w:tcPr>
                  <w:tcW w:w="420" w:type="dxa"/>
                  <w:vMerge/>
                  <w:tcBorders>
                    <w:left w:val="single" w:sz="4" w:space="0" w:color="auto"/>
                    <w:right w:val="single" w:sz="4" w:space="0" w:color="auto"/>
                  </w:tcBorders>
                  <w:vAlign w:val="center"/>
                </w:tcPr>
                <w:p w14:paraId="637EB233" w14:textId="77777777" w:rsidR="0095204E" w:rsidRPr="002077B4" w:rsidRDefault="0095204E" w:rsidP="0095204E">
                  <w:pPr>
                    <w:spacing w:line="240" w:lineRule="auto"/>
                    <w:ind w:firstLineChars="0" w:firstLine="0"/>
                    <w:jc w:val="center"/>
                    <w:rPr>
                      <w:sz w:val="18"/>
                      <w:szCs w:val="18"/>
                    </w:rPr>
                  </w:pPr>
                </w:p>
              </w:tc>
              <w:tc>
                <w:tcPr>
                  <w:tcW w:w="770" w:type="dxa"/>
                  <w:tcBorders>
                    <w:top w:val="single" w:sz="4" w:space="0" w:color="auto"/>
                    <w:left w:val="single" w:sz="4" w:space="0" w:color="auto"/>
                    <w:bottom w:val="single" w:sz="4" w:space="0" w:color="auto"/>
                    <w:right w:val="single" w:sz="4" w:space="0" w:color="auto"/>
                  </w:tcBorders>
                  <w:vAlign w:val="center"/>
                </w:tcPr>
                <w:p w14:paraId="0E8736D5" w14:textId="77777777" w:rsidR="0095204E" w:rsidRPr="002077B4" w:rsidRDefault="0095204E" w:rsidP="0095204E">
                  <w:pPr>
                    <w:spacing w:line="240" w:lineRule="auto"/>
                    <w:ind w:firstLineChars="0" w:firstLine="0"/>
                    <w:jc w:val="center"/>
                    <w:rPr>
                      <w:sz w:val="18"/>
                      <w:szCs w:val="18"/>
                    </w:rPr>
                  </w:pPr>
                  <w:r w:rsidRPr="002077B4">
                    <w:rPr>
                      <w:rFonts w:hint="eastAsia"/>
                      <w:sz w:val="18"/>
                      <w:szCs w:val="18"/>
                    </w:rPr>
                    <w:t>NOx</w:t>
                  </w:r>
                </w:p>
              </w:tc>
              <w:tc>
                <w:tcPr>
                  <w:tcW w:w="738" w:type="dxa"/>
                  <w:tcBorders>
                    <w:top w:val="single" w:sz="4" w:space="0" w:color="auto"/>
                    <w:left w:val="single" w:sz="4" w:space="0" w:color="auto"/>
                    <w:bottom w:val="single" w:sz="4" w:space="0" w:color="auto"/>
                    <w:right w:val="single" w:sz="4" w:space="0" w:color="auto"/>
                  </w:tcBorders>
                  <w:vAlign w:val="center"/>
                </w:tcPr>
                <w:p w14:paraId="744F36DC" w14:textId="0091F4AB" w:rsidR="0095204E" w:rsidRPr="002077B4" w:rsidRDefault="0095204E" w:rsidP="0095204E">
                  <w:pPr>
                    <w:spacing w:line="240" w:lineRule="auto"/>
                    <w:ind w:firstLineChars="0" w:firstLine="0"/>
                    <w:jc w:val="center"/>
                    <w:rPr>
                      <w:sz w:val="18"/>
                      <w:szCs w:val="18"/>
                    </w:rPr>
                  </w:pPr>
                  <w:r w:rsidRPr="002077B4">
                    <w:rPr>
                      <w:rFonts w:hint="eastAsia"/>
                      <w:sz w:val="18"/>
                      <w:szCs w:val="18"/>
                    </w:rPr>
                    <w:t>0</w:t>
                  </w:r>
                  <w:r w:rsidRPr="002077B4">
                    <w:rPr>
                      <w:sz w:val="18"/>
                      <w:szCs w:val="18"/>
                    </w:rPr>
                    <w:t>.</w:t>
                  </w:r>
                  <w:r w:rsidR="00333CCC">
                    <w:rPr>
                      <w:sz w:val="18"/>
                      <w:szCs w:val="18"/>
                    </w:rPr>
                    <w:t>106</w:t>
                  </w:r>
                </w:p>
              </w:tc>
            </w:tr>
            <w:tr w:rsidR="002077B4" w:rsidRPr="002077B4" w14:paraId="34E1AA53" w14:textId="77777777" w:rsidTr="00B01E17">
              <w:trPr>
                <w:trHeight w:val="340"/>
                <w:jc w:val="center"/>
              </w:trPr>
              <w:tc>
                <w:tcPr>
                  <w:tcW w:w="549" w:type="dxa"/>
                  <w:vMerge/>
                  <w:tcBorders>
                    <w:left w:val="single" w:sz="4" w:space="0" w:color="auto"/>
                    <w:right w:val="single" w:sz="4" w:space="0" w:color="auto"/>
                  </w:tcBorders>
                  <w:vAlign w:val="center"/>
                </w:tcPr>
                <w:p w14:paraId="605CECB8" w14:textId="77777777" w:rsidR="0095204E" w:rsidRPr="002077B4" w:rsidRDefault="0095204E" w:rsidP="0095204E">
                  <w:pPr>
                    <w:spacing w:line="240" w:lineRule="auto"/>
                    <w:ind w:firstLineChars="0" w:firstLine="0"/>
                    <w:jc w:val="center"/>
                    <w:rPr>
                      <w:sz w:val="18"/>
                      <w:szCs w:val="18"/>
                    </w:rPr>
                  </w:pPr>
                </w:p>
              </w:tc>
              <w:tc>
                <w:tcPr>
                  <w:tcW w:w="596" w:type="dxa"/>
                  <w:vMerge/>
                  <w:tcBorders>
                    <w:left w:val="single" w:sz="4" w:space="0" w:color="auto"/>
                    <w:right w:val="single" w:sz="4" w:space="0" w:color="auto"/>
                  </w:tcBorders>
                  <w:vAlign w:val="center"/>
                </w:tcPr>
                <w:p w14:paraId="67F23365" w14:textId="77777777" w:rsidR="0095204E" w:rsidRPr="002077B4" w:rsidRDefault="0095204E" w:rsidP="0095204E">
                  <w:pPr>
                    <w:spacing w:line="240" w:lineRule="auto"/>
                    <w:ind w:firstLineChars="0" w:firstLine="0"/>
                    <w:jc w:val="center"/>
                    <w:rPr>
                      <w:sz w:val="18"/>
                      <w:szCs w:val="18"/>
                    </w:rPr>
                  </w:pPr>
                </w:p>
              </w:tc>
              <w:tc>
                <w:tcPr>
                  <w:tcW w:w="787" w:type="dxa"/>
                  <w:vMerge/>
                  <w:tcBorders>
                    <w:left w:val="single" w:sz="4" w:space="0" w:color="auto"/>
                    <w:right w:val="single" w:sz="4" w:space="0" w:color="auto"/>
                  </w:tcBorders>
                  <w:vAlign w:val="center"/>
                </w:tcPr>
                <w:p w14:paraId="51AAA0C0" w14:textId="77777777" w:rsidR="0095204E" w:rsidRPr="002077B4" w:rsidRDefault="0095204E" w:rsidP="0095204E">
                  <w:pPr>
                    <w:spacing w:line="240" w:lineRule="auto"/>
                    <w:ind w:firstLineChars="0" w:firstLine="0"/>
                    <w:jc w:val="center"/>
                    <w:rPr>
                      <w:sz w:val="18"/>
                      <w:szCs w:val="18"/>
                    </w:rPr>
                  </w:pPr>
                </w:p>
              </w:tc>
              <w:tc>
                <w:tcPr>
                  <w:tcW w:w="790" w:type="dxa"/>
                  <w:vMerge/>
                  <w:tcBorders>
                    <w:left w:val="single" w:sz="4" w:space="0" w:color="auto"/>
                    <w:right w:val="single" w:sz="4" w:space="0" w:color="auto"/>
                  </w:tcBorders>
                  <w:vAlign w:val="center"/>
                </w:tcPr>
                <w:p w14:paraId="19E5D7A5" w14:textId="77777777" w:rsidR="0095204E" w:rsidRPr="002077B4" w:rsidRDefault="0095204E" w:rsidP="0095204E">
                  <w:pPr>
                    <w:spacing w:line="240" w:lineRule="auto"/>
                    <w:ind w:firstLineChars="0" w:firstLine="0"/>
                    <w:jc w:val="center"/>
                    <w:rPr>
                      <w:sz w:val="18"/>
                      <w:szCs w:val="18"/>
                    </w:rPr>
                  </w:pPr>
                </w:p>
              </w:tc>
              <w:tc>
                <w:tcPr>
                  <w:tcW w:w="746" w:type="dxa"/>
                  <w:vMerge/>
                  <w:tcBorders>
                    <w:left w:val="single" w:sz="4" w:space="0" w:color="auto"/>
                    <w:right w:val="single" w:sz="4" w:space="0" w:color="auto"/>
                  </w:tcBorders>
                  <w:vAlign w:val="center"/>
                </w:tcPr>
                <w:p w14:paraId="218E8C04" w14:textId="77777777" w:rsidR="0095204E" w:rsidRPr="002077B4" w:rsidRDefault="0095204E" w:rsidP="0095204E">
                  <w:pPr>
                    <w:spacing w:line="240" w:lineRule="auto"/>
                    <w:ind w:firstLineChars="0" w:firstLine="0"/>
                    <w:jc w:val="center"/>
                    <w:rPr>
                      <w:sz w:val="18"/>
                      <w:szCs w:val="18"/>
                    </w:rPr>
                  </w:pPr>
                </w:p>
              </w:tc>
              <w:tc>
                <w:tcPr>
                  <w:tcW w:w="598" w:type="dxa"/>
                  <w:vMerge/>
                  <w:tcBorders>
                    <w:left w:val="single" w:sz="4" w:space="0" w:color="auto"/>
                    <w:right w:val="single" w:sz="4" w:space="0" w:color="auto"/>
                  </w:tcBorders>
                  <w:vAlign w:val="center"/>
                </w:tcPr>
                <w:p w14:paraId="749E3C55" w14:textId="77777777" w:rsidR="0095204E" w:rsidRPr="002077B4" w:rsidRDefault="0095204E" w:rsidP="0095204E">
                  <w:pPr>
                    <w:spacing w:line="240" w:lineRule="auto"/>
                    <w:ind w:firstLineChars="0" w:firstLine="0"/>
                    <w:jc w:val="center"/>
                    <w:rPr>
                      <w:sz w:val="18"/>
                      <w:szCs w:val="18"/>
                    </w:rPr>
                  </w:pPr>
                </w:p>
              </w:tc>
              <w:tc>
                <w:tcPr>
                  <w:tcW w:w="605" w:type="dxa"/>
                  <w:vMerge/>
                  <w:tcBorders>
                    <w:left w:val="single" w:sz="4" w:space="0" w:color="auto"/>
                    <w:right w:val="single" w:sz="4" w:space="0" w:color="auto"/>
                  </w:tcBorders>
                  <w:vAlign w:val="center"/>
                </w:tcPr>
                <w:p w14:paraId="757D82A2" w14:textId="77777777" w:rsidR="0095204E" w:rsidRPr="002077B4" w:rsidRDefault="0095204E" w:rsidP="0095204E">
                  <w:pPr>
                    <w:spacing w:line="240" w:lineRule="auto"/>
                    <w:ind w:firstLineChars="0" w:firstLine="0"/>
                    <w:jc w:val="center"/>
                    <w:rPr>
                      <w:sz w:val="18"/>
                      <w:szCs w:val="18"/>
                    </w:rPr>
                  </w:pPr>
                </w:p>
              </w:tc>
              <w:tc>
                <w:tcPr>
                  <w:tcW w:w="552" w:type="dxa"/>
                  <w:vMerge/>
                  <w:tcBorders>
                    <w:left w:val="single" w:sz="4" w:space="0" w:color="auto"/>
                    <w:right w:val="single" w:sz="4" w:space="0" w:color="auto"/>
                  </w:tcBorders>
                  <w:vAlign w:val="center"/>
                </w:tcPr>
                <w:p w14:paraId="6B09877F" w14:textId="77777777" w:rsidR="0095204E" w:rsidRPr="002077B4" w:rsidRDefault="0095204E" w:rsidP="0095204E">
                  <w:pPr>
                    <w:spacing w:line="240" w:lineRule="auto"/>
                    <w:ind w:firstLineChars="0" w:firstLine="0"/>
                    <w:jc w:val="center"/>
                    <w:rPr>
                      <w:sz w:val="18"/>
                      <w:szCs w:val="18"/>
                    </w:rPr>
                  </w:pPr>
                </w:p>
              </w:tc>
              <w:tc>
                <w:tcPr>
                  <w:tcW w:w="486" w:type="dxa"/>
                  <w:vMerge/>
                  <w:tcBorders>
                    <w:left w:val="single" w:sz="4" w:space="0" w:color="auto"/>
                    <w:right w:val="single" w:sz="4" w:space="0" w:color="auto"/>
                  </w:tcBorders>
                  <w:vAlign w:val="center"/>
                </w:tcPr>
                <w:p w14:paraId="679FFCB5" w14:textId="77777777" w:rsidR="0095204E" w:rsidRPr="002077B4" w:rsidRDefault="0095204E" w:rsidP="0095204E">
                  <w:pPr>
                    <w:spacing w:line="240" w:lineRule="auto"/>
                    <w:ind w:firstLineChars="0" w:firstLine="0"/>
                    <w:jc w:val="center"/>
                    <w:rPr>
                      <w:sz w:val="18"/>
                      <w:szCs w:val="18"/>
                    </w:rPr>
                  </w:pPr>
                </w:p>
              </w:tc>
              <w:tc>
                <w:tcPr>
                  <w:tcW w:w="687" w:type="dxa"/>
                  <w:vMerge/>
                  <w:tcBorders>
                    <w:left w:val="single" w:sz="4" w:space="0" w:color="auto"/>
                    <w:right w:val="single" w:sz="4" w:space="0" w:color="auto"/>
                  </w:tcBorders>
                  <w:vAlign w:val="center"/>
                </w:tcPr>
                <w:p w14:paraId="7FAEA968" w14:textId="77777777" w:rsidR="0095204E" w:rsidRPr="002077B4" w:rsidRDefault="0095204E" w:rsidP="0095204E">
                  <w:pPr>
                    <w:spacing w:line="240" w:lineRule="auto"/>
                    <w:ind w:firstLineChars="0" w:firstLine="0"/>
                    <w:jc w:val="center"/>
                    <w:rPr>
                      <w:sz w:val="18"/>
                      <w:szCs w:val="18"/>
                    </w:rPr>
                  </w:pPr>
                </w:p>
              </w:tc>
              <w:tc>
                <w:tcPr>
                  <w:tcW w:w="420" w:type="dxa"/>
                  <w:vMerge/>
                  <w:tcBorders>
                    <w:left w:val="single" w:sz="4" w:space="0" w:color="auto"/>
                    <w:right w:val="single" w:sz="4" w:space="0" w:color="auto"/>
                  </w:tcBorders>
                  <w:vAlign w:val="center"/>
                </w:tcPr>
                <w:p w14:paraId="6AA5EC12" w14:textId="77777777" w:rsidR="0095204E" w:rsidRPr="002077B4" w:rsidRDefault="0095204E" w:rsidP="0095204E">
                  <w:pPr>
                    <w:spacing w:line="240" w:lineRule="auto"/>
                    <w:ind w:firstLineChars="0" w:firstLine="0"/>
                    <w:jc w:val="center"/>
                    <w:rPr>
                      <w:sz w:val="18"/>
                      <w:szCs w:val="18"/>
                    </w:rPr>
                  </w:pPr>
                </w:p>
              </w:tc>
              <w:tc>
                <w:tcPr>
                  <w:tcW w:w="770" w:type="dxa"/>
                  <w:tcBorders>
                    <w:top w:val="single" w:sz="4" w:space="0" w:color="auto"/>
                    <w:left w:val="single" w:sz="4" w:space="0" w:color="auto"/>
                    <w:bottom w:val="single" w:sz="4" w:space="0" w:color="auto"/>
                    <w:right w:val="single" w:sz="4" w:space="0" w:color="auto"/>
                  </w:tcBorders>
                  <w:vAlign w:val="center"/>
                </w:tcPr>
                <w:p w14:paraId="7A5E60F4" w14:textId="77777777" w:rsidR="0095204E" w:rsidRPr="002077B4" w:rsidRDefault="0095204E" w:rsidP="0095204E">
                  <w:pPr>
                    <w:spacing w:line="240" w:lineRule="auto"/>
                    <w:ind w:firstLineChars="0" w:firstLine="0"/>
                    <w:jc w:val="center"/>
                    <w:rPr>
                      <w:sz w:val="18"/>
                      <w:szCs w:val="18"/>
                      <w:vertAlign w:val="subscript"/>
                    </w:rPr>
                  </w:pPr>
                  <w:r w:rsidRPr="002077B4">
                    <w:rPr>
                      <w:rFonts w:hint="eastAsia"/>
                      <w:sz w:val="18"/>
                      <w:szCs w:val="18"/>
                    </w:rPr>
                    <w:t>PM</w:t>
                  </w:r>
                  <w:r w:rsidRPr="002077B4">
                    <w:rPr>
                      <w:sz w:val="18"/>
                      <w:szCs w:val="18"/>
                      <w:vertAlign w:val="subscript"/>
                    </w:rPr>
                    <w:t>10</w:t>
                  </w:r>
                </w:p>
              </w:tc>
              <w:tc>
                <w:tcPr>
                  <w:tcW w:w="738" w:type="dxa"/>
                  <w:tcBorders>
                    <w:top w:val="single" w:sz="4" w:space="0" w:color="auto"/>
                    <w:left w:val="single" w:sz="4" w:space="0" w:color="auto"/>
                    <w:bottom w:val="single" w:sz="4" w:space="0" w:color="auto"/>
                    <w:right w:val="single" w:sz="4" w:space="0" w:color="auto"/>
                  </w:tcBorders>
                  <w:vAlign w:val="center"/>
                </w:tcPr>
                <w:p w14:paraId="11BA587F" w14:textId="74832EC1" w:rsidR="0095204E" w:rsidRPr="002077B4" w:rsidRDefault="0095204E" w:rsidP="0095204E">
                  <w:pPr>
                    <w:spacing w:line="240" w:lineRule="auto"/>
                    <w:ind w:firstLineChars="0" w:firstLine="0"/>
                    <w:jc w:val="center"/>
                    <w:rPr>
                      <w:sz w:val="18"/>
                      <w:szCs w:val="18"/>
                    </w:rPr>
                  </w:pPr>
                  <w:r w:rsidRPr="002077B4">
                    <w:rPr>
                      <w:rFonts w:hint="eastAsia"/>
                      <w:sz w:val="18"/>
                      <w:szCs w:val="18"/>
                    </w:rPr>
                    <w:t>0</w:t>
                  </w:r>
                  <w:r w:rsidRPr="002077B4">
                    <w:rPr>
                      <w:sz w:val="18"/>
                      <w:szCs w:val="18"/>
                    </w:rPr>
                    <w:t>.0</w:t>
                  </w:r>
                  <w:r w:rsidR="00333CCC">
                    <w:rPr>
                      <w:sz w:val="18"/>
                      <w:szCs w:val="18"/>
                    </w:rPr>
                    <w:t>12</w:t>
                  </w:r>
                </w:p>
              </w:tc>
            </w:tr>
            <w:tr w:rsidR="002077B4" w:rsidRPr="002077B4" w14:paraId="25AD31B4" w14:textId="77777777" w:rsidTr="00B01E17">
              <w:trPr>
                <w:trHeight w:val="340"/>
                <w:jc w:val="center"/>
              </w:trPr>
              <w:tc>
                <w:tcPr>
                  <w:tcW w:w="8324" w:type="dxa"/>
                  <w:gridSpan w:val="13"/>
                  <w:tcBorders>
                    <w:top w:val="single" w:sz="4" w:space="0" w:color="auto"/>
                    <w:left w:val="single" w:sz="4" w:space="0" w:color="auto"/>
                    <w:bottom w:val="single" w:sz="4" w:space="0" w:color="auto"/>
                    <w:right w:val="single" w:sz="4" w:space="0" w:color="auto"/>
                  </w:tcBorders>
                  <w:vAlign w:val="center"/>
                </w:tcPr>
                <w:p w14:paraId="504FEFBE" w14:textId="77777777" w:rsidR="0095204E" w:rsidRPr="002077B4" w:rsidRDefault="0095204E" w:rsidP="0095204E">
                  <w:pPr>
                    <w:spacing w:line="240" w:lineRule="auto"/>
                    <w:ind w:firstLineChars="0" w:firstLine="0"/>
                    <w:rPr>
                      <w:sz w:val="18"/>
                      <w:szCs w:val="18"/>
                    </w:rPr>
                  </w:pPr>
                  <w:r w:rsidRPr="002077B4">
                    <w:rPr>
                      <w:kern w:val="0"/>
                      <w:sz w:val="18"/>
                      <w:szCs w:val="18"/>
                    </w:rPr>
                    <w:t>*</w:t>
                  </w:r>
                  <w:r w:rsidRPr="002077B4">
                    <w:rPr>
                      <w:rFonts w:eastAsia="宋" w:hint="eastAsia"/>
                      <w:kern w:val="0"/>
                      <w:sz w:val="18"/>
                      <w:szCs w:val="18"/>
                    </w:rPr>
                    <w:t>：本项目坐标采用经纬度</w:t>
                  </w:r>
                </w:p>
              </w:tc>
            </w:tr>
          </w:tbl>
          <w:p w14:paraId="74940F03" w14:textId="77777777" w:rsidR="002F1CDA" w:rsidRPr="002077B4" w:rsidRDefault="002F1CDA" w:rsidP="0095204E">
            <w:pPr>
              <w:pStyle w:val="3"/>
              <w:spacing w:beforeLines="50" w:before="156"/>
            </w:pPr>
          </w:p>
          <w:p w14:paraId="6013CB1E" w14:textId="669B72E8" w:rsidR="0095204E" w:rsidRPr="002077B4" w:rsidRDefault="0095204E" w:rsidP="0095204E">
            <w:pPr>
              <w:pStyle w:val="3"/>
              <w:spacing w:beforeLines="50" w:before="156"/>
            </w:pPr>
            <w:r w:rsidRPr="002077B4">
              <w:lastRenderedPageBreak/>
              <w:t>7.2.3.</w:t>
            </w:r>
            <w:r w:rsidR="00986906" w:rsidRPr="002077B4">
              <w:t>5</w:t>
            </w:r>
            <w:r w:rsidRPr="002077B4">
              <w:rPr>
                <w:rFonts w:hint="eastAsia"/>
              </w:rPr>
              <w:t>主要污染源估算模型计算结果</w:t>
            </w:r>
          </w:p>
          <w:p w14:paraId="726420F4" w14:textId="5CF58A67" w:rsidR="0095204E" w:rsidRPr="002077B4" w:rsidRDefault="0095204E" w:rsidP="0095204E">
            <w:pPr>
              <w:ind w:firstLine="480"/>
              <w:textAlignment w:val="center"/>
            </w:pPr>
            <w:r w:rsidRPr="002077B4">
              <w:rPr>
                <w:rFonts w:hint="eastAsia"/>
              </w:rPr>
              <w:t>项目主要污染源估算模型计算结果见表</w:t>
            </w:r>
            <w:r w:rsidRPr="002077B4">
              <w:t>7-1</w:t>
            </w:r>
            <w:r w:rsidR="006150E8" w:rsidRPr="002077B4">
              <w:t>2</w:t>
            </w:r>
            <w:r w:rsidRPr="002077B4">
              <w:rPr>
                <w:rFonts w:hint="eastAsia"/>
              </w:rPr>
              <w:t>。</w:t>
            </w:r>
          </w:p>
          <w:p w14:paraId="06511DD1" w14:textId="77777777" w:rsidR="0095204E" w:rsidRPr="002077B4" w:rsidRDefault="0095204E" w:rsidP="0095204E">
            <w:pPr>
              <w:pStyle w:val="aff0"/>
              <w:spacing w:before="62" w:after="31"/>
            </w:pPr>
            <w:r w:rsidRPr="002077B4">
              <w:rPr>
                <w:rFonts w:hint="eastAsia"/>
              </w:rPr>
              <w:t>表</w:t>
            </w:r>
            <w:r w:rsidRPr="002077B4">
              <w:t>7-1</w:t>
            </w:r>
            <w:r w:rsidR="006150E8" w:rsidRPr="002077B4">
              <w:t xml:space="preserve">2 </w:t>
            </w:r>
            <w:r w:rsidRPr="002077B4">
              <w:t xml:space="preserve"> </w:t>
            </w:r>
            <w:r w:rsidRPr="002077B4">
              <w:rPr>
                <w:rFonts w:hint="eastAsia"/>
              </w:rPr>
              <w:t>有组织排放污染源估算模型计算结果分析（正常工况）</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19"/>
              <w:gridCol w:w="2918"/>
              <w:gridCol w:w="1787"/>
            </w:tblGrid>
            <w:tr w:rsidR="002077B4" w:rsidRPr="002077B4" w14:paraId="6E82C634" w14:textId="77777777" w:rsidTr="00B01E17">
              <w:trPr>
                <w:trHeight w:val="340"/>
                <w:jc w:val="center"/>
              </w:trPr>
              <w:tc>
                <w:tcPr>
                  <w:tcW w:w="3619" w:type="dxa"/>
                  <w:vMerge w:val="restart"/>
                  <w:tcBorders>
                    <w:top w:val="single" w:sz="4" w:space="0" w:color="auto"/>
                    <w:left w:val="single" w:sz="4" w:space="0" w:color="auto"/>
                    <w:right w:val="single" w:sz="4" w:space="0" w:color="auto"/>
                  </w:tcBorders>
                  <w:vAlign w:val="center"/>
                </w:tcPr>
                <w:p w14:paraId="70F18110" w14:textId="77777777" w:rsidR="0095204E" w:rsidRPr="002077B4" w:rsidRDefault="001D3B58" w:rsidP="0095204E">
                  <w:pPr>
                    <w:pStyle w:val="aff1"/>
                    <w:rPr>
                      <w:b/>
                      <w:bCs/>
                      <w:vertAlign w:val="subscript"/>
                    </w:rPr>
                  </w:pPr>
                  <w:r w:rsidRPr="002077B4">
                    <w:rPr>
                      <w:rFonts w:hint="eastAsia"/>
                      <w:b/>
                      <w:bCs/>
                    </w:rPr>
                    <w:t>SO</w:t>
                  </w:r>
                  <w:r w:rsidRPr="002077B4">
                    <w:rPr>
                      <w:b/>
                      <w:bCs/>
                      <w:vertAlign w:val="subscript"/>
                    </w:rPr>
                    <w:t>2</w:t>
                  </w:r>
                </w:p>
              </w:tc>
              <w:tc>
                <w:tcPr>
                  <w:tcW w:w="4705" w:type="dxa"/>
                  <w:gridSpan w:val="2"/>
                  <w:tcBorders>
                    <w:top w:val="single" w:sz="4" w:space="0" w:color="auto"/>
                    <w:left w:val="single" w:sz="4" w:space="0" w:color="auto"/>
                    <w:bottom w:val="single" w:sz="4" w:space="0" w:color="auto"/>
                    <w:right w:val="single" w:sz="4" w:space="0" w:color="auto"/>
                  </w:tcBorders>
                  <w:vAlign w:val="center"/>
                </w:tcPr>
                <w:p w14:paraId="7BF12E1B" w14:textId="77777777" w:rsidR="0095204E" w:rsidRPr="002077B4" w:rsidRDefault="0095204E" w:rsidP="0095204E">
                  <w:pPr>
                    <w:pStyle w:val="aff1"/>
                    <w:rPr>
                      <w:b/>
                      <w:bCs/>
                    </w:rPr>
                  </w:pPr>
                  <w:r w:rsidRPr="002077B4">
                    <w:rPr>
                      <w:rFonts w:hint="eastAsia"/>
                      <w:b/>
                      <w:bCs/>
                    </w:rPr>
                    <w:t>DA</w:t>
                  </w:r>
                  <w:r w:rsidRPr="002077B4">
                    <w:rPr>
                      <w:b/>
                      <w:bCs/>
                    </w:rPr>
                    <w:t>001</w:t>
                  </w:r>
                  <w:r w:rsidRPr="002077B4">
                    <w:rPr>
                      <w:rFonts w:hint="eastAsia"/>
                      <w:b/>
                      <w:bCs/>
                    </w:rPr>
                    <w:t>排气筒</w:t>
                  </w:r>
                </w:p>
              </w:tc>
            </w:tr>
            <w:tr w:rsidR="002077B4" w:rsidRPr="002077B4" w14:paraId="63C5BEE7" w14:textId="77777777" w:rsidTr="00B01E17">
              <w:trPr>
                <w:trHeight w:val="340"/>
                <w:jc w:val="center"/>
              </w:trPr>
              <w:tc>
                <w:tcPr>
                  <w:tcW w:w="3619" w:type="dxa"/>
                  <w:vMerge/>
                  <w:tcBorders>
                    <w:left w:val="single" w:sz="4" w:space="0" w:color="auto"/>
                    <w:bottom w:val="single" w:sz="4" w:space="0" w:color="auto"/>
                    <w:right w:val="single" w:sz="4" w:space="0" w:color="auto"/>
                  </w:tcBorders>
                  <w:vAlign w:val="center"/>
                </w:tcPr>
                <w:p w14:paraId="29FAB799" w14:textId="77777777" w:rsidR="0095204E" w:rsidRPr="002077B4" w:rsidRDefault="0095204E" w:rsidP="0095204E">
                  <w:pPr>
                    <w:pStyle w:val="aff1"/>
                    <w:rPr>
                      <w:b/>
                      <w:bCs/>
                    </w:rPr>
                  </w:pPr>
                </w:p>
              </w:tc>
              <w:tc>
                <w:tcPr>
                  <w:tcW w:w="2918" w:type="dxa"/>
                  <w:tcBorders>
                    <w:top w:val="single" w:sz="4" w:space="0" w:color="auto"/>
                    <w:left w:val="single" w:sz="4" w:space="0" w:color="auto"/>
                    <w:bottom w:val="single" w:sz="4" w:space="0" w:color="auto"/>
                    <w:right w:val="single" w:sz="4" w:space="0" w:color="auto"/>
                  </w:tcBorders>
                  <w:vAlign w:val="center"/>
                </w:tcPr>
                <w:p w14:paraId="1262220E" w14:textId="77777777" w:rsidR="0095204E" w:rsidRPr="002077B4" w:rsidRDefault="0095204E" w:rsidP="0095204E">
                  <w:pPr>
                    <w:pStyle w:val="aff1"/>
                    <w:rPr>
                      <w:b/>
                      <w:bCs/>
                    </w:rPr>
                  </w:pPr>
                  <w:r w:rsidRPr="002077B4">
                    <w:rPr>
                      <w:rFonts w:hint="eastAsia"/>
                      <w:b/>
                      <w:bCs/>
                    </w:rPr>
                    <w:t>预测质量浓度</w:t>
                  </w:r>
                  <w:r w:rsidRPr="002077B4">
                    <w:rPr>
                      <w:b/>
                      <w:bCs/>
                    </w:rPr>
                    <w:t>/</w:t>
                  </w:r>
                  <w:r w:rsidRPr="002077B4">
                    <w:rPr>
                      <w:rFonts w:hint="eastAsia"/>
                      <w:b/>
                      <w:bCs/>
                    </w:rPr>
                    <w:t>（</w:t>
                  </w:r>
                  <w:r w:rsidRPr="002077B4">
                    <w:rPr>
                      <w:b/>
                      <w:bCs/>
                    </w:rPr>
                    <w:t>mg/m</w:t>
                  </w:r>
                  <w:r w:rsidRPr="002077B4">
                    <w:rPr>
                      <w:b/>
                      <w:bCs/>
                      <w:vertAlign w:val="superscript"/>
                    </w:rPr>
                    <w:t>3</w:t>
                  </w:r>
                  <w:r w:rsidRPr="002077B4">
                    <w:rPr>
                      <w:rFonts w:hint="eastAsia"/>
                      <w:b/>
                      <w:bCs/>
                    </w:rPr>
                    <w:t>）</w:t>
                  </w:r>
                </w:p>
              </w:tc>
              <w:tc>
                <w:tcPr>
                  <w:tcW w:w="1787" w:type="dxa"/>
                  <w:tcBorders>
                    <w:top w:val="single" w:sz="4" w:space="0" w:color="auto"/>
                    <w:left w:val="single" w:sz="4" w:space="0" w:color="auto"/>
                    <w:bottom w:val="single" w:sz="4" w:space="0" w:color="auto"/>
                    <w:right w:val="single" w:sz="4" w:space="0" w:color="auto"/>
                  </w:tcBorders>
                  <w:vAlign w:val="center"/>
                </w:tcPr>
                <w:p w14:paraId="59C132C6" w14:textId="77777777" w:rsidR="0095204E" w:rsidRPr="002077B4" w:rsidRDefault="0095204E" w:rsidP="0095204E">
                  <w:pPr>
                    <w:pStyle w:val="aff1"/>
                    <w:rPr>
                      <w:b/>
                      <w:bCs/>
                    </w:rPr>
                  </w:pPr>
                  <w:r w:rsidRPr="002077B4">
                    <w:rPr>
                      <w:rFonts w:hint="eastAsia"/>
                      <w:b/>
                      <w:bCs/>
                    </w:rPr>
                    <w:t>占标率</w:t>
                  </w:r>
                  <w:r w:rsidRPr="002077B4">
                    <w:rPr>
                      <w:b/>
                      <w:bCs/>
                    </w:rPr>
                    <w:t>/%</w:t>
                  </w:r>
                </w:p>
              </w:tc>
            </w:tr>
            <w:tr w:rsidR="002077B4" w:rsidRPr="002077B4" w14:paraId="2C7B0212" w14:textId="77777777" w:rsidTr="00B01E17">
              <w:trPr>
                <w:trHeight w:val="340"/>
                <w:jc w:val="center"/>
              </w:trPr>
              <w:tc>
                <w:tcPr>
                  <w:tcW w:w="3619" w:type="dxa"/>
                  <w:tcBorders>
                    <w:top w:val="single" w:sz="4" w:space="0" w:color="auto"/>
                    <w:left w:val="single" w:sz="4" w:space="0" w:color="auto"/>
                    <w:bottom w:val="single" w:sz="4" w:space="0" w:color="auto"/>
                    <w:right w:val="single" w:sz="4" w:space="0" w:color="auto"/>
                  </w:tcBorders>
                  <w:vAlign w:val="center"/>
                </w:tcPr>
                <w:p w14:paraId="3439901E" w14:textId="77777777" w:rsidR="0095204E" w:rsidRPr="002077B4" w:rsidRDefault="0095204E" w:rsidP="0095204E">
                  <w:pPr>
                    <w:pStyle w:val="aff1"/>
                  </w:pPr>
                  <w:r w:rsidRPr="002077B4">
                    <w:rPr>
                      <w:rFonts w:hint="eastAsia"/>
                    </w:rPr>
                    <w:t>下风向最大质量浓度及占标率</w:t>
                  </w:r>
                  <w:r w:rsidRPr="002077B4">
                    <w:t>/%</w:t>
                  </w:r>
                </w:p>
              </w:tc>
              <w:tc>
                <w:tcPr>
                  <w:tcW w:w="2918" w:type="dxa"/>
                  <w:tcBorders>
                    <w:top w:val="single" w:sz="4" w:space="0" w:color="auto"/>
                    <w:left w:val="single" w:sz="4" w:space="0" w:color="auto"/>
                    <w:bottom w:val="single" w:sz="4" w:space="0" w:color="auto"/>
                    <w:right w:val="single" w:sz="4" w:space="0" w:color="auto"/>
                  </w:tcBorders>
                  <w:vAlign w:val="center"/>
                </w:tcPr>
                <w:p w14:paraId="1F5A8D77" w14:textId="7363FCD5" w:rsidR="0095204E" w:rsidRPr="002077B4" w:rsidRDefault="00333CCC" w:rsidP="0095204E">
                  <w:pPr>
                    <w:pStyle w:val="aff1"/>
                  </w:pPr>
                  <w:r>
                    <w:t>2.72</w:t>
                  </w:r>
                  <w:r w:rsidR="0095204E" w:rsidRPr="002077B4">
                    <w:t>E-03</w:t>
                  </w:r>
                </w:p>
              </w:tc>
              <w:tc>
                <w:tcPr>
                  <w:tcW w:w="1787" w:type="dxa"/>
                  <w:tcBorders>
                    <w:top w:val="single" w:sz="4" w:space="0" w:color="auto"/>
                    <w:left w:val="single" w:sz="4" w:space="0" w:color="auto"/>
                    <w:bottom w:val="single" w:sz="4" w:space="0" w:color="auto"/>
                    <w:right w:val="single" w:sz="4" w:space="0" w:color="auto"/>
                  </w:tcBorders>
                  <w:vAlign w:val="center"/>
                </w:tcPr>
                <w:p w14:paraId="6FF1DB67" w14:textId="70B4CF09" w:rsidR="0095204E" w:rsidRPr="002077B4" w:rsidRDefault="001D3B58" w:rsidP="0095204E">
                  <w:pPr>
                    <w:pStyle w:val="aff1"/>
                  </w:pPr>
                  <w:r w:rsidRPr="002077B4">
                    <w:t>0.</w:t>
                  </w:r>
                  <w:r w:rsidR="00333CCC">
                    <w:t>54</w:t>
                  </w:r>
                </w:p>
              </w:tc>
            </w:tr>
            <w:tr w:rsidR="002077B4" w:rsidRPr="002077B4" w14:paraId="228A3FED" w14:textId="77777777" w:rsidTr="00B01E17">
              <w:trPr>
                <w:trHeight w:val="340"/>
                <w:jc w:val="center"/>
              </w:trPr>
              <w:tc>
                <w:tcPr>
                  <w:tcW w:w="3619" w:type="dxa"/>
                  <w:tcBorders>
                    <w:top w:val="single" w:sz="4" w:space="0" w:color="auto"/>
                    <w:left w:val="single" w:sz="4" w:space="0" w:color="auto"/>
                    <w:bottom w:val="single" w:sz="4" w:space="0" w:color="auto"/>
                    <w:right w:val="single" w:sz="4" w:space="0" w:color="auto"/>
                  </w:tcBorders>
                  <w:vAlign w:val="center"/>
                </w:tcPr>
                <w:p w14:paraId="060B2590" w14:textId="77777777" w:rsidR="0095204E" w:rsidRPr="002077B4" w:rsidRDefault="0095204E" w:rsidP="0095204E">
                  <w:pPr>
                    <w:pStyle w:val="aff1"/>
                  </w:pPr>
                  <w:r w:rsidRPr="002077B4">
                    <w:rPr>
                      <w:rFonts w:hint="eastAsia"/>
                    </w:rPr>
                    <w:t>下风向最大质量浓度落地点</w:t>
                  </w:r>
                  <w:r w:rsidRPr="002077B4">
                    <w:t>/m</w:t>
                  </w:r>
                </w:p>
              </w:tc>
              <w:tc>
                <w:tcPr>
                  <w:tcW w:w="4705" w:type="dxa"/>
                  <w:gridSpan w:val="2"/>
                  <w:tcBorders>
                    <w:top w:val="single" w:sz="4" w:space="0" w:color="auto"/>
                    <w:left w:val="single" w:sz="4" w:space="0" w:color="auto"/>
                    <w:bottom w:val="single" w:sz="4" w:space="0" w:color="auto"/>
                    <w:right w:val="single" w:sz="4" w:space="0" w:color="auto"/>
                  </w:tcBorders>
                  <w:vAlign w:val="center"/>
                </w:tcPr>
                <w:p w14:paraId="74ACC18D" w14:textId="77777777" w:rsidR="0095204E" w:rsidRPr="002077B4" w:rsidRDefault="00A04EB8" w:rsidP="0095204E">
                  <w:pPr>
                    <w:pStyle w:val="aff1"/>
                  </w:pPr>
                  <w:r w:rsidRPr="002077B4">
                    <w:t>14</w:t>
                  </w:r>
                </w:p>
              </w:tc>
            </w:tr>
            <w:tr w:rsidR="002077B4" w:rsidRPr="002077B4" w14:paraId="43B949AD" w14:textId="77777777" w:rsidTr="00B01E17">
              <w:trPr>
                <w:trHeight w:val="340"/>
                <w:jc w:val="center"/>
              </w:trPr>
              <w:tc>
                <w:tcPr>
                  <w:tcW w:w="3619" w:type="dxa"/>
                  <w:tcBorders>
                    <w:top w:val="single" w:sz="4" w:space="0" w:color="auto"/>
                    <w:left w:val="single" w:sz="4" w:space="0" w:color="auto"/>
                    <w:bottom w:val="single" w:sz="4" w:space="0" w:color="auto"/>
                    <w:right w:val="single" w:sz="4" w:space="0" w:color="auto"/>
                  </w:tcBorders>
                  <w:vAlign w:val="center"/>
                </w:tcPr>
                <w:p w14:paraId="2CC32AC2" w14:textId="77777777" w:rsidR="0095204E" w:rsidRPr="002077B4" w:rsidRDefault="0095204E" w:rsidP="0095204E">
                  <w:pPr>
                    <w:pStyle w:val="aff1"/>
                  </w:pPr>
                  <w:r w:rsidRPr="002077B4">
                    <w:t>D10%</w:t>
                  </w:r>
                  <w:r w:rsidRPr="002077B4">
                    <w:rPr>
                      <w:rFonts w:hint="eastAsia"/>
                    </w:rPr>
                    <w:t>最远距离</w:t>
                  </w:r>
                  <w:r w:rsidRPr="002077B4">
                    <w:t>/m</w:t>
                  </w:r>
                </w:p>
              </w:tc>
              <w:tc>
                <w:tcPr>
                  <w:tcW w:w="4705" w:type="dxa"/>
                  <w:gridSpan w:val="2"/>
                  <w:tcBorders>
                    <w:top w:val="single" w:sz="4" w:space="0" w:color="auto"/>
                    <w:left w:val="single" w:sz="4" w:space="0" w:color="auto"/>
                    <w:bottom w:val="single" w:sz="4" w:space="0" w:color="auto"/>
                    <w:right w:val="single" w:sz="4" w:space="0" w:color="auto"/>
                  </w:tcBorders>
                  <w:vAlign w:val="center"/>
                </w:tcPr>
                <w:p w14:paraId="564C2F24" w14:textId="77777777" w:rsidR="0095204E" w:rsidRPr="002077B4" w:rsidRDefault="0095204E" w:rsidP="0095204E">
                  <w:pPr>
                    <w:pStyle w:val="aff1"/>
                  </w:pPr>
                  <w:r w:rsidRPr="002077B4">
                    <w:rPr>
                      <w:rFonts w:hint="eastAsia"/>
                    </w:rPr>
                    <w:t>0</w:t>
                  </w:r>
                </w:p>
              </w:tc>
            </w:tr>
            <w:tr w:rsidR="002077B4" w:rsidRPr="002077B4" w14:paraId="0EB1F6E4" w14:textId="77777777" w:rsidTr="00B01E17">
              <w:trPr>
                <w:trHeight w:val="340"/>
                <w:jc w:val="center"/>
              </w:trPr>
              <w:tc>
                <w:tcPr>
                  <w:tcW w:w="3619" w:type="dxa"/>
                  <w:vMerge w:val="restart"/>
                  <w:tcBorders>
                    <w:top w:val="single" w:sz="4" w:space="0" w:color="auto"/>
                    <w:left w:val="single" w:sz="4" w:space="0" w:color="auto"/>
                    <w:right w:val="single" w:sz="4" w:space="0" w:color="auto"/>
                  </w:tcBorders>
                  <w:vAlign w:val="center"/>
                </w:tcPr>
                <w:p w14:paraId="364C4445" w14:textId="77777777" w:rsidR="0095204E" w:rsidRPr="002077B4" w:rsidRDefault="001D3B58" w:rsidP="0095204E">
                  <w:pPr>
                    <w:pStyle w:val="aff1"/>
                    <w:rPr>
                      <w:b/>
                      <w:bCs/>
                      <w:vertAlign w:val="subscript"/>
                    </w:rPr>
                  </w:pPr>
                  <w:r w:rsidRPr="002077B4">
                    <w:rPr>
                      <w:rFonts w:hint="eastAsia"/>
                      <w:b/>
                      <w:bCs/>
                    </w:rPr>
                    <w:t>NOx</w:t>
                  </w:r>
                </w:p>
              </w:tc>
              <w:tc>
                <w:tcPr>
                  <w:tcW w:w="4705" w:type="dxa"/>
                  <w:gridSpan w:val="2"/>
                  <w:tcBorders>
                    <w:top w:val="single" w:sz="4" w:space="0" w:color="auto"/>
                    <w:left w:val="single" w:sz="4" w:space="0" w:color="auto"/>
                    <w:bottom w:val="single" w:sz="4" w:space="0" w:color="auto"/>
                    <w:right w:val="single" w:sz="4" w:space="0" w:color="auto"/>
                  </w:tcBorders>
                  <w:vAlign w:val="center"/>
                </w:tcPr>
                <w:p w14:paraId="26E3DD6A" w14:textId="77777777" w:rsidR="0095204E" w:rsidRPr="002077B4" w:rsidRDefault="0095204E" w:rsidP="0095204E">
                  <w:pPr>
                    <w:pStyle w:val="aff1"/>
                    <w:rPr>
                      <w:b/>
                      <w:bCs/>
                    </w:rPr>
                  </w:pPr>
                  <w:r w:rsidRPr="002077B4">
                    <w:rPr>
                      <w:rFonts w:hint="eastAsia"/>
                      <w:b/>
                      <w:bCs/>
                    </w:rPr>
                    <w:t>DA</w:t>
                  </w:r>
                  <w:r w:rsidRPr="002077B4">
                    <w:rPr>
                      <w:b/>
                      <w:bCs/>
                    </w:rPr>
                    <w:t>001</w:t>
                  </w:r>
                  <w:r w:rsidRPr="002077B4">
                    <w:rPr>
                      <w:rFonts w:hint="eastAsia"/>
                      <w:b/>
                      <w:bCs/>
                    </w:rPr>
                    <w:t>排气筒</w:t>
                  </w:r>
                </w:p>
              </w:tc>
            </w:tr>
            <w:tr w:rsidR="002077B4" w:rsidRPr="002077B4" w14:paraId="702F1D24" w14:textId="77777777" w:rsidTr="00B01E17">
              <w:trPr>
                <w:trHeight w:val="340"/>
                <w:jc w:val="center"/>
              </w:trPr>
              <w:tc>
                <w:tcPr>
                  <w:tcW w:w="3619" w:type="dxa"/>
                  <w:vMerge/>
                  <w:tcBorders>
                    <w:left w:val="single" w:sz="4" w:space="0" w:color="auto"/>
                    <w:bottom w:val="single" w:sz="4" w:space="0" w:color="auto"/>
                    <w:right w:val="single" w:sz="4" w:space="0" w:color="auto"/>
                  </w:tcBorders>
                  <w:vAlign w:val="center"/>
                </w:tcPr>
                <w:p w14:paraId="5C5931F6" w14:textId="77777777" w:rsidR="0095204E" w:rsidRPr="002077B4" w:rsidRDefault="0095204E" w:rsidP="0095204E">
                  <w:pPr>
                    <w:pStyle w:val="aff1"/>
                    <w:rPr>
                      <w:b/>
                      <w:bCs/>
                    </w:rPr>
                  </w:pPr>
                </w:p>
              </w:tc>
              <w:tc>
                <w:tcPr>
                  <w:tcW w:w="2918" w:type="dxa"/>
                  <w:tcBorders>
                    <w:top w:val="single" w:sz="4" w:space="0" w:color="auto"/>
                    <w:left w:val="single" w:sz="4" w:space="0" w:color="auto"/>
                    <w:bottom w:val="single" w:sz="4" w:space="0" w:color="auto"/>
                    <w:right w:val="single" w:sz="4" w:space="0" w:color="auto"/>
                  </w:tcBorders>
                  <w:vAlign w:val="center"/>
                </w:tcPr>
                <w:p w14:paraId="64DE9FDA" w14:textId="77777777" w:rsidR="0095204E" w:rsidRPr="002077B4" w:rsidRDefault="0095204E" w:rsidP="0095204E">
                  <w:pPr>
                    <w:pStyle w:val="aff1"/>
                    <w:rPr>
                      <w:b/>
                      <w:bCs/>
                    </w:rPr>
                  </w:pPr>
                  <w:r w:rsidRPr="002077B4">
                    <w:rPr>
                      <w:rFonts w:hint="eastAsia"/>
                      <w:b/>
                      <w:bCs/>
                    </w:rPr>
                    <w:t>预测质量浓度</w:t>
                  </w:r>
                  <w:r w:rsidRPr="002077B4">
                    <w:rPr>
                      <w:b/>
                      <w:bCs/>
                    </w:rPr>
                    <w:t>/</w:t>
                  </w:r>
                  <w:r w:rsidRPr="002077B4">
                    <w:rPr>
                      <w:rFonts w:hint="eastAsia"/>
                      <w:b/>
                      <w:bCs/>
                    </w:rPr>
                    <w:t>（</w:t>
                  </w:r>
                  <w:r w:rsidRPr="002077B4">
                    <w:rPr>
                      <w:b/>
                      <w:bCs/>
                    </w:rPr>
                    <w:t>mg/m</w:t>
                  </w:r>
                  <w:r w:rsidRPr="002077B4">
                    <w:rPr>
                      <w:b/>
                      <w:bCs/>
                      <w:vertAlign w:val="superscript"/>
                    </w:rPr>
                    <w:t>3</w:t>
                  </w:r>
                  <w:r w:rsidRPr="002077B4">
                    <w:rPr>
                      <w:rFonts w:hint="eastAsia"/>
                      <w:b/>
                      <w:bCs/>
                    </w:rPr>
                    <w:t>）</w:t>
                  </w:r>
                </w:p>
              </w:tc>
              <w:tc>
                <w:tcPr>
                  <w:tcW w:w="1787" w:type="dxa"/>
                  <w:tcBorders>
                    <w:top w:val="single" w:sz="4" w:space="0" w:color="auto"/>
                    <w:left w:val="single" w:sz="4" w:space="0" w:color="auto"/>
                    <w:bottom w:val="single" w:sz="4" w:space="0" w:color="auto"/>
                    <w:right w:val="single" w:sz="4" w:space="0" w:color="auto"/>
                  </w:tcBorders>
                  <w:vAlign w:val="center"/>
                </w:tcPr>
                <w:p w14:paraId="4BA76734" w14:textId="77777777" w:rsidR="0095204E" w:rsidRPr="002077B4" w:rsidRDefault="0095204E" w:rsidP="0095204E">
                  <w:pPr>
                    <w:pStyle w:val="aff1"/>
                    <w:rPr>
                      <w:b/>
                      <w:bCs/>
                    </w:rPr>
                  </w:pPr>
                  <w:r w:rsidRPr="002077B4">
                    <w:rPr>
                      <w:rFonts w:hint="eastAsia"/>
                      <w:b/>
                      <w:bCs/>
                    </w:rPr>
                    <w:t>占标率</w:t>
                  </w:r>
                  <w:r w:rsidRPr="002077B4">
                    <w:rPr>
                      <w:b/>
                      <w:bCs/>
                    </w:rPr>
                    <w:t>/%</w:t>
                  </w:r>
                </w:p>
              </w:tc>
            </w:tr>
            <w:tr w:rsidR="002077B4" w:rsidRPr="002077B4" w14:paraId="13B1644F" w14:textId="77777777" w:rsidTr="00B01E17">
              <w:trPr>
                <w:trHeight w:val="340"/>
                <w:jc w:val="center"/>
              </w:trPr>
              <w:tc>
                <w:tcPr>
                  <w:tcW w:w="3619" w:type="dxa"/>
                  <w:tcBorders>
                    <w:top w:val="single" w:sz="4" w:space="0" w:color="auto"/>
                    <w:left w:val="single" w:sz="4" w:space="0" w:color="auto"/>
                    <w:bottom w:val="single" w:sz="4" w:space="0" w:color="auto"/>
                    <w:right w:val="single" w:sz="4" w:space="0" w:color="auto"/>
                  </w:tcBorders>
                  <w:vAlign w:val="center"/>
                </w:tcPr>
                <w:p w14:paraId="5A7DD374" w14:textId="77777777" w:rsidR="0095204E" w:rsidRPr="002077B4" w:rsidRDefault="0095204E" w:rsidP="0095204E">
                  <w:pPr>
                    <w:pStyle w:val="aff1"/>
                  </w:pPr>
                  <w:r w:rsidRPr="002077B4">
                    <w:rPr>
                      <w:rFonts w:hint="eastAsia"/>
                    </w:rPr>
                    <w:t>下风向最大质量浓度及占标率</w:t>
                  </w:r>
                  <w:r w:rsidRPr="002077B4">
                    <w:t>/%</w:t>
                  </w:r>
                </w:p>
              </w:tc>
              <w:tc>
                <w:tcPr>
                  <w:tcW w:w="2918" w:type="dxa"/>
                  <w:tcBorders>
                    <w:top w:val="single" w:sz="4" w:space="0" w:color="auto"/>
                    <w:left w:val="single" w:sz="4" w:space="0" w:color="auto"/>
                    <w:bottom w:val="single" w:sz="4" w:space="0" w:color="auto"/>
                    <w:right w:val="single" w:sz="4" w:space="0" w:color="auto"/>
                  </w:tcBorders>
                  <w:vAlign w:val="center"/>
                </w:tcPr>
                <w:p w14:paraId="28260034" w14:textId="20C63BC8" w:rsidR="0095204E" w:rsidRPr="002077B4" w:rsidRDefault="00333CCC" w:rsidP="0095204E">
                  <w:pPr>
                    <w:pStyle w:val="aff1"/>
                  </w:pPr>
                  <w:r>
                    <w:t>9.61</w:t>
                  </w:r>
                  <w:r w:rsidR="0095204E" w:rsidRPr="002077B4">
                    <w:t>E-0</w:t>
                  </w:r>
                  <w:r>
                    <w:t>3</w:t>
                  </w:r>
                </w:p>
              </w:tc>
              <w:tc>
                <w:tcPr>
                  <w:tcW w:w="1787" w:type="dxa"/>
                  <w:tcBorders>
                    <w:top w:val="single" w:sz="4" w:space="0" w:color="auto"/>
                    <w:left w:val="single" w:sz="4" w:space="0" w:color="auto"/>
                    <w:bottom w:val="single" w:sz="4" w:space="0" w:color="auto"/>
                    <w:right w:val="single" w:sz="4" w:space="0" w:color="auto"/>
                  </w:tcBorders>
                  <w:vAlign w:val="center"/>
                </w:tcPr>
                <w:p w14:paraId="54E2966B" w14:textId="583EC454" w:rsidR="0095204E" w:rsidRPr="002077B4" w:rsidRDefault="00333CCC" w:rsidP="0095204E">
                  <w:pPr>
                    <w:pStyle w:val="aff1"/>
                  </w:pPr>
                  <w:r>
                    <w:t>3.84</w:t>
                  </w:r>
                </w:p>
              </w:tc>
            </w:tr>
            <w:tr w:rsidR="002077B4" w:rsidRPr="002077B4" w14:paraId="288358E4" w14:textId="77777777" w:rsidTr="00B01E17">
              <w:trPr>
                <w:trHeight w:val="340"/>
                <w:jc w:val="center"/>
              </w:trPr>
              <w:tc>
                <w:tcPr>
                  <w:tcW w:w="3619" w:type="dxa"/>
                  <w:tcBorders>
                    <w:top w:val="single" w:sz="4" w:space="0" w:color="auto"/>
                    <w:left w:val="single" w:sz="4" w:space="0" w:color="auto"/>
                    <w:bottom w:val="single" w:sz="4" w:space="0" w:color="auto"/>
                    <w:right w:val="single" w:sz="4" w:space="0" w:color="auto"/>
                  </w:tcBorders>
                  <w:vAlign w:val="center"/>
                </w:tcPr>
                <w:p w14:paraId="1761F196" w14:textId="77777777" w:rsidR="0095204E" w:rsidRPr="002077B4" w:rsidRDefault="0095204E" w:rsidP="0095204E">
                  <w:pPr>
                    <w:pStyle w:val="aff1"/>
                  </w:pPr>
                  <w:r w:rsidRPr="002077B4">
                    <w:rPr>
                      <w:rFonts w:hint="eastAsia"/>
                    </w:rPr>
                    <w:t>下风向最大质量浓度落地点</w:t>
                  </w:r>
                  <w:r w:rsidRPr="002077B4">
                    <w:t>/m</w:t>
                  </w:r>
                </w:p>
              </w:tc>
              <w:tc>
                <w:tcPr>
                  <w:tcW w:w="4705" w:type="dxa"/>
                  <w:gridSpan w:val="2"/>
                  <w:tcBorders>
                    <w:top w:val="single" w:sz="4" w:space="0" w:color="auto"/>
                    <w:left w:val="single" w:sz="4" w:space="0" w:color="auto"/>
                    <w:bottom w:val="single" w:sz="4" w:space="0" w:color="auto"/>
                    <w:right w:val="single" w:sz="4" w:space="0" w:color="auto"/>
                  </w:tcBorders>
                  <w:vAlign w:val="center"/>
                </w:tcPr>
                <w:p w14:paraId="237DB487" w14:textId="77777777" w:rsidR="0095204E" w:rsidRPr="002077B4" w:rsidRDefault="00A04EB8" w:rsidP="0095204E">
                  <w:pPr>
                    <w:pStyle w:val="aff1"/>
                  </w:pPr>
                  <w:r w:rsidRPr="002077B4">
                    <w:t>14</w:t>
                  </w:r>
                </w:p>
              </w:tc>
            </w:tr>
            <w:tr w:rsidR="002077B4" w:rsidRPr="002077B4" w14:paraId="112B6170" w14:textId="77777777" w:rsidTr="00B01E17">
              <w:trPr>
                <w:trHeight w:val="340"/>
                <w:jc w:val="center"/>
              </w:trPr>
              <w:tc>
                <w:tcPr>
                  <w:tcW w:w="3619" w:type="dxa"/>
                  <w:tcBorders>
                    <w:top w:val="single" w:sz="4" w:space="0" w:color="auto"/>
                    <w:left w:val="single" w:sz="4" w:space="0" w:color="auto"/>
                    <w:bottom w:val="single" w:sz="4" w:space="0" w:color="auto"/>
                    <w:right w:val="single" w:sz="4" w:space="0" w:color="auto"/>
                  </w:tcBorders>
                  <w:vAlign w:val="center"/>
                </w:tcPr>
                <w:p w14:paraId="51F5DEFF" w14:textId="77777777" w:rsidR="0095204E" w:rsidRPr="002077B4" w:rsidRDefault="0095204E" w:rsidP="0095204E">
                  <w:pPr>
                    <w:pStyle w:val="aff1"/>
                  </w:pPr>
                  <w:r w:rsidRPr="002077B4">
                    <w:t>D10%</w:t>
                  </w:r>
                  <w:r w:rsidRPr="002077B4">
                    <w:rPr>
                      <w:rFonts w:hint="eastAsia"/>
                    </w:rPr>
                    <w:t>最远距离</w:t>
                  </w:r>
                  <w:r w:rsidRPr="002077B4">
                    <w:t>/m</w:t>
                  </w:r>
                </w:p>
              </w:tc>
              <w:tc>
                <w:tcPr>
                  <w:tcW w:w="4705" w:type="dxa"/>
                  <w:gridSpan w:val="2"/>
                  <w:tcBorders>
                    <w:top w:val="single" w:sz="4" w:space="0" w:color="auto"/>
                    <w:left w:val="single" w:sz="4" w:space="0" w:color="auto"/>
                    <w:bottom w:val="single" w:sz="4" w:space="0" w:color="auto"/>
                    <w:right w:val="single" w:sz="4" w:space="0" w:color="auto"/>
                  </w:tcBorders>
                  <w:vAlign w:val="center"/>
                </w:tcPr>
                <w:p w14:paraId="6078B101" w14:textId="77777777" w:rsidR="0095204E" w:rsidRPr="002077B4" w:rsidRDefault="0095204E" w:rsidP="0095204E">
                  <w:pPr>
                    <w:pStyle w:val="aff1"/>
                  </w:pPr>
                  <w:r w:rsidRPr="002077B4">
                    <w:rPr>
                      <w:rFonts w:hint="eastAsia"/>
                    </w:rPr>
                    <w:t>0</w:t>
                  </w:r>
                </w:p>
              </w:tc>
            </w:tr>
            <w:tr w:rsidR="002077B4" w:rsidRPr="002077B4" w14:paraId="0CAEF45E" w14:textId="77777777" w:rsidTr="00B01E17">
              <w:trPr>
                <w:trHeight w:val="340"/>
                <w:jc w:val="center"/>
              </w:trPr>
              <w:tc>
                <w:tcPr>
                  <w:tcW w:w="3619" w:type="dxa"/>
                  <w:vMerge w:val="restart"/>
                  <w:tcBorders>
                    <w:top w:val="single" w:sz="4" w:space="0" w:color="auto"/>
                    <w:left w:val="single" w:sz="4" w:space="0" w:color="auto"/>
                    <w:right w:val="single" w:sz="4" w:space="0" w:color="auto"/>
                  </w:tcBorders>
                  <w:vAlign w:val="center"/>
                </w:tcPr>
                <w:p w14:paraId="4845B2A5" w14:textId="77777777" w:rsidR="0095204E" w:rsidRPr="002077B4" w:rsidRDefault="001D3B58" w:rsidP="0095204E">
                  <w:pPr>
                    <w:pStyle w:val="aff1"/>
                    <w:rPr>
                      <w:b/>
                      <w:bCs/>
                    </w:rPr>
                  </w:pPr>
                  <w:r w:rsidRPr="002077B4">
                    <w:rPr>
                      <w:rFonts w:hint="eastAsia"/>
                      <w:b/>
                      <w:bCs/>
                    </w:rPr>
                    <w:t>PM</w:t>
                  </w:r>
                  <w:r w:rsidRPr="002077B4">
                    <w:rPr>
                      <w:b/>
                      <w:bCs/>
                      <w:vertAlign w:val="subscript"/>
                    </w:rPr>
                    <w:t>10</w:t>
                  </w:r>
                </w:p>
              </w:tc>
              <w:tc>
                <w:tcPr>
                  <w:tcW w:w="4705" w:type="dxa"/>
                  <w:gridSpan w:val="2"/>
                  <w:tcBorders>
                    <w:top w:val="single" w:sz="4" w:space="0" w:color="auto"/>
                    <w:left w:val="single" w:sz="4" w:space="0" w:color="auto"/>
                    <w:bottom w:val="single" w:sz="4" w:space="0" w:color="auto"/>
                    <w:right w:val="single" w:sz="4" w:space="0" w:color="auto"/>
                  </w:tcBorders>
                  <w:vAlign w:val="center"/>
                </w:tcPr>
                <w:p w14:paraId="34E33D2F" w14:textId="77777777" w:rsidR="0095204E" w:rsidRPr="002077B4" w:rsidRDefault="0095204E" w:rsidP="0095204E">
                  <w:pPr>
                    <w:pStyle w:val="aff1"/>
                    <w:rPr>
                      <w:b/>
                      <w:bCs/>
                    </w:rPr>
                  </w:pPr>
                  <w:r w:rsidRPr="002077B4">
                    <w:rPr>
                      <w:rFonts w:hint="eastAsia"/>
                      <w:b/>
                      <w:bCs/>
                    </w:rPr>
                    <w:t>DA</w:t>
                  </w:r>
                  <w:r w:rsidRPr="002077B4">
                    <w:rPr>
                      <w:b/>
                      <w:bCs/>
                    </w:rPr>
                    <w:t>001</w:t>
                  </w:r>
                  <w:r w:rsidRPr="002077B4">
                    <w:rPr>
                      <w:rFonts w:hint="eastAsia"/>
                      <w:b/>
                      <w:bCs/>
                    </w:rPr>
                    <w:t>排气筒</w:t>
                  </w:r>
                </w:p>
              </w:tc>
            </w:tr>
            <w:tr w:rsidR="002077B4" w:rsidRPr="002077B4" w14:paraId="37D8EFE9" w14:textId="77777777" w:rsidTr="00B01E17">
              <w:trPr>
                <w:trHeight w:val="340"/>
                <w:jc w:val="center"/>
              </w:trPr>
              <w:tc>
                <w:tcPr>
                  <w:tcW w:w="3619" w:type="dxa"/>
                  <w:vMerge/>
                  <w:tcBorders>
                    <w:left w:val="single" w:sz="4" w:space="0" w:color="auto"/>
                    <w:bottom w:val="single" w:sz="4" w:space="0" w:color="auto"/>
                    <w:right w:val="single" w:sz="4" w:space="0" w:color="auto"/>
                  </w:tcBorders>
                  <w:vAlign w:val="center"/>
                </w:tcPr>
                <w:p w14:paraId="2EE167C8" w14:textId="77777777" w:rsidR="0095204E" w:rsidRPr="002077B4" w:rsidRDefault="0095204E" w:rsidP="0095204E">
                  <w:pPr>
                    <w:pStyle w:val="aff1"/>
                    <w:rPr>
                      <w:b/>
                      <w:bCs/>
                    </w:rPr>
                  </w:pPr>
                </w:p>
              </w:tc>
              <w:tc>
                <w:tcPr>
                  <w:tcW w:w="2918" w:type="dxa"/>
                  <w:tcBorders>
                    <w:top w:val="single" w:sz="4" w:space="0" w:color="auto"/>
                    <w:left w:val="single" w:sz="4" w:space="0" w:color="auto"/>
                    <w:bottom w:val="single" w:sz="4" w:space="0" w:color="auto"/>
                    <w:right w:val="single" w:sz="4" w:space="0" w:color="auto"/>
                  </w:tcBorders>
                  <w:vAlign w:val="center"/>
                </w:tcPr>
                <w:p w14:paraId="18572EE3" w14:textId="77777777" w:rsidR="0095204E" w:rsidRPr="002077B4" w:rsidRDefault="0095204E" w:rsidP="0095204E">
                  <w:pPr>
                    <w:pStyle w:val="aff1"/>
                    <w:rPr>
                      <w:b/>
                      <w:bCs/>
                    </w:rPr>
                  </w:pPr>
                  <w:r w:rsidRPr="002077B4">
                    <w:rPr>
                      <w:rFonts w:hint="eastAsia"/>
                      <w:b/>
                      <w:bCs/>
                    </w:rPr>
                    <w:t>预测质量浓度</w:t>
                  </w:r>
                  <w:r w:rsidRPr="002077B4">
                    <w:rPr>
                      <w:b/>
                      <w:bCs/>
                    </w:rPr>
                    <w:t>/</w:t>
                  </w:r>
                  <w:r w:rsidRPr="002077B4">
                    <w:rPr>
                      <w:rFonts w:hint="eastAsia"/>
                      <w:b/>
                      <w:bCs/>
                    </w:rPr>
                    <w:t>（</w:t>
                  </w:r>
                  <w:r w:rsidRPr="002077B4">
                    <w:rPr>
                      <w:b/>
                      <w:bCs/>
                    </w:rPr>
                    <w:t>mg/m</w:t>
                  </w:r>
                  <w:r w:rsidRPr="002077B4">
                    <w:rPr>
                      <w:b/>
                      <w:bCs/>
                      <w:vertAlign w:val="superscript"/>
                    </w:rPr>
                    <w:t>3</w:t>
                  </w:r>
                  <w:r w:rsidRPr="002077B4">
                    <w:rPr>
                      <w:rFonts w:hint="eastAsia"/>
                      <w:b/>
                      <w:bCs/>
                    </w:rPr>
                    <w:t>）</w:t>
                  </w:r>
                </w:p>
              </w:tc>
              <w:tc>
                <w:tcPr>
                  <w:tcW w:w="1787" w:type="dxa"/>
                  <w:tcBorders>
                    <w:top w:val="single" w:sz="4" w:space="0" w:color="auto"/>
                    <w:left w:val="single" w:sz="4" w:space="0" w:color="auto"/>
                    <w:bottom w:val="single" w:sz="4" w:space="0" w:color="auto"/>
                    <w:right w:val="single" w:sz="4" w:space="0" w:color="auto"/>
                  </w:tcBorders>
                  <w:vAlign w:val="center"/>
                </w:tcPr>
                <w:p w14:paraId="63AE7C06" w14:textId="77777777" w:rsidR="0095204E" w:rsidRPr="002077B4" w:rsidRDefault="0095204E" w:rsidP="0095204E">
                  <w:pPr>
                    <w:pStyle w:val="aff1"/>
                    <w:rPr>
                      <w:b/>
                      <w:bCs/>
                    </w:rPr>
                  </w:pPr>
                  <w:r w:rsidRPr="002077B4">
                    <w:rPr>
                      <w:rFonts w:hint="eastAsia"/>
                      <w:b/>
                      <w:bCs/>
                    </w:rPr>
                    <w:t>占标率</w:t>
                  </w:r>
                  <w:r w:rsidRPr="002077B4">
                    <w:rPr>
                      <w:b/>
                      <w:bCs/>
                    </w:rPr>
                    <w:t>/%</w:t>
                  </w:r>
                </w:p>
              </w:tc>
            </w:tr>
            <w:tr w:rsidR="002077B4" w:rsidRPr="002077B4" w14:paraId="547BDB87" w14:textId="77777777" w:rsidTr="00B01E17">
              <w:trPr>
                <w:trHeight w:val="340"/>
                <w:jc w:val="center"/>
              </w:trPr>
              <w:tc>
                <w:tcPr>
                  <w:tcW w:w="3619" w:type="dxa"/>
                  <w:tcBorders>
                    <w:top w:val="single" w:sz="4" w:space="0" w:color="auto"/>
                    <w:left w:val="single" w:sz="4" w:space="0" w:color="auto"/>
                    <w:bottom w:val="single" w:sz="4" w:space="0" w:color="auto"/>
                    <w:right w:val="single" w:sz="4" w:space="0" w:color="auto"/>
                  </w:tcBorders>
                  <w:vAlign w:val="center"/>
                </w:tcPr>
                <w:p w14:paraId="18788F8B" w14:textId="77777777" w:rsidR="0095204E" w:rsidRPr="002077B4" w:rsidRDefault="0095204E" w:rsidP="0095204E">
                  <w:pPr>
                    <w:pStyle w:val="aff1"/>
                  </w:pPr>
                  <w:r w:rsidRPr="002077B4">
                    <w:rPr>
                      <w:rFonts w:hint="eastAsia"/>
                    </w:rPr>
                    <w:t>下风向最大质量浓度及占标率</w:t>
                  </w:r>
                  <w:r w:rsidRPr="002077B4">
                    <w:t>/%</w:t>
                  </w:r>
                </w:p>
              </w:tc>
              <w:tc>
                <w:tcPr>
                  <w:tcW w:w="2918" w:type="dxa"/>
                  <w:tcBorders>
                    <w:top w:val="single" w:sz="4" w:space="0" w:color="auto"/>
                    <w:left w:val="single" w:sz="4" w:space="0" w:color="auto"/>
                    <w:bottom w:val="single" w:sz="4" w:space="0" w:color="auto"/>
                    <w:right w:val="single" w:sz="4" w:space="0" w:color="auto"/>
                  </w:tcBorders>
                  <w:vAlign w:val="center"/>
                </w:tcPr>
                <w:p w14:paraId="64278F6D" w14:textId="200F3907" w:rsidR="0095204E" w:rsidRPr="002077B4" w:rsidRDefault="00333CCC" w:rsidP="0095204E">
                  <w:pPr>
                    <w:pStyle w:val="aff1"/>
                  </w:pPr>
                  <w:r>
                    <w:t>1.09</w:t>
                  </w:r>
                  <w:r w:rsidR="0095204E" w:rsidRPr="002077B4">
                    <w:t>E-0</w:t>
                  </w:r>
                  <w:r>
                    <w:t>3</w:t>
                  </w:r>
                </w:p>
              </w:tc>
              <w:tc>
                <w:tcPr>
                  <w:tcW w:w="1787" w:type="dxa"/>
                  <w:tcBorders>
                    <w:top w:val="single" w:sz="4" w:space="0" w:color="auto"/>
                    <w:left w:val="single" w:sz="4" w:space="0" w:color="auto"/>
                    <w:bottom w:val="single" w:sz="4" w:space="0" w:color="auto"/>
                    <w:right w:val="single" w:sz="4" w:space="0" w:color="auto"/>
                  </w:tcBorders>
                  <w:vAlign w:val="center"/>
                </w:tcPr>
                <w:p w14:paraId="5CB630D2" w14:textId="06555997" w:rsidR="0095204E" w:rsidRPr="002077B4" w:rsidRDefault="001D3B58" w:rsidP="0095204E">
                  <w:pPr>
                    <w:pStyle w:val="aff1"/>
                  </w:pPr>
                  <w:r w:rsidRPr="002077B4">
                    <w:t>0.</w:t>
                  </w:r>
                  <w:r w:rsidR="00333CCC">
                    <w:t>24</w:t>
                  </w:r>
                </w:p>
              </w:tc>
            </w:tr>
            <w:tr w:rsidR="002077B4" w:rsidRPr="002077B4" w14:paraId="178302FC" w14:textId="77777777" w:rsidTr="00B01E17">
              <w:trPr>
                <w:trHeight w:val="340"/>
                <w:jc w:val="center"/>
              </w:trPr>
              <w:tc>
                <w:tcPr>
                  <w:tcW w:w="3619" w:type="dxa"/>
                  <w:tcBorders>
                    <w:top w:val="single" w:sz="4" w:space="0" w:color="auto"/>
                    <w:left w:val="single" w:sz="4" w:space="0" w:color="auto"/>
                    <w:bottom w:val="single" w:sz="4" w:space="0" w:color="auto"/>
                    <w:right w:val="single" w:sz="4" w:space="0" w:color="auto"/>
                  </w:tcBorders>
                  <w:vAlign w:val="center"/>
                </w:tcPr>
                <w:p w14:paraId="2EA1B1D2" w14:textId="77777777" w:rsidR="0095204E" w:rsidRPr="002077B4" w:rsidRDefault="0095204E" w:rsidP="0095204E">
                  <w:pPr>
                    <w:pStyle w:val="aff1"/>
                  </w:pPr>
                  <w:r w:rsidRPr="002077B4">
                    <w:rPr>
                      <w:rFonts w:hint="eastAsia"/>
                    </w:rPr>
                    <w:t>下风向最大质量浓度落地点</w:t>
                  </w:r>
                  <w:r w:rsidRPr="002077B4">
                    <w:t>/m</w:t>
                  </w:r>
                </w:p>
              </w:tc>
              <w:tc>
                <w:tcPr>
                  <w:tcW w:w="4705" w:type="dxa"/>
                  <w:gridSpan w:val="2"/>
                  <w:tcBorders>
                    <w:top w:val="single" w:sz="4" w:space="0" w:color="auto"/>
                    <w:left w:val="single" w:sz="4" w:space="0" w:color="auto"/>
                    <w:bottom w:val="single" w:sz="4" w:space="0" w:color="auto"/>
                    <w:right w:val="single" w:sz="4" w:space="0" w:color="auto"/>
                  </w:tcBorders>
                  <w:vAlign w:val="center"/>
                </w:tcPr>
                <w:p w14:paraId="0C2F8EB9" w14:textId="77777777" w:rsidR="0095204E" w:rsidRPr="002077B4" w:rsidRDefault="00A04EB8" w:rsidP="0095204E">
                  <w:pPr>
                    <w:pStyle w:val="aff1"/>
                  </w:pPr>
                  <w:r w:rsidRPr="002077B4">
                    <w:t>14</w:t>
                  </w:r>
                </w:p>
              </w:tc>
            </w:tr>
            <w:tr w:rsidR="002077B4" w:rsidRPr="002077B4" w14:paraId="1D4341D5" w14:textId="77777777" w:rsidTr="00B01E17">
              <w:trPr>
                <w:trHeight w:val="340"/>
                <w:jc w:val="center"/>
              </w:trPr>
              <w:tc>
                <w:tcPr>
                  <w:tcW w:w="3619" w:type="dxa"/>
                  <w:tcBorders>
                    <w:top w:val="single" w:sz="4" w:space="0" w:color="auto"/>
                    <w:left w:val="single" w:sz="4" w:space="0" w:color="auto"/>
                    <w:bottom w:val="single" w:sz="4" w:space="0" w:color="auto"/>
                    <w:right w:val="single" w:sz="4" w:space="0" w:color="auto"/>
                  </w:tcBorders>
                  <w:vAlign w:val="center"/>
                </w:tcPr>
                <w:p w14:paraId="181644BB" w14:textId="77777777" w:rsidR="0095204E" w:rsidRPr="002077B4" w:rsidRDefault="0095204E" w:rsidP="0095204E">
                  <w:pPr>
                    <w:pStyle w:val="aff1"/>
                  </w:pPr>
                  <w:r w:rsidRPr="002077B4">
                    <w:t>D10%</w:t>
                  </w:r>
                  <w:r w:rsidRPr="002077B4">
                    <w:rPr>
                      <w:rFonts w:hint="eastAsia"/>
                    </w:rPr>
                    <w:t>最远距离</w:t>
                  </w:r>
                  <w:r w:rsidRPr="002077B4">
                    <w:t>/m</w:t>
                  </w:r>
                </w:p>
              </w:tc>
              <w:tc>
                <w:tcPr>
                  <w:tcW w:w="4705" w:type="dxa"/>
                  <w:gridSpan w:val="2"/>
                  <w:tcBorders>
                    <w:top w:val="single" w:sz="4" w:space="0" w:color="auto"/>
                    <w:left w:val="single" w:sz="4" w:space="0" w:color="auto"/>
                    <w:bottom w:val="single" w:sz="4" w:space="0" w:color="auto"/>
                    <w:right w:val="single" w:sz="4" w:space="0" w:color="auto"/>
                  </w:tcBorders>
                  <w:vAlign w:val="center"/>
                </w:tcPr>
                <w:p w14:paraId="295782D7" w14:textId="77777777" w:rsidR="0095204E" w:rsidRPr="002077B4" w:rsidRDefault="0095204E" w:rsidP="0095204E">
                  <w:pPr>
                    <w:pStyle w:val="aff1"/>
                  </w:pPr>
                  <w:r w:rsidRPr="002077B4">
                    <w:rPr>
                      <w:rFonts w:hint="eastAsia"/>
                    </w:rPr>
                    <w:t>0</w:t>
                  </w:r>
                </w:p>
              </w:tc>
            </w:tr>
          </w:tbl>
          <w:p w14:paraId="3841460C" w14:textId="2E16034C" w:rsidR="00B37437" w:rsidRPr="002077B4" w:rsidRDefault="0095204E" w:rsidP="0095204E">
            <w:pPr>
              <w:spacing w:beforeLines="50" w:before="156"/>
              <w:ind w:firstLine="480"/>
            </w:pPr>
            <w:r w:rsidRPr="002077B4">
              <w:rPr>
                <w:rFonts w:hint="eastAsia"/>
              </w:rPr>
              <w:t>由表</w:t>
            </w:r>
            <w:r w:rsidRPr="002077B4">
              <w:rPr>
                <w:rFonts w:hint="eastAsia"/>
              </w:rPr>
              <w:t>7-1</w:t>
            </w:r>
            <w:r w:rsidRPr="002077B4">
              <w:t>2</w:t>
            </w:r>
            <w:r w:rsidRPr="002077B4">
              <w:rPr>
                <w:rFonts w:hint="eastAsia"/>
              </w:rPr>
              <w:t>可知，项目排放废气最大地面浓度占标率</w:t>
            </w:r>
            <w:r w:rsidRPr="00333CCC">
              <w:rPr>
                <w:rFonts w:hint="eastAsia"/>
                <w:color w:val="FF0000"/>
              </w:rPr>
              <w:t>Pmax=</w:t>
            </w:r>
            <w:r w:rsidR="00333CCC" w:rsidRPr="00333CCC">
              <w:rPr>
                <w:color w:val="FF0000"/>
              </w:rPr>
              <w:t>3.84</w:t>
            </w:r>
            <w:r w:rsidRPr="00333CCC">
              <w:rPr>
                <w:rFonts w:hint="eastAsia"/>
                <w:color w:val="FF0000"/>
              </w:rPr>
              <w:t>%</w:t>
            </w:r>
            <w:r w:rsidRPr="002077B4">
              <w:rPr>
                <w:rFonts w:hint="eastAsia"/>
              </w:rPr>
              <w:t>，污染因子为</w:t>
            </w:r>
            <w:r w:rsidR="00DF2627" w:rsidRPr="002077B4">
              <w:rPr>
                <w:rFonts w:hint="eastAsia"/>
              </w:rPr>
              <w:t>NOx</w:t>
            </w:r>
            <w:r w:rsidRPr="002077B4">
              <w:rPr>
                <w:rFonts w:hint="eastAsia"/>
              </w:rPr>
              <w:t>，污染源为</w:t>
            </w:r>
            <w:r w:rsidR="00DF2627" w:rsidRPr="002077B4">
              <w:rPr>
                <w:rFonts w:hint="eastAsia"/>
              </w:rPr>
              <w:t>DA</w:t>
            </w:r>
            <w:r w:rsidR="00DF2627" w:rsidRPr="002077B4">
              <w:t>001</w:t>
            </w:r>
            <w:r w:rsidR="00DF2627" w:rsidRPr="002077B4">
              <w:rPr>
                <w:rFonts w:hint="eastAsia"/>
              </w:rPr>
              <w:t>排气筒有</w:t>
            </w:r>
            <w:r w:rsidRPr="002077B4">
              <w:rPr>
                <w:rFonts w:hint="eastAsia"/>
              </w:rPr>
              <w:t>组织排放。根据《环境影响评价技术导则</w:t>
            </w:r>
            <w:r w:rsidRPr="002077B4">
              <w:rPr>
                <w:rFonts w:hint="eastAsia"/>
              </w:rPr>
              <w:t>-</w:t>
            </w:r>
            <w:r w:rsidRPr="002077B4">
              <w:rPr>
                <w:rFonts w:hint="eastAsia"/>
              </w:rPr>
              <w:t>大气环境》（</w:t>
            </w:r>
            <w:r w:rsidRPr="002077B4">
              <w:rPr>
                <w:rFonts w:hint="eastAsia"/>
              </w:rPr>
              <w:t>HJ2.2-2018</w:t>
            </w:r>
            <w:r w:rsidRPr="002077B4">
              <w:rPr>
                <w:rFonts w:hint="eastAsia"/>
              </w:rPr>
              <w:t>），确定项目大气环评等级为二级，不进行进一步预测和评价，仅对污染物排放量进行核算。</w:t>
            </w:r>
          </w:p>
          <w:p w14:paraId="3B2900A5" w14:textId="77777777" w:rsidR="00B37437" w:rsidRPr="002077B4" w:rsidRDefault="00B37437" w:rsidP="0095204E">
            <w:pPr>
              <w:pStyle w:val="aff0"/>
              <w:spacing w:before="62" w:after="31"/>
            </w:pPr>
            <w:r w:rsidRPr="002077B4">
              <w:rPr>
                <w:rFonts w:hint="eastAsia"/>
              </w:rPr>
              <w:t>表</w:t>
            </w:r>
            <w:r w:rsidRPr="002077B4">
              <w:t>7-13</w:t>
            </w:r>
            <w:r w:rsidR="00DF2627" w:rsidRPr="002077B4">
              <w:t xml:space="preserve">  </w:t>
            </w:r>
            <w:r w:rsidRPr="002077B4">
              <w:rPr>
                <w:rFonts w:hint="eastAsia"/>
              </w:rPr>
              <w:t>大气污染物有组织排放量核算表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575"/>
              <w:gridCol w:w="1177"/>
              <w:gridCol w:w="1644"/>
              <w:gridCol w:w="1372"/>
              <w:gridCol w:w="1469"/>
            </w:tblGrid>
            <w:tr w:rsidR="002077B4" w:rsidRPr="002077B4" w14:paraId="1F0F45A9" w14:textId="77777777" w:rsidTr="00B01E17">
              <w:trPr>
                <w:trHeight w:val="340"/>
                <w:jc w:val="center"/>
              </w:trPr>
              <w:tc>
                <w:tcPr>
                  <w:tcW w:w="1087" w:type="dxa"/>
                  <w:tcBorders>
                    <w:top w:val="single" w:sz="4" w:space="0" w:color="auto"/>
                    <w:left w:val="single" w:sz="4" w:space="0" w:color="auto"/>
                    <w:bottom w:val="single" w:sz="4" w:space="0" w:color="auto"/>
                    <w:right w:val="single" w:sz="4" w:space="0" w:color="auto"/>
                  </w:tcBorders>
                  <w:vAlign w:val="center"/>
                </w:tcPr>
                <w:p w14:paraId="2F0A7BF4" w14:textId="77777777" w:rsidR="00B37437" w:rsidRPr="002077B4" w:rsidRDefault="00B37437" w:rsidP="00DF2627">
                  <w:pPr>
                    <w:pStyle w:val="aff1"/>
                    <w:rPr>
                      <w:b/>
                      <w:bCs/>
                    </w:rPr>
                  </w:pPr>
                  <w:r w:rsidRPr="002077B4">
                    <w:rPr>
                      <w:rFonts w:hint="eastAsia"/>
                      <w:b/>
                      <w:bCs/>
                    </w:rPr>
                    <w:t>序号</w:t>
                  </w:r>
                </w:p>
              </w:tc>
              <w:tc>
                <w:tcPr>
                  <w:tcW w:w="1575" w:type="dxa"/>
                  <w:tcBorders>
                    <w:top w:val="single" w:sz="4" w:space="0" w:color="auto"/>
                    <w:left w:val="single" w:sz="4" w:space="0" w:color="auto"/>
                    <w:bottom w:val="single" w:sz="4" w:space="0" w:color="auto"/>
                    <w:right w:val="single" w:sz="4" w:space="0" w:color="auto"/>
                  </w:tcBorders>
                  <w:vAlign w:val="center"/>
                </w:tcPr>
                <w:p w14:paraId="40421A74" w14:textId="77777777" w:rsidR="00B37437" w:rsidRPr="002077B4" w:rsidRDefault="00B37437" w:rsidP="00DF2627">
                  <w:pPr>
                    <w:pStyle w:val="aff1"/>
                    <w:rPr>
                      <w:b/>
                      <w:bCs/>
                    </w:rPr>
                  </w:pPr>
                  <w:r w:rsidRPr="002077B4">
                    <w:rPr>
                      <w:rFonts w:hint="eastAsia"/>
                      <w:b/>
                      <w:bCs/>
                    </w:rPr>
                    <w:t>排放口编号</w:t>
                  </w:r>
                </w:p>
              </w:tc>
              <w:tc>
                <w:tcPr>
                  <w:tcW w:w="1177" w:type="dxa"/>
                  <w:tcBorders>
                    <w:top w:val="single" w:sz="4" w:space="0" w:color="auto"/>
                    <w:left w:val="single" w:sz="4" w:space="0" w:color="auto"/>
                    <w:bottom w:val="single" w:sz="4" w:space="0" w:color="auto"/>
                    <w:right w:val="single" w:sz="4" w:space="0" w:color="auto"/>
                  </w:tcBorders>
                  <w:vAlign w:val="center"/>
                </w:tcPr>
                <w:p w14:paraId="42FDB3AD" w14:textId="77777777" w:rsidR="00B37437" w:rsidRPr="002077B4" w:rsidRDefault="00B37437" w:rsidP="00DF2627">
                  <w:pPr>
                    <w:pStyle w:val="aff1"/>
                    <w:rPr>
                      <w:b/>
                      <w:bCs/>
                    </w:rPr>
                  </w:pPr>
                  <w:r w:rsidRPr="002077B4">
                    <w:rPr>
                      <w:rFonts w:hint="eastAsia"/>
                      <w:b/>
                      <w:bCs/>
                    </w:rPr>
                    <w:t>污染物</w:t>
                  </w:r>
                </w:p>
              </w:tc>
              <w:tc>
                <w:tcPr>
                  <w:tcW w:w="1644" w:type="dxa"/>
                  <w:tcBorders>
                    <w:top w:val="single" w:sz="4" w:space="0" w:color="auto"/>
                    <w:left w:val="single" w:sz="4" w:space="0" w:color="auto"/>
                    <w:bottom w:val="single" w:sz="4" w:space="0" w:color="auto"/>
                    <w:right w:val="single" w:sz="4" w:space="0" w:color="auto"/>
                  </w:tcBorders>
                  <w:vAlign w:val="center"/>
                </w:tcPr>
                <w:p w14:paraId="19E2BE08" w14:textId="77777777" w:rsidR="00B37437" w:rsidRPr="002077B4" w:rsidRDefault="00B37437" w:rsidP="00DF2627">
                  <w:pPr>
                    <w:pStyle w:val="aff1"/>
                    <w:rPr>
                      <w:b/>
                      <w:bCs/>
                    </w:rPr>
                  </w:pPr>
                  <w:r w:rsidRPr="002077B4">
                    <w:rPr>
                      <w:rFonts w:hint="eastAsia"/>
                      <w:b/>
                      <w:bCs/>
                    </w:rPr>
                    <w:t>核算排放浓度（</w:t>
                  </w:r>
                  <w:r w:rsidRPr="002077B4">
                    <w:rPr>
                      <w:b/>
                      <w:bCs/>
                    </w:rPr>
                    <w:t>mg/m³</w:t>
                  </w:r>
                  <w:r w:rsidRPr="002077B4">
                    <w:rPr>
                      <w:rFonts w:hint="eastAsia"/>
                      <w:b/>
                      <w:bCs/>
                    </w:rPr>
                    <w:t>）</w:t>
                  </w:r>
                </w:p>
              </w:tc>
              <w:tc>
                <w:tcPr>
                  <w:tcW w:w="1372" w:type="dxa"/>
                  <w:tcBorders>
                    <w:top w:val="single" w:sz="4" w:space="0" w:color="auto"/>
                    <w:left w:val="single" w:sz="4" w:space="0" w:color="auto"/>
                    <w:bottom w:val="single" w:sz="4" w:space="0" w:color="auto"/>
                    <w:right w:val="single" w:sz="4" w:space="0" w:color="auto"/>
                  </w:tcBorders>
                  <w:vAlign w:val="center"/>
                </w:tcPr>
                <w:p w14:paraId="2AA0E5A4" w14:textId="77777777" w:rsidR="00B37437" w:rsidRPr="002077B4" w:rsidRDefault="00B37437" w:rsidP="00DF2627">
                  <w:pPr>
                    <w:pStyle w:val="aff1"/>
                    <w:rPr>
                      <w:b/>
                      <w:bCs/>
                    </w:rPr>
                  </w:pPr>
                  <w:r w:rsidRPr="002077B4">
                    <w:rPr>
                      <w:rFonts w:hint="eastAsia"/>
                      <w:b/>
                      <w:bCs/>
                    </w:rPr>
                    <w:t>核算排放速率（</w:t>
                  </w:r>
                  <w:r w:rsidRPr="002077B4">
                    <w:rPr>
                      <w:b/>
                      <w:bCs/>
                    </w:rPr>
                    <w:t>kg/h</w:t>
                  </w:r>
                  <w:r w:rsidRPr="002077B4">
                    <w:rPr>
                      <w:rFonts w:hint="eastAsia"/>
                      <w:b/>
                      <w:bCs/>
                    </w:rPr>
                    <w:t>）</w:t>
                  </w:r>
                </w:p>
              </w:tc>
              <w:tc>
                <w:tcPr>
                  <w:tcW w:w="1469" w:type="dxa"/>
                  <w:tcBorders>
                    <w:top w:val="single" w:sz="4" w:space="0" w:color="auto"/>
                    <w:left w:val="single" w:sz="4" w:space="0" w:color="auto"/>
                    <w:bottom w:val="single" w:sz="4" w:space="0" w:color="auto"/>
                    <w:right w:val="single" w:sz="4" w:space="0" w:color="auto"/>
                  </w:tcBorders>
                  <w:vAlign w:val="center"/>
                </w:tcPr>
                <w:p w14:paraId="799688E9" w14:textId="77777777" w:rsidR="00B37437" w:rsidRPr="002077B4" w:rsidRDefault="00B37437" w:rsidP="00DF2627">
                  <w:pPr>
                    <w:pStyle w:val="aff1"/>
                    <w:rPr>
                      <w:b/>
                      <w:bCs/>
                    </w:rPr>
                  </w:pPr>
                  <w:r w:rsidRPr="002077B4">
                    <w:rPr>
                      <w:rFonts w:hint="eastAsia"/>
                      <w:b/>
                      <w:bCs/>
                    </w:rPr>
                    <w:t>核算年排放量（</w:t>
                  </w:r>
                  <w:r w:rsidRPr="002077B4">
                    <w:rPr>
                      <w:b/>
                      <w:bCs/>
                    </w:rPr>
                    <w:t>t/a</w:t>
                  </w:r>
                  <w:r w:rsidRPr="002077B4">
                    <w:rPr>
                      <w:rFonts w:hint="eastAsia"/>
                      <w:b/>
                      <w:bCs/>
                    </w:rPr>
                    <w:t>）</w:t>
                  </w:r>
                </w:p>
              </w:tc>
            </w:tr>
            <w:tr w:rsidR="002077B4" w:rsidRPr="002077B4" w14:paraId="4587E15E" w14:textId="77777777" w:rsidTr="00B01E17">
              <w:trPr>
                <w:trHeight w:val="340"/>
                <w:jc w:val="center"/>
              </w:trPr>
              <w:tc>
                <w:tcPr>
                  <w:tcW w:w="8324" w:type="dxa"/>
                  <w:gridSpan w:val="6"/>
                  <w:tcBorders>
                    <w:top w:val="single" w:sz="4" w:space="0" w:color="auto"/>
                    <w:left w:val="single" w:sz="4" w:space="0" w:color="auto"/>
                    <w:bottom w:val="single" w:sz="4" w:space="0" w:color="auto"/>
                    <w:right w:val="single" w:sz="4" w:space="0" w:color="auto"/>
                  </w:tcBorders>
                  <w:vAlign w:val="center"/>
                </w:tcPr>
                <w:p w14:paraId="27F03758" w14:textId="77777777" w:rsidR="00B37437" w:rsidRPr="002077B4" w:rsidRDefault="00B37437" w:rsidP="00DF2627">
                  <w:pPr>
                    <w:pStyle w:val="aff1"/>
                  </w:pPr>
                  <w:r w:rsidRPr="002077B4">
                    <w:rPr>
                      <w:rFonts w:hint="eastAsia"/>
                    </w:rPr>
                    <w:t>一般排放口</w:t>
                  </w:r>
                </w:p>
              </w:tc>
            </w:tr>
            <w:tr w:rsidR="002077B4" w:rsidRPr="002077B4" w14:paraId="661DF2C2" w14:textId="77777777" w:rsidTr="00B01E17">
              <w:trPr>
                <w:trHeight w:val="340"/>
                <w:jc w:val="center"/>
              </w:trPr>
              <w:tc>
                <w:tcPr>
                  <w:tcW w:w="1087" w:type="dxa"/>
                  <w:vMerge w:val="restart"/>
                  <w:tcBorders>
                    <w:top w:val="single" w:sz="4" w:space="0" w:color="auto"/>
                    <w:left w:val="single" w:sz="4" w:space="0" w:color="auto"/>
                    <w:right w:val="single" w:sz="4" w:space="0" w:color="auto"/>
                  </w:tcBorders>
                  <w:vAlign w:val="center"/>
                </w:tcPr>
                <w:p w14:paraId="08DDA80C" w14:textId="77777777" w:rsidR="00DF2627" w:rsidRPr="002077B4" w:rsidRDefault="00DF2627" w:rsidP="00DF2627">
                  <w:pPr>
                    <w:pStyle w:val="aff1"/>
                  </w:pPr>
                  <w:r w:rsidRPr="002077B4">
                    <w:t>1</w:t>
                  </w:r>
                </w:p>
              </w:tc>
              <w:tc>
                <w:tcPr>
                  <w:tcW w:w="1575" w:type="dxa"/>
                  <w:vMerge w:val="restart"/>
                  <w:tcBorders>
                    <w:top w:val="single" w:sz="4" w:space="0" w:color="auto"/>
                    <w:left w:val="single" w:sz="4" w:space="0" w:color="auto"/>
                    <w:right w:val="single" w:sz="4" w:space="0" w:color="auto"/>
                  </w:tcBorders>
                  <w:vAlign w:val="center"/>
                </w:tcPr>
                <w:p w14:paraId="3A84801E" w14:textId="77777777" w:rsidR="00DF2627" w:rsidRPr="002077B4" w:rsidRDefault="00DF2627" w:rsidP="00DF2627">
                  <w:pPr>
                    <w:pStyle w:val="aff1"/>
                  </w:pPr>
                  <w:r w:rsidRPr="002077B4">
                    <w:t>DA001</w:t>
                  </w:r>
                </w:p>
              </w:tc>
              <w:tc>
                <w:tcPr>
                  <w:tcW w:w="1177" w:type="dxa"/>
                  <w:tcBorders>
                    <w:top w:val="single" w:sz="4" w:space="0" w:color="auto"/>
                    <w:left w:val="single" w:sz="4" w:space="0" w:color="auto"/>
                    <w:bottom w:val="single" w:sz="4" w:space="0" w:color="auto"/>
                    <w:right w:val="single" w:sz="4" w:space="0" w:color="auto"/>
                  </w:tcBorders>
                  <w:vAlign w:val="center"/>
                </w:tcPr>
                <w:p w14:paraId="0833DBBD" w14:textId="77777777" w:rsidR="00DF2627" w:rsidRPr="002077B4" w:rsidRDefault="00DF2627" w:rsidP="00DF2627">
                  <w:pPr>
                    <w:pStyle w:val="aff1"/>
                    <w:rPr>
                      <w:vertAlign w:val="subscript"/>
                    </w:rPr>
                  </w:pPr>
                  <w:r w:rsidRPr="002077B4">
                    <w:rPr>
                      <w:rFonts w:hint="eastAsia"/>
                    </w:rPr>
                    <w:t>SO</w:t>
                  </w:r>
                  <w:r w:rsidRPr="002077B4">
                    <w:rPr>
                      <w:vertAlign w:val="subscript"/>
                    </w:rPr>
                    <w:t>2</w:t>
                  </w:r>
                </w:p>
              </w:tc>
              <w:tc>
                <w:tcPr>
                  <w:tcW w:w="1644" w:type="dxa"/>
                  <w:tcBorders>
                    <w:top w:val="single" w:sz="4" w:space="0" w:color="auto"/>
                    <w:left w:val="single" w:sz="4" w:space="0" w:color="auto"/>
                    <w:bottom w:val="single" w:sz="4" w:space="0" w:color="auto"/>
                    <w:right w:val="single" w:sz="4" w:space="0" w:color="auto"/>
                  </w:tcBorders>
                  <w:vAlign w:val="center"/>
                </w:tcPr>
                <w:p w14:paraId="48819729" w14:textId="3BEA49E8" w:rsidR="00DF2627" w:rsidRPr="00333CCC" w:rsidRDefault="00333CCC" w:rsidP="00DF2627">
                  <w:pPr>
                    <w:pStyle w:val="aff1"/>
                    <w:rPr>
                      <w:color w:val="FF0000"/>
                    </w:rPr>
                  </w:pPr>
                  <w:r w:rsidRPr="00333CCC">
                    <w:rPr>
                      <w:color w:val="FF0000"/>
                    </w:rPr>
                    <w:t>18.6</w:t>
                  </w:r>
                </w:p>
              </w:tc>
              <w:tc>
                <w:tcPr>
                  <w:tcW w:w="1372" w:type="dxa"/>
                  <w:tcBorders>
                    <w:top w:val="single" w:sz="4" w:space="0" w:color="auto"/>
                    <w:left w:val="single" w:sz="4" w:space="0" w:color="auto"/>
                    <w:bottom w:val="single" w:sz="4" w:space="0" w:color="auto"/>
                    <w:right w:val="single" w:sz="4" w:space="0" w:color="auto"/>
                  </w:tcBorders>
                  <w:vAlign w:val="center"/>
                </w:tcPr>
                <w:p w14:paraId="2E90CDE5" w14:textId="2D311AA9" w:rsidR="00DF2627" w:rsidRPr="00333CCC" w:rsidRDefault="00DF2627" w:rsidP="00DF2627">
                  <w:pPr>
                    <w:pStyle w:val="aff1"/>
                    <w:rPr>
                      <w:color w:val="FF0000"/>
                    </w:rPr>
                  </w:pPr>
                  <w:r w:rsidRPr="00333CCC">
                    <w:rPr>
                      <w:rFonts w:hint="eastAsia"/>
                      <w:color w:val="FF0000"/>
                    </w:rPr>
                    <w:t>0</w:t>
                  </w:r>
                  <w:r w:rsidRPr="00333CCC">
                    <w:rPr>
                      <w:color w:val="FF0000"/>
                    </w:rPr>
                    <w:t>.0</w:t>
                  </w:r>
                  <w:r w:rsidR="00333CCC" w:rsidRPr="00333CCC">
                    <w:rPr>
                      <w:color w:val="FF0000"/>
                    </w:rPr>
                    <w:t>30</w:t>
                  </w:r>
                </w:p>
              </w:tc>
              <w:tc>
                <w:tcPr>
                  <w:tcW w:w="1469" w:type="dxa"/>
                  <w:tcBorders>
                    <w:top w:val="single" w:sz="4" w:space="0" w:color="auto"/>
                    <w:left w:val="single" w:sz="4" w:space="0" w:color="auto"/>
                    <w:bottom w:val="single" w:sz="4" w:space="0" w:color="auto"/>
                    <w:right w:val="single" w:sz="4" w:space="0" w:color="auto"/>
                  </w:tcBorders>
                  <w:vAlign w:val="center"/>
                </w:tcPr>
                <w:p w14:paraId="0437A768" w14:textId="6009F15A" w:rsidR="00DF2627" w:rsidRPr="00333CCC" w:rsidRDefault="00DF2627" w:rsidP="00DF2627">
                  <w:pPr>
                    <w:pStyle w:val="aff1"/>
                    <w:rPr>
                      <w:color w:val="FF0000"/>
                    </w:rPr>
                  </w:pPr>
                  <w:r w:rsidRPr="00333CCC">
                    <w:rPr>
                      <w:rFonts w:hint="eastAsia"/>
                      <w:color w:val="FF0000"/>
                    </w:rPr>
                    <w:t>0</w:t>
                  </w:r>
                  <w:r w:rsidRPr="00333CCC">
                    <w:rPr>
                      <w:color w:val="FF0000"/>
                    </w:rPr>
                    <w:t>.</w:t>
                  </w:r>
                  <w:r w:rsidR="00333CCC" w:rsidRPr="00333CCC">
                    <w:rPr>
                      <w:color w:val="FF0000"/>
                    </w:rPr>
                    <w:t>082</w:t>
                  </w:r>
                </w:p>
              </w:tc>
            </w:tr>
            <w:tr w:rsidR="002077B4" w:rsidRPr="002077B4" w14:paraId="4E8C125B" w14:textId="77777777" w:rsidTr="00B01E17">
              <w:trPr>
                <w:trHeight w:val="340"/>
                <w:jc w:val="center"/>
              </w:trPr>
              <w:tc>
                <w:tcPr>
                  <w:tcW w:w="1087" w:type="dxa"/>
                  <w:vMerge/>
                  <w:tcBorders>
                    <w:left w:val="single" w:sz="4" w:space="0" w:color="auto"/>
                    <w:right w:val="single" w:sz="4" w:space="0" w:color="auto"/>
                  </w:tcBorders>
                  <w:vAlign w:val="center"/>
                </w:tcPr>
                <w:p w14:paraId="25F6DC3D" w14:textId="77777777" w:rsidR="00DF2627" w:rsidRPr="002077B4" w:rsidRDefault="00DF2627" w:rsidP="00DF2627">
                  <w:pPr>
                    <w:pStyle w:val="aff1"/>
                  </w:pPr>
                </w:p>
              </w:tc>
              <w:tc>
                <w:tcPr>
                  <w:tcW w:w="1575" w:type="dxa"/>
                  <w:vMerge/>
                  <w:tcBorders>
                    <w:left w:val="single" w:sz="4" w:space="0" w:color="auto"/>
                    <w:right w:val="single" w:sz="4" w:space="0" w:color="auto"/>
                  </w:tcBorders>
                  <w:vAlign w:val="center"/>
                </w:tcPr>
                <w:p w14:paraId="0A6BC8E2" w14:textId="77777777" w:rsidR="00DF2627" w:rsidRPr="002077B4" w:rsidRDefault="00DF2627" w:rsidP="00DF2627">
                  <w:pPr>
                    <w:pStyle w:val="aff1"/>
                  </w:pPr>
                </w:p>
              </w:tc>
              <w:tc>
                <w:tcPr>
                  <w:tcW w:w="1177" w:type="dxa"/>
                  <w:tcBorders>
                    <w:top w:val="single" w:sz="4" w:space="0" w:color="auto"/>
                    <w:left w:val="single" w:sz="4" w:space="0" w:color="auto"/>
                    <w:bottom w:val="single" w:sz="4" w:space="0" w:color="auto"/>
                    <w:right w:val="single" w:sz="4" w:space="0" w:color="auto"/>
                  </w:tcBorders>
                  <w:vAlign w:val="center"/>
                </w:tcPr>
                <w:p w14:paraId="64064CD5" w14:textId="77777777" w:rsidR="00DF2627" w:rsidRPr="002077B4" w:rsidRDefault="00DF2627" w:rsidP="00DF2627">
                  <w:pPr>
                    <w:pStyle w:val="aff1"/>
                  </w:pPr>
                  <w:r w:rsidRPr="002077B4">
                    <w:rPr>
                      <w:rFonts w:hint="eastAsia"/>
                    </w:rPr>
                    <w:t>NOx</w:t>
                  </w:r>
                </w:p>
              </w:tc>
              <w:tc>
                <w:tcPr>
                  <w:tcW w:w="1644" w:type="dxa"/>
                  <w:tcBorders>
                    <w:top w:val="single" w:sz="4" w:space="0" w:color="auto"/>
                    <w:left w:val="single" w:sz="4" w:space="0" w:color="auto"/>
                    <w:bottom w:val="single" w:sz="4" w:space="0" w:color="auto"/>
                    <w:right w:val="single" w:sz="4" w:space="0" w:color="auto"/>
                  </w:tcBorders>
                  <w:vAlign w:val="center"/>
                </w:tcPr>
                <w:p w14:paraId="60BE7333" w14:textId="60A221C1" w:rsidR="00DF2627" w:rsidRPr="00333CCC" w:rsidRDefault="00333CCC" w:rsidP="00DF2627">
                  <w:pPr>
                    <w:pStyle w:val="aff1"/>
                    <w:rPr>
                      <w:color w:val="FF0000"/>
                    </w:rPr>
                  </w:pPr>
                  <w:r w:rsidRPr="00333CCC">
                    <w:rPr>
                      <w:color w:val="FF0000"/>
                    </w:rPr>
                    <w:t>64.7</w:t>
                  </w:r>
                </w:p>
              </w:tc>
              <w:tc>
                <w:tcPr>
                  <w:tcW w:w="1372" w:type="dxa"/>
                  <w:tcBorders>
                    <w:top w:val="single" w:sz="4" w:space="0" w:color="auto"/>
                    <w:left w:val="single" w:sz="4" w:space="0" w:color="auto"/>
                    <w:bottom w:val="single" w:sz="4" w:space="0" w:color="auto"/>
                    <w:right w:val="single" w:sz="4" w:space="0" w:color="auto"/>
                  </w:tcBorders>
                  <w:vAlign w:val="center"/>
                </w:tcPr>
                <w:p w14:paraId="055653FB" w14:textId="4F330C6D" w:rsidR="00DF2627" w:rsidRPr="00333CCC" w:rsidRDefault="00DF2627" w:rsidP="00DF2627">
                  <w:pPr>
                    <w:pStyle w:val="aff1"/>
                    <w:rPr>
                      <w:color w:val="FF0000"/>
                    </w:rPr>
                  </w:pPr>
                  <w:r w:rsidRPr="00333CCC">
                    <w:rPr>
                      <w:rFonts w:hint="eastAsia"/>
                      <w:color w:val="FF0000"/>
                    </w:rPr>
                    <w:t>0</w:t>
                  </w:r>
                  <w:r w:rsidRPr="00333CCC">
                    <w:rPr>
                      <w:color w:val="FF0000"/>
                    </w:rPr>
                    <w:t>.1</w:t>
                  </w:r>
                  <w:r w:rsidR="00333CCC" w:rsidRPr="00333CCC">
                    <w:rPr>
                      <w:color w:val="FF0000"/>
                    </w:rPr>
                    <w:t>06</w:t>
                  </w:r>
                </w:p>
              </w:tc>
              <w:tc>
                <w:tcPr>
                  <w:tcW w:w="1469" w:type="dxa"/>
                  <w:tcBorders>
                    <w:top w:val="single" w:sz="4" w:space="0" w:color="auto"/>
                    <w:left w:val="single" w:sz="4" w:space="0" w:color="auto"/>
                    <w:bottom w:val="single" w:sz="4" w:space="0" w:color="auto"/>
                    <w:right w:val="single" w:sz="4" w:space="0" w:color="auto"/>
                  </w:tcBorders>
                  <w:vAlign w:val="center"/>
                </w:tcPr>
                <w:p w14:paraId="5BE07F9A" w14:textId="70AC8F1E" w:rsidR="00DF2627" w:rsidRPr="00333CCC" w:rsidRDefault="00DF2627" w:rsidP="00DF2627">
                  <w:pPr>
                    <w:pStyle w:val="aff1"/>
                    <w:rPr>
                      <w:color w:val="FF0000"/>
                    </w:rPr>
                  </w:pPr>
                  <w:r w:rsidRPr="00333CCC">
                    <w:rPr>
                      <w:rFonts w:hint="eastAsia"/>
                      <w:color w:val="FF0000"/>
                    </w:rPr>
                    <w:t>0</w:t>
                  </w:r>
                  <w:r w:rsidRPr="00333CCC">
                    <w:rPr>
                      <w:color w:val="FF0000"/>
                    </w:rPr>
                    <w:t>.</w:t>
                  </w:r>
                  <w:r w:rsidR="00333CCC" w:rsidRPr="00333CCC">
                    <w:rPr>
                      <w:color w:val="FF0000"/>
                    </w:rPr>
                    <w:t>286</w:t>
                  </w:r>
                </w:p>
              </w:tc>
            </w:tr>
            <w:tr w:rsidR="002077B4" w:rsidRPr="002077B4" w14:paraId="4FA952E3" w14:textId="77777777" w:rsidTr="00B01E17">
              <w:trPr>
                <w:trHeight w:val="340"/>
                <w:jc w:val="center"/>
              </w:trPr>
              <w:tc>
                <w:tcPr>
                  <w:tcW w:w="1087" w:type="dxa"/>
                  <w:vMerge/>
                  <w:tcBorders>
                    <w:left w:val="single" w:sz="4" w:space="0" w:color="auto"/>
                    <w:right w:val="single" w:sz="4" w:space="0" w:color="auto"/>
                  </w:tcBorders>
                  <w:vAlign w:val="center"/>
                </w:tcPr>
                <w:p w14:paraId="6EA91DF9" w14:textId="77777777" w:rsidR="00DF2627" w:rsidRPr="002077B4" w:rsidRDefault="00DF2627" w:rsidP="00DF2627">
                  <w:pPr>
                    <w:pStyle w:val="aff1"/>
                  </w:pPr>
                </w:p>
              </w:tc>
              <w:tc>
                <w:tcPr>
                  <w:tcW w:w="1575" w:type="dxa"/>
                  <w:vMerge/>
                  <w:tcBorders>
                    <w:left w:val="single" w:sz="4" w:space="0" w:color="auto"/>
                    <w:right w:val="single" w:sz="4" w:space="0" w:color="auto"/>
                  </w:tcBorders>
                  <w:vAlign w:val="center"/>
                </w:tcPr>
                <w:p w14:paraId="68EFCF64" w14:textId="77777777" w:rsidR="00DF2627" w:rsidRPr="002077B4" w:rsidRDefault="00DF2627" w:rsidP="00DF2627">
                  <w:pPr>
                    <w:pStyle w:val="aff1"/>
                  </w:pPr>
                </w:p>
              </w:tc>
              <w:tc>
                <w:tcPr>
                  <w:tcW w:w="1177" w:type="dxa"/>
                  <w:tcBorders>
                    <w:top w:val="single" w:sz="4" w:space="0" w:color="auto"/>
                    <w:left w:val="single" w:sz="4" w:space="0" w:color="auto"/>
                    <w:bottom w:val="single" w:sz="4" w:space="0" w:color="auto"/>
                    <w:right w:val="single" w:sz="4" w:space="0" w:color="auto"/>
                  </w:tcBorders>
                  <w:vAlign w:val="center"/>
                </w:tcPr>
                <w:p w14:paraId="52F42BEF" w14:textId="77777777" w:rsidR="00DF2627" w:rsidRPr="002077B4" w:rsidRDefault="00DF2627" w:rsidP="00DF2627">
                  <w:pPr>
                    <w:pStyle w:val="aff1"/>
                  </w:pPr>
                  <w:r w:rsidRPr="002077B4">
                    <w:rPr>
                      <w:rFonts w:hint="eastAsia"/>
                    </w:rPr>
                    <w:t>颗粒物</w:t>
                  </w:r>
                </w:p>
              </w:tc>
              <w:tc>
                <w:tcPr>
                  <w:tcW w:w="1644" w:type="dxa"/>
                  <w:tcBorders>
                    <w:top w:val="single" w:sz="4" w:space="0" w:color="auto"/>
                    <w:left w:val="single" w:sz="4" w:space="0" w:color="auto"/>
                    <w:bottom w:val="single" w:sz="4" w:space="0" w:color="auto"/>
                    <w:right w:val="single" w:sz="4" w:space="0" w:color="auto"/>
                  </w:tcBorders>
                  <w:vAlign w:val="center"/>
                </w:tcPr>
                <w:p w14:paraId="7C464C48" w14:textId="667FE9AA" w:rsidR="00DF2627" w:rsidRPr="00333CCC" w:rsidRDefault="00333CCC" w:rsidP="00DF2627">
                  <w:pPr>
                    <w:pStyle w:val="aff1"/>
                    <w:rPr>
                      <w:color w:val="FF0000"/>
                    </w:rPr>
                  </w:pPr>
                  <w:r w:rsidRPr="00333CCC">
                    <w:rPr>
                      <w:color w:val="FF0000"/>
                    </w:rPr>
                    <w:t>7.5</w:t>
                  </w:r>
                </w:p>
              </w:tc>
              <w:tc>
                <w:tcPr>
                  <w:tcW w:w="1372" w:type="dxa"/>
                  <w:tcBorders>
                    <w:top w:val="single" w:sz="4" w:space="0" w:color="auto"/>
                    <w:left w:val="single" w:sz="4" w:space="0" w:color="auto"/>
                    <w:bottom w:val="single" w:sz="4" w:space="0" w:color="auto"/>
                    <w:right w:val="single" w:sz="4" w:space="0" w:color="auto"/>
                  </w:tcBorders>
                  <w:vAlign w:val="center"/>
                </w:tcPr>
                <w:p w14:paraId="2FE96BE8" w14:textId="585BD609" w:rsidR="00DF2627" w:rsidRPr="00333CCC" w:rsidRDefault="00DF2627" w:rsidP="00DF2627">
                  <w:pPr>
                    <w:pStyle w:val="aff1"/>
                    <w:rPr>
                      <w:color w:val="FF0000"/>
                    </w:rPr>
                  </w:pPr>
                  <w:r w:rsidRPr="00333CCC">
                    <w:rPr>
                      <w:rFonts w:hint="eastAsia"/>
                      <w:color w:val="FF0000"/>
                    </w:rPr>
                    <w:t>0</w:t>
                  </w:r>
                  <w:r w:rsidRPr="00333CCC">
                    <w:rPr>
                      <w:color w:val="FF0000"/>
                    </w:rPr>
                    <w:t>.0</w:t>
                  </w:r>
                  <w:r w:rsidR="00333CCC" w:rsidRPr="00333CCC">
                    <w:rPr>
                      <w:color w:val="FF0000"/>
                    </w:rPr>
                    <w:t>12</w:t>
                  </w:r>
                </w:p>
              </w:tc>
              <w:tc>
                <w:tcPr>
                  <w:tcW w:w="1469" w:type="dxa"/>
                  <w:tcBorders>
                    <w:top w:val="single" w:sz="4" w:space="0" w:color="auto"/>
                    <w:left w:val="single" w:sz="4" w:space="0" w:color="auto"/>
                    <w:bottom w:val="single" w:sz="4" w:space="0" w:color="auto"/>
                    <w:right w:val="single" w:sz="4" w:space="0" w:color="auto"/>
                  </w:tcBorders>
                  <w:vAlign w:val="center"/>
                </w:tcPr>
                <w:p w14:paraId="28DD5F9A" w14:textId="53A293E2" w:rsidR="00DF2627" w:rsidRPr="00333CCC" w:rsidRDefault="00DF2627" w:rsidP="00DF2627">
                  <w:pPr>
                    <w:pStyle w:val="aff1"/>
                    <w:rPr>
                      <w:color w:val="FF0000"/>
                    </w:rPr>
                  </w:pPr>
                  <w:r w:rsidRPr="00333CCC">
                    <w:rPr>
                      <w:rFonts w:hint="eastAsia"/>
                      <w:color w:val="FF0000"/>
                    </w:rPr>
                    <w:t>0</w:t>
                  </w:r>
                  <w:r w:rsidRPr="00333CCC">
                    <w:rPr>
                      <w:color w:val="FF0000"/>
                    </w:rPr>
                    <w:t>.0</w:t>
                  </w:r>
                  <w:r w:rsidR="00333CCC" w:rsidRPr="00333CCC">
                    <w:rPr>
                      <w:color w:val="FF0000"/>
                    </w:rPr>
                    <w:t>33</w:t>
                  </w:r>
                </w:p>
              </w:tc>
            </w:tr>
            <w:tr w:rsidR="002077B4" w:rsidRPr="002077B4" w14:paraId="56FA9591" w14:textId="77777777" w:rsidTr="00B01E17">
              <w:trPr>
                <w:trHeight w:val="340"/>
                <w:jc w:val="center"/>
              </w:trPr>
              <w:tc>
                <w:tcPr>
                  <w:tcW w:w="2662" w:type="dxa"/>
                  <w:gridSpan w:val="2"/>
                  <w:vMerge w:val="restart"/>
                  <w:tcBorders>
                    <w:left w:val="single" w:sz="4" w:space="0" w:color="auto"/>
                    <w:right w:val="single" w:sz="4" w:space="0" w:color="auto"/>
                  </w:tcBorders>
                  <w:vAlign w:val="center"/>
                </w:tcPr>
                <w:p w14:paraId="2DDDB44B" w14:textId="77777777" w:rsidR="00DF2627" w:rsidRPr="002077B4" w:rsidRDefault="00DF2627" w:rsidP="00DF2627">
                  <w:pPr>
                    <w:pStyle w:val="aff1"/>
                  </w:pPr>
                  <w:r w:rsidRPr="002077B4">
                    <w:rPr>
                      <w:rFonts w:hint="eastAsia"/>
                    </w:rPr>
                    <w:t>有组织排放合计</w:t>
                  </w:r>
                </w:p>
              </w:tc>
              <w:tc>
                <w:tcPr>
                  <w:tcW w:w="4193" w:type="dxa"/>
                  <w:gridSpan w:val="3"/>
                  <w:tcBorders>
                    <w:top w:val="single" w:sz="4" w:space="0" w:color="auto"/>
                    <w:left w:val="single" w:sz="4" w:space="0" w:color="auto"/>
                    <w:bottom w:val="single" w:sz="4" w:space="0" w:color="auto"/>
                    <w:right w:val="single" w:sz="4" w:space="0" w:color="auto"/>
                  </w:tcBorders>
                  <w:vAlign w:val="center"/>
                </w:tcPr>
                <w:p w14:paraId="2D5A7551" w14:textId="77777777" w:rsidR="00DF2627" w:rsidRPr="002077B4" w:rsidRDefault="00DF2627" w:rsidP="00DF2627">
                  <w:pPr>
                    <w:pStyle w:val="aff1"/>
                  </w:pPr>
                  <w:r w:rsidRPr="002077B4">
                    <w:rPr>
                      <w:rFonts w:hint="eastAsia"/>
                    </w:rPr>
                    <w:t>SO</w:t>
                  </w:r>
                  <w:r w:rsidRPr="002077B4">
                    <w:rPr>
                      <w:vertAlign w:val="subscript"/>
                    </w:rPr>
                    <w:t>2</w:t>
                  </w:r>
                </w:p>
              </w:tc>
              <w:tc>
                <w:tcPr>
                  <w:tcW w:w="1469" w:type="dxa"/>
                  <w:tcBorders>
                    <w:top w:val="single" w:sz="4" w:space="0" w:color="auto"/>
                    <w:left w:val="single" w:sz="4" w:space="0" w:color="auto"/>
                    <w:bottom w:val="single" w:sz="4" w:space="0" w:color="auto"/>
                    <w:right w:val="single" w:sz="4" w:space="0" w:color="auto"/>
                  </w:tcBorders>
                  <w:vAlign w:val="center"/>
                </w:tcPr>
                <w:p w14:paraId="025376A0" w14:textId="65D40616" w:rsidR="00DF2627" w:rsidRPr="002077B4" w:rsidRDefault="00DF2627" w:rsidP="00DF2627">
                  <w:pPr>
                    <w:pStyle w:val="aff1"/>
                  </w:pPr>
                  <w:r w:rsidRPr="002077B4">
                    <w:rPr>
                      <w:rFonts w:hint="eastAsia"/>
                    </w:rPr>
                    <w:t>0</w:t>
                  </w:r>
                  <w:r w:rsidRPr="002077B4">
                    <w:t>.</w:t>
                  </w:r>
                  <w:r w:rsidR="00333CCC">
                    <w:t>082</w:t>
                  </w:r>
                </w:p>
              </w:tc>
            </w:tr>
            <w:tr w:rsidR="002077B4" w:rsidRPr="002077B4" w14:paraId="514C1DEF" w14:textId="77777777" w:rsidTr="00B01E17">
              <w:trPr>
                <w:trHeight w:val="340"/>
                <w:jc w:val="center"/>
              </w:trPr>
              <w:tc>
                <w:tcPr>
                  <w:tcW w:w="2662" w:type="dxa"/>
                  <w:gridSpan w:val="2"/>
                  <w:vMerge/>
                  <w:tcBorders>
                    <w:left w:val="single" w:sz="4" w:space="0" w:color="auto"/>
                    <w:right w:val="single" w:sz="4" w:space="0" w:color="auto"/>
                  </w:tcBorders>
                  <w:vAlign w:val="center"/>
                </w:tcPr>
                <w:p w14:paraId="6648B36B" w14:textId="77777777" w:rsidR="00DF2627" w:rsidRPr="002077B4" w:rsidRDefault="00DF2627" w:rsidP="00DF2627">
                  <w:pPr>
                    <w:pStyle w:val="aff1"/>
                  </w:pPr>
                </w:p>
              </w:tc>
              <w:tc>
                <w:tcPr>
                  <w:tcW w:w="4193" w:type="dxa"/>
                  <w:gridSpan w:val="3"/>
                  <w:tcBorders>
                    <w:top w:val="single" w:sz="4" w:space="0" w:color="auto"/>
                    <w:left w:val="single" w:sz="4" w:space="0" w:color="auto"/>
                    <w:bottom w:val="single" w:sz="4" w:space="0" w:color="auto"/>
                    <w:right w:val="single" w:sz="4" w:space="0" w:color="auto"/>
                  </w:tcBorders>
                  <w:vAlign w:val="center"/>
                </w:tcPr>
                <w:p w14:paraId="0E17F541" w14:textId="77777777" w:rsidR="00DF2627" w:rsidRPr="002077B4" w:rsidRDefault="00DF2627" w:rsidP="00DF2627">
                  <w:pPr>
                    <w:pStyle w:val="aff1"/>
                  </w:pPr>
                  <w:r w:rsidRPr="002077B4">
                    <w:rPr>
                      <w:rFonts w:hint="eastAsia"/>
                    </w:rPr>
                    <w:t>NOx</w:t>
                  </w:r>
                </w:p>
              </w:tc>
              <w:tc>
                <w:tcPr>
                  <w:tcW w:w="1469" w:type="dxa"/>
                  <w:tcBorders>
                    <w:top w:val="single" w:sz="4" w:space="0" w:color="auto"/>
                    <w:left w:val="single" w:sz="4" w:space="0" w:color="auto"/>
                    <w:bottom w:val="single" w:sz="4" w:space="0" w:color="auto"/>
                    <w:right w:val="single" w:sz="4" w:space="0" w:color="auto"/>
                  </w:tcBorders>
                  <w:vAlign w:val="center"/>
                </w:tcPr>
                <w:p w14:paraId="482868DF" w14:textId="3CFC34F4" w:rsidR="00DF2627" w:rsidRPr="002077B4" w:rsidRDefault="00DF2627" w:rsidP="00DF2627">
                  <w:pPr>
                    <w:pStyle w:val="aff1"/>
                  </w:pPr>
                  <w:r w:rsidRPr="002077B4">
                    <w:rPr>
                      <w:rFonts w:hint="eastAsia"/>
                    </w:rPr>
                    <w:t>0</w:t>
                  </w:r>
                  <w:r w:rsidRPr="002077B4">
                    <w:t>.</w:t>
                  </w:r>
                  <w:r w:rsidR="00333CCC">
                    <w:t>286</w:t>
                  </w:r>
                </w:p>
              </w:tc>
            </w:tr>
            <w:tr w:rsidR="002077B4" w:rsidRPr="002077B4" w14:paraId="781932AC" w14:textId="77777777" w:rsidTr="00B01E17">
              <w:trPr>
                <w:trHeight w:val="340"/>
                <w:jc w:val="center"/>
              </w:trPr>
              <w:tc>
                <w:tcPr>
                  <w:tcW w:w="2662" w:type="dxa"/>
                  <w:gridSpan w:val="2"/>
                  <w:vMerge/>
                  <w:tcBorders>
                    <w:left w:val="single" w:sz="4" w:space="0" w:color="auto"/>
                    <w:bottom w:val="single" w:sz="4" w:space="0" w:color="auto"/>
                    <w:right w:val="single" w:sz="4" w:space="0" w:color="auto"/>
                  </w:tcBorders>
                  <w:vAlign w:val="center"/>
                </w:tcPr>
                <w:p w14:paraId="70253B61" w14:textId="77777777" w:rsidR="00DF2627" w:rsidRPr="002077B4" w:rsidRDefault="00DF2627" w:rsidP="00DF2627">
                  <w:pPr>
                    <w:pStyle w:val="aff1"/>
                  </w:pPr>
                </w:p>
              </w:tc>
              <w:tc>
                <w:tcPr>
                  <w:tcW w:w="4193" w:type="dxa"/>
                  <w:gridSpan w:val="3"/>
                  <w:tcBorders>
                    <w:top w:val="single" w:sz="4" w:space="0" w:color="auto"/>
                    <w:left w:val="single" w:sz="4" w:space="0" w:color="auto"/>
                    <w:bottom w:val="single" w:sz="4" w:space="0" w:color="auto"/>
                    <w:right w:val="single" w:sz="4" w:space="0" w:color="auto"/>
                  </w:tcBorders>
                  <w:vAlign w:val="center"/>
                </w:tcPr>
                <w:p w14:paraId="5F63E51C" w14:textId="77777777" w:rsidR="00DF2627" w:rsidRPr="002077B4" w:rsidRDefault="00DF2627" w:rsidP="00DF2627">
                  <w:pPr>
                    <w:pStyle w:val="aff1"/>
                  </w:pPr>
                  <w:r w:rsidRPr="002077B4">
                    <w:rPr>
                      <w:rFonts w:hint="eastAsia"/>
                    </w:rPr>
                    <w:t>颗粒物</w:t>
                  </w:r>
                </w:p>
              </w:tc>
              <w:tc>
                <w:tcPr>
                  <w:tcW w:w="1469" w:type="dxa"/>
                  <w:tcBorders>
                    <w:top w:val="single" w:sz="4" w:space="0" w:color="auto"/>
                    <w:left w:val="single" w:sz="4" w:space="0" w:color="auto"/>
                    <w:bottom w:val="single" w:sz="4" w:space="0" w:color="auto"/>
                    <w:right w:val="single" w:sz="4" w:space="0" w:color="auto"/>
                  </w:tcBorders>
                  <w:vAlign w:val="center"/>
                </w:tcPr>
                <w:p w14:paraId="16593A2B" w14:textId="42B7D2DC" w:rsidR="00DF2627" w:rsidRPr="002077B4" w:rsidRDefault="00DF2627" w:rsidP="00DF2627">
                  <w:pPr>
                    <w:pStyle w:val="aff1"/>
                  </w:pPr>
                  <w:r w:rsidRPr="002077B4">
                    <w:rPr>
                      <w:rFonts w:hint="eastAsia"/>
                    </w:rPr>
                    <w:t>0</w:t>
                  </w:r>
                  <w:r w:rsidRPr="002077B4">
                    <w:t>.0</w:t>
                  </w:r>
                  <w:r w:rsidR="00333CCC">
                    <w:t>33</w:t>
                  </w:r>
                </w:p>
              </w:tc>
            </w:tr>
          </w:tbl>
          <w:p w14:paraId="79B9F362" w14:textId="503312CC" w:rsidR="00B37437" w:rsidRPr="002077B4" w:rsidRDefault="00DF2627" w:rsidP="00DF2627">
            <w:pPr>
              <w:spacing w:beforeLines="50" w:before="156"/>
              <w:ind w:firstLine="480"/>
            </w:pPr>
            <w:r w:rsidRPr="002077B4">
              <w:rPr>
                <w:rFonts w:hint="eastAsia"/>
              </w:rPr>
              <w:t>本项目大气污染物全部以有组织形式高空排放，则本</w:t>
            </w:r>
            <w:r w:rsidR="00B37437" w:rsidRPr="002077B4">
              <w:rPr>
                <w:rFonts w:hint="eastAsia"/>
              </w:rPr>
              <w:t>项目大气污染物年排放量核算见表</w:t>
            </w:r>
            <w:r w:rsidR="00B37437" w:rsidRPr="002077B4">
              <w:t>7-14</w:t>
            </w:r>
            <w:r w:rsidR="00B37437" w:rsidRPr="002077B4">
              <w:rPr>
                <w:rFonts w:hint="eastAsia"/>
              </w:rPr>
              <w:t>。</w:t>
            </w:r>
          </w:p>
          <w:p w14:paraId="6DBADD07" w14:textId="77777777" w:rsidR="00B37437" w:rsidRPr="002077B4" w:rsidRDefault="00B37437" w:rsidP="00DF75CE">
            <w:pPr>
              <w:pStyle w:val="aff0"/>
              <w:spacing w:before="62" w:after="31"/>
              <w:ind w:firstLine="482"/>
            </w:pPr>
            <w:r w:rsidRPr="002077B4">
              <w:rPr>
                <w:rFonts w:hint="eastAsia"/>
              </w:rPr>
              <w:lastRenderedPageBreak/>
              <w:t>表</w:t>
            </w:r>
            <w:r w:rsidRPr="002077B4">
              <w:t>7-14</w:t>
            </w:r>
            <w:r w:rsidR="00DF2627" w:rsidRPr="002077B4">
              <w:t xml:space="preserve"> </w:t>
            </w:r>
            <w:r w:rsidRPr="002077B4">
              <w:t xml:space="preserve"> </w:t>
            </w:r>
            <w:r w:rsidRPr="002077B4">
              <w:rPr>
                <w:rFonts w:hint="eastAsia"/>
              </w:rPr>
              <w:t>项目大气污染物年排放量核算表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0"/>
              <w:gridCol w:w="2324"/>
              <w:gridCol w:w="2324"/>
              <w:gridCol w:w="2206"/>
            </w:tblGrid>
            <w:tr w:rsidR="002077B4" w:rsidRPr="002077B4" w14:paraId="0976020B" w14:textId="77777777" w:rsidTr="00A04EB8">
              <w:trPr>
                <w:trHeight w:val="340"/>
                <w:jc w:val="center"/>
              </w:trPr>
              <w:tc>
                <w:tcPr>
                  <w:tcW w:w="883" w:type="pct"/>
                  <w:tcBorders>
                    <w:top w:val="single" w:sz="4" w:space="0" w:color="auto"/>
                    <w:left w:val="single" w:sz="4" w:space="0" w:color="auto"/>
                    <w:bottom w:val="single" w:sz="4" w:space="0" w:color="auto"/>
                    <w:right w:val="single" w:sz="4" w:space="0" w:color="auto"/>
                  </w:tcBorders>
                  <w:vAlign w:val="center"/>
                </w:tcPr>
                <w:p w14:paraId="34BE3B12" w14:textId="77777777" w:rsidR="00B37437" w:rsidRPr="002077B4" w:rsidRDefault="00B37437" w:rsidP="00DF2627">
                  <w:pPr>
                    <w:pStyle w:val="aff1"/>
                    <w:rPr>
                      <w:b/>
                      <w:bCs/>
                    </w:rPr>
                  </w:pPr>
                  <w:r w:rsidRPr="002077B4">
                    <w:rPr>
                      <w:rFonts w:hint="eastAsia"/>
                      <w:b/>
                      <w:bCs/>
                    </w:rPr>
                    <w:t>序号</w:t>
                  </w:r>
                </w:p>
              </w:tc>
              <w:tc>
                <w:tcPr>
                  <w:tcW w:w="2792" w:type="pct"/>
                  <w:gridSpan w:val="2"/>
                  <w:tcBorders>
                    <w:top w:val="single" w:sz="4" w:space="0" w:color="auto"/>
                    <w:left w:val="single" w:sz="4" w:space="0" w:color="auto"/>
                    <w:bottom w:val="single" w:sz="4" w:space="0" w:color="auto"/>
                    <w:right w:val="single" w:sz="4" w:space="0" w:color="auto"/>
                  </w:tcBorders>
                  <w:vAlign w:val="center"/>
                </w:tcPr>
                <w:p w14:paraId="00ED002D" w14:textId="77777777" w:rsidR="00B37437" w:rsidRPr="002077B4" w:rsidRDefault="00B37437" w:rsidP="00DF2627">
                  <w:pPr>
                    <w:pStyle w:val="aff1"/>
                    <w:rPr>
                      <w:b/>
                      <w:bCs/>
                    </w:rPr>
                  </w:pPr>
                  <w:r w:rsidRPr="002077B4">
                    <w:rPr>
                      <w:rFonts w:hint="eastAsia"/>
                      <w:b/>
                      <w:bCs/>
                    </w:rPr>
                    <w:t>污染物</w:t>
                  </w:r>
                </w:p>
              </w:tc>
              <w:tc>
                <w:tcPr>
                  <w:tcW w:w="1325" w:type="pct"/>
                  <w:tcBorders>
                    <w:top w:val="single" w:sz="4" w:space="0" w:color="auto"/>
                    <w:left w:val="single" w:sz="4" w:space="0" w:color="auto"/>
                    <w:bottom w:val="single" w:sz="4" w:space="0" w:color="auto"/>
                    <w:right w:val="single" w:sz="4" w:space="0" w:color="auto"/>
                  </w:tcBorders>
                  <w:vAlign w:val="center"/>
                </w:tcPr>
                <w:p w14:paraId="1F2C81A3" w14:textId="77777777" w:rsidR="00B37437" w:rsidRPr="002077B4" w:rsidRDefault="00B37437" w:rsidP="00DF2627">
                  <w:pPr>
                    <w:pStyle w:val="aff1"/>
                    <w:rPr>
                      <w:b/>
                      <w:bCs/>
                    </w:rPr>
                  </w:pPr>
                  <w:r w:rsidRPr="002077B4">
                    <w:rPr>
                      <w:rFonts w:hint="eastAsia"/>
                      <w:b/>
                      <w:bCs/>
                    </w:rPr>
                    <w:t>年排放量（</w:t>
                  </w:r>
                  <w:r w:rsidRPr="002077B4">
                    <w:rPr>
                      <w:b/>
                      <w:bCs/>
                    </w:rPr>
                    <w:t>t/a</w:t>
                  </w:r>
                  <w:r w:rsidRPr="002077B4">
                    <w:rPr>
                      <w:rFonts w:hint="eastAsia"/>
                      <w:b/>
                      <w:bCs/>
                    </w:rPr>
                    <w:t>）</w:t>
                  </w:r>
                </w:p>
              </w:tc>
            </w:tr>
            <w:tr w:rsidR="00333CCC" w:rsidRPr="002077B4" w14:paraId="05D019B3" w14:textId="77777777" w:rsidTr="00A04EB8">
              <w:trPr>
                <w:trHeight w:val="340"/>
                <w:jc w:val="center"/>
              </w:trPr>
              <w:tc>
                <w:tcPr>
                  <w:tcW w:w="883" w:type="pct"/>
                  <w:tcBorders>
                    <w:top w:val="single" w:sz="4" w:space="0" w:color="auto"/>
                    <w:left w:val="single" w:sz="4" w:space="0" w:color="auto"/>
                    <w:bottom w:val="single" w:sz="4" w:space="0" w:color="auto"/>
                    <w:right w:val="single" w:sz="4" w:space="0" w:color="auto"/>
                  </w:tcBorders>
                  <w:vAlign w:val="center"/>
                </w:tcPr>
                <w:p w14:paraId="0F3904FA" w14:textId="77777777" w:rsidR="00333CCC" w:rsidRPr="002077B4" w:rsidRDefault="00333CCC" w:rsidP="00333CCC">
                  <w:pPr>
                    <w:pStyle w:val="aff1"/>
                  </w:pPr>
                  <w:r w:rsidRPr="002077B4">
                    <w:t>1</w:t>
                  </w:r>
                </w:p>
              </w:tc>
              <w:tc>
                <w:tcPr>
                  <w:tcW w:w="1396" w:type="pct"/>
                  <w:tcBorders>
                    <w:top w:val="single" w:sz="4" w:space="0" w:color="auto"/>
                    <w:left w:val="single" w:sz="4" w:space="0" w:color="auto"/>
                    <w:bottom w:val="single" w:sz="4" w:space="0" w:color="auto"/>
                    <w:right w:val="single" w:sz="4" w:space="0" w:color="auto"/>
                  </w:tcBorders>
                  <w:vAlign w:val="center"/>
                </w:tcPr>
                <w:p w14:paraId="1980A3A8" w14:textId="77777777" w:rsidR="00333CCC" w:rsidRPr="002077B4" w:rsidRDefault="00333CCC" w:rsidP="00333CCC">
                  <w:pPr>
                    <w:pStyle w:val="aff1"/>
                  </w:pPr>
                  <w:r w:rsidRPr="002077B4">
                    <w:rPr>
                      <w:rFonts w:hint="eastAsia"/>
                    </w:rPr>
                    <w:t>SO</w:t>
                  </w:r>
                  <w:r w:rsidRPr="002077B4">
                    <w:rPr>
                      <w:vertAlign w:val="subscript"/>
                    </w:rPr>
                    <w:t>2</w:t>
                  </w:r>
                </w:p>
              </w:tc>
              <w:tc>
                <w:tcPr>
                  <w:tcW w:w="1396" w:type="pct"/>
                  <w:tcBorders>
                    <w:top w:val="single" w:sz="4" w:space="0" w:color="auto"/>
                    <w:left w:val="single" w:sz="4" w:space="0" w:color="auto"/>
                    <w:bottom w:val="single" w:sz="4" w:space="0" w:color="auto"/>
                    <w:right w:val="single" w:sz="4" w:space="0" w:color="auto"/>
                  </w:tcBorders>
                  <w:vAlign w:val="center"/>
                </w:tcPr>
                <w:p w14:paraId="77132208" w14:textId="77777777" w:rsidR="00333CCC" w:rsidRPr="002077B4" w:rsidRDefault="00333CCC" w:rsidP="00333CCC">
                  <w:pPr>
                    <w:pStyle w:val="aff1"/>
                  </w:pPr>
                  <w:r w:rsidRPr="002077B4">
                    <w:rPr>
                      <w:rFonts w:hint="eastAsia"/>
                    </w:rPr>
                    <w:t>有组织</w:t>
                  </w:r>
                </w:p>
              </w:tc>
              <w:tc>
                <w:tcPr>
                  <w:tcW w:w="1325" w:type="pct"/>
                  <w:tcBorders>
                    <w:top w:val="single" w:sz="4" w:space="0" w:color="auto"/>
                    <w:left w:val="single" w:sz="4" w:space="0" w:color="auto"/>
                    <w:bottom w:val="single" w:sz="4" w:space="0" w:color="auto"/>
                    <w:right w:val="single" w:sz="4" w:space="0" w:color="auto"/>
                  </w:tcBorders>
                  <w:vAlign w:val="center"/>
                </w:tcPr>
                <w:p w14:paraId="340D85BB" w14:textId="3872AF9D" w:rsidR="00333CCC" w:rsidRPr="00333CCC" w:rsidRDefault="00333CCC" w:rsidP="00333CCC">
                  <w:pPr>
                    <w:pStyle w:val="aff1"/>
                    <w:rPr>
                      <w:color w:val="FF0000"/>
                    </w:rPr>
                  </w:pPr>
                  <w:r w:rsidRPr="00333CCC">
                    <w:rPr>
                      <w:rFonts w:hint="eastAsia"/>
                      <w:color w:val="FF0000"/>
                    </w:rPr>
                    <w:t>0</w:t>
                  </w:r>
                  <w:r w:rsidRPr="00333CCC">
                    <w:rPr>
                      <w:color w:val="FF0000"/>
                    </w:rPr>
                    <w:t>.082</w:t>
                  </w:r>
                </w:p>
              </w:tc>
            </w:tr>
            <w:tr w:rsidR="00333CCC" w:rsidRPr="002077B4" w14:paraId="7476051F" w14:textId="77777777" w:rsidTr="00A04EB8">
              <w:trPr>
                <w:trHeight w:val="340"/>
                <w:jc w:val="center"/>
              </w:trPr>
              <w:tc>
                <w:tcPr>
                  <w:tcW w:w="883" w:type="pct"/>
                  <w:tcBorders>
                    <w:top w:val="single" w:sz="4" w:space="0" w:color="auto"/>
                    <w:left w:val="single" w:sz="4" w:space="0" w:color="auto"/>
                    <w:bottom w:val="single" w:sz="4" w:space="0" w:color="auto"/>
                    <w:right w:val="single" w:sz="4" w:space="0" w:color="auto"/>
                  </w:tcBorders>
                  <w:vAlign w:val="center"/>
                </w:tcPr>
                <w:p w14:paraId="1B769570" w14:textId="77777777" w:rsidR="00333CCC" w:rsidRPr="002077B4" w:rsidRDefault="00333CCC" w:rsidP="00333CCC">
                  <w:pPr>
                    <w:pStyle w:val="aff1"/>
                  </w:pPr>
                  <w:r w:rsidRPr="002077B4">
                    <w:t>2</w:t>
                  </w:r>
                </w:p>
              </w:tc>
              <w:tc>
                <w:tcPr>
                  <w:tcW w:w="1396" w:type="pct"/>
                  <w:tcBorders>
                    <w:top w:val="single" w:sz="4" w:space="0" w:color="auto"/>
                    <w:left w:val="single" w:sz="4" w:space="0" w:color="auto"/>
                    <w:bottom w:val="single" w:sz="4" w:space="0" w:color="auto"/>
                    <w:right w:val="single" w:sz="4" w:space="0" w:color="auto"/>
                  </w:tcBorders>
                  <w:vAlign w:val="center"/>
                </w:tcPr>
                <w:p w14:paraId="2F4FA003" w14:textId="77777777" w:rsidR="00333CCC" w:rsidRPr="002077B4" w:rsidRDefault="00333CCC" w:rsidP="00333CCC">
                  <w:pPr>
                    <w:pStyle w:val="aff1"/>
                  </w:pPr>
                  <w:r w:rsidRPr="002077B4">
                    <w:rPr>
                      <w:rFonts w:hint="eastAsia"/>
                    </w:rPr>
                    <w:t>NOx</w:t>
                  </w:r>
                </w:p>
              </w:tc>
              <w:tc>
                <w:tcPr>
                  <w:tcW w:w="1396" w:type="pct"/>
                  <w:tcBorders>
                    <w:top w:val="single" w:sz="4" w:space="0" w:color="auto"/>
                    <w:left w:val="single" w:sz="4" w:space="0" w:color="auto"/>
                    <w:bottom w:val="single" w:sz="4" w:space="0" w:color="auto"/>
                    <w:right w:val="single" w:sz="4" w:space="0" w:color="auto"/>
                  </w:tcBorders>
                  <w:vAlign w:val="center"/>
                </w:tcPr>
                <w:p w14:paraId="1CBA6105" w14:textId="77777777" w:rsidR="00333CCC" w:rsidRPr="002077B4" w:rsidRDefault="00333CCC" w:rsidP="00333CCC">
                  <w:pPr>
                    <w:pStyle w:val="aff1"/>
                  </w:pPr>
                  <w:r w:rsidRPr="002077B4">
                    <w:rPr>
                      <w:rFonts w:hint="eastAsia"/>
                    </w:rPr>
                    <w:t>有组织</w:t>
                  </w:r>
                </w:p>
              </w:tc>
              <w:tc>
                <w:tcPr>
                  <w:tcW w:w="1325" w:type="pct"/>
                  <w:tcBorders>
                    <w:top w:val="single" w:sz="4" w:space="0" w:color="auto"/>
                    <w:left w:val="single" w:sz="4" w:space="0" w:color="auto"/>
                    <w:bottom w:val="single" w:sz="4" w:space="0" w:color="auto"/>
                    <w:right w:val="single" w:sz="4" w:space="0" w:color="auto"/>
                  </w:tcBorders>
                  <w:vAlign w:val="center"/>
                </w:tcPr>
                <w:p w14:paraId="3528ACB2" w14:textId="22C7E2A5" w:rsidR="00333CCC" w:rsidRPr="00333CCC" w:rsidRDefault="00333CCC" w:rsidP="00333CCC">
                  <w:pPr>
                    <w:pStyle w:val="aff1"/>
                    <w:rPr>
                      <w:color w:val="FF0000"/>
                    </w:rPr>
                  </w:pPr>
                  <w:r w:rsidRPr="00333CCC">
                    <w:rPr>
                      <w:rFonts w:hint="eastAsia"/>
                      <w:color w:val="FF0000"/>
                    </w:rPr>
                    <w:t>0</w:t>
                  </w:r>
                  <w:r w:rsidRPr="00333CCC">
                    <w:rPr>
                      <w:color w:val="FF0000"/>
                    </w:rPr>
                    <w:t>.286</w:t>
                  </w:r>
                </w:p>
              </w:tc>
            </w:tr>
            <w:tr w:rsidR="00333CCC" w:rsidRPr="002077B4" w14:paraId="24AEE240" w14:textId="77777777" w:rsidTr="00A04EB8">
              <w:trPr>
                <w:trHeight w:val="340"/>
                <w:jc w:val="center"/>
              </w:trPr>
              <w:tc>
                <w:tcPr>
                  <w:tcW w:w="883" w:type="pct"/>
                  <w:tcBorders>
                    <w:top w:val="single" w:sz="4" w:space="0" w:color="auto"/>
                    <w:left w:val="single" w:sz="4" w:space="0" w:color="auto"/>
                    <w:bottom w:val="single" w:sz="4" w:space="0" w:color="auto"/>
                    <w:right w:val="single" w:sz="4" w:space="0" w:color="auto"/>
                  </w:tcBorders>
                  <w:vAlign w:val="center"/>
                </w:tcPr>
                <w:p w14:paraId="6EAF7C02" w14:textId="77777777" w:rsidR="00333CCC" w:rsidRPr="002077B4" w:rsidRDefault="00333CCC" w:rsidP="00333CCC">
                  <w:pPr>
                    <w:pStyle w:val="aff1"/>
                  </w:pPr>
                  <w:r w:rsidRPr="002077B4">
                    <w:t>3</w:t>
                  </w:r>
                </w:p>
              </w:tc>
              <w:tc>
                <w:tcPr>
                  <w:tcW w:w="1396" w:type="pct"/>
                  <w:tcBorders>
                    <w:top w:val="single" w:sz="4" w:space="0" w:color="auto"/>
                    <w:left w:val="single" w:sz="4" w:space="0" w:color="auto"/>
                    <w:bottom w:val="single" w:sz="4" w:space="0" w:color="auto"/>
                    <w:right w:val="single" w:sz="4" w:space="0" w:color="auto"/>
                  </w:tcBorders>
                  <w:vAlign w:val="center"/>
                </w:tcPr>
                <w:p w14:paraId="5D353B68" w14:textId="77777777" w:rsidR="00333CCC" w:rsidRPr="002077B4" w:rsidRDefault="00333CCC" w:rsidP="00333CCC">
                  <w:pPr>
                    <w:pStyle w:val="aff1"/>
                  </w:pPr>
                  <w:r w:rsidRPr="002077B4">
                    <w:rPr>
                      <w:rFonts w:hint="eastAsia"/>
                    </w:rPr>
                    <w:t>颗粒物</w:t>
                  </w:r>
                </w:p>
              </w:tc>
              <w:tc>
                <w:tcPr>
                  <w:tcW w:w="1396" w:type="pct"/>
                  <w:tcBorders>
                    <w:top w:val="single" w:sz="4" w:space="0" w:color="auto"/>
                    <w:left w:val="single" w:sz="4" w:space="0" w:color="auto"/>
                    <w:bottom w:val="single" w:sz="4" w:space="0" w:color="auto"/>
                    <w:right w:val="single" w:sz="4" w:space="0" w:color="auto"/>
                  </w:tcBorders>
                  <w:vAlign w:val="center"/>
                </w:tcPr>
                <w:p w14:paraId="5E34E729" w14:textId="77777777" w:rsidR="00333CCC" w:rsidRPr="002077B4" w:rsidRDefault="00333CCC" w:rsidP="00333CCC">
                  <w:pPr>
                    <w:pStyle w:val="aff1"/>
                  </w:pPr>
                  <w:r w:rsidRPr="002077B4">
                    <w:rPr>
                      <w:rFonts w:hint="eastAsia"/>
                    </w:rPr>
                    <w:t>有组织</w:t>
                  </w:r>
                </w:p>
              </w:tc>
              <w:tc>
                <w:tcPr>
                  <w:tcW w:w="1325" w:type="pct"/>
                  <w:tcBorders>
                    <w:top w:val="single" w:sz="4" w:space="0" w:color="auto"/>
                    <w:left w:val="single" w:sz="4" w:space="0" w:color="auto"/>
                    <w:bottom w:val="single" w:sz="4" w:space="0" w:color="auto"/>
                    <w:right w:val="single" w:sz="4" w:space="0" w:color="auto"/>
                  </w:tcBorders>
                  <w:vAlign w:val="center"/>
                </w:tcPr>
                <w:p w14:paraId="2E94FCB1" w14:textId="694E9ECB" w:rsidR="00333CCC" w:rsidRPr="00333CCC" w:rsidRDefault="00333CCC" w:rsidP="00333CCC">
                  <w:pPr>
                    <w:pStyle w:val="aff1"/>
                    <w:rPr>
                      <w:color w:val="FF0000"/>
                    </w:rPr>
                  </w:pPr>
                  <w:r w:rsidRPr="00333CCC">
                    <w:rPr>
                      <w:rFonts w:hint="eastAsia"/>
                      <w:color w:val="FF0000"/>
                    </w:rPr>
                    <w:t>0</w:t>
                  </w:r>
                  <w:r w:rsidRPr="00333CCC">
                    <w:rPr>
                      <w:color w:val="FF0000"/>
                    </w:rPr>
                    <w:t>.033</w:t>
                  </w:r>
                </w:p>
              </w:tc>
            </w:tr>
            <w:tr w:rsidR="00333CCC" w:rsidRPr="002077B4" w14:paraId="7FB68761" w14:textId="77777777" w:rsidTr="00A04EB8">
              <w:trPr>
                <w:trHeight w:val="340"/>
                <w:jc w:val="center"/>
              </w:trPr>
              <w:tc>
                <w:tcPr>
                  <w:tcW w:w="883" w:type="pct"/>
                  <w:vMerge w:val="restart"/>
                  <w:tcBorders>
                    <w:top w:val="single" w:sz="4" w:space="0" w:color="auto"/>
                    <w:left w:val="single" w:sz="4" w:space="0" w:color="auto"/>
                    <w:right w:val="single" w:sz="4" w:space="0" w:color="auto"/>
                  </w:tcBorders>
                  <w:vAlign w:val="center"/>
                </w:tcPr>
                <w:p w14:paraId="642A83D2" w14:textId="77777777" w:rsidR="00333CCC" w:rsidRPr="002077B4" w:rsidRDefault="00333CCC" w:rsidP="00333CCC">
                  <w:pPr>
                    <w:pStyle w:val="aff1"/>
                  </w:pPr>
                  <w:r w:rsidRPr="002077B4">
                    <w:rPr>
                      <w:rFonts w:hint="eastAsia"/>
                    </w:rPr>
                    <w:t>合计</w:t>
                  </w:r>
                </w:p>
              </w:tc>
              <w:tc>
                <w:tcPr>
                  <w:tcW w:w="2792" w:type="pct"/>
                  <w:gridSpan w:val="2"/>
                  <w:tcBorders>
                    <w:top w:val="single" w:sz="4" w:space="0" w:color="auto"/>
                    <w:left w:val="single" w:sz="4" w:space="0" w:color="auto"/>
                    <w:bottom w:val="single" w:sz="4" w:space="0" w:color="auto"/>
                    <w:right w:val="single" w:sz="4" w:space="0" w:color="auto"/>
                  </w:tcBorders>
                  <w:vAlign w:val="center"/>
                </w:tcPr>
                <w:p w14:paraId="4E0FEF92" w14:textId="77777777" w:rsidR="00333CCC" w:rsidRPr="002077B4" w:rsidRDefault="00333CCC" w:rsidP="00333CCC">
                  <w:pPr>
                    <w:pStyle w:val="aff1"/>
                  </w:pPr>
                  <w:r w:rsidRPr="002077B4">
                    <w:rPr>
                      <w:rFonts w:hint="eastAsia"/>
                    </w:rPr>
                    <w:t>SO</w:t>
                  </w:r>
                  <w:r w:rsidRPr="002077B4">
                    <w:rPr>
                      <w:vertAlign w:val="subscript"/>
                    </w:rPr>
                    <w:t>2</w:t>
                  </w:r>
                </w:p>
              </w:tc>
              <w:tc>
                <w:tcPr>
                  <w:tcW w:w="1325" w:type="pct"/>
                  <w:tcBorders>
                    <w:top w:val="single" w:sz="4" w:space="0" w:color="auto"/>
                    <w:left w:val="single" w:sz="4" w:space="0" w:color="auto"/>
                    <w:bottom w:val="single" w:sz="4" w:space="0" w:color="auto"/>
                    <w:right w:val="single" w:sz="4" w:space="0" w:color="auto"/>
                  </w:tcBorders>
                  <w:vAlign w:val="center"/>
                </w:tcPr>
                <w:p w14:paraId="54669D8A" w14:textId="78DD71DF" w:rsidR="00333CCC" w:rsidRPr="00333CCC" w:rsidRDefault="00333CCC" w:rsidP="00333CCC">
                  <w:pPr>
                    <w:pStyle w:val="aff1"/>
                    <w:rPr>
                      <w:color w:val="FF0000"/>
                    </w:rPr>
                  </w:pPr>
                  <w:r w:rsidRPr="00333CCC">
                    <w:rPr>
                      <w:rFonts w:hint="eastAsia"/>
                      <w:color w:val="FF0000"/>
                    </w:rPr>
                    <w:t>0</w:t>
                  </w:r>
                  <w:r w:rsidRPr="00333CCC">
                    <w:rPr>
                      <w:color w:val="FF0000"/>
                    </w:rPr>
                    <w:t>.082</w:t>
                  </w:r>
                </w:p>
              </w:tc>
            </w:tr>
            <w:tr w:rsidR="00333CCC" w:rsidRPr="002077B4" w14:paraId="5875FD88" w14:textId="77777777" w:rsidTr="00A04EB8">
              <w:trPr>
                <w:trHeight w:val="340"/>
                <w:jc w:val="center"/>
              </w:trPr>
              <w:tc>
                <w:tcPr>
                  <w:tcW w:w="883" w:type="pct"/>
                  <w:vMerge/>
                  <w:tcBorders>
                    <w:left w:val="single" w:sz="4" w:space="0" w:color="auto"/>
                    <w:right w:val="single" w:sz="4" w:space="0" w:color="auto"/>
                  </w:tcBorders>
                  <w:vAlign w:val="center"/>
                </w:tcPr>
                <w:p w14:paraId="187482AF" w14:textId="77777777" w:rsidR="00333CCC" w:rsidRPr="002077B4" w:rsidRDefault="00333CCC" w:rsidP="00333CCC">
                  <w:pPr>
                    <w:pStyle w:val="aff1"/>
                  </w:pPr>
                </w:p>
              </w:tc>
              <w:tc>
                <w:tcPr>
                  <w:tcW w:w="2792" w:type="pct"/>
                  <w:gridSpan w:val="2"/>
                  <w:tcBorders>
                    <w:top w:val="single" w:sz="4" w:space="0" w:color="auto"/>
                    <w:left w:val="single" w:sz="4" w:space="0" w:color="auto"/>
                    <w:bottom w:val="single" w:sz="4" w:space="0" w:color="auto"/>
                    <w:right w:val="single" w:sz="4" w:space="0" w:color="auto"/>
                  </w:tcBorders>
                  <w:vAlign w:val="center"/>
                </w:tcPr>
                <w:p w14:paraId="48C64386" w14:textId="77777777" w:rsidR="00333CCC" w:rsidRPr="002077B4" w:rsidRDefault="00333CCC" w:rsidP="00333CCC">
                  <w:pPr>
                    <w:pStyle w:val="aff1"/>
                  </w:pPr>
                  <w:r w:rsidRPr="002077B4">
                    <w:rPr>
                      <w:rFonts w:hint="eastAsia"/>
                    </w:rPr>
                    <w:t>NOx</w:t>
                  </w:r>
                </w:p>
              </w:tc>
              <w:tc>
                <w:tcPr>
                  <w:tcW w:w="1325" w:type="pct"/>
                  <w:tcBorders>
                    <w:top w:val="single" w:sz="4" w:space="0" w:color="auto"/>
                    <w:left w:val="single" w:sz="4" w:space="0" w:color="auto"/>
                    <w:bottom w:val="single" w:sz="4" w:space="0" w:color="auto"/>
                    <w:right w:val="single" w:sz="4" w:space="0" w:color="auto"/>
                  </w:tcBorders>
                  <w:vAlign w:val="center"/>
                </w:tcPr>
                <w:p w14:paraId="79193E3F" w14:textId="62666209" w:rsidR="00333CCC" w:rsidRPr="00333CCC" w:rsidRDefault="00333CCC" w:rsidP="00333CCC">
                  <w:pPr>
                    <w:pStyle w:val="aff1"/>
                    <w:rPr>
                      <w:color w:val="FF0000"/>
                    </w:rPr>
                  </w:pPr>
                  <w:r w:rsidRPr="00333CCC">
                    <w:rPr>
                      <w:rFonts w:hint="eastAsia"/>
                      <w:color w:val="FF0000"/>
                    </w:rPr>
                    <w:t>0</w:t>
                  </w:r>
                  <w:r w:rsidRPr="00333CCC">
                    <w:rPr>
                      <w:color w:val="FF0000"/>
                    </w:rPr>
                    <w:t>.286</w:t>
                  </w:r>
                </w:p>
              </w:tc>
            </w:tr>
            <w:tr w:rsidR="00333CCC" w:rsidRPr="002077B4" w14:paraId="22C1F36A" w14:textId="77777777" w:rsidTr="00A04EB8">
              <w:trPr>
                <w:trHeight w:val="340"/>
                <w:jc w:val="center"/>
              </w:trPr>
              <w:tc>
                <w:tcPr>
                  <w:tcW w:w="883" w:type="pct"/>
                  <w:vMerge/>
                  <w:tcBorders>
                    <w:left w:val="single" w:sz="4" w:space="0" w:color="auto"/>
                    <w:bottom w:val="single" w:sz="4" w:space="0" w:color="auto"/>
                    <w:right w:val="single" w:sz="4" w:space="0" w:color="auto"/>
                  </w:tcBorders>
                  <w:vAlign w:val="center"/>
                </w:tcPr>
                <w:p w14:paraId="418C33FB" w14:textId="77777777" w:rsidR="00333CCC" w:rsidRPr="002077B4" w:rsidRDefault="00333CCC" w:rsidP="00333CCC">
                  <w:pPr>
                    <w:pStyle w:val="aff1"/>
                  </w:pPr>
                </w:p>
              </w:tc>
              <w:tc>
                <w:tcPr>
                  <w:tcW w:w="2792" w:type="pct"/>
                  <w:gridSpan w:val="2"/>
                  <w:tcBorders>
                    <w:top w:val="single" w:sz="4" w:space="0" w:color="auto"/>
                    <w:left w:val="single" w:sz="4" w:space="0" w:color="auto"/>
                    <w:bottom w:val="single" w:sz="4" w:space="0" w:color="auto"/>
                    <w:right w:val="single" w:sz="4" w:space="0" w:color="auto"/>
                  </w:tcBorders>
                  <w:vAlign w:val="center"/>
                </w:tcPr>
                <w:p w14:paraId="3AB2FB67" w14:textId="77777777" w:rsidR="00333CCC" w:rsidRPr="002077B4" w:rsidRDefault="00333CCC" w:rsidP="00333CCC">
                  <w:pPr>
                    <w:pStyle w:val="aff1"/>
                  </w:pPr>
                  <w:r w:rsidRPr="002077B4">
                    <w:rPr>
                      <w:rFonts w:hint="eastAsia"/>
                    </w:rPr>
                    <w:t>颗粒物</w:t>
                  </w:r>
                </w:p>
              </w:tc>
              <w:tc>
                <w:tcPr>
                  <w:tcW w:w="1325" w:type="pct"/>
                  <w:tcBorders>
                    <w:top w:val="single" w:sz="4" w:space="0" w:color="auto"/>
                    <w:left w:val="single" w:sz="4" w:space="0" w:color="auto"/>
                    <w:bottom w:val="single" w:sz="4" w:space="0" w:color="auto"/>
                    <w:right w:val="single" w:sz="4" w:space="0" w:color="auto"/>
                  </w:tcBorders>
                  <w:vAlign w:val="center"/>
                </w:tcPr>
                <w:p w14:paraId="7F636260" w14:textId="0CCBCE03" w:rsidR="00333CCC" w:rsidRPr="00333CCC" w:rsidRDefault="00333CCC" w:rsidP="00333CCC">
                  <w:pPr>
                    <w:pStyle w:val="aff1"/>
                    <w:rPr>
                      <w:color w:val="FF0000"/>
                    </w:rPr>
                  </w:pPr>
                  <w:r w:rsidRPr="00333CCC">
                    <w:rPr>
                      <w:rFonts w:hint="eastAsia"/>
                      <w:color w:val="FF0000"/>
                    </w:rPr>
                    <w:t>0</w:t>
                  </w:r>
                  <w:r w:rsidRPr="00333CCC">
                    <w:rPr>
                      <w:color w:val="FF0000"/>
                    </w:rPr>
                    <w:t>.033</w:t>
                  </w:r>
                </w:p>
              </w:tc>
            </w:tr>
          </w:tbl>
          <w:p w14:paraId="05A3EAC6" w14:textId="77777777" w:rsidR="00B37437" w:rsidRPr="002077B4" w:rsidRDefault="00986906" w:rsidP="00986906">
            <w:pPr>
              <w:pStyle w:val="3"/>
              <w:spacing w:beforeLines="50" w:before="156"/>
            </w:pPr>
            <w:r w:rsidRPr="002077B4">
              <w:t>7.2.3.6</w:t>
            </w:r>
            <w:r w:rsidR="00B37437" w:rsidRPr="002077B4">
              <w:rPr>
                <w:rFonts w:hint="eastAsia"/>
              </w:rPr>
              <w:t>大气环境防护距离</w:t>
            </w:r>
          </w:p>
          <w:p w14:paraId="7C72696B" w14:textId="77777777" w:rsidR="00B37437" w:rsidRPr="002077B4" w:rsidRDefault="00B37437" w:rsidP="00F8235C">
            <w:pPr>
              <w:widowControl/>
              <w:adjustRightInd w:val="0"/>
              <w:snapToGrid w:val="0"/>
              <w:ind w:firstLine="480"/>
              <w:jc w:val="left"/>
              <w:rPr>
                <w:kern w:val="0"/>
                <w:szCs w:val="24"/>
              </w:rPr>
            </w:pPr>
            <w:r w:rsidRPr="002077B4">
              <w:rPr>
                <w:rFonts w:hint="eastAsia"/>
                <w:kern w:val="0"/>
                <w:szCs w:val="24"/>
              </w:rPr>
              <w:t>大气环境防护距离是以污染源中心为起点的控制距离，结合厂区平面布局，确定控制范围，超出厂界以外的范围，即为项目大气环境防护区域。</w:t>
            </w:r>
          </w:p>
          <w:p w14:paraId="4C43369D" w14:textId="5F309A91" w:rsidR="00B37437" w:rsidRPr="002077B4" w:rsidRDefault="00B37437" w:rsidP="00F8235C">
            <w:pPr>
              <w:widowControl/>
              <w:adjustRightInd w:val="0"/>
              <w:snapToGrid w:val="0"/>
              <w:ind w:firstLine="480"/>
              <w:jc w:val="left"/>
              <w:rPr>
                <w:kern w:val="0"/>
                <w:szCs w:val="24"/>
              </w:rPr>
            </w:pPr>
            <w:r w:rsidRPr="002077B4">
              <w:rPr>
                <w:rFonts w:hint="eastAsia"/>
                <w:kern w:val="0"/>
                <w:szCs w:val="24"/>
              </w:rPr>
              <w:t>根据《环境影响评价技术导则</w:t>
            </w:r>
            <w:r w:rsidR="002F1CDA" w:rsidRPr="002077B4">
              <w:rPr>
                <w:kern w:val="0"/>
                <w:szCs w:val="24"/>
              </w:rPr>
              <w:t xml:space="preserve"> </w:t>
            </w:r>
            <w:r w:rsidRPr="002077B4">
              <w:rPr>
                <w:rFonts w:hint="eastAsia"/>
                <w:kern w:val="0"/>
                <w:szCs w:val="24"/>
              </w:rPr>
              <w:t>大气环境》（</w:t>
            </w:r>
            <w:r w:rsidRPr="002077B4">
              <w:rPr>
                <w:kern w:val="0"/>
                <w:szCs w:val="24"/>
              </w:rPr>
              <w:t>HJ2.2-2018</w:t>
            </w:r>
            <w:r w:rsidRPr="002077B4">
              <w:rPr>
                <w:rFonts w:hint="eastAsia"/>
                <w:kern w:val="0"/>
                <w:szCs w:val="24"/>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对于项目厂界浓度超过大气污染物厂界浓度限值的，应要求削减排放源强或调整工程布局，</w:t>
            </w:r>
            <w:proofErr w:type="gramStart"/>
            <w:r w:rsidRPr="002077B4">
              <w:rPr>
                <w:rFonts w:hint="eastAsia"/>
                <w:kern w:val="0"/>
                <w:szCs w:val="24"/>
              </w:rPr>
              <w:t>待满足</w:t>
            </w:r>
            <w:proofErr w:type="gramEnd"/>
            <w:r w:rsidRPr="002077B4">
              <w:rPr>
                <w:rFonts w:hint="eastAsia"/>
                <w:kern w:val="0"/>
                <w:szCs w:val="24"/>
              </w:rPr>
              <w:t>厂界浓度限值后，再核算大气环境防护距离；大气环境防护距离之内不应有长期居住的人群。</w:t>
            </w:r>
          </w:p>
          <w:p w14:paraId="499311E8" w14:textId="4DEF031A" w:rsidR="00B37437" w:rsidRPr="002077B4" w:rsidRDefault="00B37437" w:rsidP="00F8235C">
            <w:pPr>
              <w:adjustRightInd w:val="0"/>
              <w:snapToGrid w:val="0"/>
              <w:ind w:firstLine="480"/>
              <w:rPr>
                <w:kern w:val="0"/>
                <w:szCs w:val="24"/>
              </w:rPr>
            </w:pPr>
            <w:r w:rsidRPr="002077B4">
              <w:rPr>
                <w:rFonts w:hint="eastAsia"/>
                <w:kern w:val="0"/>
                <w:szCs w:val="24"/>
              </w:rPr>
              <w:t>根据导则内容，大气环境防护距离的确定需采用进一步预测模型模拟评价基准年内，预测本项目所有污染源（改建、扩建项目应包括全厂现有污染源）对厂界外主要污染物的短期贡献浓度分布（厂界外预测网格分辨率不应超过</w:t>
            </w:r>
            <w:r w:rsidRPr="002077B4">
              <w:rPr>
                <w:kern w:val="0"/>
                <w:szCs w:val="24"/>
              </w:rPr>
              <w:t>5</w:t>
            </w:r>
            <w:r w:rsidR="00986906" w:rsidRPr="002077B4">
              <w:rPr>
                <w:kern w:val="0"/>
                <w:szCs w:val="24"/>
              </w:rPr>
              <w:t>0</w:t>
            </w:r>
            <w:r w:rsidRPr="002077B4">
              <w:rPr>
                <w:kern w:val="0"/>
                <w:szCs w:val="24"/>
              </w:rPr>
              <w:t>m</w:t>
            </w:r>
            <w:r w:rsidRPr="002077B4">
              <w:rPr>
                <w:rFonts w:hint="eastAsia"/>
                <w:kern w:val="0"/>
                <w:szCs w:val="24"/>
              </w:rPr>
              <w:t>），在预测底图上标注从厂界起所有超过环境质量短期浓度标准值的网格区域，以自厂界起至超标区域的最远垂直距离作为大气环境防护距离。根据估算模型计算，本项目排放废气最大地面浓度占标率</w:t>
            </w:r>
            <w:r w:rsidRPr="00333CCC">
              <w:rPr>
                <w:color w:val="FF0000"/>
                <w:kern w:val="0"/>
                <w:szCs w:val="24"/>
              </w:rPr>
              <w:t>Pmax=</w:t>
            </w:r>
            <w:r w:rsidR="00333CCC" w:rsidRPr="00333CCC">
              <w:rPr>
                <w:color w:val="FF0000"/>
                <w:kern w:val="0"/>
                <w:szCs w:val="24"/>
              </w:rPr>
              <w:t>3.84</w:t>
            </w:r>
            <w:r w:rsidRPr="00333CCC">
              <w:rPr>
                <w:color w:val="FF0000"/>
                <w:kern w:val="0"/>
                <w:szCs w:val="24"/>
              </w:rPr>
              <w:t>%</w:t>
            </w:r>
            <w:r w:rsidRPr="002077B4">
              <w:rPr>
                <w:rFonts w:hint="eastAsia"/>
                <w:kern w:val="0"/>
                <w:szCs w:val="24"/>
              </w:rPr>
              <w:t>，大于</w:t>
            </w:r>
            <w:r w:rsidRPr="002077B4">
              <w:rPr>
                <w:kern w:val="0"/>
                <w:szCs w:val="24"/>
              </w:rPr>
              <w:t>1%</w:t>
            </w:r>
            <w:r w:rsidRPr="002077B4">
              <w:rPr>
                <w:rFonts w:hint="eastAsia"/>
                <w:kern w:val="0"/>
                <w:szCs w:val="24"/>
              </w:rPr>
              <w:t>，小于</w:t>
            </w:r>
            <w:r w:rsidRPr="002077B4">
              <w:rPr>
                <w:kern w:val="0"/>
                <w:szCs w:val="24"/>
              </w:rPr>
              <w:t>10%</w:t>
            </w:r>
            <w:r w:rsidRPr="002077B4">
              <w:rPr>
                <w:rFonts w:hint="eastAsia"/>
                <w:kern w:val="0"/>
                <w:szCs w:val="24"/>
              </w:rPr>
              <w:t>，大气环境影响评价工作等级为二级评价，不进行进一步预测和评价，本项目主要污染物的短期贡献浓度均不超过环境质量短期浓度标准值，因此，本项目无需设置大气环境防护距离。</w:t>
            </w:r>
          </w:p>
          <w:p w14:paraId="2A22C833" w14:textId="6F47C8C5" w:rsidR="00986906" w:rsidRPr="002077B4" w:rsidRDefault="00986906" w:rsidP="00986906">
            <w:pPr>
              <w:keepNext/>
              <w:keepLines/>
              <w:ind w:firstLineChars="0" w:firstLine="0"/>
              <w:textAlignment w:val="center"/>
              <w:outlineLvl w:val="3"/>
              <w:rPr>
                <w:b/>
                <w:bCs/>
                <w:szCs w:val="28"/>
              </w:rPr>
            </w:pPr>
            <w:r w:rsidRPr="002077B4">
              <w:rPr>
                <w:b/>
                <w:bCs/>
                <w:szCs w:val="28"/>
              </w:rPr>
              <w:t>7.2.3.</w:t>
            </w:r>
            <w:r w:rsidR="000D76BE" w:rsidRPr="002077B4">
              <w:rPr>
                <w:b/>
                <w:bCs/>
                <w:szCs w:val="28"/>
              </w:rPr>
              <w:t>7</w:t>
            </w:r>
            <w:r w:rsidRPr="002077B4">
              <w:rPr>
                <w:rFonts w:hint="eastAsia"/>
                <w:b/>
                <w:bCs/>
                <w:szCs w:val="28"/>
              </w:rPr>
              <w:t>卫生防护距离</w:t>
            </w:r>
          </w:p>
          <w:p w14:paraId="13671AFB" w14:textId="77777777" w:rsidR="00986906" w:rsidRPr="002077B4" w:rsidRDefault="00986906" w:rsidP="00986906">
            <w:pPr>
              <w:ind w:firstLine="480"/>
            </w:pPr>
            <w:r w:rsidRPr="002077B4">
              <w:rPr>
                <w:rFonts w:hint="eastAsia"/>
              </w:rPr>
              <w:t>无组织排放的有害气体进入呼吸带大气层时，其浓度如超过</w:t>
            </w:r>
            <w:r w:rsidRPr="002077B4">
              <w:t>TJ36-79</w:t>
            </w:r>
            <w:r w:rsidRPr="002077B4">
              <w:rPr>
                <w:rFonts w:hint="eastAsia"/>
              </w:rPr>
              <w:t>等标准中规定的居住区大气中允许浓度限值，则无组织排放源所在的生产单元（生产区、</w:t>
            </w:r>
            <w:r w:rsidRPr="002077B4">
              <w:rPr>
                <w:rFonts w:hint="eastAsia"/>
              </w:rPr>
              <w:lastRenderedPageBreak/>
              <w:t>车间或工段）与居住区之间应设置卫生防护距离。本项目大气污染物全部以有组织形式高空排放，因此本项目无需设置卫生防护距离。</w:t>
            </w:r>
          </w:p>
          <w:p w14:paraId="7582C97A" w14:textId="77777777" w:rsidR="00B37437" w:rsidRPr="002077B4" w:rsidRDefault="00B37437" w:rsidP="00986906">
            <w:pPr>
              <w:pStyle w:val="3"/>
            </w:pPr>
            <w:r w:rsidRPr="002077B4">
              <w:t>7.2.3.</w:t>
            </w:r>
            <w:r w:rsidR="00986906" w:rsidRPr="002077B4">
              <w:t>8</w:t>
            </w:r>
            <w:r w:rsidRPr="002077B4">
              <w:rPr>
                <w:rFonts w:hint="eastAsia"/>
              </w:rPr>
              <w:t>建设项目大气环境影响评价自查表</w:t>
            </w:r>
          </w:p>
          <w:p w14:paraId="3578334C" w14:textId="77777777" w:rsidR="00B37437" w:rsidRPr="002077B4" w:rsidRDefault="00B37437" w:rsidP="004270F4">
            <w:pPr>
              <w:ind w:firstLine="480"/>
              <w:textAlignment w:val="center"/>
            </w:pPr>
            <w:r w:rsidRPr="002077B4">
              <w:rPr>
                <w:rFonts w:hint="eastAsia"/>
              </w:rPr>
              <w:t>本项目大气环境影响评价自</w:t>
            </w:r>
            <w:proofErr w:type="gramStart"/>
            <w:r w:rsidRPr="002077B4">
              <w:rPr>
                <w:rFonts w:hint="eastAsia"/>
              </w:rPr>
              <w:t>查表见</w:t>
            </w:r>
            <w:proofErr w:type="gramEnd"/>
            <w:r w:rsidRPr="002077B4">
              <w:rPr>
                <w:rFonts w:hint="eastAsia"/>
              </w:rPr>
              <w:t>下表</w:t>
            </w:r>
            <w:r w:rsidRPr="002077B4">
              <w:t>7-15</w:t>
            </w:r>
            <w:r w:rsidRPr="002077B4">
              <w:rPr>
                <w:rFonts w:hint="eastAsia"/>
              </w:rPr>
              <w:t>。</w:t>
            </w:r>
          </w:p>
          <w:p w14:paraId="5F54CCB0" w14:textId="77777777" w:rsidR="00B37437" w:rsidRPr="002077B4" w:rsidRDefault="00B37437" w:rsidP="00986906">
            <w:pPr>
              <w:pStyle w:val="aff0"/>
              <w:spacing w:before="62" w:after="31"/>
            </w:pPr>
            <w:r w:rsidRPr="002077B4">
              <w:rPr>
                <w:rFonts w:hint="eastAsia"/>
              </w:rPr>
              <w:t>表</w:t>
            </w:r>
            <w:r w:rsidRPr="002077B4">
              <w:t xml:space="preserve">7-15 </w:t>
            </w:r>
            <w:r w:rsidR="00986906" w:rsidRPr="002077B4">
              <w:t xml:space="preserve"> </w:t>
            </w:r>
            <w:r w:rsidRPr="002077B4">
              <w:rPr>
                <w:rFonts w:hint="eastAsia"/>
              </w:rPr>
              <w:t>建设项目大气环境影响评价自查表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559"/>
              <w:gridCol w:w="770"/>
              <w:gridCol w:w="259"/>
              <w:gridCol w:w="357"/>
              <w:gridCol w:w="136"/>
              <w:gridCol w:w="58"/>
              <w:gridCol w:w="449"/>
              <w:gridCol w:w="97"/>
              <w:gridCol w:w="417"/>
              <w:gridCol w:w="83"/>
              <w:gridCol w:w="276"/>
              <w:gridCol w:w="142"/>
              <w:gridCol w:w="118"/>
              <w:gridCol w:w="382"/>
              <w:gridCol w:w="15"/>
              <w:gridCol w:w="500"/>
              <w:gridCol w:w="221"/>
              <w:gridCol w:w="239"/>
              <w:gridCol w:w="47"/>
              <w:gridCol w:w="62"/>
              <w:gridCol w:w="302"/>
              <w:gridCol w:w="210"/>
              <w:gridCol w:w="191"/>
              <w:gridCol w:w="758"/>
            </w:tblGrid>
            <w:tr w:rsidR="002077B4" w:rsidRPr="002077B4" w14:paraId="25E26027" w14:textId="77777777" w:rsidTr="00B01E17">
              <w:trPr>
                <w:trHeight w:val="340"/>
                <w:jc w:val="center"/>
              </w:trPr>
              <w:tc>
                <w:tcPr>
                  <w:tcW w:w="2405" w:type="dxa"/>
                  <w:gridSpan w:val="2"/>
                  <w:tcBorders>
                    <w:top w:val="single" w:sz="4" w:space="0" w:color="auto"/>
                    <w:left w:val="single" w:sz="4" w:space="0" w:color="auto"/>
                    <w:bottom w:val="single" w:sz="4" w:space="0" w:color="auto"/>
                    <w:right w:val="single" w:sz="4" w:space="0" w:color="auto"/>
                  </w:tcBorders>
                  <w:vAlign w:val="center"/>
                </w:tcPr>
                <w:p w14:paraId="533D7339" w14:textId="77777777" w:rsidR="00986906" w:rsidRPr="002077B4" w:rsidRDefault="00986906" w:rsidP="00986906">
                  <w:pPr>
                    <w:pStyle w:val="aff1"/>
                    <w:rPr>
                      <w:b/>
                      <w:bCs/>
                      <w:sz w:val="18"/>
                      <w:szCs w:val="16"/>
                    </w:rPr>
                  </w:pPr>
                  <w:r w:rsidRPr="002077B4">
                    <w:rPr>
                      <w:rFonts w:hint="eastAsia"/>
                      <w:b/>
                      <w:bCs/>
                      <w:sz w:val="18"/>
                      <w:szCs w:val="16"/>
                    </w:rPr>
                    <w:t>工作内容</w:t>
                  </w:r>
                </w:p>
              </w:tc>
              <w:tc>
                <w:tcPr>
                  <w:tcW w:w="6089" w:type="dxa"/>
                  <w:gridSpan w:val="23"/>
                  <w:tcBorders>
                    <w:top w:val="single" w:sz="4" w:space="0" w:color="auto"/>
                    <w:left w:val="single" w:sz="4" w:space="0" w:color="auto"/>
                    <w:bottom w:val="single" w:sz="4" w:space="0" w:color="auto"/>
                    <w:right w:val="single" w:sz="4" w:space="0" w:color="auto"/>
                  </w:tcBorders>
                  <w:vAlign w:val="center"/>
                </w:tcPr>
                <w:p w14:paraId="777A3223" w14:textId="77777777" w:rsidR="00986906" w:rsidRPr="002077B4" w:rsidRDefault="00986906" w:rsidP="00986906">
                  <w:pPr>
                    <w:pStyle w:val="aff1"/>
                    <w:rPr>
                      <w:b/>
                      <w:bCs/>
                      <w:sz w:val="18"/>
                      <w:szCs w:val="16"/>
                    </w:rPr>
                  </w:pPr>
                  <w:r w:rsidRPr="002077B4">
                    <w:rPr>
                      <w:rFonts w:hint="eastAsia"/>
                      <w:b/>
                      <w:bCs/>
                      <w:sz w:val="18"/>
                      <w:szCs w:val="16"/>
                    </w:rPr>
                    <w:t>自查项目</w:t>
                  </w:r>
                </w:p>
              </w:tc>
            </w:tr>
            <w:tr w:rsidR="002077B4" w:rsidRPr="002077B4" w14:paraId="712E8B57" w14:textId="77777777" w:rsidTr="00B01E17">
              <w:trPr>
                <w:trHeight w:val="340"/>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88F8052" w14:textId="77777777" w:rsidR="00986906" w:rsidRPr="002077B4" w:rsidRDefault="00986906" w:rsidP="00986906">
                  <w:pPr>
                    <w:pStyle w:val="aff1"/>
                    <w:rPr>
                      <w:sz w:val="18"/>
                      <w:szCs w:val="16"/>
                    </w:rPr>
                  </w:pPr>
                  <w:r w:rsidRPr="002077B4">
                    <w:rPr>
                      <w:rFonts w:hint="eastAsia"/>
                      <w:sz w:val="18"/>
                      <w:szCs w:val="16"/>
                    </w:rPr>
                    <w:t>评价等级与范围</w:t>
                  </w:r>
                </w:p>
              </w:tc>
              <w:tc>
                <w:tcPr>
                  <w:tcW w:w="1559" w:type="dxa"/>
                  <w:tcBorders>
                    <w:top w:val="single" w:sz="4" w:space="0" w:color="auto"/>
                    <w:left w:val="single" w:sz="4" w:space="0" w:color="auto"/>
                    <w:bottom w:val="single" w:sz="4" w:space="0" w:color="auto"/>
                    <w:right w:val="single" w:sz="4" w:space="0" w:color="auto"/>
                  </w:tcBorders>
                  <w:vAlign w:val="center"/>
                </w:tcPr>
                <w:p w14:paraId="343AC6EC" w14:textId="77777777" w:rsidR="00986906" w:rsidRPr="002077B4" w:rsidRDefault="00986906" w:rsidP="00986906">
                  <w:pPr>
                    <w:pStyle w:val="aff1"/>
                    <w:rPr>
                      <w:sz w:val="18"/>
                      <w:szCs w:val="16"/>
                    </w:rPr>
                  </w:pPr>
                  <w:r w:rsidRPr="002077B4">
                    <w:rPr>
                      <w:rFonts w:hint="eastAsia"/>
                      <w:sz w:val="18"/>
                      <w:szCs w:val="16"/>
                    </w:rPr>
                    <w:t>评价等级</w:t>
                  </w:r>
                </w:p>
              </w:tc>
              <w:tc>
                <w:tcPr>
                  <w:tcW w:w="2029" w:type="dxa"/>
                  <w:gridSpan w:val="6"/>
                  <w:tcBorders>
                    <w:top w:val="single" w:sz="4" w:space="0" w:color="auto"/>
                    <w:left w:val="single" w:sz="4" w:space="0" w:color="auto"/>
                    <w:bottom w:val="single" w:sz="4" w:space="0" w:color="auto"/>
                    <w:right w:val="single" w:sz="4" w:space="0" w:color="auto"/>
                  </w:tcBorders>
                  <w:vAlign w:val="center"/>
                </w:tcPr>
                <w:p w14:paraId="4DEE0C66" w14:textId="77777777" w:rsidR="00986906" w:rsidRPr="002077B4" w:rsidRDefault="00986906" w:rsidP="00986906">
                  <w:pPr>
                    <w:pStyle w:val="aff1"/>
                    <w:rPr>
                      <w:sz w:val="18"/>
                      <w:szCs w:val="16"/>
                    </w:rPr>
                  </w:pPr>
                  <w:r w:rsidRPr="002077B4">
                    <w:rPr>
                      <w:rFonts w:hint="eastAsia"/>
                      <w:sz w:val="18"/>
                      <w:szCs w:val="16"/>
                    </w:rPr>
                    <w:t>一级□</w:t>
                  </w:r>
                </w:p>
              </w:tc>
              <w:tc>
                <w:tcPr>
                  <w:tcW w:w="2030" w:type="dxa"/>
                  <w:gridSpan w:val="9"/>
                  <w:tcBorders>
                    <w:top w:val="single" w:sz="4" w:space="0" w:color="auto"/>
                    <w:left w:val="single" w:sz="4" w:space="0" w:color="auto"/>
                    <w:bottom w:val="single" w:sz="4" w:space="0" w:color="auto"/>
                    <w:right w:val="single" w:sz="4" w:space="0" w:color="auto"/>
                  </w:tcBorders>
                  <w:vAlign w:val="center"/>
                </w:tcPr>
                <w:p w14:paraId="405E7587" w14:textId="77777777" w:rsidR="00986906" w:rsidRPr="002077B4" w:rsidRDefault="00986906" w:rsidP="00986906">
                  <w:pPr>
                    <w:pStyle w:val="aff1"/>
                    <w:rPr>
                      <w:sz w:val="18"/>
                      <w:szCs w:val="16"/>
                    </w:rPr>
                  </w:pPr>
                  <w:r w:rsidRPr="002077B4">
                    <w:rPr>
                      <w:rFonts w:hint="eastAsia"/>
                      <w:sz w:val="18"/>
                      <w:szCs w:val="16"/>
                    </w:rPr>
                    <w:t>二级</w:t>
                  </w:r>
                  <w:r w:rsidRPr="002077B4">
                    <w:rPr>
                      <w:sz w:val="18"/>
                      <w:szCs w:val="16"/>
                    </w:rPr>
                    <w:sym w:font="Wingdings 2" w:char="F052"/>
                  </w:r>
                </w:p>
              </w:tc>
              <w:tc>
                <w:tcPr>
                  <w:tcW w:w="2030" w:type="dxa"/>
                  <w:gridSpan w:val="8"/>
                  <w:tcBorders>
                    <w:top w:val="single" w:sz="4" w:space="0" w:color="auto"/>
                    <w:left w:val="single" w:sz="4" w:space="0" w:color="auto"/>
                    <w:bottom w:val="single" w:sz="4" w:space="0" w:color="auto"/>
                    <w:right w:val="single" w:sz="4" w:space="0" w:color="auto"/>
                  </w:tcBorders>
                  <w:vAlign w:val="center"/>
                </w:tcPr>
                <w:p w14:paraId="02CF9908" w14:textId="77777777" w:rsidR="00986906" w:rsidRPr="002077B4" w:rsidRDefault="00986906" w:rsidP="00986906">
                  <w:pPr>
                    <w:pStyle w:val="aff1"/>
                    <w:rPr>
                      <w:sz w:val="18"/>
                      <w:szCs w:val="16"/>
                    </w:rPr>
                  </w:pPr>
                  <w:r w:rsidRPr="002077B4">
                    <w:rPr>
                      <w:rFonts w:hint="eastAsia"/>
                      <w:sz w:val="18"/>
                      <w:szCs w:val="16"/>
                    </w:rPr>
                    <w:t>三级□</w:t>
                  </w:r>
                </w:p>
              </w:tc>
            </w:tr>
            <w:tr w:rsidR="002077B4" w:rsidRPr="002077B4" w14:paraId="0AACDC00"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21A474BB"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D1EF889" w14:textId="77777777" w:rsidR="00986906" w:rsidRPr="002077B4" w:rsidRDefault="00986906" w:rsidP="00986906">
                  <w:pPr>
                    <w:pStyle w:val="aff1"/>
                    <w:rPr>
                      <w:sz w:val="18"/>
                      <w:szCs w:val="16"/>
                    </w:rPr>
                  </w:pPr>
                  <w:r w:rsidRPr="002077B4">
                    <w:rPr>
                      <w:rFonts w:hint="eastAsia"/>
                      <w:sz w:val="18"/>
                      <w:szCs w:val="16"/>
                    </w:rPr>
                    <w:t>评价范围</w:t>
                  </w:r>
                </w:p>
              </w:tc>
              <w:tc>
                <w:tcPr>
                  <w:tcW w:w="2029" w:type="dxa"/>
                  <w:gridSpan w:val="6"/>
                  <w:tcBorders>
                    <w:top w:val="single" w:sz="4" w:space="0" w:color="auto"/>
                    <w:left w:val="single" w:sz="4" w:space="0" w:color="auto"/>
                    <w:bottom w:val="single" w:sz="4" w:space="0" w:color="auto"/>
                    <w:right w:val="single" w:sz="4" w:space="0" w:color="auto"/>
                  </w:tcBorders>
                  <w:vAlign w:val="center"/>
                </w:tcPr>
                <w:p w14:paraId="68316800" w14:textId="77777777" w:rsidR="00986906" w:rsidRPr="002077B4" w:rsidRDefault="00986906" w:rsidP="00986906">
                  <w:pPr>
                    <w:pStyle w:val="aff1"/>
                    <w:rPr>
                      <w:sz w:val="18"/>
                      <w:szCs w:val="16"/>
                    </w:rPr>
                  </w:pPr>
                  <w:r w:rsidRPr="002077B4">
                    <w:rPr>
                      <w:rFonts w:hint="eastAsia"/>
                      <w:sz w:val="18"/>
                      <w:szCs w:val="16"/>
                    </w:rPr>
                    <w:t>边长</w:t>
                  </w:r>
                  <w:r w:rsidRPr="002077B4">
                    <w:rPr>
                      <w:sz w:val="18"/>
                      <w:szCs w:val="16"/>
                    </w:rPr>
                    <w:t>=50km</w:t>
                  </w:r>
                  <w:r w:rsidRPr="002077B4">
                    <w:rPr>
                      <w:rFonts w:hint="eastAsia"/>
                      <w:sz w:val="18"/>
                      <w:szCs w:val="16"/>
                    </w:rPr>
                    <w:t>□</w:t>
                  </w:r>
                </w:p>
              </w:tc>
              <w:tc>
                <w:tcPr>
                  <w:tcW w:w="2030" w:type="dxa"/>
                  <w:gridSpan w:val="9"/>
                  <w:tcBorders>
                    <w:top w:val="single" w:sz="4" w:space="0" w:color="auto"/>
                    <w:left w:val="single" w:sz="4" w:space="0" w:color="auto"/>
                    <w:bottom w:val="single" w:sz="4" w:space="0" w:color="auto"/>
                    <w:right w:val="single" w:sz="4" w:space="0" w:color="auto"/>
                  </w:tcBorders>
                  <w:vAlign w:val="center"/>
                </w:tcPr>
                <w:p w14:paraId="4A6FA5BC" w14:textId="77777777" w:rsidR="00986906" w:rsidRPr="002077B4" w:rsidRDefault="00986906" w:rsidP="00986906">
                  <w:pPr>
                    <w:pStyle w:val="aff1"/>
                    <w:rPr>
                      <w:sz w:val="18"/>
                      <w:szCs w:val="16"/>
                    </w:rPr>
                  </w:pPr>
                  <w:r w:rsidRPr="002077B4">
                    <w:rPr>
                      <w:rFonts w:hint="eastAsia"/>
                      <w:sz w:val="18"/>
                      <w:szCs w:val="16"/>
                    </w:rPr>
                    <w:t>边长</w:t>
                  </w:r>
                  <w:r w:rsidRPr="002077B4">
                    <w:rPr>
                      <w:sz w:val="18"/>
                      <w:szCs w:val="16"/>
                    </w:rPr>
                    <w:t>5~50km</w:t>
                  </w:r>
                  <w:r w:rsidRPr="002077B4">
                    <w:rPr>
                      <w:rFonts w:hint="eastAsia"/>
                      <w:sz w:val="18"/>
                      <w:szCs w:val="16"/>
                    </w:rPr>
                    <w:t>□</w:t>
                  </w:r>
                </w:p>
              </w:tc>
              <w:tc>
                <w:tcPr>
                  <w:tcW w:w="2030" w:type="dxa"/>
                  <w:gridSpan w:val="8"/>
                  <w:tcBorders>
                    <w:top w:val="single" w:sz="4" w:space="0" w:color="auto"/>
                    <w:left w:val="single" w:sz="4" w:space="0" w:color="auto"/>
                    <w:bottom w:val="single" w:sz="4" w:space="0" w:color="auto"/>
                    <w:right w:val="single" w:sz="4" w:space="0" w:color="auto"/>
                  </w:tcBorders>
                  <w:vAlign w:val="center"/>
                </w:tcPr>
                <w:p w14:paraId="3836000E" w14:textId="77777777" w:rsidR="00986906" w:rsidRPr="002077B4" w:rsidRDefault="00986906" w:rsidP="00986906">
                  <w:pPr>
                    <w:pStyle w:val="aff1"/>
                    <w:rPr>
                      <w:sz w:val="18"/>
                      <w:szCs w:val="16"/>
                    </w:rPr>
                  </w:pPr>
                  <w:r w:rsidRPr="002077B4">
                    <w:rPr>
                      <w:rFonts w:hint="eastAsia"/>
                      <w:sz w:val="18"/>
                      <w:szCs w:val="16"/>
                    </w:rPr>
                    <w:t>边长</w:t>
                  </w:r>
                  <w:r w:rsidRPr="002077B4">
                    <w:rPr>
                      <w:sz w:val="18"/>
                      <w:szCs w:val="16"/>
                    </w:rPr>
                    <w:t>=5km</w:t>
                  </w:r>
                  <w:r w:rsidRPr="002077B4">
                    <w:rPr>
                      <w:sz w:val="18"/>
                      <w:szCs w:val="16"/>
                    </w:rPr>
                    <w:sym w:font="Wingdings 2" w:char="F052"/>
                  </w:r>
                </w:p>
              </w:tc>
            </w:tr>
            <w:tr w:rsidR="002077B4" w:rsidRPr="002077B4" w14:paraId="52732BC9" w14:textId="77777777" w:rsidTr="00B01E17">
              <w:trPr>
                <w:trHeight w:val="340"/>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480A758" w14:textId="77777777" w:rsidR="00986906" w:rsidRPr="002077B4" w:rsidRDefault="00986906" w:rsidP="00986906">
                  <w:pPr>
                    <w:pStyle w:val="aff1"/>
                    <w:rPr>
                      <w:sz w:val="18"/>
                      <w:szCs w:val="16"/>
                    </w:rPr>
                  </w:pPr>
                  <w:r w:rsidRPr="002077B4">
                    <w:rPr>
                      <w:rFonts w:hint="eastAsia"/>
                      <w:sz w:val="18"/>
                      <w:szCs w:val="16"/>
                    </w:rPr>
                    <w:t>评价</w:t>
                  </w:r>
                </w:p>
                <w:p w14:paraId="76A0AF69" w14:textId="77777777" w:rsidR="00986906" w:rsidRPr="002077B4" w:rsidRDefault="00986906" w:rsidP="00986906">
                  <w:pPr>
                    <w:pStyle w:val="aff1"/>
                    <w:rPr>
                      <w:sz w:val="18"/>
                      <w:szCs w:val="16"/>
                    </w:rPr>
                  </w:pPr>
                  <w:r w:rsidRPr="002077B4">
                    <w:rPr>
                      <w:rFonts w:hint="eastAsia"/>
                      <w:sz w:val="18"/>
                      <w:szCs w:val="16"/>
                    </w:rPr>
                    <w:t>因子</w:t>
                  </w:r>
                </w:p>
              </w:tc>
              <w:tc>
                <w:tcPr>
                  <w:tcW w:w="1559" w:type="dxa"/>
                  <w:tcBorders>
                    <w:top w:val="single" w:sz="4" w:space="0" w:color="auto"/>
                    <w:left w:val="single" w:sz="4" w:space="0" w:color="auto"/>
                    <w:bottom w:val="single" w:sz="4" w:space="0" w:color="auto"/>
                    <w:right w:val="single" w:sz="4" w:space="0" w:color="auto"/>
                  </w:tcBorders>
                  <w:vAlign w:val="center"/>
                </w:tcPr>
                <w:p w14:paraId="0D764430" w14:textId="77777777" w:rsidR="00986906" w:rsidRPr="002077B4" w:rsidRDefault="00986906" w:rsidP="00986906">
                  <w:pPr>
                    <w:pStyle w:val="aff1"/>
                    <w:rPr>
                      <w:sz w:val="18"/>
                      <w:szCs w:val="16"/>
                    </w:rPr>
                  </w:pPr>
                  <w:r w:rsidRPr="002077B4">
                    <w:rPr>
                      <w:sz w:val="18"/>
                      <w:szCs w:val="16"/>
                    </w:rPr>
                    <w:t>SO2+NOx</w:t>
                  </w:r>
                  <w:r w:rsidRPr="002077B4">
                    <w:rPr>
                      <w:rFonts w:hint="eastAsia"/>
                      <w:sz w:val="18"/>
                      <w:szCs w:val="16"/>
                    </w:rPr>
                    <w:t>排放量</w:t>
                  </w:r>
                </w:p>
              </w:tc>
              <w:tc>
                <w:tcPr>
                  <w:tcW w:w="2029" w:type="dxa"/>
                  <w:gridSpan w:val="6"/>
                  <w:tcBorders>
                    <w:top w:val="single" w:sz="4" w:space="0" w:color="auto"/>
                    <w:left w:val="single" w:sz="4" w:space="0" w:color="auto"/>
                    <w:bottom w:val="single" w:sz="4" w:space="0" w:color="auto"/>
                    <w:right w:val="single" w:sz="4" w:space="0" w:color="auto"/>
                  </w:tcBorders>
                  <w:vAlign w:val="center"/>
                </w:tcPr>
                <w:p w14:paraId="0D228E6D" w14:textId="77777777" w:rsidR="00986906" w:rsidRPr="002077B4" w:rsidRDefault="00986906" w:rsidP="00986906">
                  <w:pPr>
                    <w:pStyle w:val="aff1"/>
                    <w:rPr>
                      <w:sz w:val="18"/>
                      <w:szCs w:val="16"/>
                    </w:rPr>
                  </w:pPr>
                  <w:r w:rsidRPr="002077B4">
                    <w:rPr>
                      <w:sz w:val="18"/>
                      <w:szCs w:val="16"/>
                    </w:rPr>
                    <w:t>≥2000t/a</w:t>
                  </w:r>
                  <w:r w:rsidRPr="002077B4">
                    <w:rPr>
                      <w:rFonts w:hint="eastAsia"/>
                      <w:sz w:val="18"/>
                      <w:szCs w:val="16"/>
                    </w:rPr>
                    <w:t>□</w:t>
                  </w:r>
                </w:p>
              </w:tc>
              <w:tc>
                <w:tcPr>
                  <w:tcW w:w="2030" w:type="dxa"/>
                  <w:gridSpan w:val="9"/>
                  <w:tcBorders>
                    <w:top w:val="single" w:sz="4" w:space="0" w:color="auto"/>
                    <w:left w:val="single" w:sz="4" w:space="0" w:color="auto"/>
                    <w:bottom w:val="single" w:sz="4" w:space="0" w:color="auto"/>
                    <w:right w:val="single" w:sz="4" w:space="0" w:color="auto"/>
                  </w:tcBorders>
                  <w:vAlign w:val="center"/>
                </w:tcPr>
                <w:p w14:paraId="01BEACCA" w14:textId="77777777" w:rsidR="00986906" w:rsidRPr="002077B4" w:rsidRDefault="00986906" w:rsidP="00986906">
                  <w:pPr>
                    <w:pStyle w:val="aff1"/>
                    <w:rPr>
                      <w:sz w:val="18"/>
                      <w:szCs w:val="16"/>
                    </w:rPr>
                  </w:pPr>
                  <w:r w:rsidRPr="002077B4">
                    <w:rPr>
                      <w:sz w:val="18"/>
                      <w:szCs w:val="16"/>
                    </w:rPr>
                    <w:t>500~2000t/a</w:t>
                  </w:r>
                  <w:r w:rsidRPr="002077B4">
                    <w:rPr>
                      <w:rFonts w:hint="eastAsia"/>
                      <w:sz w:val="18"/>
                      <w:szCs w:val="16"/>
                    </w:rPr>
                    <w:t>□</w:t>
                  </w:r>
                </w:p>
              </w:tc>
              <w:tc>
                <w:tcPr>
                  <w:tcW w:w="2030" w:type="dxa"/>
                  <w:gridSpan w:val="8"/>
                  <w:tcBorders>
                    <w:top w:val="single" w:sz="4" w:space="0" w:color="auto"/>
                    <w:left w:val="single" w:sz="4" w:space="0" w:color="auto"/>
                    <w:bottom w:val="single" w:sz="4" w:space="0" w:color="auto"/>
                    <w:right w:val="single" w:sz="4" w:space="0" w:color="auto"/>
                  </w:tcBorders>
                  <w:vAlign w:val="center"/>
                </w:tcPr>
                <w:p w14:paraId="0AF775E9" w14:textId="77777777" w:rsidR="00986906" w:rsidRPr="002077B4" w:rsidRDefault="00986906" w:rsidP="00986906">
                  <w:pPr>
                    <w:pStyle w:val="aff1"/>
                    <w:rPr>
                      <w:sz w:val="18"/>
                      <w:szCs w:val="16"/>
                    </w:rPr>
                  </w:pPr>
                  <w:r w:rsidRPr="002077B4">
                    <w:rPr>
                      <w:sz w:val="18"/>
                      <w:szCs w:val="16"/>
                    </w:rPr>
                    <w:t>&lt;500t/a</w:t>
                  </w:r>
                  <w:r w:rsidRPr="002077B4">
                    <w:rPr>
                      <w:sz w:val="18"/>
                      <w:szCs w:val="16"/>
                    </w:rPr>
                    <w:sym w:font="Wingdings 2" w:char="F052"/>
                  </w:r>
                </w:p>
              </w:tc>
            </w:tr>
            <w:tr w:rsidR="002077B4" w:rsidRPr="002077B4" w14:paraId="0734B202"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27639B13"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340E306" w14:textId="77777777" w:rsidR="00986906" w:rsidRPr="002077B4" w:rsidRDefault="00986906" w:rsidP="00986906">
                  <w:pPr>
                    <w:pStyle w:val="aff1"/>
                    <w:rPr>
                      <w:sz w:val="18"/>
                      <w:szCs w:val="16"/>
                    </w:rPr>
                  </w:pPr>
                  <w:r w:rsidRPr="002077B4">
                    <w:rPr>
                      <w:rFonts w:hint="eastAsia"/>
                      <w:sz w:val="18"/>
                      <w:szCs w:val="16"/>
                    </w:rPr>
                    <w:t>评价因子</w:t>
                  </w:r>
                </w:p>
              </w:tc>
              <w:tc>
                <w:tcPr>
                  <w:tcW w:w="4280" w:type="dxa"/>
                  <w:gridSpan w:val="16"/>
                  <w:tcBorders>
                    <w:top w:val="single" w:sz="4" w:space="0" w:color="auto"/>
                    <w:left w:val="single" w:sz="4" w:space="0" w:color="auto"/>
                    <w:bottom w:val="single" w:sz="4" w:space="0" w:color="auto"/>
                    <w:right w:val="single" w:sz="4" w:space="0" w:color="auto"/>
                  </w:tcBorders>
                  <w:vAlign w:val="center"/>
                </w:tcPr>
                <w:p w14:paraId="5B521CB8" w14:textId="77777777" w:rsidR="00986906" w:rsidRPr="002077B4" w:rsidRDefault="00986906" w:rsidP="00986906">
                  <w:pPr>
                    <w:pStyle w:val="aff1"/>
                    <w:rPr>
                      <w:sz w:val="18"/>
                      <w:szCs w:val="16"/>
                    </w:rPr>
                  </w:pPr>
                  <w:r w:rsidRPr="002077B4">
                    <w:rPr>
                      <w:rFonts w:hint="eastAsia"/>
                      <w:sz w:val="18"/>
                      <w:szCs w:val="16"/>
                    </w:rPr>
                    <w:t>基本污染物（</w:t>
                  </w:r>
                  <w:r w:rsidRPr="002077B4">
                    <w:rPr>
                      <w:sz w:val="18"/>
                      <w:szCs w:val="16"/>
                    </w:rPr>
                    <w:t>PM</w:t>
                  </w:r>
                  <w:r w:rsidRPr="002077B4">
                    <w:rPr>
                      <w:sz w:val="18"/>
                      <w:szCs w:val="16"/>
                      <w:vertAlign w:val="subscript"/>
                    </w:rPr>
                    <w:t>10</w:t>
                  </w:r>
                  <w:r w:rsidRPr="002077B4">
                    <w:rPr>
                      <w:rFonts w:hint="eastAsia"/>
                      <w:sz w:val="18"/>
                      <w:szCs w:val="16"/>
                    </w:rPr>
                    <w:t>、</w:t>
                  </w:r>
                  <w:r w:rsidRPr="002077B4">
                    <w:rPr>
                      <w:rFonts w:hint="eastAsia"/>
                      <w:sz w:val="18"/>
                      <w:szCs w:val="16"/>
                    </w:rPr>
                    <w:t>SO</w:t>
                  </w:r>
                  <w:r w:rsidRPr="002077B4">
                    <w:rPr>
                      <w:sz w:val="18"/>
                      <w:szCs w:val="16"/>
                      <w:vertAlign w:val="subscript"/>
                    </w:rPr>
                    <w:t>2</w:t>
                  </w:r>
                  <w:r w:rsidRPr="002077B4">
                    <w:rPr>
                      <w:rFonts w:hint="eastAsia"/>
                      <w:sz w:val="18"/>
                      <w:szCs w:val="16"/>
                    </w:rPr>
                    <w:t>）</w:t>
                  </w:r>
                </w:p>
                <w:p w14:paraId="782499E1" w14:textId="77777777" w:rsidR="00986906" w:rsidRPr="002077B4" w:rsidRDefault="00986906" w:rsidP="00986906">
                  <w:pPr>
                    <w:pStyle w:val="aff1"/>
                    <w:rPr>
                      <w:sz w:val="18"/>
                      <w:szCs w:val="16"/>
                    </w:rPr>
                  </w:pPr>
                  <w:r w:rsidRPr="002077B4">
                    <w:rPr>
                      <w:rFonts w:hint="eastAsia"/>
                      <w:sz w:val="18"/>
                      <w:szCs w:val="16"/>
                    </w:rPr>
                    <w:t>其他污染物（</w:t>
                  </w:r>
                  <w:r w:rsidRPr="002077B4">
                    <w:rPr>
                      <w:rFonts w:hint="eastAsia"/>
                      <w:sz w:val="18"/>
                      <w:szCs w:val="16"/>
                    </w:rPr>
                    <w:t>NO</w:t>
                  </w:r>
                  <w:r w:rsidRPr="002077B4">
                    <w:rPr>
                      <w:sz w:val="18"/>
                      <w:szCs w:val="16"/>
                    </w:rPr>
                    <w:t>x</w:t>
                  </w:r>
                  <w:r w:rsidRPr="002077B4">
                    <w:rPr>
                      <w:rFonts w:hint="eastAsia"/>
                      <w:sz w:val="18"/>
                      <w:szCs w:val="16"/>
                    </w:rPr>
                    <w:t>）</w:t>
                  </w:r>
                </w:p>
              </w:tc>
              <w:tc>
                <w:tcPr>
                  <w:tcW w:w="1809" w:type="dxa"/>
                  <w:gridSpan w:val="7"/>
                  <w:tcBorders>
                    <w:top w:val="single" w:sz="4" w:space="0" w:color="auto"/>
                    <w:left w:val="single" w:sz="4" w:space="0" w:color="auto"/>
                    <w:bottom w:val="single" w:sz="4" w:space="0" w:color="auto"/>
                    <w:right w:val="single" w:sz="4" w:space="0" w:color="auto"/>
                  </w:tcBorders>
                  <w:vAlign w:val="center"/>
                </w:tcPr>
                <w:p w14:paraId="2F30412E" w14:textId="77777777" w:rsidR="00986906" w:rsidRPr="002077B4" w:rsidRDefault="00986906" w:rsidP="00986906">
                  <w:pPr>
                    <w:pStyle w:val="aff1"/>
                    <w:rPr>
                      <w:sz w:val="18"/>
                      <w:szCs w:val="16"/>
                    </w:rPr>
                  </w:pPr>
                  <w:r w:rsidRPr="002077B4">
                    <w:rPr>
                      <w:rFonts w:hint="eastAsia"/>
                      <w:sz w:val="18"/>
                      <w:szCs w:val="16"/>
                    </w:rPr>
                    <w:t>包括二次</w:t>
                  </w:r>
                  <w:r w:rsidRPr="002077B4">
                    <w:rPr>
                      <w:sz w:val="18"/>
                      <w:szCs w:val="16"/>
                    </w:rPr>
                    <w:t>PM</w:t>
                  </w:r>
                  <w:r w:rsidRPr="002077B4">
                    <w:rPr>
                      <w:sz w:val="18"/>
                      <w:szCs w:val="16"/>
                      <w:vertAlign w:val="subscript"/>
                    </w:rPr>
                    <w:t>2.5</w:t>
                  </w:r>
                  <w:r w:rsidRPr="002077B4">
                    <w:rPr>
                      <w:rFonts w:hint="eastAsia"/>
                      <w:sz w:val="18"/>
                      <w:szCs w:val="16"/>
                    </w:rPr>
                    <w:t>□</w:t>
                  </w:r>
                </w:p>
                <w:p w14:paraId="69413FAD" w14:textId="77777777" w:rsidR="00986906" w:rsidRPr="002077B4" w:rsidRDefault="00986906" w:rsidP="00986906">
                  <w:pPr>
                    <w:pStyle w:val="aff1"/>
                    <w:rPr>
                      <w:sz w:val="18"/>
                      <w:szCs w:val="16"/>
                    </w:rPr>
                  </w:pPr>
                  <w:r w:rsidRPr="002077B4">
                    <w:rPr>
                      <w:rFonts w:hint="eastAsia"/>
                      <w:sz w:val="18"/>
                      <w:szCs w:val="16"/>
                    </w:rPr>
                    <w:t>不包括二次</w:t>
                  </w:r>
                  <w:r w:rsidRPr="002077B4">
                    <w:rPr>
                      <w:sz w:val="18"/>
                      <w:szCs w:val="16"/>
                    </w:rPr>
                    <w:t>PM</w:t>
                  </w:r>
                  <w:r w:rsidRPr="002077B4">
                    <w:rPr>
                      <w:sz w:val="18"/>
                      <w:szCs w:val="16"/>
                      <w:vertAlign w:val="subscript"/>
                    </w:rPr>
                    <w:t>2.5</w:t>
                  </w:r>
                  <w:r w:rsidRPr="002077B4">
                    <w:rPr>
                      <w:sz w:val="18"/>
                      <w:szCs w:val="16"/>
                    </w:rPr>
                    <w:sym w:font="Wingdings 2" w:char="F052"/>
                  </w:r>
                </w:p>
              </w:tc>
            </w:tr>
            <w:tr w:rsidR="002077B4" w:rsidRPr="002077B4" w14:paraId="43CD9FBF" w14:textId="77777777" w:rsidTr="00B01E17">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tcPr>
                <w:p w14:paraId="0B9DA842" w14:textId="77777777" w:rsidR="00986906" w:rsidRPr="002077B4" w:rsidRDefault="00986906" w:rsidP="00986906">
                  <w:pPr>
                    <w:pStyle w:val="aff1"/>
                    <w:rPr>
                      <w:sz w:val="18"/>
                      <w:szCs w:val="16"/>
                    </w:rPr>
                  </w:pPr>
                  <w:r w:rsidRPr="002077B4">
                    <w:rPr>
                      <w:rFonts w:hint="eastAsia"/>
                      <w:sz w:val="18"/>
                      <w:szCs w:val="16"/>
                    </w:rPr>
                    <w:t>评价</w:t>
                  </w:r>
                </w:p>
                <w:p w14:paraId="3A4CA1ED" w14:textId="77777777" w:rsidR="00986906" w:rsidRPr="002077B4" w:rsidRDefault="00986906" w:rsidP="00986906">
                  <w:pPr>
                    <w:pStyle w:val="aff1"/>
                    <w:rPr>
                      <w:sz w:val="18"/>
                      <w:szCs w:val="16"/>
                    </w:rPr>
                  </w:pPr>
                  <w:r w:rsidRPr="002077B4">
                    <w:rPr>
                      <w:rFonts w:hint="eastAsia"/>
                      <w:sz w:val="18"/>
                      <w:szCs w:val="16"/>
                    </w:rPr>
                    <w:t>标准</w:t>
                  </w:r>
                </w:p>
              </w:tc>
              <w:tc>
                <w:tcPr>
                  <w:tcW w:w="1559" w:type="dxa"/>
                  <w:tcBorders>
                    <w:top w:val="single" w:sz="4" w:space="0" w:color="auto"/>
                    <w:left w:val="single" w:sz="4" w:space="0" w:color="auto"/>
                    <w:bottom w:val="single" w:sz="4" w:space="0" w:color="auto"/>
                    <w:right w:val="single" w:sz="4" w:space="0" w:color="auto"/>
                  </w:tcBorders>
                  <w:vAlign w:val="center"/>
                </w:tcPr>
                <w:p w14:paraId="28ECD28C" w14:textId="77777777" w:rsidR="00986906" w:rsidRPr="002077B4" w:rsidRDefault="00986906" w:rsidP="00986906">
                  <w:pPr>
                    <w:pStyle w:val="aff1"/>
                    <w:rPr>
                      <w:sz w:val="18"/>
                      <w:szCs w:val="16"/>
                    </w:rPr>
                  </w:pPr>
                  <w:r w:rsidRPr="002077B4">
                    <w:rPr>
                      <w:rFonts w:hint="eastAsia"/>
                      <w:sz w:val="18"/>
                      <w:szCs w:val="16"/>
                    </w:rPr>
                    <w:t>评价标准</w:t>
                  </w:r>
                </w:p>
              </w:tc>
              <w:tc>
                <w:tcPr>
                  <w:tcW w:w="1522" w:type="dxa"/>
                  <w:gridSpan w:val="4"/>
                  <w:tcBorders>
                    <w:top w:val="single" w:sz="4" w:space="0" w:color="auto"/>
                    <w:left w:val="single" w:sz="4" w:space="0" w:color="auto"/>
                    <w:bottom w:val="single" w:sz="4" w:space="0" w:color="auto"/>
                    <w:right w:val="single" w:sz="4" w:space="0" w:color="auto"/>
                  </w:tcBorders>
                  <w:vAlign w:val="center"/>
                </w:tcPr>
                <w:p w14:paraId="20560959" w14:textId="77777777" w:rsidR="00986906" w:rsidRPr="002077B4" w:rsidRDefault="00986906" w:rsidP="00986906">
                  <w:pPr>
                    <w:pStyle w:val="aff1"/>
                    <w:rPr>
                      <w:sz w:val="18"/>
                      <w:szCs w:val="16"/>
                    </w:rPr>
                  </w:pPr>
                  <w:r w:rsidRPr="002077B4">
                    <w:rPr>
                      <w:rFonts w:hint="eastAsia"/>
                      <w:sz w:val="18"/>
                      <w:szCs w:val="16"/>
                    </w:rPr>
                    <w:t>国家标准</w:t>
                  </w:r>
                  <w:r w:rsidRPr="002077B4">
                    <w:rPr>
                      <w:sz w:val="18"/>
                      <w:szCs w:val="16"/>
                    </w:rPr>
                    <w:sym w:font="Wingdings 2" w:char="F052"/>
                  </w:r>
                </w:p>
              </w:tc>
              <w:tc>
                <w:tcPr>
                  <w:tcW w:w="1522" w:type="dxa"/>
                  <w:gridSpan w:val="7"/>
                  <w:tcBorders>
                    <w:top w:val="single" w:sz="4" w:space="0" w:color="auto"/>
                    <w:left w:val="single" w:sz="4" w:space="0" w:color="auto"/>
                    <w:bottom w:val="single" w:sz="4" w:space="0" w:color="auto"/>
                    <w:right w:val="single" w:sz="4" w:space="0" w:color="auto"/>
                  </w:tcBorders>
                  <w:vAlign w:val="center"/>
                </w:tcPr>
                <w:p w14:paraId="1FB14F8F" w14:textId="77777777" w:rsidR="00986906" w:rsidRPr="002077B4" w:rsidRDefault="00986906" w:rsidP="00986906">
                  <w:pPr>
                    <w:pStyle w:val="aff1"/>
                    <w:rPr>
                      <w:sz w:val="18"/>
                      <w:szCs w:val="16"/>
                    </w:rPr>
                  </w:pPr>
                  <w:r w:rsidRPr="002077B4">
                    <w:rPr>
                      <w:rFonts w:hint="eastAsia"/>
                      <w:sz w:val="18"/>
                      <w:szCs w:val="16"/>
                    </w:rPr>
                    <w:t>地方标准□</w:t>
                  </w:r>
                </w:p>
              </w:tc>
              <w:tc>
                <w:tcPr>
                  <w:tcW w:w="1522" w:type="dxa"/>
                  <w:gridSpan w:val="7"/>
                  <w:tcBorders>
                    <w:top w:val="single" w:sz="4" w:space="0" w:color="auto"/>
                    <w:left w:val="single" w:sz="4" w:space="0" w:color="auto"/>
                    <w:bottom w:val="single" w:sz="4" w:space="0" w:color="auto"/>
                    <w:right w:val="single" w:sz="4" w:space="0" w:color="auto"/>
                  </w:tcBorders>
                  <w:vAlign w:val="center"/>
                </w:tcPr>
                <w:p w14:paraId="7045EB93" w14:textId="77777777" w:rsidR="00986906" w:rsidRPr="002077B4" w:rsidRDefault="00986906" w:rsidP="00986906">
                  <w:pPr>
                    <w:pStyle w:val="aff1"/>
                    <w:rPr>
                      <w:sz w:val="18"/>
                      <w:szCs w:val="16"/>
                    </w:rPr>
                  </w:pPr>
                  <w:r w:rsidRPr="002077B4">
                    <w:rPr>
                      <w:rFonts w:hint="eastAsia"/>
                      <w:sz w:val="18"/>
                      <w:szCs w:val="16"/>
                    </w:rPr>
                    <w:t>附录</w:t>
                  </w:r>
                  <w:r w:rsidRPr="002077B4">
                    <w:rPr>
                      <w:sz w:val="18"/>
                      <w:szCs w:val="16"/>
                    </w:rPr>
                    <w:t>D</w:t>
                  </w:r>
                  <w:r w:rsidRPr="002077B4">
                    <w:rPr>
                      <w:rFonts w:hint="eastAsia"/>
                      <w:sz w:val="18"/>
                      <w:szCs w:val="16"/>
                    </w:rPr>
                    <w:t>□</w:t>
                  </w:r>
                </w:p>
              </w:tc>
              <w:tc>
                <w:tcPr>
                  <w:tcW w:w="1523" w:type="dxa"/>
                  <w:gridSpan w:val="5"/>
                  <w:tcBorders>
                    <w:top w:val="single" w:sz="4" w:space="0" w:color="auto"/>
                    <w:left w:val="single" w:sz="4" w:space="0" w:color="auto"/>
                    <w:bottom w:val="single" w:sz="4" w:space="0" w:color="auto"/>
                    <w:right w:val="single" w:sz="4" w:space="0" w:color="auto"/>
                  </w:tcBorders>
                  <w:vAlign w:val="center"/>
                </w:tcPr>
                <w:p w14:paraId="456B634F" w14:textId="77777777" w:rsidR="00986906" w:rsidRPr="002077B4" w:rsidRDefault="00986906" w:rsidP="00986906">
                  <w:pPr>
                    <w:pStyle w:val="aff1"/>
                    <w:rPr>
                      <w:sz w:val="18"/>
                      <w:szCs w:val="16"/>
                    </w:rPr>
                  </w:pPr>
                  <w:r w:rsidRPr="002077B4">
                    <w:rPr>
                      <w:rFonts w:hint="eastAsia"/>
                      <w:sz w:val="18"/>
                      <w:szCs w:val="16"/>
                    </w:rPr>
                    <w:t>其他标准□</w:t>
                  </w:r>
                </w:p>
              </w:tc>
            </w:tr>
            <w:tr w:rsidR="002077B4" w:rsidRPr="002077B4" w14:paraId="412441B9" w14:textId="77777777" w:rsidTr="00B01E17">
              <w:trPr>
                <w:trHeight w:val="340"/>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2763841" w14:textId="77777777" w:rsidR="00986906" w:rsidRPr="002077B4" w:rsidRDefault="00986906" w:rsidP="00986906">
                  <w:pPr>
                    <w:pStyle w:val="aff1"/>
                    <w:rPr>
                      <w:sz w:val="18"/>
                      <w:szCs w:val="16"/>
                    </w:rPr>
                  </w:pPr>
                  <w:r w:rsidRPr="002077B4">
                    <w:rPr>
                      <w:rFonts w:hint="eastAsia"/>
                      <w:sz w:val="18"/>
                      <w:szCs w:val="16"/>
                    </w:rPr>
                    <w:t>现状</w:t>
                  </w:r>
                </w:p>
                <w:p w14:paraId="4C58F599" w14:textId="77777777" w:rsidR="00986906" w:rsidRPr="002077B4" w:rsidRDefault="00986906" w:rsidP="00986906">
                  <w:pPr>
                    <w:pStyle w:val="aff1"/>
                    <w:rPr>
                      <w:sz w:val="18"/>
                      <w:szCs w:val="16"/>
                    </w:rPr>
                  </w:pPr>
                  <w:r w:rsidRPr="002077B4">
                    <w:rPr>
                      <w:rFonts w:hint="eastAsia"/>
                      <w:sz w:val="18"/>
                      <w:szCs w:val="16"/>
                    </w:rPr>
                    <w:t>评价</w:t>
                  </w:r>
                </w:p>
              </w:tc>
              <w:tc>
                <w:tcPr>
                  <w:tcW w:w="1559" w:type="dxa"/>
                  <w:tcBorders>
                    <w:top w:val="single" w:sz="4" w:space="0" w:color="auto"/>
                    <w:left w:val="single" w:sz="4" w:space="0" w:color="auto"/>
                    <w:bottom w:val="single" w:sz="4" w:space="0" w:color="auto"/>
                    <w:right w:val="single" w:sz="4" w:space="0" w:color="auto"/>
                  </w:tcBorders>
                  <w:vAlign w:val="center"/>
                </w:tcPr>
                <w:p w14:paraId="0BD2BC36" w14:textId="77777777" w:rsidR="00986906" w:rsidRPr="002077B4" w:rsidRDefault="00986906" w:rsidP="00986906">
                  <w:pPr>
                    <w:pStyle w:val="aff1"/>
                    <w:rPr>
                      <w:sz w:val="18"/>
                      <w:szCs w:val="16"/>
                    </w:rPr>
                  </w:pPr>
                  <w:r w:rsidRPr="002077B4">
                    <w:rPr>
                      <w:rFonts w:hint="eastAsia"/>
                      <w:sz w:val="18"/>
                      <w:szCs w:val="16"/>
                    </w:rPr>
                    <w:t>环境功能区</w:t>
                  </w:r>
                </w:p>
              </w:tc>
              <w:tc>
                <w:tcPr>
                  <w:tcW w:w="2029" w:type="dxa"/>
                  <w:gridSpan w:val="6"/>
                  <w:tcBorders>
                    <w:top w:val="single" w:sz="4" w:space="0" w:color="auto"/>
                    <w:left w:val="single" w:sz="4" w:space="0" w:color="auto"/>
                    <w:bottom w:val="single" w:sz="4" w:space="0" w:color="auto"/>
                    <w:right w:val="single" w:sz="4" w:space="0" w:color="auto"/>
                  </w:tcBorders>
                  <w:vAlign w:val="center"/>
                </w:tcPr>
                <w:p w14:paraId="2E8B1DFD" w14:textId="77777777" w:rsidR="00986906" w:rsidRPr="002077B4" w:rsidRDefault="00986906" w:rsidP="00986906">
                  <w:pPr>
                    <w:pStyle w:val="aff1"/>
                    <w:rPr>
                      <w:sz w:val="18"/>
                      <w:szCs w:val="16"/>
                    </w:rPr>
                  </w:pPr>
                  <w:r w:rsidRPr="002077B4">
                    <w:rPr>
                      <w:rFonts w:hint="eastAsia"/>
                      <w:sz w:val="18"/>
                      <w:szCs w:val="16"/>
                    </w:rPr>
                    <w:t>一类区□</w:t>
                  </w:r>
                </w:p>
              </w:tc>
              <w:tc>
                <w:tcPr>
                  <w:tcW w:w="2030" w:type="dxa"/>
                  <w:gridSpan w:val="9"/>
                  <w:tcBorders>
                    <w:top w:val="single" w:sz="4" w:space="0" w:color="auto"/>
                    <w:left w:val="single" w:sz="4" w:space="0" w:color="auto"/>
                    <w:bottom w:val="single" w:sz="4" w:space="0" w:color="auto"/>
                    <w:right w:val="single" w:sz="4" w:space="0" w:color="auto"/>
                  </w:tcBorders>
                  <w:vAlign w:val="center"/>
                </w:tcPr>
                <w:p w14:paraId="2A0A397F" w14:textId="77777777" w:rsidR="00986906" w:rsidRPr="002077B4" w:rsidRDefault="00986906" w:rsidP="00986906">
                  <w:pPr>
                    <w:pStyle w:val="aff1"/>
                    <w:rPr>
                      <w:sz w:val="18"/>
                      <w:szCs w:val="16"/>
                    </w:rPr>
                  </w:pPr>
                  <w:r w:rsidRPr="002077B4">
                    <w:rPr>
                      <w:rFonts w:hint="eastAsia"/>
                      <w:sz w:val="18"/>
                      <w:szCs w:val="16"/>
                    </w:rPr>
                    <w:t>二类区</w:t>
                  </w:r>
                  <w:r w:rsidRPr="002077B4">
                    <w:rPr>
                      <w:sz w:val="18"/>
                      <w:szCs w:val="16"/>
                    </w:rPr>
                    <w:sym w:font="Wingdings 2" w:char="F052"/>
                  </w:r>
                </w:p>
              </w:tc>
              <w:tc>
                <w:tcPr>
                  <w:tcW w:w="2030" w:type="dxa"/>
                  <w:gridSpan w:val="8"/>
                  <w:tcBorders>
                    <w:top w:val="single" w:sz="4" w:space="0" w:color="auto"/>
                    <w:left w:val="single" w:sz="4" w:space="0" w:color="auto"/>
                    <w:bottom w:val="single" w:sz="4" w:space="0" w:color="auto"/>
                    <w:right w:val="single" w:sz="4" w:space="0" w:color="auto"/>
                  </w:tcBorders>
                  <w:vAlign w:val="center"/>
                </w:tcPr>
                <w:p w14:paraId="654C74A8" w14:textId="77777777" w:rsidR="00986906" w:rsidRPr="002077B4" w:rsidRDefault="00986906" w:rsidP="00986906">
                  <w:pPr>
                    <w:pStyle w:val="aff1"/>
                    <w:rPr>
                      <w:sz w:val="18"/>
                      <w:szCs w:val="16"/>
                    </w:rPr>
                  </w:pPr>
                  <w:r w:rsidRPr="002077B4">
                    <w:rPr>
                      <w:rFonts w:hint="eastAsia"/>
                      <w:sz w:val="18"/>
                      <w:szCs w:val="16"/>
                    </w:rPr>
                    <w:t>一类区和二类区□</w:t>
                  </w:r>
                </w:p>
              </w:tc>
            </w:tr>
            <w:tr w:rsidR="002077B4" w:rsidRPr="002077B4" w14:paraId="751B9F4C"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26FA373E"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6826019D" w14:textId="77777777" w:rsidR="00986906" w:rsidRPr="002077B4" w:rsidRDefault="00986906" w:rsidP="00986906">
                  <w:pPr>
                    <w:pStyle w:val="aff1"/>
                    <w:rPr>
                      <w:sz w:val="18"/>
                      <w:szCs w:val="16"/>
                    </w:rPr>
                  </w:pPr>
                  <w:r w:rsidRPr="002077B4">
                    <w:rPr>
                      <w:rFonts w:hint="eastAsia"/>
                      <w:sz w:val="18"/>
                      <w:szCs w:val="16"/>
                    </w:rPr>
                    <w:t>评价基准年</w:t>
                  </w:r>
                </w:p>
              </w:tc>
              <w:tc>
                <w:tcPr>
                  <w:tcW w:w="6089" w:type="dxa"/>
                  <w:gridSpan w:val="23"/>
                  <w:tcBorders>
                    <w:top w:val="single" w:sz="4" w:space="0" w:color="auto"/>
                    <w:left w:val="single" w:sz="4" w:space="0" w:color="auto"/>
                    <w:bottom w:val="single" w:sz="4" w:space="0" w:color="auto"/>
                    <w:right w:val="single" w:sz="4" w:space="0" w:color="auto"/>
                  </w:tcBorders>
                  <w:vAlign w:val="center"/>
                </w:tcPr>
                <w:p w14:paraId="1518D7CD" w14:textId="77777777" w:rsidR="00986906" w:rsidRPr="002077B4" w:rsidRDefault="00986906" w:rsidP="00986906">
                  <w:pPr>
                    <w:pStyle w:val="aff1"/>
                    <w:rPr>
                      <w:sz w:val="18"/>
                      <w:szCs w:val="16"/>
                    </w:rPr>
                  </w:pPr>
                  <w:r w:rsidRPr="002077B4">
                    <w:rPr>
                      <w:rFonts w:hint="eastAsia"/>
                      <w:sz w:val="18"/>
                      <w:szCs w:val="16"/>
                    </w:rPr>
                    <w:t>（</w:t>
                  </w:r>
                  <w:r w:rsidRPr="002077B4">
                    <w:rPr>
                      <w:sz w:val="18"/>
                      <w:szCs w:val="16"/>
                    </w:rPr>
                    <w:t>2019</w:t>
                  </w:r>
                  <w:r w:rsidRPr="002077B4">
                    <w:rPr>
                      <w:rFonts w:hint="eastAsia"/>
                      <w:sz w:val="18"/>
                      <w:szCs w:val="16"/>
                    </w:rPr>
                    <w:t>）年</w:t>
                  </w:r>
                </w:p>
              </w:tc>
            </w:tr>
            <w:tr w:rsidR="002077B4" w:rsidRPr="002077B4" w14:paraId="01634F6B"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3FBB1FEB"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08C45736" w14:textId="77777777" w:rsidR="00986906" w:rsidRPr="002077B4" w:rsidRDefault="00986906" w:rsidP="00986906">
                  <w:pPr>
                    <w:pStyle w:val="aff1"/>
                    <w:rPr>
                      <w:sz w:val="18"/>
                      <w:szCs w:val="16"/>
                    </w:rPr>
                  </w:pPr>
                  <w:r w:rsidRPr="002077B4">
                    <w:rPr>
                      <w:rFonts w:hint="eastAsia"/>
                      <w:sz w:val="18"/>
                      <w:szCs w:val="16"/>
                    </w:rPr>
                    <w:t>环境空气质量现状调查数据来源</w:t>
                  </w:r>
                </w:p>
              </w:tc>
              <w:tc>
                <w:tcPr>
                  <w:tcW w:w="2029" w:type="dxa"/>
                  <w:gridSpan w:val="6"/>
                  <w:tcBorders>
                    <w:top w:val="single" w:sz="4" w:space="0" w:color="auto"/>
                    <w:left w:val="single" w:sz="4" w:space="0" w:color="auto"/>
                    <w:bottom w:val="single" w:sz="4" w:space="0" w:color="auto"/>
                    <w:right w:val="single" w:sz="4" w:space="0" w:color="auto"/>
                  </w:tcBorders>
                  <w:vAlign w:val="center"/>
                </w:tcPr>
                <w:p w14:paraId="6F52681D" w14:textId="77777777" w:rsidR="00986906" w:rsidRPr="002077B4" w:rsidRDefault="00986906" w:rsidP="00986906">
                  <w:pPr>
                    <w:pStyle w:val="aff1"/>
                    <w:rPr>
                      <w:sz w:val="18"/>
                      <w:szCs w:val="16"/>
                    </w:rPr>
                  </w:pPr>
                  <w:r w:rsidRPr="002077B4">
                    <w:rPr>
                      <w:rFonts w:hint="eastAsia"/>
                      <w:sz w:val="18"/>
                      <w:szCs w:val="16"/>
                    </w:rPr>
                    <w:t>长期例行监测数据□</w:t>
                  </w:r>
                </w:p>
              </w:tc>
              <w:tc>
                <w:tcPr>
                  <w:tcW w:w="2030" w:type="dxa"/>
                  <w:gridSpan w:val="9"/>
                  <w:tcBorders>
                    <w:top w:val="single" w:sz="4" w:space="0" w:color="auto"/>
                    <w:left w:val="single" w:sz="4" w:space="0" w:color="auto"/>
                    <w:bottom w:val="single" w:sz="4" w:space="0" w:color="auto"/>
                    <w:right w:val="single" w:sz="4" w:space="0" w:color="auto"/>
                  </w:tcBorders>
                  <w:vAlign w:val="center"/>
                </w:tcPr>
                <w:p w14:paraId="477114E6" w14:textId="77777777" w:rsidR="00986906" w:rsidRPr="002077B4" w:rsidRDefault="00986906" w:rsidP="00986906">
                  <w:pPr>
                    <w:pStyle w:val="aff1"/>
                    <w:rPr>
                      <w:sz w:val="18"/>
                      <w:szCs w:val="16"/>
                    </w:rPr>
                  </w:pPr>
                  <w:r w:rsidRPr="002077B4">
                    <w:rPr>
                      <w:rFonts w:hint="eastAsia"/>
                      <w:sz w:val="18"/>
                      <w:szCs w:val="16"/>
                    </w:rPr>
                    <w:t>主管部门发布的数据</w:t>
                  </w:r>
                  <w:r w:rsidRPr="002077B4">
                    <w:rPr>
                      <w:sz w:val="18"/>
                      <w:szCs w:val="16"/>
                    </w:rPr>
                    <w:sym w:font="Wingdings 2" w:char="F052"/>
                  </w:r>
                </w:p>
              </w:tc>
              <w:tc>
                <w:tcPr>
                  <w:tcW w:w="2030" w:type="dxa"/>
                  <w:gridSpan w:val="8"/>
                  <w:tcBorders>
                    <w:top w:val="single" w:sz="4" w:space="0" w:color="auto"/>
                    <w:left w:val="single" w:sz="4" w:space="0" w:color="auto"/>
                    <w:bottom w:val="single" w:sz="4" w:space="0" w:color="auto"/>
                    <w:right w:val="single" w:sz="4" w:space="0" w:color="auto"/>
                  </w:tcBorders>
                  <w:vAlign w:val="center"/>
                </w:tcPr>
                <w:p w14:paraId="583B98D7" w14:textId="77777777" w:rsidR="00986906" w:rsidRPr="002077B4" w:rsidRDefault="00986906" w:rsidP="00986906">
                  <w:pPr>
                    <w:pStyle w:val="aff1"/>
                    <w:rPr>
                      <w:sz w:val="18"/>
                      <w:szCs w:val="16"/>
                    </w:rPr>
                  </w:pPr>
                  <w:r w:rsidRPr="002077B4">
                    <w:rPr>
                      <w:rFonts w:hint="eastAsia"/>
                      <w:sz w:val="18"/>
                      <w:szCs w:val="16"/>
                    </w:rPr>
                    <w:t>现状补充监测□</w:t>
                  </w:r>
                </w:p>
              </w:tc>
            </w:tr>
            <w:tr w:rsidR="002077B4" w:rsidRPr="002077B4" w14:paraId="524F7F7C"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59EA7125"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120377E8" w14:textId="77777777" w:rsidR="00986906" w:rsidRPr="002077B4" w:rsidRDefault="00986906" w:rsidP="00986906">
                  <w:pPr>
                    <w:pStyle w:val="aff1"/>
                    <w:rPr>
                      <w:sz w:val="18"/>
                      <w:szCs w:val="16"/>
                    </w:rPr>
                  </w:pPr>
                  <w:r w:rsidRPr="002077B4">
                    <w:rPr>
                      <w:rFonts w:hint="eastAsia"/>
                      <w:sz w:val="18"/>
                      <w:szCs w:val="16"/>
                    </w:rPr>
                    <w:t>现状评价</w:t>
                  </w:r>
                </w:p>
              </w:tc>
              <w:tc>
                <w:tcPr>
                  <w:tcW w:w="3044" w:type="dxa"/>
                  <w:gridSpan w:val="11"/>
                  <w:tcBorders>
                    <w:top w:val="single" w:sz="4" w:space="0" w:color="auto"/>
                    <w:left w:val="single" w:sz="4" w:space="0" w:color="auto"/>
                    <w:bottom w:val="single" w:sz="4" w:space="0" w:color="auto"/>
                    <w:right w:val="single" w:sz="4" w:space="0" w:color="auto"/>
                  </w:tcBorders>
                  <w:vAlign w:val="center"/>
                </w:tcPr>
                <w:p w14:paraId="2A1BA798" w14:textId="77777777" w:rsidR="00986906" w:rsidRPr="002077B4" w:rsidRDefault="00986906" w:rsidP="00986906">
                  <w:pPr>
                    <w:pStyle w:val="aff1"/>
                    <w:rPr>
                      <w:sz w:val="18"/>
                      <w:szCs w:val="16"/>
                    </w:rPr>
                  </w:pPr>
                  <w:r w:rsidRPr="002077B4">
                    <w:rPr>
                      <w:rFonts w:hint="eastAsia"/>
                      <w:sz w:val="18"/>
                      <w:szCs w:val="16"/>
                    </w:rPr>
                    <w:t>达标区□</w:t>
                  </w:r>
                </w:p>
              </w:tc>
              <w:tc>
                <w:tcPr>
                  <w:tcW w:w="3045" w:type="dxa"/>
                  <w:gridSpan w:val="12"/>
                  <w:tcBorders>
                    <w:top w:val="single" w:sz="4" w:space="0" w:color="auto"/>
                    <w:left w:val="single" w:sz="4" w:space="0" w:color="auto"/>
                    <w:bottom w:val="single" w:sz="4" w:space="0" w:color="auto"/>
                    <w:right w:val="single" w:sz="4" w:space="0" w:color="auto"/>
                  </w:tcBorders>
                  <w:vAlign w:val="center"/>
                </w:tcPr>
                <w:p w14:paraId="01F9416C" w14:textId="77777777" w:rsidR="00986906" w:rsidRPr="002077B4" w:rsidRDefault="00986906" w:rsidP="00986906">
                  <w:pPr>
                    <w:pStyle w:val="aff1"/>
                    <w:rPr>
                      <w:sz w:val="18"/>
                      <w:szCs w:val="16"/>
                    </w:rPr>
                  </w:pPr>
                  <w:r w:rsidRPr="002077B4">
                    <w:rPr>
                      <w:rFonts w:hint="eastAsia"/>
                      <w:sz w:val="18"/>
                      <w:szCs w:val="16"/>
                    </w:rPr>
                    <w:t>不达标区</w:t>
                  </w:r>
                  <w:r w:rsidRPr="002077B4">
                    <w:rPr>
                      <w:sz w:val="18"/>
                      <w:szCs w:val="16"/>
                    </w:rPr>
                    <w:sym w:font="Wingdings 2" w:char="F052"/>
                  </w:r>
                </w:p>
              </w:tc>
            </w:tr>
            <w:tr w:rsidR="002077B4" w:rsidRPr="002077B4" w14:paraId="764EBA82" w14:textId="77777777" w:rsidTr="00B01E17">
              <w:trPr>
                <w:trHeight w:val="340"/>
                <w:jc w:val="center"/>
              </w:trPr>
              <w:tc>
                <w:tcPr>
                  <w:tcW w:w="846" w:type="dxa"/>
                  <w:tcBorders>
                    <w:top w:val="single" w:sz="4" w:space="0" w:color="auto"/>
                    <w:left w:val="single" w:sz="4" w:space="0" w:color="auto"/>
                    <w:bottom w:val="single" w:sz="4" w:space="0" w:color="auto"/>
                    <w:right w:val="single" w:sz="4" w:space="0" w:color="auto"/>
                  </w:tcBorders>
                  <w:vAlign w:val="center"/>
                </w:tcPr>
                <w:p w14:paraId="4EDA9B2E" w14:textId="77777777" w:rsidR="00986906" w:rsidRPr="002077B4" w:rsidRDefault="00986906" w:rsidP="00986906">
                  <w:pPr>
                    <w:pStyle w:val="aff1"/>
                    <w:rPr>
                      <w:sz w:val="18"/>
                      <w:szCs w:val="16"/>
                    </w:rPr>
                  </w:pPr>
                  <w:r w:rsidRPr="002077B4">
                    <w:rPr>
                      <w:rFonts w:hint="eastAsia"/>
                      <w:sz w:val="18"/>
                      <w:szCs w:val="16"/>
                    </w:rPr>
                    <w:t>污染源调查</w:t>
                  </w:r>
                </w:p>
              </w:tc>
              <w:tc>
                <w:tcPr>
                  <w:tcW w:w="1559" w:type="dxa"/>
                  <w:tcBorders>
                    <w:top w:val="single" w:sz="4" w:space="0" w:color="auto"/>
                    <w:left w:val="single" w:sz="4" w:space="0" w:color="auto"/>
                    <w:bottom w:val="single" w:sz="4" w:space="0" w:color="auto"/>
                    <w:right w:val="single" w:sz="4" w:space="0" w:color="auto"/>
                  </w:tcBorders>
                  <w:vAlign w:val="center"/>
                </w:tcPr>
                <w:p w14:paraId="33800A1B" w14:textId="77777777" w:rsidR="00986906" w:rsidRPr="002077B4" w:rsidRDefault="00986906" w:rsidP="00986906">
                  <w:pPr>
                    <w:pStyle w:val="aff1"/>
                    <w:rPr>
                      <w:sz w:val="18"/>
                      <w:szCs w:val="16"/>
                    </w:rPr>
                  </w:pPr>
                  <w:r w:rsidRPr="002077B4">
                    <w:rPr>
                      <w:rFonts w:hint="eastAsia"/>
                      <w:sz w:val="18"/>
                      <w:szCs w:val="16"/>
                    </w:rPr>
                    <w:t>调查内容</w:t>
                  </w:r>
                </w:p>
              </w:tc>
              <w:tc>
                <w:tcPr>
                  <w:tcW w:w="2126" w:type="dxa"/>
                  <w:gridSpan w:val="7"/>
                  <w:tcBorders>
                    <w:top w:val="single" w:sz="4" w:space="0" w:color="auto"/>
                    <w:left w:val="single" w:sz="4" w:space="0" w:color="auto"/>
                    <w:bottom w:val="single" w:sz="4" w:space="0" w:color="auto"/>
                    <w:right w:val="single" w:sz="4" w:space="0" w:color="auto"/>
                  </w:tcBorders>
                  <w:vAlign w:val="center"/>
                </w:tcPr>
                <w:p w14:paraId="521071D8" w14:textId="77777777" w:rsidR="00986906" w:rsidRPr="002077B4" w:rsidRDefault="00986906" w:rsidP="00B01E17">
                  <w:pPr>
                    <w:pStyle w:val="aff1"/>
                    <w:jc w:val="both"/>
                    <w:rPr>
                      <w:sz w:val="18"/>
                      <w:szCs w:val="16"/>
                    </w:rPr>
                  </w:pPr>
                  <w:r w:rsidRPr="002077B4">
                    <w:rPr>
                      <w:rFonts w:hint="eastAsia"/>
                      <w:sz w:val="18"/>
                      <w:szCs w:val="16"/>
                    </w:rPr>
                    <w:t>本项目正常排放源</w:t>
                  </w:r>
                  <w:r w:rsidRPr="002077B4">
                    <w:rPr>
                      <w:sz w:val="18"/>
                      <w:szCs w:val="16"/>
                    </w:rPr>
                    <w:sym w:font="Wingdings 2" w:char="F052"/>
                  </w:r>
                </w:p>
                <w:p w14:paraId="5BEC429C" w14:textId="77777777" w:rsidR="00986906" w:rsidRPr="002077B4" w:rsidRDefault="00986906" w:rsidP="00B01E17">
                  <w:pPr>
                    <w:pStyle w:val="aff1"/>
                    <w:jc w:val="both"/>
                    <w:rPr>
                      <w:sz w:val="18"/>
                      <w:szCs w:val="16"/>
                    </w:rPr>
                  </w:pPr>
                  <w:r w:rsidRPr="002077B4">
                    <w:rPr>
                      <w:rFonts w:hint="eastAsia"/>
                      <w:sz w:val="18"/>
                      <w:szCs w:val="16"/>
                    </w:rPr>
                    <w:t>本项目非正常排放源□</w:t>
                  </w:r>
                </w:p>
                <w:p w14:paraId="11C43E08" w14:textId="77777777" w:rsidR="00986906" w:rsidRPr="002077B4" w:rsidRDefault="00986906" w:rsidP="00B01E17">
                  <w:pPr>
                    <w:pStyle w:val="aff1"/>
                    <w:jc w:val="both"/>
                    <w:rPr>
                      <w:sz w:val="18"/>
                      <w:szCs w:val="16"/>
                    </w:rPr>
                  </w:pPr>
                  <w:r w:rsidRPr="002077B4">
                    <w:rPr>
                      <w:rFonts w:hint="eastAsia"/>
                      <w:sz w:val="18"/>
                      <w:szCs w:val="16"/>
                    </w:rPr>
                    <w:t>现有污染源□</w:t>
                  </w:r>
                </w:p>
              </w:tc>
              <w:tc>
                <w:tcPr>
                  <w:tcW w:w="1036" w:type="dxa"/>
                  <w:gridSpan w:val="5"/>
                  <w:tcBorders>
                    <w:top w:val="single" w:sz="4" w:space="0" w:color="auto"/>
                    <w:left w:val="single" w:sz="4" w:space="0" w:color="auto"/>
                    <w:bottom w:val="single" w:sz="4" w:space="0" w:color="auto"/>
                    <w:right w:val="single" w:sz="4" w:space="0" w:color="auto"/>
                  </w:tcBorders>
                  <w:vAlign w:val="center"/>
                </w:tcPr>
                <w:p w14:paraId="308C66D7" w14:textId="77777777" w:rsidR="00986906" w:rsidRPr="002077B4" w:rsidRDefault="00986906" w:rsidP="00B01E17">
                  <w:pPr>
                    <w:pStyle w:val="aff1"/>
                    <w:jc w:val="both"/>
                    <w:rPr>
                      <w:sz w:val="18"/>
                      <w:szCs w:val="16"/>
                    </w:rPr>
                  </w:pPr>
                  <w:r w:rsidRPr="002077B4">
                    <w:rPr>
                      <w:rFonts w:hint="eastAsia"/>
                      <w:sz w:val="18"/>
                      <w:szCs w:val="16"/>
                    </w:rPr>
                    <w:t>拟替代的污染源□</w:t>
                  </w:r>
                </w:p>
              </w:tc>
              <w:tc>
                <w:tcPr>
                  <w:tcW w:w="1768" w:type="dxa"/>
                  <w:gridSpan w:val="8"/>
                  <w:tcBorders>
                    <w:top w:val="single" w:sz="4" w:space="0" w:color="auto"/>
                    <w:left w:val="single" w:sz="4" w:space="0" w:color="auto"/>
                    <w:bottom w:val="single" w:sz="4" w:space="0" w:color="auto"/>
                    <w:right w:val="single" w:sz="4" w:space="0" w:color="auto"/>
                  </w:tcBorders>
                  <w:vAlign w:val="center"/>
                </w:tcPr>
                <w:p w14:paraId="155206D9" w14:textId="77777777" w:rsidR="00986906" w:rsidRPr="002077B4" w:rsidRDefault="00986906" w:rsidP="00B01E17">
                  <w:pPr>
                    <w:pStyle w:val="aff1"/>
                    <w:jc w:val="both"/>
                    <w:rPr>
                      <w:sz w:val="18"/>
                      <w:szCs w:val="16"/>
                    </w:rPr>
                  </w:pPr>
                  <w:r w:rsidRPr="002077B4">
                    <w:rPr>
                      <w:rFonts w:hint="eastAsia"/>
                      <w:sz w:val="18"/>
                      <w:szCs w:val="16"/>
                    </w:rPr>
                    <w:t>其他在建、拟建项目污染源□</w:t>
                  </w:r>
                </w:p>
              </w:tc>
              <w:tc>
                <w:tcPr>
                  <w:tcW w:w="1159" w:type="dxa"/>
                  <w:gridSpan w:val="3"/>
                  <w:tcBorders>
                    <w:top w:val="single" w:sz="4" w:space="0" w:color="auto"/>
                    <w:left w:val="single" w:sz="4" w:space="0" w:color="auto"/>
                    <w:bottom w:val="single" w:sz="4" w:space="0" w:color="auto"/>
                    <w:right w:val="single" w:sz="4" w:space="0" w:color="auto"/>
                  </w:tcBorders>
                  <w:vAlign w:val="center"/>
                </w:tcPr>
                <w:p w14:paraId="06DD63EA" w14:textId="77777777" w:rsidR="00986906" w:rsidRPr="002077B4" w:rsidRDefault="00986906" w:rsidP="00B01E17">
                  <w:pPr>
                    <w:pStyle w:val="aff1"/>
                    <w:jc w:val="both"/>
                    <w:rPr>
                      <w:sz w:val="18"/>
                      <w:szCs w:val="16"/>
                    </w:rPr>
                  </w:pPr>
                  <w:r w:rsidRPr="002077B4">
                    <w:rPr>
                      <w:rFonts w:hint="eastAsia"/>
                      <w:sz w:val="18"/>
                      <w:szCs w:val="16"/>
                    </w:rPr>
                    <w:t>区域污染源□</w:t>
                  </w:r>
                </w:p>
              </w:tc>
            </w:tr>
            <w:tr w:rsidR="002077B4" w:rsidRPr="002077B4" w14:paraId="3C82A2FE" w14:textId="77777777" w:rsidTr="00B01E17">
              <w:trPr>
                <w:trHeight w:val="340"/>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555F766" w14:textId="77777777" w:rsidR="00986906" w:rsidRPr="002077B4" w:rsidRDefault="00986906" w:rsidP="00986906">
                  <w:pPr>
                    <w:pStyle w:val="aff1"/>
                    <w:rPr>
                      <w:sz w:val="18"/>
                      <w:szCs w:val="16"/>
                    </w:rPr>
                  </w:pPr>
                  <w:r w:rsidRPr="002077B4">
                    <w:rPr>
                      <w:rFonts w:hint="eastAsia"/>
                      <w:sz w:val="18"/>
                      <w:szCs w:val="16"/>
                    </w:rPr>
                    <w:t>大气环境影响预测与评价（本项目不涉及）</w:t>
                  </w:r>
                </w:p>
              </w:tc>
              <w:tc>
                <w:tcPr>
                  <w:tcW w:w="1559" w:type="dxa"/>
                  <w:tcBorders>
                    <w:top w:val="single" w:sz="4" w:space="0" w:color="auto"/>
                    <w:left w:val="single" w:sz="4" w:space="0" w:color="auto"/>
                    <w:bottom w:val="single" w:sz="4" w:space="0" w:color="auto"/>
                    <w:right w:val="single" w:sz="4" w:space="0" w:color="auto"/>
                  </w:tcBorders>
                  <w:vAlign w:val="center"/>
                </w:tcPr>
                <w:p w14:paraId="0E00ECBC" w14:textId="77777777" w:rsidR="00986906" w:rsidRPr="002077B4" w:rsidRDefault="00986906" w:rsidP="00986906">
                  <w:pPr>
                    <w:pStyle w:val="aff1"/>
                    <w:rPr>
                      <w:sz w:val="18"/>
                      <w:szCs w:val="16"/>
                    </w:rPr>
                  </w:pPr>
                  <w:r w:rsidRPr="002077B4">
                    <w:rPr>
                      <w:rFonts w:hint="eastAsia"/>
                      <w:sz w:val="18"/>
                      <w:szCs w:val="16"/>
                    </w:rPr>
                    <w:t>预测模型</w:t>
                  </w:r>
                </w:p>
              </w:tc>
              <w:tc>
                <w:tcPr>
                  <w:tcW w:w="770" w:type="dxa"/>
                  <w:tcBorders>
                    <w:top w:val="single" w:sz="4" w:space="0" w:color="auto"/>
                    <w:left w:val="single" w:sz="4" w:space="0" w:color="auto"/>
                    <w:bottom w:val="single" w:sz="4" w:space="0" w:color="auto"/>
                    <w:right w:val="single" w:sz="4" w:space="0" w:color="auto"/>
                  </w:tcBorders>
                  <w:vAlign w:val="center"/>
                </w:tcPr>
                <w:p w14:paraId="54869241" w14:textId="77777777" w:rsidR="00986906" w:rsidRPr="002077B4" w:rsidRDefault="00986906" w:rsidP="00986906">
                  <w:pPr>
                    <w:pStyle w:val="aff1"/>
                    <w:rPr>
                      <w:sz w:val="18"/>
                      <w:szCs w:val="16"/>
                    </w:rPr>
                  </w:pPr>
                  <w:r w:rsidRPr="002077B4">
                    <w:rPr>
                      <w:sz w:val="18"/>
                      <w:szCs w:val="16"/>
                    </w:rPr>
                    <w:t>AERMOD</w:t>
                  </w:r>
                  <w:r w:rsidRPr="002077B4">
                    <w:rPr>
                      <w:rFonts w:hint="eastAsia"/>
                      <w:sz w:val="18"/>
                      <w:szCs w:val="16"/>
                    </w:rPr>
                    <w:t>□</w:t>
                  </w:r>
                </w:p>
              </w:tc>
              <w:tc>
                <w:tcPr>
                  <w:tcW w:w="810" w:type="dxa"/>
                  <w:gridSpan w:val="4"/>
                  <w:tcBorders>
                    <w:top w:val="single" w:sz="4" w:space="0" w:color="auto"/>
                    <w:left w:val="single" w:sz="4" w:space="0" w:color="auto"/>
                    <w:bottom w:val="single" w:sz="4" w:space="0" w:color="auto"/>
                    <w:right w:val="single" w:sz="4" w:space="0" w:color="auto"/>
                  </w:tcBorders>
                  <w:vAlign w:val="center"/>
                </w:tcPr>
                <w:p w14:paraId="49A5BD07" w14:textId="77777777" w:rsidR="00986906" w:rsidRPr="002077B4" w:rsidRDefault="00986906" w:rsidP="00986906">
                  <w:pPr>
                    <w:pStyle w:val="aff1"/>
                    <w:rPr>
                      <w:sz w:val="18"/>
                      <w:szCs w:val="16"/>
                    </w:rPr>
                  </w:pPr>
                  <w:r w:rsidRPr="002077B4">
                    <w:rPr>
                      <w:sz w:val="18"/>
                      <w:szCs w:val="16"/>
                    </w:rPr>
                    <w:t>ADMS</w:t>
                  </w:r>
                  <w:r w:rsidRPr="002077B4">
                    <w:rPr>
                      <w:rFonts w:hint="eastAsia"/>
                      <w:sz w:val="18"/>
                      <w:szCs w:val="16"/>
                    </w:rPr>
                    <w:t>□</w:t>
                  </w:r>
                </w:p>
              </w:tc>
              <w:tc>
                <w:tcPr>
                  <w:tcW w:w="963" w:type="dxa"/>
                  <w:gridSpan w:val="3"/>
                  <w:tcBorders>
                    <w:top w:val="single" w:sz="4" w:space="0" w:color="auto"/>
                    <w:left w:val="single" w:sz="4" w:space="0" w:color="auto"/>
                    <w:bottom w:val="single" w:sz="4" w:space="0" w:color="auto"/>
                    <w:right w:val="single" w:sz="4" w:space="0" w:color="auto"/>
                  </w:tcBorders>
                  <w:vAlign w:val="center"/>
                </w:tcPr>
                <w:p w14:paraId="76518138" w14:textId="77777777" w:rsidR="00986906" w:rsidRPr="002077B4" w:rsidRDefault="00986906" w:rsidP="00986906">
                  <w:pPr>
                    <w:pStyle w:val="aff1"/>
                    <w:rPr>
                      <w:sz w:val="18"/>
                      <w:szCs w:val="16"/>
                    </w:rPr>
                  </w:pPr>
                  <w:r w:rsidRPr="002077B4">
                    <w:rPr>
                      <w:sz w:val="18"/>
                      <w:szCs w:val="16"/>
                    </w:rPr>
                    <w:t>AUSTAL</w:t>
                  </w:r>
                  <w:r w:rsidRPr="002077B4">
                    <w:rPr>
                      <w:rFonts w:hint="eastAsia"/>
                      <w:sz w:val="18"/>
                      <w:szCs w:val="16"/>
                    </w:rPr>
                    <w:t>□</w:t>
                  </w:r>
                </w:p>
              </w:tc>
              <w:tc>
                <w:tcPr>
                  <w:tcW w:w="1001" w:type="dxa"/>
                  <w:gridSpan w:val="5"/>
                  <w:tcBorders>
                    <w:top w:val="single" w:sz="4" w:space="0" w:color="auto"/>
                    <w:left w:val="single" w:sz="4" w:space="0" w:color="auto"/>
                    <w:bottom w:val="single" w:sz="4" w:space="0" w:color="auto"/>
                    <w:right w:val="single" w:sz="4" w:space="0" w:color="auto"/>
                  </w:tcBorders>
                  <w:vAlign w:val="center"/>
                </w:tcPr>
                <w:p w14:paraId="2FD72CB8" w14:textId="77777777" w:rsidR="00986906" w:rsidRPr="002077B4" w:rsidRDefault="00986906" w:rsidP="00986906">
                  <w:pPr>
                    <w:pStyle w:val="aff1"/>
                    <w:rPr>
                      <w:sz w:val="18"/>
                      <w:szCs w:val="16"/>
                    </w:rPr>
                  </w:pPr>
                  <w:r w:rsidRPr="002077B4">
                    <w:rPr>
                      <w:sz w:val="18"/>
                      <w:szCs w:val="16"/>
                    </w:rPr>
                    <w:t>EDMS/</w:t>
                  </w:r>
                </w:p>
                <w:p w14:paraId="6CDB4D8E" w14:textId="77777777" w:rsidR="00986906" w:rsidRPr="002077B4" w:rsidRDefault="00986906" w:rsidP="00986906">
                  <w:pPr>
                    <w:pStyle w:val="aff1"/>
                    <w:rPr>
                      <w:sz w:val="18"/>
                      <w:szCs w:val="16"/>
                    </w:rPr>
                  </w:pPr>
                  <w:r w:rsidRPr="002077B4">
                    <w:rPr>
                      <w:sz w:val="18"/>
                      <w:szCs w:val="16"/>
                    </w:rPr>
                    <w:t>AEDT</w:t>
                  </w:r>
                  <w:r w:rsidRPr="002077B4">
                    <w:rPr>
                      <w:rFonts w:hint="eastAsia"/>
                      <w:sz w:val="18"/>
                      <w:szCs w:val="16"/>
                    </w:rPr>
                    <w:t>□</w:t>
                  </w:r>
                </w:p>
              </w:tc>
              <w:tc>
                <w:tcPr>
                  <w:tcW w:w="975" w:type="dxa"/>
                  <w:gridSpan w:val="4"/>
                  <w:tcBorders>
                    <w:top w:val="single" w:sz="4" w:space="0" w:color="auto"/>
                    <w:left w:val="single" w:sz="4" w:space="0" w:color="auto"/>
                    <w:bottom w:val="single" w:sz="4" w:space="0" w:color="auto"/>
                    <w:right w:val="single" w:sz="4" w:space="0" w:color="auto"/>
                  </w:tcBorders>
                  <w:vAlign w:val="center"/>
                </w:tcPr>
                <w:p w14:paraId="343B4210" w14:textId="77777777" w:rsidR="00986906" w:rsidRPr="002077B4" w:rsidRDefault="00986906" w:rsidP="00986906">
                  <w:pPr>
                    <w:pStyle w:val="aff1"/>
                    <w:rPr>
                      <w:sz w:val="18"/>
                      <w:szCs w:val="16"/>
                    </w:rPr>
                  </w:pPr>
                  <w:r w:rsidRPr="002077B4">
                    <w:rPr>
                      <w:sz w:val="18"/>
                      <w:szCs w:val="16"/>
                    </w:rPr>
                    <w:t>CALLPUFF</w:t>
                  </w:r>
                  <w:r w:rsidRPr="002077B4">
                    <w:rPr>
                      <w:rFonts w:hint="eastAsia"/>
                      <w:sz w:val="18"/>
                      <w:szCs w:val="16"/>
                    </w:rPr>
                    <w:t>□</w:t>
                  </w:r>
                </w:p>
              </w:tc>
              <w:tc>
                <w:tcPr>
                  <w:tcW w:w="812" w:type="dxa"/>
                  <w:gridSpan w:val="5"/>
                  <w:tcBorders>
                    <w:top w:val="single" w:sz="4" w:space="0" w:color="auto"/>
                    <w:left w:val="single" w:sz="4" w:space="0" w:color="auto"/>
                    <w:bottom w:val="single" w:sz="4" w:space="0" w:color="auto"/>
                    <w:right w:val="single" w:sz="4" w:space="0" w:color="auto"/>
                  </w:tcBorders>
                  <w:vAlign w:val="center"/>
                </w:tcPr>
                <w:p w14:paraId="606234DB" w14:textId="77777777" w:rsidR="00986906" w:rsidRPr="002077B4" w:rsidRDefault="00986906" w:rsidP="00986906">
                  <w:pPr>
                    <w:pStyle w:val="aff1"/>
                    <w:rPr>
                      <w:sz w:val="18"/>
                      <w:szCs w:val="16"/>
                    </w:rPr>
                  </w:pPr>
                  <w:r w:rsidRPr="002077B4">
                    <w:rPr>
                      <w:rFonts w:hint="eastAsia"/>
                      <w:sz w:val="18"/>
                      <w:szCs w:val="16"/>
                    </w:rPr>
                    <w:t>模型网格□</w:t>
                  </w:r>
                </w:p>
              </w:tc>
              <w:tc>
                <w:tcPr>
                  <w:tcW w:w="758" w:type="dxa"/>
                  <w:tcBorders>
                    <w:top w:val="single" w:sz="4" w:space="0" w:color="auto"/>
                    <w:left w:val="single" w:sz="4" w:space="0" w:color="auto"/>
                    <w:bottom w:val="single" w:sz="4" w:space="0" w:color="auto"/>
                    <w:right w:val="single" w:sz="4" w:space="0" w:color="auto"/>
                  </w:tcBorders>
                  <w:vAlign w:val="center"/>
                </w:tcPr>
                <w:p w14:paraId="3292959E" w14:textId="77777777" w:rsidR="00986906" w:rsidRPr="002077B4" w:rsidRDefault="00986906" w:rsidP="00986906">
                  <w:pPr>
                    <w:pStyle w:val="aff1"/>
                    <w:rPr>
                      <w:sz w:val="18"/>
                      <w:szCs w:val="16"/>
                    </w:rPr>
                  </w:pPr>
                  <w:r w:rsidRPr="002077B4">
                    <w:rPr>
                      <w:rFonts w:hint="eastAsia"/>
                      <w:sz w:val="18"/>
                      <w:szCs w:val="16"/>
                    </w:rPr>
                    <w:t>其他□</w:t>
                  </w:r>
                </w:p>
              </w:tc>
            </w:tr>
            <w:tr w:rsidR="002077B4" w:rsidRPr="002077B4" w14:paraId="1C97CB99"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7AB3C6E2"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5DE1B96C" w14:textId="77777777" w:rsidR="00986906" w:rsidRPr="002077B4" w:rsidRDefault="00986906" w:rsidP="00986906">
                  <w:pPr>
                    <w:pStyle w:val="aff1"/>
                    <w:rPr>
                      <w:sz w:val="18"/>
                      <w:szCs w:val="16"/>
                    </w:rPr>
                  </w:pPr>
                  <w:r w:rsidRPr="002077B4">
                    <w:rPr>
                      <w:rFonts w:hint="eastAsia"/>
                      <w:sz w:val="18"/>
                      <w:szCs w:val="16"/>
                    </w:rPr>
                    <w:t>预测范围</w:t>
                  </w:r>
                </w:p>
              </w:tc>
              <w:tc>
                <w:tcPr>
                  <w:tcW w:w="2029" w:type="dxa"/>
                  <w:gridSpan w:val="6"/>
                  <w:tcBorders>
                    <w:top w:val="single" w:sz="4" w:space="0" w:color="auto"/>
                    <w:left w:val="single" w:sz="4" w:space="0" w:color="auto"/>
                    <w:bottom w:val="single" w:sz="4" w:space="0" w:color="auto"/>
                    <w:right w:val="single" w:sz="4" w:space="0" w:color="auto"/>
                  </w:tcBorders>
                  <w:vAlign w:val="center"/>
                </w:tcPr>
                <w:p w14:paraId="37933EAC" w14:textId="77777777" w:rsidR="00986906" w:rsidRPr="002077B4" w:rsidRDefault="00986906" w:rsidP="00986906">
                  <w:pPr>
                    <w:pStyle w:val="aff1"/>
                    <w:rPr>
                      <w:sz w:val="18"/>
                      <w:szCs w:val="16"/>
                    </w:rPr>
                  </w:pPr>
                  <w:r w:rsidRPr="002077B4">
                    <w:rPr>
                      <w:rFonts w:hint="eastAsia"/>
                      <w:sz w:val="18"/>
                      <w:szCs w:val="16"/>
                    </w:rPr>
                    <w:t>边长</w:t>
                  </w:r>
                  <w:r w:rsidRPr="002077B4">
                    <w:rPr>
                      <w:sz w:val="18"/>
                      <w:szCs w:val="16"/>
                    </w:rPr>
                    <w:t>≥50km</w:t>
                  </w:r>
                  <w:r w:rsidRPr="002077B4">
                    <w:rPr>
                      <w:rFonts w:hint="eastAsia"/>
                      <w:sz w:val="18"/>
                      <w:szCs w:val="16"/>
                    </w:rPr>
                    <w:t>□</w:t>
                  </w:r>
                </w:p>
              </w:tc>
              <w:tc>
                <w:tcPr>
                  <w:tcW w:w="2030" w:type="dxa"/>
                  <w:gridSpan w:val="9"/>
                  <w:tcBorders>
                    <w:top w:val="single" w:sz="4" w:space="0" w:color="auto"/>
                    <w:left w:val="single" w:sz="4" w:space="0" w:color="auto"/>
                    <w:bottom w:val="single" w:sz="4" w:space="0" w:color="auto"/>
                    <w:right w:val="single" w:sz="4" w:space="0" w:color="auto"/>
                  </w:tcBorders>
                  <w:vAlign w:val="center"/>
                </w:tcPr>
                <w:p w14:paraId="26D82F8B" w14:textId="77777777" w:rsidR="00986906" w:rsidRPr="002077B4" w:rsidRDefault="00986906" w:rsidP="00986906">
                  <w:pPr>
                    <w:pStyle w:val="aff1"/>
                    <w:rPr>
                      <w:sz w:val="18"/>
                      <w:szCs w:val="16"/>
                    </w:rPr>
                  </w:pPr>
                  <w:r w:rsidRPr="002077B4">
                    <w:rPr>
                      <w:rFonts w:hint="eastAsia"/>
                      <w:sz w:val="18"/>
                      <w:szCs w:val="16"/>
                    </w:rPr>
                    <w:t>边长</w:t>
                  </w:r>
                  <w:r w:rsidRPr="002077B4">
                    <w:rPr>
                      <w:sz w:val="18"/>
                      <w:szCs w:val="16"/>
                    </w:rPr>
                    <w:t>5~50km</w:t>
                  </w:r>
                  <w:r w:rsidRPr="002077B4">
                    <w:rPr>
                      <w:rFonts w:hint="eastAsia"/>
                      <w:sz w:val="18"/>
                      <w:szCs w:val="16"/>
                    </w:rPr>
                    <w:t>□</w:t>
                  </w:r>
                </w:p>
              </w:tc>
              <w:tc>
                <w:tcPr>
                  <w:tcW w:w="2030" w:type="dxa"/>
                  <w:gridSpan w:val="8"/>
                  <w:tcBorders>
                    <w:top w:val="single" w:sz="4" w:space="0" w:color="auto"/>
                    <w:left w:val="single" w:sz="4" w:space="0" w:color="auto"/>
                    <w:bottom w:val="single" w:sz="4" w:space="0" w:color="auto"/>
                    <w:right w:val="single" w:sz="4" w:space="0" w:color="auto"/>
                  </w:tcBorders>
                  <w:vAlign w:val="center"/>
                </w:tcPr>
                <w:p w14:paraId="4EA49FEB" w14:textId="77777777" w:rsidR="00986906" w:rsidRPr="002077B4" w:rsidRDefault="00986906" w:rsidP="00986906">
                  <w:pPr>
                    <w:pStyle w:val="aff1"/>
                    <w:rPr>
                      <w:sz w:val="18"/>
                      <w:szCs w:val="16"/>
                    </w:rPr>
                  </w:pPr>
                  <w:r w:rsidRPr="002077B4">
                    <w:rPr>
                      <w:rFonts w:hint="eastAsia"/>
                      <w:sz w:val="18"/>
                      <w:szCs w:val="16"/>
                    </w:rPr>
                    <w:t>边长</w:t>
                  </w:r>
                  <w:r w:rsidRPr="002077B4">
                    <w:rPr>
                      <w:sz w:val="18"/>
                      <w:szCs w:val="16"/>
                    </w:rPr>
                    <w:t>=5km</w:t>
                  </w:r>
                  <w:r w:rsidRPr="002077B4">
                    <w:rPr>
                      <w:rFonts w:hint="eastAsia"/>
                      <w:sz w:val="18"/>
                      <w:szCs w:val="16"/>
                    </w:rPr>
                    <w:t>□</w:t>
                  </w:r>
                </w:p>
              </w:tc>
            </w:tr>
            <w:tr w:rsidR="002077B4" w:rsidRPr="002077B4" w14:paraId="50CE4FC1"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066A5C2A"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95E77D9" w14:textId="77777777" w:rsidR="00986906" w:rsidRPr="002077B4" w:rsidRDefault="00986906" w:rsidP="00986906">
                  <w:pPr>
                    <w:pStyle w:val="aff1"/>
                    <w:rPr>
                      <w:sz w:val="18"/>
                      <w:szCs w:val="16"/>
                    </w:rPr>
                  </w:pPr>
                  <w:r w:rsidRPr="002077B4">
                    <w:rPr>
                      <w:rFonts w:hint="eastAsia"/>
                      <w:sz w:val="18"/>
                      <w:szCs w:val="16"/>
                    </w:rPr>
                    <w:t>预测因子</w:t>
                  </w:r>
                </w:p>
              </w:tc>
              <w:tc>
                <w:tcPr>
                  <w:tcW w:w="3044" w:type="dxa"/>
                  <w:gridSpan w:val="11"/>
                  <w:tcBorders>
                    <w:top w:val="single" w:sz="4" w:space="0" w:color="auto"/>
                    <w:left w:val="single" w:sz="4" w:space="0" w:color="auto"/>
                    <w:bottom w:val="single" w:sz="4" w:space="0" w:color="auto"/>
                    <w:right w:val="single" w:sz="4" w:space="0" w:color="auto"/>
                  </w:tcBorders>
                  <w:vAlign w:val="center"/>
                </w:tcPr>
                <w:p w14:paraId="78288955" w14:textId="77777777" w:rsidR="00986906" w:rsidRPr="002077B4" w:rsidRDefault="00986906" w:rsidP="00986906">
                  <w:pPr>
                    <w:pStyle w:val="aff1"/>
                    <w:rPr>
                      <w:sz w:val="18"/>
                      <w:szCs w:val="16"/>
                    </w:rPr>
                  </w:pPr>
                  <w:r w:rsidRPr="002077B4">
                    <w:rPr>
                      <w:rFonts w:hint="eastAsia"/>
                      <w:sz w:val="18"/>
                      <w:szCs w:val="16"/>
                    </w:rPr>
                    <w:t>预测因子（</w:t>
                  </w:r>
                  <w:r w:rsidRPr="002077B4">
                    <w:rPr>
                      <w:sz w:val="18"/>
                      <w:szCs w:val="16"/>
                    </w:rPr>
                    <w:t>/</w:t>
                  </w:r>
                  <w:r w:rsidRPr="002077B4">
                    <w:rPr>
                      <w:rFonts w:hint="eastAsia"/>
                      <w:sz w:val="18"/>
                      <w:szCs w:val="16"/>
                    </w:rPr>
                    <w:t>）</w:t>
                  </w:r>
                </w:p>
              </w:tc>
              <w:tc>
                <w:tcPr>
                  <w:tcW w:w="3045" w:type="dxa"/>
                  <w:gridSpan w:val="12"/>
                  <w:tcBorders>
                    <w:top w:val="single" w:sz="4" w:space="0" w:color="auto"/>
                    <w:left w:val="single" w:sz="4" w:space="0" w:color="auto"/>
                    <w:bottom w:val="single" w:sz="4" w:space="0" w:color="auto"/>
                    <w:right w:val="single" w:sz="4" w:space="0" w:color="auto"/>
                  </w:tcBorders>
                  <w:vAlign w:val="center"/>
                </w:tcPr>
                <w:p w14:paraId="46298959" w14:textId="77777777" w:rsidR="00986906" w:rsidRPr="002077B4" w:rsidRDefault="00986906" w:rsidP="00986906">
                  <w:pPr>
                    <w:pStyle w:val="aff1"/>
                    <w:rPr>
                      <w:sz w:val="18"/>
                      <w:szCs w:val="16"/>
                    </w:rPr>
                  </w:pPr>
                  <w:r w:rsidRPr="002077B4">
                    <w:rPr>
                      <w:rFonts w:hint="eastAsia"/>
                      <w:sz w:val="18"/>
                      <w:szCs w:val="16"/>
                    </w:rPr>
                    <w:t>包括二次</w:t>
                  </w:r>
                  <w:r w:rsidRPr="002077B4">
                    <w:rPr>
                      <w:sz w:val="18"/>
                      <w:szCs w:val="16"/>
                    </w:rPr>
                    <w:t>PM</w:t>
                  </w:r>
                  <w:r w:rsidRPr="002077B4">
                    <w:rPr>
                      <w:sz w:val="18"/>
                      <w:szCs w:val="16"/>
                      <w:vertAlign w:val="subscript"/>
                    </w:rPr>
                    <w:t>2.5</w:t>
                  </w:r>
                  <w:r w:rsidRPr="002077B4">
                    <w:rPr>
                      <w:rFonts w:hint="eastAsia"/>
                      <w:sz w:val="18"/>
                      <w:szCs w:val="16"/>
                    </w:rPr>
                    <w:t>□</w:t>
                  </w:r>
                </w:p>
                <w:p w14:paraId="428704C2" w14:textId="77777777" w:rsidR="00986906" w:rsidRPr="002077B4" w:rsidRDefault="00986906" w:rsidP="00986906">
                  <w:pPr>
                    <w:pStyle w:val="aff1"/>
                    <w:rPr>
                      <w:sz w:val="18"/>
                      <w:szCs w:val="16"/>
                    </w:rPr>
                  </w:pPr>
                  <w:r w:rsidRPr="002077B4">
                    <w:rPr>
                      <w:rFonts w:hint="eastAsia"/>
                      <w:sz w:val="18"/>
                      <w:szCs w:val="16"/>
                    </w:rPr>
                    <w:t>不包括二次</w:t>
                  </w:r>
                  <w:r w:rsidRPr="002077B4">
                    <w:rPr>
                      <w:sz w:val="18"/>
                      <w:szCs w:val="16"/>
                    </w:rPr>
                    <w:t>PM</w:t>
                  </w:r>
                  <w:r w:rsidRPr="002077B4">
                    <w:rPr>
                      <w:sz w:val="18"/>
                      <w:szCs w:val="16"/>
                      <w:vertAlign w:val="subscript"/>
                    </w:rPr>
                    <w:t>2.5</w:t>
                  </w:r>
                  <w:r w:rsidRPr="002077B4">
                    <w:rPr>
                      <w:rFonts w:hint="eastAsia"/>
                      <w:sz w:val="18"/>
                      <w:szCs w:val="16"/>
                    </w:rPr>
                    <w:t>□</w:t>
                  </w:r>
                </w:p>
              </w:tc>
            </w:tr>
            <w:tr w:rsidR="002077B4" w:rsidRPr="002077B4" w14:paraId="42ECD9D2"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15D691AE"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639F8FA2" w14:textId="77777777" w:rsidR="00986906" w:rsidRPr="002077B4" w:rsidRDefault="00986906" w:rsidP="00986906">
                  <w:pPr>
                    <w:pStyle w:val="aff1"/>
                    <w:rPr>
                      <w:sz w:val="18"/>
                      <w:szCs w:val="16"/>
                    </w:rPr>
                  </w:pPr>
                  <w:r w:rsidRPr="002077B4">
                    <w:rPr>
                      <w:rFonts w:hint="eastAsia"/>
                      <w:sz w:val="18"/>
                      <w:szCs w:val="16"/>
                    </w:rPr>
                    <w:t>正常排放短期浓度贡献值</w:t>
                  </w:r>
                </w:p>
              </w:tc>
              <w:tc>
                <w:tcPr>
                  <w:tcW w:w="3044" w:type="dxa"/>
                  <w:gridSpan w:val="11"/>
                  <w:tcBorders>
                    <w:top w:val="single" w:sz="4" w:space="0" w:color="auto"/>
                    <w:left w:val="single" w:sz="4" w:space="0" w:color="auto"/>
                    <w:bottom w:val="single" w:sz="4" w:space="0" w:color="auto"/>
                    <w:right w:val="single" w:sz="4" w:space="0" w:color="auto"/>
                  </w:tcBorders>
                  <w:vAlign w:val="center"/>
                </w:tcPr>
                <w:p w14:paraId="7B56285E" w14:textId="77777777" w:rsidR="00986906" w:rsidRPr="002077B4" w:rsidRDefault="00986906" w:rsidP="00986906">
                  <w:pPr>
                    <w:pStyle w:val="aff1"/>
                    <w:rPr>
                      <w:sz w:val="18"/>
                      <w:szCs w:val="16"/>
                    </w:rPr>
                  </w:pPr>
                  <w:r w:rsidRPr="002077B4">
                    <w:rPr>
                      <w:sz w:val="18"/>
                      <w:szCs w:val="16"/>
                    </w:rPr>
                    <w:t>C</w:t>
                  </w:r>
                  <w:r w:rsidRPr="002077B4">
                    <w:rPr>
                      <w:rFonts w:hint="eastAsia"/>
                      <w:sz w:val="18"/>
                      <w:szCs w:val="16"/>
                      <w:vertAlign w:val="subscript"/>
                    </w:rPr>
                    <w:t>本项目</w:t>
                  </w:r>
                  <w:proofErr w:type="gramStart"/>
                  <w:r w:rsidRPr="002077B4">
                    <w:rPr>
                      <w:rFonts w:hint="eastAsia"/>
                      <w:sz w:val="18"/>
                      <w:szCs w:val="16"/>
                    </w:rPr>
                    <w:t>最大占</w:t>
                  </w:r>
                  <w:proofErr w:type="gramEnd"/>
                  <w:r w:rsidRPr="002077B4">
                    <w:rPr>
                      <w:rFonts w:hint="eastAsia"/>
                      <w:sz w:val="18"/>
                      <w:szCs w:val="16"/>
                    </w:rPr>
                    <w:t>标率</w:t>
                  </w:r>
                  <w:r w:rsidRPr="002077B4">
                    <w:rPr>
                      <w:sz w:val="18"/>
                      <w:szCs w:val="16"/>
                    </w:rPr>
                    <w:t>≤100%</w:t>
                  </w:r>
                  <w:r w:rsidRPr="002077B4">
                    <w:rPr>
                      <w:rFonts w:hint="eastAsia"/>
                      <w:sz w:val="18"/>
                      <w:szCs w:val="16"/>
                    </w:rPr>
                    <w:t>□</w:t>
                  </w:r>
                </w:p>
              </w:tc>
              <w:tc>
                <w:tcPr>
                  <w:tcW w:w="3045" w:type="dxa"/>
                  <w:gridSpan w:val="12"/>
                  <w:tcBorders>
                    <w:top w:val="single" w:sz="4" w:space="0" w:color="auto"/>
                    <w:left w:val="single" w:sz="4" w:space="0" w:color="auto"/>
                    <w:bottom w:val="single" w:sz="4" w:space="0" w:color="auto"/>
                    <w:right w:val="single" w:sz="4" w:space="0" w:color="auto"/>
                  </w:tcBorders>
                  <w:vAlign w:val="center"/>
                </w:tcPr>
                <w:p w14:paraId="33579B48" w14:textId="77777777" w:rsidR="00986906" w:rsidRPr="002077B4" w:rsidRDefault="00986906" w:rsidP="00986906">
                  <w:pPr>
                    <w:pStyle w:val="aff1"/>
                    <w:rPr>
                      <w:sz w:val="18"/>
                      <w:szCs w:val="16"/>
                    </w:rPr>
                  </w:pPr>
                  <w:r w:rsidRPr="002077B4">
                    <w:rPr>
                      <w:sz w:val="18"/>
                      <w:szCs w:val="16"/>
                    </w:rPr>
                    <w:t>C</w:t>
                  </w:r>
                  <w:r w:rsidRPr="002077B4">
                    <w:rPr>
                      <w:rFonts w:hint="eastAsia"/>
                      <w:sz w:val="18"/>
                      <w:szCs w:val="16"/>
                      <w:vertAlign w:val="subscript"/>
                    </w:rPr>
                    <w:t>本项目</w:t>
                  </w:r>
                  <w:proofErr w:type="gramStart"/>
                  <w:r w:rsidRPr="002077B4">
                    <w:rPr>
                      <w:rFonts w:hint="eastAsia"/>
                      <w:sz w:val="18"/>
                      <w:szCs w:val="16"/>
                    </w:rPr>
                    <w:t>最大占</w:t>
                  </w:r>
                  <w:proofErr w:type="gramEnd"/>
                  <w:r w:rsidRPr="002077B4">
                    <w:rPr>
                      <w:rFonts w:hint="eastAsia"/>
                      <w:sz w:val="18"/>
                      <w:szCs w:val="16"/>
                    </w:rPr>
                    <w:t>标率＞</w:t>
                  </w:r>
                  <w:r w:rsidRPr="002077B4">
                    <w:rPr>
                      <w:sz w:val="18"/>
                      <w:szCs w:val="16"/>
                    </w:rPr>
                    <w:t>100%</w:t>
                  </w:r>
                  <w:r w:rsidRPr="002077B4">
                    <w:rPr>
                      <w:rFonts w:hint="eastAsia"/>
                      <w:sz w:val="18"/>
                      <w:szCs w:val="16"/>
                    </w:rPr>
                    <w:t>□</w:t>
                  </w:r>
                </w:p>
              </w:tc>
            </w:tr>
            <w:tr w:rsidR="002077B4" w:rsidRPr="002077B4" w14:paraId="21A4BF41"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136D1DC4" w14:textId="77777777" w:rsidR="00986906" w:rsidRPr="002077B4" w:rsidRDefault="00986906" w:rsidP="00986906">
                  <w:pPr>
                    <w:pStyle w:val="aff1"/>
                    <w:rPr>
                      <w:sz w:val="18"/>
                      <w:szCs w:val="16"/>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5C1B9ED3" w14:textId="77777777" w:rsidR="00986906" w:rsidRPr="002077B4" w:rsidRDefault="00986906" w:rsidP="00986906">
                  <w:pPr>
                    <w:pStyle w:val="aff1"/>
                    <w:rPr>
                      <w:sz w:val="18"/>
                      <w:szCs w:val="16"/>
                    </w:rPr>
                  </w:pPr>
                  <w:r w:rsidRPr="002077B4">
                    <w:rPr>
                      <w:rFonts w:hint="eastAsia"/>
                      <w:sz w:val="18"/>
                      <w:szCs w:val="16"/>
                    </w:rPr>
                    <w:t>正常排放年均浓度贡献值</w:t>
                  </w:r>
                </w:p>
              </w:tc>
              <w:tc>
                <w:tcPr>
                  <w:tcW w:w="1029" w:type="dxa"/>
                  <w:gridSpan w:val="2"/>
                  <w:tcBorders>
                    <w:top w:val="single" w:sz="4" w:space="0" w:color="auto"/>
                    <w:left w:val="single" w:sz="4" w:space="0" w:color="auto"/>
                    <w:bottom w:val="single" w:sz="4" w:space="0" w:color="auto"/>
                    <w:right w:val="single" w:sz="4" w:space="0" w:color="auto"/>
                  </w:tcBorders>
                  <w:vAlign w:val="center"/>
                </w:tcPr>
                <w:p w14:paraId="2AA8EE74" w14:textId="77777777" w:rsidR="00986906" w:rsidRPr="002077B4" w:rsidRDefault="00986906" w:rsidP="00986906">
                  <w:pPr>
                    <w:pStyle w:val="aff1"/>
                    <w:rPr>
                      <w:sz w:val="18"/>
                      <w:szCs w:val="16"/>
                    </w:rPr>
                  </w:pPr>
                  <w:r w:rsidRPr="002077B4">
                    <w:rPr>
                      <w:rFonts w:hint="eastAsia"/>
                      <w:sz w:val="18"/>
                      <w:szCs w:val="16"/>
                    </w:rPr>
                    <w:t>一类区</w:t>
                  </w:r>
                </w:p>
              </w:tc>
              <w:tc>
                <w:tcPr>
                  <w:tcW w:w="2530" w:type="dxa"/>
                  <w:gridSpan w:val="12"/>
                  <w:tcBorders>
                    <w:top w:val="single" w:sz="4" w:space="0" w:color="auto"/>
                    <w:left w:val="single" w:sz="4" w:space="0" w:color="auto"/>
                    <w:bottom w:val="single" w:sz="4" w:space="0" w:color="auto"/>
                    <w:right w:val="single" w:sz="4" w:space="0" w:color="auto"/>
                  </w:tcBorders>
                  <w:vAlign w:val="center"/>
                </w:tcPr>
                <w:p w14:paraId="2DD09DE6" w14:textId="77777777" w:rsidR="00986906" w:rsidRPr="002077B4" w:rsidRDefault="00986906" w:rsidP="00986906">
                  <w:pPr>
                    <w:pStyle w:val="aff1"/>
                    <w:rPr>
                      <w:sz w:val="18"/>
                      <w:szCs w:val="16"/>
                    </w:rPr>
                  </w:pPr>
                  <w:r w:rsidRPr="002077B4">
                    <w:rPr>
                      <w:sz w:val="18"/>
                      <w:szCs w:val="16"/>
                    </w:rPr>
                    <w:t>C</w:t>
                  </w:r>
                  <w:r w:rsidRPr="002077B4">
                    <w:rPr>
                      <w:rFonts w:hint="eastAsia"/>
                      <w:sz w:val="18"/>
                      <w:szCs w:val="16"/>
                      <w:vertAlign w:val="subscript"/>
                    </w:rPr>
                    <w:t>本项目</w:t>
                  </w:r>
                  <w:proofErr w:type="gramStart"/>
                  <w:r w:rsidRPr="002077B4">
                    <w:rPr>
                      <w:rFonts w:hint="eastAsia"/>
                      <w:sz w:val="18"/>
                      <w:szCs w:val="16"/>
                    </w:rPr>
                    <w:t>最大占</w:t>
                  </w:r>
                  <w:proofErr w:type="gramEnd"/>
                  <w:r w:rsidRPr="002077B4">
                    <w:rPr>
                      <w:rFonts w:hint="eastAsia"/>
                      <w:sz w:val="18"/>
                      <w:szCs w:val="16"/>
                    </w:rPr>
                    <w:t>标率</w:t>
                  </w:r>
                  <w:r w:rsidRPr="002077B4">
                    <w:rPr>
                      <w:sz w:val="18"/>
                      <w:szCs w:val="16"/>
                    </w:rPr>
                    <w:t>≤10%</w:t>
                  </w:r>
                  <w:r w:rsidRPr="002077B4">
                    <w:rPr>
                      <w:rFonts w:hint="eastAsia"/>
                      <w:sz w:val="18"/>
                      <w:szCs w:val="16"/>
                    </w:rPr>
                    <w:t>□</w:t>
                  </w:r>
                </w:p>
              </w:tc>
              <w:tc>
                <w:tcPr>
                  <w:tcW w:w="2530" w:type="dxa"/>
                  <w:gridSpan w:val="9"/>
                  <w:tcBorders>
                    <w:top w:val="single" w:sz="4" w:space="0" w:color="auto"/>
                    <w:left w:val="single" w:sz="4" w:space="0" w:color="auto"/>
                    <w:bottom w:val="single" w:sz="4" w:space="0" w:color="auto"/>
                    <w:right w:val="single" w:sz="4" w:space="0" w:color="auto"/>
                  </w:tcBorders>
                  <w:vAlign w:val="center"/>
                </w:tcPr>
                <w:p w14:paraId="37465E84" w14:textId="77777777" w:rsidR="00986906" w:rsidRPr="002077B4" w:rsidRDefault="00986906" w:rsidP="00986906">
                  <w:pPr>
                    <w:pStyle w:val="aff1"/>
                    <w:rPr>
                      <w:sz w:val="18"/>
                      <w:szCs w:val="16"/>
                    </w:rPr>
                  </w:pPr>
                  <w:r w:rsidRPr="002077B4">
                    <w:rPr>
                      <w:sz w:val="18"/>
                      <w:szCs w:val="16"/>
                    </w:rPr>
                    <w:t>C</w:t>
                  </w:r>
                  <w:r w:rsidRPr="002077B4">
                    <w:rPr>
                      <w:rFonts w:hint="eastAsia"/>
                      <w:sz w:val="18"/>
                      <w:szCs w:val="16"/>
                      <w:vertAlign w:val="subscript"/>
                    </w:rPr>
                    <w:t>本项目</w:t>
                  </w:r>
                  <w:proofErr w:type="gramStart"/>
                  <w:r w:rsidRPr="002077B4">
                    <w:rPr>
                      <w:rFonts w:hint="eastAsia"/>
                      <w:sz w:val="18"/>
                      <w:szCs w:val="16"/>
                    </w:rPr>
                    <w:t>最大占</w:t>
                  </w:r>
                  <w:proofErr w:type="gramEnd"/>
                  <w:r w:rsidRPr="002077B4">
                    <w:rPr>
                      <w:rFonts w:hint="eastAsia"/>
                      <w:sz w:val="18"/>
                      <w:szCs w:val="16"/>
                    </w:rPr>
                    <w:t>标率＞</w:t>
                  </w:r>
                  <w:r w:rsidRPr="002077B4">
                    <w:rPr>
                      <w:sz w:val="18"/>
                      <w:szCs w:val="16"/>
                    </w:rPr>
                    <w:t>10%</w:t>
                  </w:r>
                  <w:r w:rsidRPr="002077B4">
                    <w:rPr>
                      <w:rFonts w:hint="eastAsia"/>
                      <w:sz w:val="18"/>
                      <w:szCs w:val="16"/>
                    </w:rPr>
                    <w:t>□</w:t>
                  </w:r>
                </w:p>
              </w:tc>
            </w:tr>
            <w:tr w:rsidR="002077B4" w:rsidRPr="002077B4" w14:paraId="187BC956"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4849D729" w14:textId="77777777" w:rsidR="00986906" w:rsidRPr="002077B4" w:rsidRDefault="00986906" w:rsidP="00986906">
                  <w:pPr>
                    <w:pStyle w:val="aff1"/>
                    <w:rPr>
                      <w:sz w:val="18"/>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3D022B9" w14:textId="77777777" w:rsidR="00986906" w:rsidRPr="002077B4" w:rsidRDefault="00986906" w:rsidP="00986906">
                  <w:pPr>
                    <w:pStyle w:val="aff1"/>
                    <w:rPr>
                      <w:sz w:val="18"/>
                      <w:szCs w:val="16"/>
                    </w:rPr>
                  </w:pPr>
                </w:p>
              </w:tc>
              <w:tc>
                <w:tcPr>
                  <w:tcW w:w="1029" w:type="dxa"/>
                  <w:gridSpan w:val="2"/>
                  <w:tcBorders>
                    <w:top w:val="single" w:sz="4" w:space="0" w:color="auto"/>
                    <w:left w:val="single" w:sz="4" w:space="0" w:color="auto"/>
                    <w:bottom w:val="single" w:sz="4" w:space="0" w:color="auto"/>
                    <w:right w:val="single" w:sz="4" w:space="0" w:color="auto"/>
                  </w:tcBorders>
                  <w:vAlign w:val="center"/>
                </w:tcPr>
                <w:p w14:paraId="72D10372" w14:textId="77777777" w:rsidR="00986906" w:rsidRPr="002077B4" w:rsidRDefault="00986906" w:rsidP="00986906">
                  <w:pPr>
                    <w:pStyle w:val="aff1"/>
                    <w:rPr>
                      <w:sz w:val="18"/>
                      <w:szCs w:val="16"/>
                    </w:rPr>
                  </w:pPr>
                  <w:r w:rsidRPr="002077B4">
                    <w:rPr>
                      <w:rFonts w:hint="eastAsia"/>
                      <w:sz w:val="18"/>
                      <w:szCs w:val="16"/>
                    </w:rPr>
                    <w:t>二类区</w:t>
                  </w:r>
                </w:p>
              </w:tc>
              <w:tc>
                <w:tcPr>
                  <w:tcW w:w="2530" w:type="dxa"/>
                  <w:gridSpan w:val="12"/>
                  <w:tcBorders>
                    <w:top w:val="single" w:sz="4" w:space="0" w:color="auto"/>
                    <w:left w:val="single" w:sz="4" w:space="0" w:color="auto"/>
                    <w:bottom w:val="single" w:sz="4" w:space="0" w:color="auto"/>
                    <w:right w:val="single" w:sz="4" w:space="0" w:color="auto"/>
                  </w:tcBorders>
                  <w:vAlign w:val="center"/>
                </w:tcPr>
                <w:p w14:paraId="577E305D" w14:textId="77777777" w:rsidR="00986906" w:rsidRPr="002077B4" w:rsidRDefault="00986906" w:rsidP="00986906">
                  <w:pPr>
                    <w:pStyle w:val="aff1"/>
                    <w:rPr>
                      <w:sz w:val="18"/>
                      <w:szCs w:val="16"/>
                    </w:rPr>
                  </w:pPr>
                  <w:r w:rsidRPr="002077B4">
                    <w:rPr>
                      <w:sz w:val="18"/>
                      <w:szCs w:val="16"/>
                    </w:rPr>
                    <w:t>C</w:t>
                  </w:r>
                  <w:r w:rsidRPr="002077B4">
                    <w:rPr>
                      <w:rFonts w:hint="eastAsia"/>
                      <w:sz w:val="18"/>
                      <w:szCs w:val="16"/>
                      <w:vertAlign w:val="subscript"/>
                    </w:rPr>
                    <w:t>本项目</w:t>
                  </w:r>
                  <w:proofErr w:type="gramStart"/>
                  <w:r w:rsidRPr="002077B4">
                    <w:rPr>
                      <w:rFonts w:hint="eastAsia"/>
                      <w:sz w:val="18"/>
                      <w:szCs w:val="16"/>
                    </w:rPr>
                    <w:t>最大占</w:t>
                  </w:r>
                  <w:proofErr w:type="gramEnd"/>
                  <w:r w:rsidRPr="002077B4">
                    <w:rPr>
                      <w:rFonts w:hint="eastAsia"/>
                      <w:sz w:val="18"/>
                      <w:szCs w:val="16"/>
                    </w:rPr>
                    <w:t>标率</w:t>
                  </w:r>
                  <w:r w:rsidRPr="002077B4">
                    <w:rPr>
                      <w:sz w:val="18"/>
                      <w:szCs w:val="16"/>
                    </w:rPr>
                    <w:t>≤30%</w:t>
                  </w:r>
                  <w:r w:rsidRPr="002077B4">
                    <w:rPr>
                      <w:rFonts w:hint="eastAsia"/>
                      <w:sz w:val="18"/>
                      <w:szCs w:val="16"/>
                    </w:rPr>
                    <w:t>□</w:t>
                  </w:r>
                </w:p>
              </w:tc>
              <w:tc>
                <w:tcPr>
                  <w:tcW w:w="2530" w:type="dxa"/>
                  <w:gridSpan w:val="9"/>
                  <w:tcBorders>
                    <w:top w:val="single" w:sz="4" w:space="0" w:color="auto"/>
                    <w:left w:val="single" w:sz="4" w:space="0" w:color="auto"/>
                    <w:bottom w:val="single" w:sz="4" w:space="0" w:color="auto"/>
                    <w:right w:val="single" w:sz="4" w:space="0" w:color="auto"/>
                  </w:tcBorders>
                  <w:vAlign w:val="center"/>
                </w:tcPr>
                <w:p w14:paraId="1F1234AE" w14:textId="77777777" w:rsidR="00986906" w:rsidRPr="002077B4" w:rsidRDefault="00986906" w:rsidP="00986906">
                  <w:pPr>
                    <w:pStyle w:val="aff1"/>
                    <w:rPr>
                      <w:sz w:val="18"/>
                      <w:szCs w:val="16"/>
                    </w:rPr>
                  </w:pPr>
                  <w:r w:rsidRPr="002077B4">
                    <w:rPr>
                      <w:sz w:val="18"/>
                      <w:szCs w:val="16"/>
                    </w:rPr>
                    <w:t>C</w:t>
                  </w:r>
                  <w:r w:rsidRPr="002077B4">
                    <w:rPr>
                      <w:rFonts w:hint="eastAsia"/>
                      <w:sz w:val="18"/>
                      <w:szCs w:val="16"/>
                      <w:vertAlign w:val="subscript"/>
                    </w:rPr>
                    <w:t>本项目</w:t>
                  </w:r>
                  <w:proofErr w:type="gramStart"/>
                  <w:r w:rsidRPr="002077B4">
                    <w:rPr>
                      <w:rFonts w:hint="eastAsia"/>
                      <w:sz w:val="18"/>
                      <w:szCs w:val="16"/>
                    </w:rPr>
                    <w:t>最大占</w:t>
                  </w:r>
                  <w:proofErr w:type="gramEnd"/>
                  <w:r w:rsidRPr="002077B4">
                    <w:rPr>
                      <w:rFonts w:hint="eastAsia"/>
                      <w:sz w:val="18"/>
                      <w:szCs w:val="16"/>
                    </w:rPr>
                    <w:t>标率＞</w:t>
                  </w:r>
                  <w:r w:rsidRPr="002077B4">
                    <w:rPr>
                      <w:sz w:val="18"/>
                      <w:szCs w:val="16"/>
                    </w:rPr>
                    <w:t>30%</w:t>
                  </w:r>
                  <w:r w:rsidRPr="002077B4">
                    <w:rPr>
                      <w:rFonts w:hint="eastAsia"/>
                      <w:sz w:val="18"/>
                      <w:szCs w:val="16"/>
                    </w:rPr>
                    <w:t>□</w:t>
                  </w:r>
                </w:p>
              </w:tc>
            </w:tr>
            <w:tr w:rsidR="002077B4" w:rsidRPr="002077B4" w14:paraId="1C2CB29C"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5FE79EB7"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53C0AE57" w14:textId="77777777" w:rsidR="00986906" w:rsidRPr="002077B4" w:rsidRDefault="00986906" w:rsidP="00986906">
                  <w:pPr>
                    <w:pStyle w:val="aff1"/>
                    <w:rPr>
                      <w:sz w:val="18"/>
                      <w:szCs w:val="16"/>
                    </w:rPr>
                  </w:pPr>
                  <w:r w:rsidRPr="002077B4">
                    <w:rPr>
                      <w:rFonts w:hint="eastAsia"/>
                      <w:sz w:val="18"/>
                      <w:szCs w:val="16"/>
                    </w:rPr>
                    <w:t>非正常排放</w:t>
                  </w:r>
                  <w:r w:rsidRPr="002077B4">
                    <w:rPr>
                      <w:sz w:val="18"/>
                      <w:szCs w:val="16"/>
                    </w:rPr>
                    <w:t>1h</w:t>
                  </w:r>
                  <w:r w:rsidRPr="002077B4">
                    <w:rPr>
                      <w:rFonts w:hint="eastAsia"/>
                      <w:sz w:val="18"/>
                      <w:szCs w:val="16"/>
                    </w:rPr>
                    <w:t>浓度贡献值</w:t>
                  </w:r>
                </w:p>
              </w:tc>
              <w:tc>
                <w:tcPr>
                  <w:tcW w:w="2029" w:type="dxa"/>
                  <w:gridSpan w:val="6"/>
                  <w:tcBorders>
                    <w:top w:val="single" w:sz="4" w:space="0" w:color="auto"/>
                    <w:left w:val="single" w:sz="4" w:space="0" w:color="auto"/>
                    <w:bottom w:val="single" w:sz="4" w:space="0" w:color="auto"/>
                    <w:right w:val="single" w:sz="4" w:space="0" w:color="auto"/>
                  </w:tcBorders>
                  <w:vAlign w:val="center"/>
                </w:tcPr>
                <w:p w14:paraId="21ED33F9" w14:textId="77777777" w:rsidR="00986906" w:rsidRPr="002077B4" w:rsidRDefault="00986906" w:rsidP="00986906">
                  <w:pPr>
                    <w:pStyle w:val="aff1"/>
                    <w:rPr>
                      <w:sz w:val="18"/>
                      <w:szCs w:val="16"/>
                    </w:rPr>
                  </w:pPr>
                  <w:r w:rsidRPr="002077B4">
                    <w:rPr>
                      <w:rFonts w:hint="eastAsia"/>
                      <w:sz w:val="18"/>
                      <w:szCs w:val="16"/>
                    </w:rPr>
                    <w:t>非正常持续时长（</w:t>
                  </w:r>
                  <w:r w:rsidRPr="002077B4">
                    <w:rPr>
                      <w:sz w:val="18"/>
                      <w:szCs w:val="16"/>
                    </w:rPr>
                    <w:t>/</w:t>
                  </w:r>
                  <w:r w:rsidRPr="002077B4">
                    <w:rPr>
                      <w:rFonts w:hint="eastAsia"/>
                      <w:sz w:val="18"/>
                      <w:szCs w:val="16"/>
                    </w:rPr>
                    <w:t>）</w:t>
                  </w:r>
                  <w:r w:rsidRPr="002077B4">
                    <w:rPr>
                      <w:sz w:val="18"/>
                      <w:szCs w:val="16"/>
                    </w:rPr>
                    <w:t>h</w:t>
                  </w:r>
                </w:p>
              </w:tc>
              <w:tc>
                <w:tcPr>
                  <w:tcW w:w="2030" w:type="dxa"/>
                  <w:gridSpan w:val="9"/>
                  <w:tcBorders>
                    <w:top w:val="single" w:sz="4" w:space="0" w:color="auto"/>
                    <w:left w:val="single" w:sz="4" w:space="0" w:color="auto"/>
                    <w:bottom w:val="single" w:sz="4" w:space="0" w:color="auto"/>
                    <w:right w:val="single" w:sz="4" w:space="0" w:color="auto"/>
                  </w:tcBorders>
                  <w:vAlign w:val="center"/>
                </w:tcPr>
                <w:p w14:paraId="23EF8E4E" w14:textId="77777777" w:rsidR="00986906" w:rsidRPr="002077B4" w:rsidRDefault="00986906" w:rsidP="00986906">
                  <w:pPr>
                    <w:pStyle w:val="aff1"/>
                    <w:rPr>
                      <w:sz w:val="18"/>
                      <w:szCs w:val="16"/>
                    </w:rPr>
                  </w:pPr>
                  <w:r w:rsidRPr="002077B4">
                    <w:rPr>
                      <w:sz w:val="18"/>
                      <w:szCs w:val="16"/>
                    </w:rPr>
                    <w:t>C</w:t>
                  </w:r>
                  <w:r w:rsidRPr="002077B4">
                    <w:rPr>
                      <w:rFonts w:hint="eastAsia"/>
                      <w:sz w:val="18"/>
                      <w:szCs w:val="16"/>
                      <w:vertAlign w:val="subscript"/>
                    </w:rPr>
                    <w:t>非正常</w:t>
                  </w:r>
                  <w:r w:rsidRPr="002077B4">
                    <w:rPr>
                      <w:rFonts w:hint="eastAsia"/>
                      <w:sz w:val="18"/>
                      <w:szCs w:val="16"/>
                    </w:rPr>
                    <w:t>占标率</w:t>
                  </w:r>
                  <w:r w:rsidRPr="002077B4">
                    <w:rPr>
                      <w:sz w:val="18"/>
                      <w:szCs w:val="16"/>
                    </w:rPr>
                    <w:t>≤100%</w:t>
                  </w:r>
                  <w:r w:rsidRPr="002077B4">
                    <w:rPr>
                      <w:rFonts w:hint="eastAsia"/>
                      <w:sz w:val="18"/>
                      <w:szCs w:val="16"/>
                    </w:rPr>
                    <w:t>□</w:t>
                  </w:r>
                </w:p>
              </w:tc>
              <w:tc>
                <w:tcPr>
                  <w:tcW w:w="2030" w:type="dxa"/>
                  <w:gridSpan w:val="8"/>
                  <w:tcBorders>
                    <w:top w:val="single" w:sz="4" w:space="0" w:color="auto"/>
                    <w:left w:val="single" w:sz="4" w:space="0" w:color="auto"/>
                    <w:bottom w:val="single" w:sz="4" w:space="0" w:color="auto"/>
                    <w:right w:val="single" w:sz="4" w:space="0" w:color="auto"/>
                  </w:tcBorders>
                  <w:vAlign w:val="center"/>
                </w:tcPr>
                <w:p w14:paraId="38331EAD" w14:textId="77777777" w:rsidR="00986906" w:rsidRPr="002077B4" w:rsidRDefault="00986906" w:rsidP="00986906">
                  <w:pPr>
                    <w:pStyle w:val="aff1"/>
                    <w:rPr>
                      <w:sz w:val="18"/>
                      <w:szCs w:val="16"/>
                    </w:rPr>
                  </w:pPr>
                  <w:r w:rsidRPr="002077B4">
                    <w:rPr>
                      <w:sz w:val="18"/>
                      <w:szCs w:val="16"/>
                    </w:rPr>
                    <w:t>C</w:t>
                  </w:r>
                  <w:r w:rsidRPr="002077B4">
                    <w:rPr>
                      <w:rFonts w:hint="eastAsia"/>
                      <w:sz w:val="18"/>
                      <w:szCs w:val="16"/>
                      <w:vertAlign w:val="subscript"/>
                    </w:rPr>
                    <w:t>非正常</w:t>
                  </w:r>
                  <w:r w:rsidRPr="002077B4">
                    <w:rPr>
                      <w:rFonts w:hint="eastAsia"/>
                      <w:sz w:val="18"/>
                      <w:szCs w:val="16"/>
                    </w:rPr>
                    <w:t>占标率＞</w:t>
                  </w:r>
                  <w:r w:rsidRPr="002077B4">
                    <w:rPr>
                      <w:sz w:val="18"/>
                      <w:szCs w:val="16"/>
                    </w:rPr>
                    <w:t>100%</w:t>
                  </w:r>
                  <w:r w:rsidRPr="002077B4">
                    <w:rPr>
                      <w:rFonts w:hint="eastAsia"/>
                      <w:sz w:val="18"/>
                      <w:szCs w:val="16"/>
                    </w:rPr>
                    <w:t>□</w:t>
                  </w:r>
                </w:p>
              </w:tc>
            </w:tr>
            <w:tr w:rsidR="002077B4" w:rsidRPr="002077B4" w14:paraId="28B7B98D"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79CCC364"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F70C06D" w14:textId="77777777" w:rsidR="00986906" w:rsidRPr="002077B4" w:rsidRDefault="00986906" w:rsidP="00986906">
                  <w:pPr>
                    <w:pStyle w:val="aff1"/>
                    <w:rPr>
                      <w:sz w:val="18"/>
                      <w:szCs w:val="16"/>
                    </w:rPr>
                  </w:pPr>
                  <w:r w:rsidRPr="002077B4">
                    <w:rPr>
                      <w:rFonts w:hint="eastAsia"/>
                      <w:sz w:val="18"/>
                      <w:szCs w:val="16"/>
                    </w:rPr>
                    <w:t>保证率日平均浓度和年平均浓度</w:t>
                  </w:r>
                  <w:proofErr w:type="gramStart"/>
                  <w:r w:rsidRPr="002077B4">
                    <w:rPr>
                      <w:rFonts w:hint="eastAsia"/>
                      <w:sz w:val="18"/>
                      <w:szCs w:val="16"/>
                    </w:rPr>
                    <w:t>叠加值</w:t>
                  </w:r>
                  <w:proofErr w:type="gramEnd"/>
                </w:p>
              </w:tc>
              <w:tc>
                <w:tcPr>
                  <w:tcW w:w="3044" w:type="dxa"/>
                  <w:gridSpan w:val="11"/>
                  <w:tcBorders>
                    <w:top w:val="single" w:sz="4" w:space="0" w:color="auto"/>
                    <w:left w:val="single" w:sz="4" w:space="0" w:color="auto"/>
                    <w:bottom w:val="single" w:sz="4" w:space="0" w:color="auto"/>
                    <w:right w:val="single" w:sz="4" w:space="0" w:color="auto"/>
                  </w:tcBorders>
                  <w:vAlign w:val="center"/>
                </w:tcPr>
                <w:p w14:paraId="6392DB0E" w14:textId="77777777" w:rsidR="00986906" w:rsidRPr="002077B4" w:rsidRDefault="00986906" w:rsidP="00986906">
                  <w:pPr>
                    <w:pStyle w:val="aff1"/>
                    <w:rPr>
                      <w:sz w:val="18"/>
                      <w:szCs w:val="16"/>
                    </w:rPr>
                  </w:pPr>
                  <w:r w:rsidRPr="002077B4">
                    <w:rPr>
                      <w:sz w:val="18"/>
                      <w:szCs w:val="16"/>
                    </w:rPr>
                    <w:t>C</w:t>
                  </w:r>
                  <w:r w:rsidRPr="002077B4">
                    <w:rPr>
                      <w:rFonts w:hint="eastAsia"/>
                      <w:sz w:val="18"/>
                      <w:szCs w:val="16"/>
                      <w:vertAlign w:val="subscript"/>
                    </w:rPr>
                    <w:t>叠加</w:t>
                  </w:r>
                  <w:r w:rsidRPr="002077B4">
                    <w:rPr>
                      <w:rFonts w:hint="eastAsia"/>
                      <w:sz w:val="18"/>
                      <w:szCs w:val="16"/>
                    </w:rPr>
                    <w:t>达标□</w:t>
                  </w:r>
                </w:p>
              </w:tc>
              <w:tc>
                <w:tcPr>
                  <w:tcW w:w="3045" w:type="dxa"/>
                  <w:gridSpan w:val="12"/>
                  <w:tcBorders>
                    <w:top w:val="single" w:sz="4" w:space="0" w:color="auto"/>
                    <w:left w:val="single" w:sz="4" w:space="0" w:color="auto"/>
                    <w:bottom w:val="single" w:sz="4" w:space="0" w:color="auto"/>
                    <w:right w:val="single" w:sz="4" w:space="0" w:color="auto"/>
                  </w:tcBorders>
                  <w:vAlign w:val="center"/>
                </w:tcPr>
                <w:p w14:paraId="13EA908A" w14:textId="77777777" w:rsidR="00986906" w:rsidRPr="002077B4" w:rsidRDefault="00986906" w:rsidP="00986906">
                  <w:pPr>
                    <w:pStyle w:val="aff1"/>
                    <w:rPr>
                      <w:sz w:val="18"/>
                      <w:szCs w:val="16"/>
                    </w:rPr>
                  </w:pPr>
                  <w:r w:rsidRPr="002077B4">
                    <w:rPr>
                      <w:sz w:val="18"/>
                      <w:szCs w:val="16"/>
                    </w:rPr>
                    <w:t>C</w:t>
                  </w:r>
                  <w:r w:rsidRPr="002077B4">
                    <w:rPr>
                      <w:rFonts w:hint="eastAsia"/>
                      <w:sz w:val="18"/>
                      <w:szCs w:val="16"/>
                      <w:vertAlign w:val="subscript"/>
                    </w:rPr>
                    <w:t>叠加</w:t>
                  </w:r>
                  <w:r w:rsidRPr="002077B4">
                    <w:rPr>
                      <w:rFonts w:hint="eastAsia"/>
                      <w:sz w:val="18"/>
                      <w:szCs w:val="16"/>
                    </w:rPr>
                    <w:t>不达标□</w:t>
                  </w:r>
                </w:p>
              </w:tc>
            </w:tr>
            <w:tr w:rsidR="002077B4" w:rsidRPr="002077B4" w14:paraId="4439A682"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2B5631A3"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24BB04C5" w14:textId="77777777" w:rsidR="00986906" w:rsidRPr="002077B4" w:rsidRDefault="00986906" w:rsidP="00986906">
                  <w:pPr>
                    <w:pStyle w:val="aff1"/>
                    <w:rPr>
                      <w:sz w:val="18"/>
                      <w:szCs w:val="16"/>
                    </w:rPr>
                  </w:pPr>
                  <w:r w:rsidRPr="002077B4">
                    <w:rPr>
                      <w:rFonts w:hint="eastAsia"/>
                      <w:sz w:val="18"/>
                      <w:szCs w:val="16"/>
                    </w:rPr>
                    <w:t>区域环境质量的整体变化情况</w:t>
                  </w:r>
                </w:p>
              </w:tc>
              <w:tc>
                <w:tcPr>
                  <w:tcW w:w="3044" w:type="dxa"/>
                  <w:gridSpan w:val="11"/>
                  <w:tcBorders>
                    <w:top w:val="single" w:sz="4" w:space="0" w:color="auto"/>
                    <w:left w:val="single" w:sz="4" w:space="0" w:color="auto"/>
                    <w:bottom w:val="single" w:sz="4" w:space="0" w:color="auto"/>
                    <w:right w:val="single" w:sz="4" w:space="0" w:color="auto"/>
                  </w:tcBorders>
                  <w:vAlign w:val="center"/>
                </w:tcPr>
                <w:p w14:paraId="35B2C924" w14:textId="77777777" w:rsidR="00986906" w:rsidRPr="002077B4" w:rsidRDefault="00986906" w:rsidP="00986906">
                  <w:pPr>
                    <w:pStyle w:val="aff1"/>
                    <w:rPr>
                      <w:sz w:val="18"/>
                      <w:szCs w:val="16"/>
                    </w:rPr>
                  </w:pPr>
                  <w:r w:rsidRPr="002077B4">
                    <w:rPr>
                      <w:sz w:val="18"/>
                      <w:szCs w:val="16"/>
                    </w:rPr>
                    <w:t>K≤ -20%</w:t>
                  </w:r>
                  <w:r w:rsidRPr="002077B4">
                    <w:rPr>
                      <w:rFonts w:hint="eastAsia"/>
                      <w:sz w:val="18"/>
                      <w:szCs w:val="16"/>
                    </w:rPr>
                    <w:t>□</w:t>
                  </w:r>
                </w:p>
              </w:tc>
              <w:tc>
                <w:tcPr>
                  <w:tcW w:w="3045" w:type="dxa"/>
                  <w:gridSpan w:val="12"/>
                  <w:tcBorders>
                    <w:top w:val="single" w:sz="4" w:space="0" w:color="auto"/>
                    <w:left w:val="single" w:sz="4" w:space="0" w:color="auto"/>
                    <w:bottom w:val="single" w:sz="4" w:space="0" w:color="auto"/>
                    <w:right w:val="single" w:sz="4" w:space="0" w:color="auto"/>
                  </w:tcBorders>
                  <w:vAlign w:val="center"/>
                </w:tcPr>
                <w:p w14:paraId="26DB402C" w14:textId="77777777" w:rsidR="00986906" w:rsidRPr="002077B4" w:rsidRDefault="00986906" w:rsidP="00986906">
                  <w:pPr>
                    <w:pStyle w:val="aff1"/>
                    <w:rPr>
                      <w:sz w:val="18"/>
                      <w:szCs w:val="16"/>
                    </w:rPr>
                  </w:pPr>
                  <w:r w:rsidRPr="002077B4">
                    <w:rPr>
                      <w:sz w:val="18"/>
                      <w:szCs w:val="16"/>
                    </w:rPr>
                    <w:t>K</w:t>
                  </w:r>
                  <w:r w:rsidRPr="002077B4">
                    <w:rPr>
                      <w:rFonts w:hint="eastAsia"/>
                      <w:sz w:val="18"/>
                      <w:szCs w:val="16"/>
                    </w:rPr>
                    <w:t>＞</w:t>
                  </w:r>
                  <w:r w:rsidRPr="002077B4">
                    <w:rPr>
                      <w:sz w:val="18"/>
                      <w:szCs w:val="16"/>
                    </w:rPr>
                    <w:t xml:space="preserve"> -20%</w:t>
                  </w:r>
                  <w:r w:rsidRPr="002077B4">
                    <w:rPr>
                      <w:rFonts w:hint="eastAsia"/>
                      <w:sz w:val="18"/>
                      <w:szCs w:val="16"/>
                    </w:rPr>
                    <w:t>□</w:t>
                  </w:r>
                </w:p>
              </w:tc>
            </w:tr>
            <w:tr w:rsidR="002077B4" w:rsidRPr="002077B4" w14:paraId="3C0E9010" w14:textId="77777777" w:rsidTr="00B01E17">
              <w:trPr>
                <w:trHeight w:val="340"/>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2B5B0DA" w14:textId="77777777" w:rsidR="00986906" w:rsidRPr="002077B4" w:rsidRDefault="00986906" w:rsidP="00986906">
                  <w:pPr>
                    <w:pStyle w:val="aff1"/>
                    <w:rPr>
                      <w:sz w:val="18"/>
                      <w:szCs w:val="16"/>
                    </w:rPr>
                  </w:pPr>
                  <w:r w:rsidRPr="002077B4">
                    <w:rPr>
                      <w:rFonts w:hint="eastAsia"/>
                      <w:sz w:val="18"/>
                      <w:szCs w:val="16"/>
                    </w:rPr>
                    <w:t>环境监测计划</w:t>
                  </w:r>
                </w:p>
              </w:tc>
              <w:tc>
                <w:tcPr>
                  <w:tcW w:w="1559" w:type="dxa"/>
                  <w:tcBorders>
                    <w:top w:val="single" w:sz="4" w:space="0" w:color="auto"/>
                    <w:left w:val="single" w:sz="4" w:space="0" w:color="auto"/>
                    <w:bottom w:val="single" w:sz="4" w:space="0" w:color="auto"/>
                    <w:right w:val="single" w:sz="4" w:space="0" w:color="auto"/>
                  </w:tcBorders>
                  <w:vAlign w:val="center"/>
                </w:tcPr>
                <w:p w14:paraId="3F4E7D0D" w14:textId="77777777" w:rsidR="00986906" w:rsidRPr="002077B4" w:rsidRDefault="00986906" w:rsidP="00986906">
                  <w:pPr>
                    <w:pStyle w:val="aff1"/>
                    <w:rPr>
                      <w:sz w:val="18"/>
                      <w:szCs w:val="16"/>
                    </w:rPr>
                  </w:pPr>
                  <w:r w:rsidRPr="002077B4">
                    <w:rPr>
                      <w:rFonts w:hint="eastAsia"/>
                      <w:sz w:val="18"/>
                      <w:szCs w:val="16"/>
                    </w:rPr>
                    <w:t>污染源监测</w:t>
                  </w:r>
                </w:p>
              </w:tc>
              <w:tc>
                <w:tcPr>
                  <w:tcW w:w="2626" w:type="dxa"/>
                  <w:gridSpan w:val="9"/>
                  <w:tcBorders>
                    <w:top w:val="single" w:sz="4" w:space="0" w:color="auto"/>
                    <w:left w:val="single" w:sz="4" w:space="0" w:color="auto"/>
                    <w:bottom w:val="single" w:sz="4" w:space="0" w:color="auto"/>
                    <w:right w:val="single" w:sz="4" w:space="0" w:color="auto"/>
                  </w:tcBorders>
                  <w:vAlign w:val="center"/>
                </w:tcPr>
                <w:p w14:paraId="41203E41" w14:textId="77777777" w:rsidR="00986906" w:rsidRPr="002077B4" w:rsidRDefault="00986906" w:rsidP="00986906">
                  <w:pPr>
                    <w:pStyle w:val="aff1"/>
                    <w:rPr>
                      <w:sz w:val="18"/>
                      <w:szCs w:val="16"/>
                    </w:rPr>
                  </w:pPr>
                  <w:r w:rsidRPr="002077B4">
                    <w:rPr>
                      <w:rFonts w:hint="eastAsia"/>
                      <w:sz w:val="18"/>
                      <w:szCs w:val="16"/>
                    </w:rPr>
                    <w:t>监测因子（颗粒物、</w:t>
                  </w:r>
                  <w:r w:rsidRPr="002077B4">
                    <w:rPr>
                      <w:rFonts w:hint="eastAsia"/>
                      <w:sz w:val="18"/>
                      <w:szCs w:val="16"/>
                    </w:rPr>
                    <w:t>SO</w:t>
                  </w:r>
                  <w:r w:rsidRPr="002077B4">
                    <w:rPr>
                      <w:sz w:val="18"/>
                      <w:szCs w:val="16"/>
                      <w:vertAlign w:val="subscript"/>
                    </w:rPr>
                    <w:t>2</w:t>
                  </w:r>
                  <w:r w:rsidRPr="002077B4">
                    <w:rPr>
                      <w:rFonts w:hint="eastAsia"/>
                      <w:sz w:val="18"/>
                      <w:szCs w:val="16"/>
                    </w:rPr>
                    <w:t>、</w:t>
                  </w:r>
                  <w:r w:rsidRPr="002077B4">
                    <w:rPr>
                      <w:rFonts w:hint="eastAsia"/>
                      <w:sz w:val="18"/>
                      <w:szCs w:val="16"/>
                    </w:rPr>
                    <w:t>NOx</w:t>
                  </w:r>
                  <w:r w:rsidRPr="002077B4">
                    <w:rPr>
                      <w:rFonts w:hint="eastAsia"/>
                      <w:sz w:val="18"/>
                      <w:szCs w:val="16"/>
                    </w:rPr>
                    <w:t>）</w:t>
                  </w:r>
                </w:p>
              </w:tc>
              <w:tc>
                <w:tcPr>
                  <w:tcW w:w="2514" w:type="dxa"/>
                  <w:gridSpan w:val="12"/>
                  <w:tcBorders>
                    <w:top w:val="single" w:sz="4" w:space="0" w:color="auto"/>
                    <w:left w:val="single" w:sz="4" w:space="0" w:color="auto"/>
                    <w:bottom w:val="single" w:sz="4" w:space="0" w:color="auto"/>
                    <w:right w:val="single" w:sz="4" w:space="0" w:color="auto"/>
                  </w:tcBorders>
                  <w:vAlign w:val="center"/>
                </w:tcPr>
                <w:p w14:paraId="0D0117FC" w14:textId="77777777" w:rsidR="00986906" w:rsidRPr="002077B4" w:rsidRDefault="00986906" w:rsidP="00986906">
                  <w:pPr>
                    <w:pStyle w:val="aff1"/>
                    <w:rPr>
                      <w:sz w:val="18"/>
                      <w:szCs w:val="16"/>
                    </w:rPr>
                  </w:pPr>
                  <w:r w:rsidRPr="002077B4">
                    <w:rPr>
                      <w:rFonts w:hint="eastAsia"/>
                      <w:sz w:val="18"/>
                      <w:szCs w:val="16"/>
                    </w:rPr>
                    <w:t>有组织废气监测</w:t>
                  </w:r>
                  <w:r w:rsidRPr="002077B4">
                    <w:rPr>
                      <w:sz w:val="18"/>
                      <w:szCs w:val="16"/>
                    </w:rPr>
                    <w:sym w:font="Wingdings 2" w:char="F052"/>
                  </w:r>
                </w:p>
                <w:p w14:paraId="7E01E640" w14:textId="77777777" w:rsidR="00986906" w:rsidRPr="002077B4" w:rsidRDefault="00986906" w:rsidP="00986906">
                  <w:pPr>
                    <w:pStyle w:val="aff1"/>
                    <w:rPr>
                      <w:sz w:val="18"/>
                      <w:szCs w:val="16"/>
                    </w:rPr>
                  </w:pPr>
                  <w:r w:rsidRPr="002077B4">
                    <w:rPr>
                      <w:rFonts w:hint="eastAsia"/>
                      <w:sz w:val="18"/>
                      <w:szCs w:val="16"/>
                    </w:rPr>
                    <w:t>无组织废气监测</w:t>
                  </w:r>
                  <w:r w:rsidRPr="002077B4">
                    <w:rPr>
                      <w:sz w:val="18"/>
                      <w:szCs w:val="16"/>
                    </w:rPr>
                    <w:sym w:font="Wingdings 2" w:char="F052"/>
                  </w:r>
                </w:p>
              </w:tc>
              <w:tc>
                <w:tcPr>
                  <w:tcW w:w="949" w:type="dxa"/>
                  <w:gridSpan w:val="2"/>
                  <w:tcBorders>
                    <w:top w:val="single" w:sz="4" w:space="0" w:color="auto"/>
                    <w:left w:val="single" w:sz="4" w:space="0" w:color="auto"/>
                    <w:bottom w:val="single" w:sz="4" w:space="0" w:color="auto"/>
                    <w:right w:val="single" w:sz="4" w:space="0" w:color="auto"/>
                  </w:tcBorders>
                  <w:vAlign w:val="center"/>
                </w:tcPr>
                <w:p w14:paraId="29EB1EEF" w14:textId="77777777" w:rsidR="00986906" w:rsidRPr="002077B4" w:rsidRDefault="00986906" w:rsidP="00986906">
                  <w:pPr>
                    <w:pStyle w:val="aff1"/>
                    <w:rPr>
                      <w:sz w:val="18"/>
                      <w:szCs w:val="16"/>
                    </w:rPr>
                  </w:pPr>
                  <w:r w:rsidRPr="002077B4">
                    <w:rPr>
                      <w:rFonts w:hint="eastAsia"/>
                      <w:sz w:val="18"/>
                      <w:szCs w:val="16"/>
                    </w:rPr>
                    <w:t>无监测□</w:t>
                  </w:r>
                </w:p>
              </w:tc>
            </w:tr>
            <w:tr w:rsidR="002077B4" w:rsidRPr="002077B4" w14:paraId="2678277C"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15B99C78"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0CB4553B" w14:textId="77777777" w:rsidR="00986906" w:rsidRPr="002077B4" w:rsidRDefault="00986906" w:rsidP="00986906">
                  <w:pPr>
                    <w:pStyle w:val="aff1"/>
                    <w:rPr>
                      <w:sz w:val="18"/>
                      <w:szCs w:val="16"/>
                    </w:rPr>
                  </w:pPr>
                  <w:r w:rsidRPr="002077B4">
                    <w:rPr>
                      <w:rFonts w:hint="eastAsia"/>
                      <w:sz w:val="18"/>
                      <w:szCs w:val="16"/>
                    </w:rPr>
                    <w:t>环境质量监测</w:t>
                  </w:r>
                </w:p>
              </w:tc>
              <w:tc>
                <w:tcPr>
                  <w:tcW w:w="2626" w:type="dxa"/>
                  <w:gridSpan w:val="9"/>
                  <w:tcBorders>
                    <w:top w:val="single" w:sz="4" w:space="0" w:color="auto"/>
                    <w:left w:val="single" w:sz="4" w:space="0" w:color="auto"/>
                    <w:bottom w:val="single" w:sz="4" w:space="0" w:color="auto"/>
                    <w:right w:val="single" w:sz="4" w:space="0" w:color="auto"/>
                  </w:tcBorders>
                  <w:vAlign w:val="center"/>
                </w:tcPr>
                <w:p w14:paraId="7D365D4B" w14:textId="77777777" w:rsidR="00986906" w:rsidRPr="002077B4" w:rsidRDefault="00986906" w:rsidP="00986906">
                  <w:pPr>
                    <w:pStyle w:val="aff1"/>
                    <w:rPr>
                      <w:sz w:val="18"/>
                      <w:szCs w:val="16"/>
                    </w:rPr>
                  </w:pPr>
                  <w:r w:rsidRPr="002077B4">
                    <w:rPr>
                      <w:rFonts w:hint="eastAsia"/>
                      <w:sz w:val="18"/>
                      <w:szCs w:val="16"/>
                    </w:rPr>
                    <w:t>监测因子（</w:t>
                  </w:r>
                  <w:r w:rsidRPr="002077B4">
                    <w:rPr>
                      <w:sz w:val="18"/>
                      <w:szCs w:val="16"/>
                    </w:rPr>
                    <w:t>/</w:t>
                  </w:r>
                  <w:r w:rsidRPr="002077B4">
                    <w:rPr>
                      <w:rFonts w:hint="eastAsia"/>
                      <w:sz w:val="18"/>
                      <w:szCs w:val="16"/>
                    </w:rPr>
                    <w:t>）</w:t>
                  </w:r>
                </w:p>
              </w:tc>
              <w:tc>
                <w:tcPr>
                  <w:tcW w:w="2514" w:type="dxa"/>
                  <w:gridSpan w:val="12"/>
                  <w:tcBorders>
                    <w:top w:val="single" w:sz="4" w:space="0" w:color="auto"/>
                    <w:left w:val="single" w:sz="4" w:space="0" w:color="auto"/>
                    <w:bottom w:val="single" w:sz="4" w:space="0" w:color="auto"/>
                    <w:right w:val="single" w:sz="4" w:space="0" w:color="auto"/>
                  </w:tcBorders>
                  <w:vAlign w:val="center"/>
                </w:tcPr>
                <w:p w14:paraId="29A61489" w14:textId="77777777" w:rsidR="00986906" w:rsidRPr="002077B4" w:rsidRDefault="00986906" w:rsidP="00986906">
                  <w:pPr>
                    <w:pStyle w:val="aff1"/>
                    <w:rPr>
                      <w:sz w:val="18"/>
                      <w:szCs w:val="16"/>
                    </w:rPr>
                  </w:pPr>
                  <w:r w:rsidRPr="002077B4">
                    <w:rPr>
                      <w:rFonts w:hint="eastAsia"/>
                      <w:sz w:val="18"/>
                      <w:szCs w:val="16"/>
                    </w:rPr>
                    <w:t>监测点位数（</w:t>
                  </w:r>
                  <w:r w:rsidRPr="002077B4">
                    <w:rPr>
                      <w:sz w:val="18"/>
                      <w:szCs w:val="16"/>
                    </w:rPr>
                    <w:t>/</w:t>
                  </w:r>
                  <w:r w:rsidRPr="002077B4">
                    <w:rPr>
                      <w:rFonts w:hint="eastAsia"/>
                      <w:sz w:val="18"/>
                      <w:szCs w:val="16"/>
                    </w:rPr>
                    <w:t>）</w:t>
                  </w:r>
                </w:p>
              </w:tc>
              <w:tc>
                <w:tcPr>
                  <w:tcW w:w="949" w:type="dxa"/>
                  <w:gridSpan w:val="2"/>
                  <w:tcBorders>
                    <w:top w:val="single" w:sz="4" w:space="0" w:color="auto"/>
                    <w:left w:val="single" w:sz="4" w:space="0" w:color="auto"/>
                    <w:bottom w:val="single" w:sz="4" w:space="0" w:color="auto"/>
                    <w:right w:val="single" w:sz="4" w:space="0" w:color="auto"/>
                  </w:tcBorders>
                  <w:vAlign w:val="center"/>
                </w:tcPr>
                <w:p w14:paraId="636EA336" w14:textId="77777777" w:rsidR="00986906" w:rsidRPr="002077B4" w:rsidRDefault="00986906" w:rsidP="00986906">
                  <w:pPr>
                    <w:pStyle w:val="aff1"/>
                    <w:rPr>
                      <w:sz w:val="18"/>
                      <w:szCs w:val="16"/>
                    </w:rPr>
                  </w:pPr>
                  <w:r w:rsidRPr="002077B4">
                    <w:rPr>
                      <w:rFonts w:hint="eastAsia"/>
                      <w:sz w:val="18"/>
                      <w:szCs w:val="16"/>
                    </w:rPr>
                    <w:t>无监测□</w:t>
                  </w:r>
                </w:p>
              </w:tc>
            </w:tr>
            <w:tr w:rsidR="002077B4" w:rsidRPr="002077B4" w14:paraId="3FA3EF8A" w14:textId="77777777" w:rsidTr="00B01E17">
              <w:trPr>
                <w:trHeight w:val="340"/>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A8F83DB" w14:textId="77777777" w:rsidR="00986906" w:rsidRPr="002077B4" w:rsidRDefault="00986906" w:rsidP="00986906">
                  <w:pPr>
                    <w:pStyle w:val="aff1"/>
                    <w:rPr>
                      <w:sz w:val="18"/>
                      <w:szCs w:val="16"/>
                    </w:rPr>
                  </w:pPr>
                  <w:r w:rsidRPr="002077B4">
                    <w:rPr>
                      <w:rFonts w:hint="eastAsia"/>
                      <w:sz w:val="18"/>
                      <w:szCs w:val="16"/>
                    </w:rPr>
                    <w:t>评价</w:t>
                  </w:r>
                </w:p>
                <w:p w14:paraId="1EC25129" w14:textId="77777777" w:rsidR="00986906" w:rsidRPr="002077B4" w:rsidRDefault="00986906" w:rsidP="00986906">
                  <w:pPr>
                    <w:pStyle w:val="aff1"/>
                    <w:rPr>
                      <w:sz w:val="18"/>
                      <w:szCs w:val="16"/>
                    </w:rPr>
                  </w:pPr>
                  <w:r w:rsidRPr="002077B4">
                    <w:rPr>
                      <w:rFonts w:hint="eastAsia"/>
                      <w:sz w:val="18"/>
                      <w:szCs w:val="16"/>
                    </w:rPr>
                    <w:t>结论</w:t>
                  </w:r>
                </w:p>
              </w:tc>
              <w:tc>
                <w:tcPr>
                  <w:tcW w:w="1559" w:type="dxa"/>
                  <w:tcBorders>
                    <w:top w:val="single" w:sz="4" w:space="0" w:color="auto"/>
                    <w:left w:val="single" w:sz="4" w:space="0" w:color="auto"/>
                    <w:bottom w:val="single" w:sz="4" w:space="0" w:color="auto"/>
                    <w:right w:val="single" w:sz="4" w:space="0" w:color="auto"/>
                  </w:tcBorders>
                  <w:vAlign w:val="center"/>
                </w:tcPr>
                <w:p w14:paraId="1FB05B40" w14:textId="77777777" w:rsidR="00986906" w:rsidRPr="002077B4" w:rsidRDefault="00986906" w:rsidP="00986906">
                  <w:pPr>
                    <w:pStyle w:val="aff1"/>
                    <w:rPr>
                      <w:sz w:val="18"/>
                      <w:szCs w:val="16"/>
                    </w:rPr>
                  </w:pPr>
                  <w:r w:rsidRPr="002077B4">
                    <w:rPr>
                      <w:rFonts w:hint="eastAsia"/>
                      <w:sz w:val="18"/>
                      <w:szCs w:val="16"/>
                    </w:rPr>
                    <w:t>环境影响</w:t>
                  </w:r>
                </w:p>
              </w:tc>
              <w:tc>
                <w:tcPr>
                  <w:tcW w:w="6089" w:type="dxa"/>
                  <w:gridSpan w:val="23"/>
                  <w:tcBorders>
                    <w:top w:val="single" w:sz="4" w:space="0" w:color="auto"/>
                    <w:left w:val="single" w:sz="4" w:space="0" w:color="auto"/>
                    <w:bottom w:val="single" w:sz="4" w:space="0" w:color="auto"/>
                    <w:right w:val="single" w:sz="4" w:space="0" w:color="auto"/>
                  </w:tcBorders>
                  <w:vAlign w:val="center"/>
                </w:tcPr>
                <w:p w14:paraId="4BA9796C" w14:textId="77777777" w:rsidR="00986906" w:rsidRPr="002077B4" w:rsidRDefault="00986906" w:rsidP="00986906">
                  <w:pPr>
                    <w:pStyle w:val="aff1"/>
                    <w:rPr>
                      <w:sz w:val="18"/>
                      <w:szCs w:val="16"/>
                    </w:rPr>
                  </w:pPr>
                  <w:r w:rsidRPr="002077B4">
                    <w:rPr>
                      <w:rFonts w:hint="eastAsia"/>
                      <w:sz w:val="18"/>
                      <w:szCs w:val="16"/>
                    </w:rPr>
                    <w:t>可以接受</w:t>
                  </w:r>
                  <w:r w:rsidRPr="002077B4">
                    <w:rPr>
                      <w:sz w:val="18"/>
                      <w:szCs w:val="16"/>
                    </w:rPr>
                    <w:sym w:font="Wingdings 2" w:char="F052"/>
                  </w:r>
                  <w:r w:rsidRPr="002077B4">
                    <w:rPr>
                      <w:sz w:val="18"/>
                      <w:szCs w:val="16"/>
                    </w:rPr>
                    <w:t xml:space="preserve">           </w:t>
                  </w:r>
                  <w:r w:rsidRPr="002077B4">
                    <w:rPr>
                      <w:rFonts w:hint="eastAsia"/>
                      <w:sz w:val="18"/>
                      <w:szCs w:val="16"/>
                    </w:rPr>
                    <w:t>不可以接受□</w:t>
                  </w:r>
                </w:p>
              </w:tc>
            </w:tr>
            <w:tr w:rsidR="002077B4" w:rsidRPr="002077B4" w14:paraId="1E6D2BA0"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0F2949AB"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DFBD201" w14:textId="77777777" w:rsidR="00986906" w:rsidRPr="002077B4" w:rsidRDefault="00986906" w:rsidP="00986906">
                  <w:pPr>
                    <w:pStyle w:val="aff1"/>
                    <w:rPr>
                      <w:sz w:val="18"/>
                      <w:szCs w:val="16"/>
                    </w:rPr>
                  </w:pPr>
                  <w:r w:rsidRPr="002077B4">
                    <w:rPr>
                      <w:rFonts w:hint="eastAsia"/>
                      <w:sz w:val="18"/>
                      <w:szCs w:val="16"/>
                    </w:rPr>
                    <w:t>大气环境防护距离</w:t>
                  </w:r>
                </w:p>
              </w:tc>
              <w:tc>
                <w:tcPr>
                  <w:tcW w:w="6089" w:type="dxa"/>
                  <w:gridSpan w:val="23"/>
                  <w:tcBorders>
                    <w:top w:val="single" w:sz="4" w:space="0" w:color="auto"/>
                    <w:left w:val="single" w:sz="4" w:space="0" w:color="auto"/>
                    <w:bottom w:val="single" w:sz="4" w:space="0" w:color="auto"/>
                    <w:right w:val="single" w:sz="4" w:space="0" w:color="auto"/>
                  </w:tcBorders>
                  <w:vAlign w:val="center"/>
                </w:tcPr>
                <w:p w14:paraId="00B442A4" w14:textId="77777777" w:rsidR="00986906" w:rsidRPr="002077B4" w:rsidRDefault="00986906" w:rsidP="00986906">
                  <w:pPr>
                    <w:pStyle w:val="aff1"/>
                    <w:rPr>
                      <w:sz w:val="18"/>
                      <w:szCs w:val="16"/>
                    </w:rPr>
                  </w:pPr>
                  <w:r w:rsidRPr="002077B4">
                    <w:rPr>
                      <w:rFonts w:hint="eastAsia"/>
                      <w:sz w:val="18"/>
                      <w:szCs w:val="16"/>
                    </w:rPr>
                    <w:t>距（</w:t>
                  </w:r>
                  <w:r w:rsidRPr="002077B4">
                    <w:rPr>
                      <w:sz w:val="18"/>
                      <w:szCs w:val="16"/>
                    </w:rPr>
                    <w:t>/</w:t>
                  </w:r>
                  <w:r w:rsidRPr="002077B4">
                    <w:rPr>
                      <w:rFonts w:hint="eastAsia"/>
                      <w:sz w:val="18"/>
                      <w:szCs w:val="16"/>
                    </w:rPr>
                    <w:t>）厂界最远（</w:t>
                  </w:r>
                  <w:r w:rsidRPr="002077B4">
                    <w:rPr>
                      <w:sz w:val="18"/>
                      <w:szCs w:val="16"/>
                    </w:rPr>
                    <w:t>/</w:t>
                  </w:r>
                  <w:r w:rsidRPr="002077B4">
                    <w:rPr>
                      <w:rFonts w:hint="eastAsia"/>
                      <w:sz w:val="18"/>
                      <w:szCs w:val="16"/>
                    </w:rPr>
                    <w:t>）</w:t>
                  </w:r>
                  <w:r w:rsidRPr="002077B4">
                    <w:rPr>
                      <w:sz w:val="18"/>
                      <w:szCs w:val="16"/>
                    </w:rPr>
                    <w:t>m</w:t>
                  </w:r>
                </w:p>
              </w:tc>
            </w:tr>
            <w:tr w:rsidR="002077B4" w:rsidRPr="002077B4" w14:paraId="6CB0CFC6" w14:textId="77777777" w:rsidTr="00B01E17">
              <w:trPr>
                <w:trHeight w:val="340"/>
                <w:jc w:val="center"/>
              </w:trPr>
              <w:tc>
                <w:tcPr>
                  <w:tcW w:w="846" w:type="dxa"/>
                  <w:vMerge/>
                  <w:tcBorders>
                    <w:top w:val="single" w:sz="4" w:space="0" w:color="auto"/>
                    <w:left w:val="single" w:sz="4" w:space="0" w:color="auto"/>
                    <w:bottom w:val="single" w:sz="4" w:space="0" w:color="auto"/>
                    <w:right w:val="single" w:sz="4" w:space="0" w:color="auto"/>
                  </w:tcBorders>
                  <w:vAlign w:val="center"/>
                </w:tcPr>
                <w:p w14:paraId="5D2F6CBF" w14:textId="77777777" w:rsidR="00986906" w:rsidRPr="002077B4" w:rsidRDefault="00986906" w:rsidP="00986906">
                  <w:pPr>
                    <w:pStyle w:val="aff1"/>
                    <w:rPr>
                      <w:sz w:val="18"/>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7F6BB5A2" w14:textId="77777777" w:rsidR="00986906" w:rsidRPr="002077B4" w:rsidRDefault="00986906" w:rsidP="00986906">
                  <w:pPr>
                    <w:pStyle w:val="aff1"/>
                    <w:rPr>
                      <w:sz w:val="18"/>
                      <w:szCs w:val="16"/>
                    </w:rPr>
                  </w:pPr>
                  <w:r w:rsidRPr="002077B4">
                    <w:rPr>
                      <w:rFonts w:hint="eastAsia"/>
                      <w:sz w:val="18"/>
                      <w:szCs w:val="16"/>
                    </w:rPr>
                    <w:t>污染源年排放量</w:t>
                  </w:r>
                </w:p>
              </w:tc>
              <w:tc>
                <w:tcPr>
                  <w:tcW w:w="1386" w:type="dxa"/>
                  <w:gridSpan w:val="3"/>
                  <w:tcBorders>
                    <w:top w:val="single" w:sz="4" w:space="0" w:color="auto"/>
                    <w:left w:val="single" w:sz="4" w:space="0" w:color="auto"/>
                    <w:bottom w:val="single" w:sz="4" w:space="0" w:color="auto"/>
                    <w:right w:val="single" w:sz="4" w:space="0" w:color="auto"/>
                  </w:tcBorders>
                  <w:vAlign w:val="center"/>
                </w:tcPr>
                <w:p w14:paraId="62241311" w14:textId="57D9C94C" w:rsidR="00986906" w:rsidRPr="00333CCC" w:rsidRDefault="00986906" w:rsidP="00986906">
                  <w:pPr>
                    <w:pStyle w:val="aff1"/>
                    <w:rPr>
                      <w:color w:val="FF0000"/>
                      <w:sz w:val="18"/>
                      <w:szCs w:val="16"/>
                    </w:rPr>
                  </w:pPr>
                  <w:r w:rsidRPr="00333CCC">
                    <w:rPr>
                      <w:color w:val="FF0000"/>
                      <w:sz w:val="18"/>
                      <w:szCs w:val="16"/>
                    </w:rPr>
                    <w:t>SO</w:t>
                  </w:r>
                  <w:r w:rsidRPr="00333CCC">
                    <w:rPr>
                      <w:color w:val="FF0000"/>
                      <w:sz w:val="18"/>
                      <w:szCs w:val="16"/>
                      <w:vertAlign w:val="subscript"/>
                    </w:rPr>
                    <w:t>2</w:t>
                  </w:r>
                  <w:r w:rsidRPr="00333CCC">
                    <w:rPr>
                      <w:rFonts w:hint="eastAsia"/>
                      <w:color w:val="FF0000"/>
                      <w:sz w:val="18"/>
                      <w:szCs w:val="16"/>
                    </w:rPr>
                    <w:t>（</w:t>
                  </w:r>
                  <w:r w:rsidRPr="00333CCC">
                    <w:rPr>
                      <w:color w:val="FF0000"/>
                      <w:sz w:val="18"/>
                      <w:szCs w:val="16"/>
                    </w:rPr>
                    <w:t>0.</w:t>
                  </w:r>
                  <w:r w:rsidR="00333CCC" w:rsidRPr="00333CCC">
                    <w:rPr>
                      <w:color w:val="FF0000"/>
                      <w:sz w:val="18"/>
                      <w:szCs w:val="16"/>
                    </w:rPr>
                    <w:t>082</w:t>
                  </w:r>
                  <w:r w:rsidRPr="00333CCC">
                    <w:rPr>
                      <w:rFonts w:hint="eastAsia"/>
                      <w:color w:val="FF0000"/>
                      <w:sz w:val="18"/>
                      <w:szCs w:val="16"/>
                    </w:rPr>
                    <w:t>）</w:t>
                  </w:r>
                  <w:r w:rsidRPr="00333CCC">
                    <w:rPr>
                      <w:color w:val="FF0000"/>
                      <w:sz w:val="18"/>
                      <w:szCs w:val="16"/>
                    </w:rPr>
                    <w:t>t/a</w:t>
                  </w:r>
                </w:p>
              </w:tc>
              <w:tc>
                <w:tcPr>
                  <w:tcW w:w="1516" w:type="dxa"/>
                  <w:gridSpan w:val="7"/>
                  <w:tcBorders>
                    <w:top w:val="single" w:sz="4" w:space="0" w:color="auto"/>
                    <w:left w:val="single" w:sz="4" w:space="0" w:color="auto"/>
                    <w:bottom w:val="single" w:sz="4" w:space="0" w:color="auto"/>
                    <w:right w:val="single" w:sz="4" w:space="0" w:color="auto"/>
                  </w:tcBorders>
                  <w:vAlign w:val="center"/>
                </w:tcPr>
                <w:p w14:paraId="1CFC5FE6" w14:textId="3A479E3E" w:rsidR="00986906" w:rsidRPr="00333CCC" w:rsidRDefault="00986906" w:rsidP="00986906">
                  <w:pPr>
                    <w:pStyle w:val="aff1"/>
                    <w:rPr>
                      <w:color w:val="FF0000"/>
                      <w:sz w:val="18"/>
                      <w:szCs w:val="16"/>
                    </w:rPr>
                  </w:pPr>
                  <w:r w:rsidRPr="00333CCC">
                    <w:rPr>
                      <w:color w:val="FF0000"/>
                      <w:sz w:val="18"/>
                      <w:szCs w:val="16"/>
                    </w:rPr>
                    <w:t>NOx</w:t>
                  </w:r>
                  <w:r w:rsidRPr="00333CCC">
                    <w:rPr>
                      <w:rFonts w:hint="eastAsia"/>
                      <w:color w:val="FF0000"/>
                      <w:sz w:val="18"/>
                      <w:szCs w:val="16"/>
                    </w:rPr>
                    <w:t>（</w:t>
                  </w:r>
                  <w:r w:rsidRPr="00333CCC">
                    <w:rPr>
                      <w:color w:val="FF0000"/>
                      <w:sz w:val="18"/>
                      <w:szCs w:val="16"/>
                    </w:rPr>
                    <w:t>0.</w:t>
                  </w:r>
                  <w:r w:rsidR="00333CCC" w:rsidRPr="00333CCC">
                    <w:rPr>
                      <w:color w:val="FF0000"/>
                      <w:sz w:val="18"/>
                      <w:szCs w:val="16"/>
                    </w:rPr>
                    <w:t>286</w:t>
                  </w:r>
                  <w:r w:rsidRPr="00333CCC">
                    <w:rPr>
                      <w:rFonts w:hint="eastAsia"/>
                      <w:color w:val="FF0000"/>
                      <w:sz w:val="18"/>
                      <w:szCs w:val="16"/>
                    </w:rPr>
                    <w:t>）</w:t>
                  </w:r>
                  <w:r w:rsidRPr="00333CCC">
                    <w:rPr>
                      <w:color w:val="FF0000"/>
                      <w:sz w:val="18"/>
                      <w:szCs w:val="16"/>
                    </w:rPr>
                    <w:t>t/a</w:t>
                  </w:r>
                </w:p>
              </w:tc>
              <w:tc>
                <w:tcPr>
                  <w:tcW w:w="1726" w:type="dxa"/>
                  <w:gridSpan w:val="9"/>
                  <w:tcBorders>
                    <w:top w:val="single" w:sz="4" w:space="0" w:color="auto"/>
                    <w:left w:val="single" w:sz="4" w:space="0" w:color="auto"/>
                    <w:bottom w:val="single" w:sz="4" w:space="0" w:color="auto"/>
                    <w:right w:val="single" w:sz="4" w:space="0" w:color="auto"/>
                  </w:tcBorders>
                  <w:vAlign w:val="center"/>
                </w:tcPr>
                <w:p w14:paraId="18F7C38A" w14:textId="20834072" w:rsidR="00986906" w:rsidRPr="00333CCC" w:rsidRDefault="00986906" w:rsidP="00986906">
                  <w:pPr>
                    <w:pStyle w:val="aff1"/>
                    <w:rPr>
                      <w:color w:val="FF0000"/>
                      <w:sz w:val="18"/>
                      <w:szCs w:val="16"/>
                    </w:rPr>
                  </w:pPr>
                  <w:r w:rsidRPr="00333CCC">
                    <w:rPr>
                      <w:rFonts w:hint="eastAsia"/>
                      <w:color w:val="FF0000"/>
                      <w:sz w:val="18"/>
                      <w:szCs w:val="16"/>
                    </w:rPr>
                    <w:t>颗粒物（</w:t>
                  </w:r>
                  <w:r w:rsidRPr="00333CCC">
                    <w:rPr>
                      <w:color w:val="FF0000"/>
                      <w:sz w:val="18"/>
                      <w:szCs w:val="16"/>
                    </w:rPr>
                    <w:t>0.</w:t>
                  </w:r>
                  <w:r w:rsidR="00B01E17" w:rsidRPr="00333CCC">
                    <w:rPr>
                      <w:color w:val="FF0000"/>
                      <w:sz w:val="18"/>
                      <w:szCs w:val="16"/>
                    </w:rPr>
                    <w:t>0</w:t>
                  </w:r>
                  <w:r w:rsidR="00333CCC" w:rsidRPr="00333CCC">
                    <w:rPr>
                      <w:color w:val="FF0000"/>
                      <w:sz w:val="18"/>
                      <w:szCs w:val="16"/>
                    </w:rPr>
                    <w:t>33</w:t>
                  </w:r>
                  <w:r w:rsidRPr="00333CCC">
                    <w:rPr>
                      <w:rFonts w:hint="eastAsia"/>
                      <w:color w:val="FF0000"/>
                      <w:sz w:val="18"/>
                      <w:szCs w:val="16"/>
                    </w:rPr>
                    <w:t>）</w:t>
                  </w:r>
                  <w:r w:rsidRPr="00333CCC">
                    <w:rPr>
                      <w:color w:val="FF0000"/>
                      <w:sz w:val="18"/>
                      <w:szCs w:val="16"/>
                    </w:rPr>
                    <w:t>t/a</w:t>
                  </w:r>
                </w:p>
              </w:tc>
              <w:tc>
                <w:tcPr>
                  <w:tcW w:w="1461" w:type="dxa"/>
                  <w:gridSpan w:val="4"/>
                  <w:tcBorders>
                    <w:top w:val="single" w:sz="4" w:space="0" w:color="auto"/>
                    <w:left w:val="single" w:sz="4" w:space="0" w:color="auto"/>
                    <w:bottom w:val="single" w:sz="4" w:space="0" w:color="auto"/>
                    <w:right w:val="single" w:sz="4" w:space="0" w:color="auto"/>
                  </w:tcBorders>
                  <w:vAlign w:val="center"/>
                </w:tcPr>
                <w:p w14:paraId="74153575" w14:textId="77777777" w:rsidR="00986906" w:rsidRPr="002077B4" w:rsidRDefault="00986906" w:rsidP="00986906">
                  <w:pPr>
                    <w:pStyle w:val="aff1"/>
                    <w:rPr>
                      <w:sz w:val="18"/>
                      <w:szCs w:val="16"/>
                    </w:rPr>
                  </w:pPr>
                  <w:r w:rsidRPr="002077B4">
                    <w:rPr>
                      <w:sz w:val="18"/>
                      <w:szCs w:val="16"/>
                    </w:rPr>
                    <w:t>VOCs</w:t>
                  </w:r>
                  <w:r w:rsidRPr="002077B4">
                    <w:rPr>
                      <w:rFonts w:hint="eastAsia"/>
                      <w:sz w:val="18"/>
                      <w:szCs w:val="16"/>
                    </w:rPr>
                    <w:t>（</w:t>
                  </w:r>
                  <w:r w:rsidR="00B01E17" w:rsidRPr="002077B4">
                    <w:rPr>
                      <w:sz w:val="18"/>
                      <w:szCs w:val="16"/>
                    </w:rPr>
                    <w:t>/</w:t>
                  </w:r>
                  <w:r w:rsidRPr="002077B4">
                    <w:rPr>
                      <w:rFonts w:hint="eastAsia"/>
                      <w:sz w:val="18"/>
                      <w:szCs w:val="16"/>
                    </w:rPr>
                    <w:t>）</w:t>
                  </w:r>
                  <w:r w:rsidRPr="002077B4">
                    <w:rPr>
                      <w:sz w:val="18"/>
                      <w:szCs w:val="16"/>
                    </w:rPr>
                    <w:t>t/a</w:t>
                  </w:r>
                </w:p>
              </w:tc>
            </w:tr>
            <w:tr w:rsidR="002077B4" w:rsidRPr="002077B4" w14:paraId="1CE00E35" w14:textId="77777777" w:rsidTr="00B01E17">
              <w:trPr>
                <w:trHeight w:val="340"/>
                <w:jc w:val="center"/>
              </w:trPr>
              <w:tc>
                <w:tcPr>
                  <w:tcW w:w="8494" w:type="dxa"/>
                  <w:gridSpan w:val="25"/>
                  <w:tcBorders>
                    <w:top w:val="single" w:sz="4" w:space="0" w:color="auto"/>
                    <w:left w:val="single" w:sz="4" w:space="0" w:color="auto"/>
                    <w:bottom w:val="single" w:sz="4" w:space="0" w:color="auto"/>
                    <w:right w:val="single" w:sz="4" w:space="0" w:color="auto"/>
                  </w:tcBorders>
                  <w:vAlign w:val="center"/>
                </w:tcPr>
                <w:p w14:paraId="561FCBF3" w14:textId="77777777" w:rsidR="00986906" w:rsidRPr="002077B4" w:rsidRDefault="00986906" w:rsidP="00B01E17">
                  <w:pPr>
                    <w:pStyle w:val="aff1"/>
                    <w:jc w:val="both"/>
                    <w:rPr>
                      <w:sz w:val="18"/>
                      <w:szCs w:val="16"/>
                    </w:rPr>
                  </w:pPr>
                  <w:r w:rsidRPr="002077B4">
                    <w:rPr>
                      <w:rFonts w:hint="eastAsia"/>
                      <w:sz w:val="18"/>
                      <w:szCs w:val="16"/>
                    </w:rPr>
                    <w:t>注：“□”为勾选项，填“代</w:t>
                  </w:r>
                  <w:r w:rsidRPr="002077B4">
                    <w:rPr>
                      <w:sz w:val="18"/>
                      <w:szCs w:val="16"/>
                    </w:rPr>
                    <w:t>√</w:t>
                  </w:r>
                  <w:r w:rsidRPr="002077B4">
                    <w:rPr>
                      <w:rFonts w:hint="eastAsia"/>
                      <w:sz w:val="18"/>
                      <w:szCs w:val="16"/>
                    </w:rPr>
                    <w:t>”；“（）”为内容填写项</w:t>
                  </w:r>
                  <w:r w:rsidR="00C76E15" w:rsidRPr="002077B4">
                    <w:rPr>
                      <w:rFonts w:hint="eastAsia"/>
                      <w:sz w:val="18"/>
                      <w:szCs w:val="16"/>
                    </w:rPr>
                    <w:t>。</w:t>
                  </w:r>
                </w:p>
              </w:tc>
            </w:tr>
          </w:tbl>
          <w:p w14:paraId="5A8DD46E" w14:textId="77777777" w:rsidR="00B37437" w:rsidRPr="002077B4" w:rsidRDefault="00B37437" w:rsidP="00986906">
            <w:pPr>
              <w:pStyle w:val="3"/>
            </w:pPr>
            <w:r w:rsidRPr="002077B4">
              <w:lastRenderedPageBreak/>
              <w:t>7.2.4</w:t>
            </w:r>
            <w:r w:rsidRPr="002077B4">
              <w:rPr>
                <w:rFonts w:hint="eastAsia"/>
              </w:rPr>
              <w:t>声环境影响分析</w:t>
            </w:r>
          </w:p>
          <w:p w14:paraId="0E1B5D40" w14:textId="77777777" w:rsidR="00B37437" w:rsidRPr="002077B4" w:rsidRDefault="00B37437" w:rsidP="004270F4">
            <w:pPr>
              <w:ind w:firstLine="480"/>
              <w:textAlignment w:val="center"/>
            </w:pPr>
            <w:r w:rsidRPr="002077B4">
              <w:t>1</w:t>
            </w:r>
            <w:r w:rsidRPr="002077B4">
              <w:rPr>
                <w:rFonts w:hint="eastAsia"/>
              </w:rPr>
              <w:t>、评价等级</w:t>
            </w:r>
          </w:p>
          <w:p w14:paraId="4AD51932" w14:textId="31854DF8" w:rsidR="00B37437" w:rsidRPr="002077B4" w:rsidRDefault="00C3458E" w:rsidP="004270F4">
            <w:pPr>
              <w:ind w:firstLine="480"/>
              <w:textAlignment w:val="center"/>
            </w:pPr>
            <w:r w:rsidRPr="002077B4">
              <w:rPr>
                <w:rFonts w:hint="eastAsia"/>
              </w:rPr>
              <w:t>根据《声环境质量标准》（</w:t>
            </w:r>
            <w:r w:rsidRPr="002077B4">
              <w:rPr>
                <w:rFonts w:hint="eastAsia"/>
              </w:rPr>
              <w:t>GB3096-2008</w:t>
            </w:r>
            <w:r w:rsidRPr="002077B4">
              <w:rPr>
                <w:rFonts w:hint="eastAsia"/>
              </w:rPr>
              <w:t>）及《桐乡市</w:t>
            </w:r>
            <w:r w:rsidRPr="002077B4">
              <w:rPr>
                <w:rFonts w:hint="eastAsia"/>
              </w:rPr>
              <w:t>&lt;</w:t>
            </w:r>
            <w:r w:rsidRPr="002077B4">
              <w:rPr>
                <w:rFonts w:hint="eastAsia"/>
              </w:rPr>
              <w:t>城市区域环境噪声标准</w:t>
            </w:r>
            <w:r w:rsidRPr="002077B4">
              <w:rPr>
                <w:rFonts w:hint="eastAsia"/>
              </w:rPr>
              <w:t>&gt;</w:t>
            </w:r>
            <w:r w:rsidRPr="002077B4">
              <w:rPr>
                <w:rFonts w:hint="eastAsia"/>
              </w:rPr>
              <w:t>适用区域划分调整方案》对声环境功能区的划分，本项目位于桐乡经济开发区文华南路</w:t>
            </w:r>
            <w:r w:rsidRPr="002077B4">
              <w:rPr>
                <w:rFonts w:hint="eastAsia"/>
              </w:rPr>
              <w:t>600</w:t>
            </w:r>
            <w:r w:rsidRPr="002077B4">
              <w:rPr>
                <w:rFonts w:hint="eastAsia"/>
              </w:rPr>
              <w:t>号，属于绕城南路一线以北工业区内，</w:t>
            </w:r>
            <w:r w:rsidR="007C5D23" w:rsidRPr="002077B4">
              <w:rPr>
                <w:rFonts w:hint="eastAsia"/>
              </w:rPr>
              <w:t>由于企业厂界东侧文华南路（交通干线）</w:t>
            </w:r>
            <w:proofErr w:type="gramStart"/>
            <w:r w:rsidR="007C5D23" w:rsidRPr="002077B4">
              <w:rPr>
                <w:rFonts w:hint="eastAsia"/>
              </w:rPr>
              <w:t>距企业东侧</w:t>
            </w:r>
            <w:proofErr w:type="gramEnd"/>
            <w:r w:rsidR="007C5D23" w:rsidRPr="002077B4">
              <w:rPr>
                <w:rFonts w:hint="eastAsia"/>
              </w:rPr>
              <w:t>厂界最近距离约</w:t>
            </w:r>
            <w:r w:rsidR="007C5D23" w:rsidRPr="002077B4">
              <w:rPr>
                <w:rFonts w:hint="eastAsia"/>
              </w:rPr>
              <w:t>3</w:t>
            </w:r>
            <w:r w:rsidR="007C5D23" w:rsidRPr="002077B4">
              <w:t>0</w:t>
            </w:r>
            <w:r w:rsidR="007C5D23" w:rsidRPr="002077B4">
              <w:rPr>
                <w:rFonts w:hint="eastAsia"/>
              </w:rPr>
              <w:t>米，在《声环境功能区划分技术规范》（</w:t>
            </w:r>
            <w:r w:rsidR="007C5D23" w:rsidRPr="002077B4">
              <w:rPr>
                <w:rFonts w:hint="eastAsia"/>
              </w:rPr>
              <w:t>GB</w:t>
            </w:r>
            <w:r w:rsidR="007C5D23" w:rsidRPr="002077B4">
              <w:t>/</w:t>
            </w:r>
            <w:r w:rsidR="007C5D23" w:rsidRPr="002077B4">
              <w:rPr>
                <w:rFonts w:hint="eastAsia"/>
              </w:rPr>
              <w:t>T</w:t>
            </w:r>
            <w:r w:rsidR="007C5D23" w:rsidRPr="002077B4">
              <w:t>15190-2014</w:t>
            </w:r>
            <w:r w:rsidR="007C5D23" w:rsidRPr="002077B4">
              <w:rPr>
                <w:rFonts w:hint="eastAsia"/>
              </w:rPr>
              <w:t>）规定的交通干线</w:t>
            </w:r>
            <w:r w:rsidR="007C5D23" w:rsidRPr="002077B4">
              <w:rPr>
                <w:rFonts w:hint="eastAsia"/>
              </w:rPr>
              <w:t>4</w:t>
            </w:r>
            <w:r w:rsidR="007C5D23" w:rsidRPr="002077B4">
              <w:rPr>
                <w:rFonts w:hint="eastAsia"/>
              </w:rPr>
              <w:t>类声环境功能区域外（</w:t>
            </w:r>
            <w:r w:rsidR="007C5D23" w:rsidRPr="002077B4">
              <w:rPr>
                <w:rFonts w:hint="eastAsia"/>
              </w:rPr>
              <w:t>20</w:t>
            </w:r>
            <w:r w:rsidR="007C5D23" w:rsidRPr="002077B4">
              <w:rPr>
                <w:rFonts w:hint="eastAsia"/>
              </w:rPr>
              <w:t>±</w:t>
            </w:r>
            <w:r w:rsidR="007C5D23" w:rsidRPr="002077B4">
              <w:t>5</w:t>
            </w:r>
            <w:r w:rsidR="007C5D23" w:rsidRPr="002077B4">
              <w:rPr>
                <w:rFonts w:hint="eastAsia"/>
              </w:rPr>
              <w:t>米）；厂界北侧凤栖</w:t>
            </w:r>
            <w:proofErr w:type="gramStart"/>
            <w:r w:rsidR="007C5D23" w:rsidRPr="002077B4">
              <w:rPr>
                <w:rFonts w:hint="eastAsia"/>
              </w:rPr>
              <w:t>西路非</w:t>
            </w:r>
            <w:proofErr w:type="gramEnd"/>
            <w:r w:rsidR="007C5D23" w:rsidRPr="002077B4">
              <w:rPr>
                <w:rFonts w:hint="eastAsia"/>
              </w:rPr>
              <w:t>交通干线，</w:t>
            </w:r>
            <w:r w:rsidRPr="002077B4">
              <w:rPr>
                <w:rFonts w:hint="eastAsia"/>
              </w:rPr>
              <w:t>因此本项目厂界四</w:t>
            </w:r>
            <w:proofErr w:type="gramStart"/>
            <w:r w:rsidRPr="002077B4">
              <w:rPr>
                <w:rFonts w:hint="eastAsia"/>
              </w:rPr>
              <w:t>侧区域声</w:t>
            </w:r>
            <w:proofErr w:type="gramEnd"/>
            <w:r w:rsidRPr="002077B4">
              <w:rPr>
                <w:rFonts w:hint="eastAsia"/>
              </w:rPr>
              <w:t>环境质量执行《声环境质量标准》（</w:t>
            </w:r>
            <w:r w:rsidRPr="002077B4">
              <w:rPr>
                <w:rFonts w:hint="eastAsia"/>
              </w:rPr>
              <w:t>GB3096-2008</w:t>
            </w:r>
            <w:r w:rsidRPr="002077B4">
              <w:rPr>
                <w:rFonts w:hint="eastAsia"/>
              </w:rPr>
              <w:t>）中的</w:t>
            </w:r>
            <w:r w:rsidRPr="002077B4">
              <w:rPr>
                <w:rFonts w:hint="eastAsia"/>
              </w:rPr>
              <w:t>3</w:t>
            </w:r>
            <w:r w:rsidRPr="002077B4">
              <w:rPr>
                <w:rFonts w:hint="eastAsia"/>
              </w:rPr>
              <w:t>类标准</w:t>
            </w:r>
            <w:r w:rsidR="00B37437" w:rsidRPr="002077B4">
              <w:rPr>
                <w:rFonts w:hint="eastAsia"/>
              </w:rPr>
              <w:t>。根据</w:t>
            </w:r>
            <w:r w:rsidRPr="002077B4">
              <w:t>HJ2.4-2009</w:t>
            </w:r>
            <w:r w:rsidR="00B37437" w:rsidRPr="002077B4">
              <w:rPr>
                <w:rFonts w:hint="eastAsia"/>
              </w:rPr>
              <w:t>《环境影响评价技术导则</w:t>
            </w:r>
            <w:r w:rsidR="00B37437" w:rsidRPr="002077B4">
              <w:t xml:space="preserve"> </w:t>
            </w:r>
            <w:r w:rsidR="00B37437" w:rsidRPr="002077B4">
              <w:rPr>
                <w:rFonts w:hint="eastAsia"/>
              </w:rPr>
              <w:t>声环境》，本项目所处的声功能区为</w:t>
            </w:r>
            <w:r w:rsidR="00B37437" w:rsidRPr="002077B4">
              <w:t>3</w:t>
            </w:r>
            <w:r w:rsidR="00B37437" w:rsidRPr="002077B4">
              <w:rPr>
                <w:rFonts w:hint="eastAsia"/>
              </w:rPr>
              <w:t>类区，且受影响的人口数量变化不大，确定评价等级为三级。根据现场踏勘，本项目厂界</w:t>
            </w:r>
            <w:r w:rsidR="00B37437" w:rsidRPr="002077B4">
              <w:t>200</w:t>
            </w:r>
            <w:r w:rsidR="00B37437" w:rsidRPr="002077B4">
              <w:rPr>
                <w:rFonts w:hint="eastAsia"/>
              </w:rPr>
              <w:t>米范围内</w:t>
            </w:r>
            <w:r w:rsidR="00C76E15" w:rsidRPr="002077B4">
              <w:rPr>
                <w:rFonts w:hint="eastAsia"/>
              </w:rPr>
              <w:t>无</w:t>
            </w:r>
            <w:proofErr w:type="gramStart"/>
            <w:r w:rsidR="00C76E15" w:rsidRPr="002077B4">
              <w:rPr>
                <w:rFonts w:hint="eastAsia"/>
              </w:rPr>
              <w:t>相关声</w:t>
            </w:r>
            <w:proofErr w:type="gramEnd"/>
            <w:r w:rsidR="00C76E15" w:rsidRPr="002077B4">
              <w:rPr>
                <w:rFonts w:hint="eastAsia"/>
              </w:rPr>
              <w:t>环境敏感目标，项目对</w:t>
            </w:r>
            <w:proofErr w:type="gramStart"/>
            <w:r w:rsidR="00C76E15" w:rsidRPr="002077B4">
              <w:rPr>
                <w:rFonts w:hint="eastAsia"/>
              </w:rPr>
              <w:t>周围声</w:t>
            </w:r>
            <w:proofErr w:type="gramEnd"/>
            <w:r w:rsidR="00C76E15" w:rsidRPr="002077B4">
              <w:rPr>
                <w:rFonts w:hint="eastAsia"/>
              </w:rPr>
              <w:t>环境影响较小，则评价范围取以建设项目边界向外</w:t>
            </w:r>
            <w:r w:rsidR="00C76E15" w:rsidRPr="002077B4">
              <w:rPr>
                <w:rFonts w:hint="eastAsia"/>
              </w:rPr>
              <w:t>200m</w:t>
            </w:r>
            <w:r w:rsidR="00C76E15" w:rsidRPr="002077B4">
              <w:rPr>
                <w:rFonts w:hint="eastAsia"/>
              </w:rPr>
              <w:t>的区域</w:t>
            </w:r>
            <w:r w:rsidR="00B37437" w:rsidRPr="002077B4">
              <w:rPr>
                <w:rFonts w:hint="eastAsia"/>
              </w:rPr>
              <w:t>。</w:t>
            </w:r>
          </w:p>
          <w:p w14:paraId="6C346ECD" w14:textId="77777777" w:rsidR="00B37437" w:rsidRPr="002077B4" w:rsidRDefault="00B37437" w:rsidP="004270F4">
            <w:pPr>
              <w:ind w:firstLine="480"/>
              <w:textAlignment w:val="center"/>
              <w:rPr>
                <w:szCs w:val="24"/>
              </w:rPr>
            </w:pPr>
            <w:r w:rsidRPr="002077B4">
              <w:rPr>
                <w:szCs w:val="24"/>
              </w:rPr>
              <w:t>2</w:t>
            </w:r>
            <w:r w:rsidRPr="002077B4">
              <w:rPr>
                <w:rFonts w:hint="eastAsia"/>
                <w:szCs w:val="24"/>
              </w:rPr>
              <w:t>、噪声源强</w:t>
            </w:r>
          </w:p>
          <w:p w14:paraId="328B8DEF" w14:textId="77777777" w:rsidR="00B37437" w:rsidRPr="002077B4" w:rsidRDefault="00B37437" w:rsidP="00690436">
            <w:pPr>
              <w:ind w:firstLine="480"/>
            </w:pPr>
            <w:r w:rsidRPr="002077B4">
              <w:rPr>
                <w:rFonts w:hint="eastAsia"/>
                <w:szCs w:val="24"/>
              </w:rPr>
              <w:t>本项目的噪声源主要</w:t>
            </w:r>
            <w:r w:rsidRPr="002077B4">
              <w:rPr>
                <w:rFonts w:hint="eastAsia"/>
              </w:rPr>
              <w:t>为</w:t>
            </w:r>
            <w:r w:rsidR="00B01E17" w:rsidRPr="002077B4">
              <w:rPr>
                <w:rFonts w:hint="eastAsia"/>
              </w:rPr>
              <w:t>天然气蓄热式加热炉、天然气设备、数控车床、锯床</w:t>
            </w:r>
            <w:r w:rsidRPr="002077B4">
              <w:rPr>
                <w:rFonts w:hint="eastAsia"/>
              </w:rPr>
              <w:t>等设备，</w:t>
            </w:r>
            <w:r w:rsidRPr="002077B4">
              <w:rPr>
                <w:rFonts w:hint="eastAsia"/>
                <w:szCs w:val="24"/>
              </w:rPr>
              <w:t>其噪声声压级一般在</w:t>
            </w:r>
            <w:r w:rsidRPr="002077B4">
              <w:rPr>
                <w:szCs w:val="24"/>
              </w:rPr>
              <w:t>75-85dB(A)</w:t>
            </w:r>
            <w:r w:rsidRPr="002077B4">
              <w:rPr>
                <w:rFonts w:hint="eastAsia"/>
                <w:szCs w:val="24"/>
              </w:rPr>
              <w:t>左右，</w:t>
            </w:r>
            <w:r w:rsidRPr="002077B4">
              <w:rPr>
                <w:rFonts w:hint="eastAsia"/>
              </w:rPr>
              <w:t>根据</w:t>
            </w:r>
            <w:r w:rsidR="00B01E17" w:rsidRPr="002077B4">
              <w:rPr>
                <w:rFonts w:hint="eastAsia"/>
              </w:rPr>
              <w:t>对</w:t>
            </w:r>
            <w:r w:rsidRPr="002077B4">
              <w:rPr>
                <w:rFonts w:hint="eastAsia"/>
              </w:rPr>
              <w:t>企业</w:t>
            </w:r>
            <w:r w:rsidR="00B01E17" w:rsidRPr="002077B4">
              <w:rPr>
                <w:rFonts w:hint="eastAsia"/>
              </w:rPr>
              <w:t>现有项目</w:t>
            </w:r>
            <w:r w:rsidRPr="002077B4">
              <w:rPr>
                <w:rFonts w:hint="eastAsia"/>
              </w:rPr>
              <w:t>生产车间的调查，车间内噪声声压级在</w:t>
            </w:r>
            <w:r w:rsidRPr="002077B4">
              <w:t>8</w:t>
            </w:r>
            <w:r w:rsidR="00C55533" w:rsidRPr="002077B4">
              <w:t>3</w:t>
            </w:r>
            <w:r w:rsidRPr="002077B4">
              <w:t>dB</w:t>
            </w:r>
            <w:r w:rsidRPr="002077B4">
              <w:rPr>
                <w:rFonts w:hint="eastAsia"/>
              </w:rPr>
              <w:t>（</w:t>
            </w:r>
            <w:r w:rsidRPr="002077B4">
              <w:t>A</w:t>
            </w:r>
            <w:r w:rsidRPr="002077B4">
              <w:rPr>
                <w:rFonts w:hint="eastAsia"/>
              </w:rPr>
              <w:t>）左右</w:t>
            </w:r>
            <w:r w:rsidRPr="002077B4">
              <w:rPr>
                <w:rFonts w:hint="eastAsia"/>
                <w:szCs w:val="24"/>
              </w:rPr>
              <w:t>。正常生产时对外环境有一定的影响，所以必须采取一定的噪声防治措施。</w:t>
            </w:r>
          </w:p>
          <w:p w14:paraId="273C716F" w14:textId="620CE51B" w:rsidR="00D85247" w:rsidRPr="002077B4" w:rsidRDefault="00D67690" w:rsidP="00690436">
            <w:pPr>
              <w:ind w:firstLine="480"/>
            </w:pPr>
            <w:r w:rsidRPr="002077B4">
              <w:rPr>
                <w:rFonts w:hint="eastAsia"/>
              </w:rPr>
              <w:t>企业主要高噪声设备为锯床、油压冲床、数控车床等设备，</w:t>
            </w:r>
            <w:r w:rsidR="00D85247" w:rsidRPr="002077B4">
              <w:rPr>
                <w:rFonts w:hint="eastAsia"/>
              </w:rPr>
              <w:t>本项目实施后，</w:t>
            </w:r>
            <w:r w:rsidR="007C5D23" w:rsidRPr="002077B4">
              <w:rPr>
                <w:rFonts w:hint="eastAsia"/>
              </w:rPr>
              <w:t>企业</w:t>
            </w:r>
            <w:r w:rsidRPr="002077B4">
              <w:rPr>
                <w:rFonts w:hint="eastAsia"/>
              </w:rPr>
              <w:t>淘汰原有</w:t>
            </w:r>
            <w:proofErr w:type="gramStart"/>
            <w:r w:rsidRPr="002077B4">
              <w:rPr>
                <w:rFonts w:hint="eastAsia"/>
              </w:rPr>
              <w:t>燃油室</w:t>
            </w:r>
            <w:proofErr w:type="gramEnd"/>
            <w:r w:rsidRPr="002077B4">
              <w:rPr>
                <w:rFonts w:hint="eastAsia"/>
              </w:rPr>
              <w:t>式加热炉，基本不改变</w:t>
            </w:r>
            <w:r w:rsidR="00E631F1" w:rsidRPr="002077B4">
              <w:rPr>
                <w:rFonts w:hint="eastAsia"/>
              </w:rPr>
              <w:t>现有项目</w:t>
            </w:r>
            <w:r w:rsidRPr="002077B4">
              <w:rPr>
                <w:rFonts w:hint="eastAsia"/>
              </w:rPr>
              <w:t>车间内噪声声压级，对厂界四侧噪声现状背景值影响较小。</w:t>
            </w:r>
          </w:p>
          <w:p w14:paraId="2ED0CD30" w14:textId="31A87926" w:rsidR="00B37437" w:rsidRPr="002077B4" w:rsidRDefault="00B37437" w:rsidP="00690436">
            <w:pPr>
              <w:ind w:firstLine="480"/>
            </w:pPr>
            <w:r w:rsidRPr="002077B4">
              <w:rPr>
                <w:rFonts w:hint="eastAsia"/>
              </w:rPr>
              <w:t>为了预测本项目噪声对厂界的影响，</w:t>
            </w:r>
            <w:proofErr w:type="gramStart"/>
            <w:r w:rsidRPr="002077B4">
              <w:rPr>
                <w:rFonts w:hint="eastAsia"/>
              </w:rPr>
              <w:t>本评价把</w:t>
            </w:r>
            <w:proofErr w:type="gramEnd"/>
            <w:r w:rsidRPr="002077B4">
              <w:rPr>
                <w:rFonts w:hint="eastAsia"/>
              </w:rPr>
              <w:t>本项目生产车间按整体声源预测。要求企业确保生产车间隔声量大于</w:t>
            </w:r>
            <w:r w:rsidR="00F17390" w:rsidRPr="002077B4">
              <w:t>15</w:t>
            </w:r>
            <w:r w:rsidRPr="002077B4">
              <w:t>dB</w:t>
            </w:r>
            <w:r w:rsidRPr="002077B4">
              <w:rPr>
                <w:rFonts w:hint="eastAsia"/>
              </w:rPr>
              <w:t>，在严格做到上述的治理措施后，具体预测模式如下：</w:t>
            </w:r>
          </w:p>
          <w:p w14:paraId="1B5C693B" w14:textId="77777777" w:rsidR="00B37437" w:rsidRPr="002077B4" w:rsidRDefault="00B37437" w:rsidP="00690436">
            <w:pPr>
              <w:ind w:firstLine="480"/>
            </w:pPr>
            <w:r w:rsidRPr="002077B4">
              <w:t>3</w:t>
            </w:r>
            <w:r w:rsidRPr="002077B4">
              <w:rPr>
                <w:rFonts w:hint="eastAsia"/>
              </w:rPr>
              <w:t>、预测模式</w:t>
            </w:r>
          </w:p>
          <w:p w14:paraId="433DB827" w14:textId="77777777" w:rsidR="00B37437" w:rsidRPr="002077B4" w:rsidRDefault="00B37437" w:rsidP="00690436">
            <w:pPr>
              <w:ind w:firstLine="480"/>
              <w:rPr>
                <w:sz w:val="15"/>
                <w:szCs w:val="15"/>
              </w:rPr>
            </w:pPr>
            <w:r w:rsidRPr="002077B4">
              <w:rPr>
                <w:rFonts w:hint="eastAsia"/>
              </w:rPr>
              <w:t>整体声源声功率级的计算公式：</w:t>
            </w:r>
          </w:p>
          <w:p w14:paraId="31CE8117" w14:textId="77777777" w:rsidR="00B37437" w:rsidRPr="002077B4" w:rsidRDefault="00B37437" w:rsidP="00690436">
            <w:pPr>
              <w:ind w:firstLine="464"/>
            </w:pPr>
            <w:r w:rsidRPr="002077B4">
              <w:rPr>
                <w:rFonts w:hint="eastAsia"/>
                <w:spacing w:val="-4"/>
              </w:rPr>
              <w:t>其基本思路是</w:t>
            </w:r>
            <w:r w:rsidRPr="002077B4">
              <w:rPr>
                <w:rFonts w:hint="eastAsia"/>
              </w:rPr>
              <w:t>：将整个</w:t>
            </w:r>
            <w:r w:rsidRPr="002077B4">
              <w:rPr>
                <w:rFonts w:hint="eastAsia"/>
                <w:szCs w:val="24"/>
              </w:rPr>
              <w:t>车间</w:t>
            </w:r>
            <w:r w:rsidRPr="002077B4">
              <w:rPr>
                <w:rFonts w:hint="eastAsia"/>
              </w:rPr>
              <w:t>看作一个声源，预先求得</w:t>
            </w:r>
            <w:proofErr w:type="gramStart"/>
            <w:r w:rsidRPr="002077B4">
              <w:rPr>
                <w:rFonts w:hint="eastAsia"/>
              </w:rPr>
              <w:t>该整体</w:t>
            </w:r>
            <w:proofErr w:type="gramEnd"/>
            <w:r w:rsidRPr="002077B4">
              <w:rPr>
                <w:rFonts w:hint="eastAsia"/>
              </w:rPr>
              <w:t>声源的声功率级，然后计算</w:t>
            </w:r>
            <w:proofErr w:type="gramStart"/>
            <w:r w:rsidRPr="002077B4">
              <w:rPr>
                <w:rFonts w:hint="eastAsia"/>
              </w:rPr>
              <w:t>该整体</w:t>
            </w:r>
            <w:proofErr w:type="gramEnd"/>
            <w:r w:rsidRPr="002077B4">
              <w:rPr>
                <w:rFonts w:hint="eastAsia"/>
              </w:rPr>
              <w:t>声源辐射的声能在向</w:t>
            </w:r>
            <w:proofErr w:type="gramStart"/>
            <w:r w:rsidRPr="002077B4">
              <w:rPr>
                <w:rFonts w:hint="eastAsia"/>
              </w:rPr>
              <w:t>受声点传播</w:t>
            </w:r>
            <w:proofErr w:type="gramEnd"/>
            <w:r w:rsidRPr="002077B4">
              <w:rPr>
                <w:rFonts w:hint="eastAsia"/>
              </w:rPr>
              <w:t>过程中由各种因素引起的衰减，最后求得</w:t>
            </w:r>
            <w:proofErr w:type="gramStart"/>
            <w:r w:rsidRPr="002077B4">
              <w:rPr>
                <w:rFonts w:hint="eastAsia"/>
              </w:rPr>
              <w:t>预测受声点</w:t>
            </w:r>
            <w:proofErr w:type="gramEnd"/>
            <w:r w:rsidRPr="002077B4">
              <w:rPr>
                <w:rFonts w:hint="eastAsia"/>
              </w:rPr>
              <w:t>的噪声级。</w:t>
            </w:r>
            <w:proofErr w:type="gramStart"/>
            <w:r w:rsidRPr="002077B4">
              <w:rPr>
                <w:rFonts w:hint="eastAsia"/>
              </w:rPr>
              <w:t>受声点</w:t>
            </w:r>
            <w:proofErr w:type="gramEnd"/>
            <w:r w:rsidRPr="002077B4">
              <w:rPr>
                <w:rFonts w:hint="eastAsia"/>
              </w:rPr>
              <w:t>的预测声级按下式计算：</w:t>
            </w:r>
          </w:p>
          <w:p w14:paraId="23BE17A0" w14:textId="77777777" w:rsidR="007C5D23" w:rsidRPr="002077B4" w:rsidRDefault="007C5D23" w:rsidP="00690436">
            <w:pPr>
              <w:snapToGrid w:val="0"/>
              <w:ind w:firstLineChars="0" w:firstLine="0"/>
              <w:jc w:val="center"/>
            </w:pPr>
          </w:p>
          <w:p w14:paraId="5A3B2FC9" w14:textId="77777777" w:rsidR="00B37437" w:rsidRPr="002077B4" w:rsidRDefault="00B37437" w:rsidP="00690436">
            <w:pPr>
              <w:snapToGrid w:val="0"/>
              <w:ind w:firstLineChars="0" w:firstLine="0"/>
              <w:jc w:val="center"/>
            </w:pPr>
            <w:proofErr w:type="spellStart"/>
            <w:r w:rsidRPr="002077B4">
              <w:lastRenderedPageBreak/>
              <w:t>Lp</w:t>
            </w:r>
            <w:proofErr w:type="spellEnd"/>
            <w:r w:rsidRPr="002077B4">
              <w:t xml:space="preserve"> = </w:t>
            </w:r>
            <w:proofErr w:type="spellStart"/>
            <w:r w:rsidRPr="002077B4">
              <w:t>Lw</w:t>
            </w:r>
            <w:proofErr w:type="spellEnd"/>
            <w:r w:rsidRPr="002077B4">
              <w:t xml:space="preserve"> - </w:t>
            </w:r>
            <w:proofErr w:type="spellStart"/>
            <w:r w:rsidRPr="002077B4">
              <w:t>ΣAi</w:t>
            </w:r>
            <w:proofErr w:type="spellEnd"/>
          </w:p>
          <w:p w14:paraId="2BA52975" w14:textId="77777777" w:rsidR="00B37437" w:rsidRPr="002077B4" w:rsidRDefault="00B37437" w:rsidP="001C1986">
            <w:pPr>
              <w:snapToGrid w:val="0"/>
              <w:ind w:firstLine="480"/>
            </w:pPr>
            <w:r w:rsidRPr="002077B4">
              <w:rPr>
                <w:rFonts w:hint="eastAsia"/>
              </w:rPr>
              <w:t>式中：</w:t>
            </w:r>
            <w:proofErr w:type="spellStart"/>
            <w:r w:rsidRPr="002077B4">
              <w:t>Lp</w:t>
            </w:r>
            <w:proofErr w:type="spellEnd"/>
            <w:r w:rsidR="00690436" w:rsidRPr="002077B4">
              <w:rPr>
                <w:rFonts w:hint="eastAsia"/>
              </w:rPr>
              <w:t>——</w:t>
            </w:r>
            <w:proofErr w:type="gramStart"/>
            <w:r w:rsidRPr="002077B4">
              <w:rPr>
                <w:rFonts w:hint="eastAsia"/>
              </w:rPr>
              <w:t>受声点</w:t>
            </w:r>
            <w:proofErr w:type="gramEnd"/>
            <w:r w:rsidRPr="002077B4">
              <w:rPr>
                <w:rFonts w:hint="eastAsia"/>
              </w:rPr>
              <w:t>的预测声压级；</w:t>
            </w:r>
          </w:p>
          <w:p w14:paraId="7A343582" w14:textId="77777777" w:rsidR="00B37437" w:rsidRPr="002077B4" w:rsidRDefault="00B37437" w:rsidP="001C1986">
            <w:pPr>
              <w:snapToGrid w:val="0"/>
              <w:ind w:firstLine="480"/>
            </w:pPr>
            <w:proofErr w:type="spellStart"/>
            <w:r w:rsidRPr="002077B4">
              <w:t>Lw</w:t>
            </w:r>
            <w:proofErr w:type="spellEnd"/>
            <w:r w:rsidR="00690436" w:rsidRPr="002077B4">
              <w:rPr>
                <w:rFonts w:hint="eastAsia"/>
              </w:rPr>
              <w:t>——</w:t>
            </w:r>
            <w:r w:rsidRPr="002077B4">
              <w:rPr>
                <w:rFonts w:hint="eastAsia"/>
              </w:rPr>
              <w:t>整体声源的声功率级；</w:t>
            </w:r>
          </w:p>
          <w:p w14:paraId="3FF5AB6C" w14:textId="77777777" w:rsidR="00B37437" w:rsidRPr="002077B4" w:rsidRDefault="00B37437" w:rsidP="001C1986">
            <w:pPr>
              <w:snapToGrid w:val="0"/>
              <w:ind w:firstLine="480"/>
            </w:pPr>
            <w:proofErr w:type="spellStart"/>
            <w:r w:rsidRPr="002077B4">
              <w:t>ΣAi</w:t>
            </w:r>
            <w:proofErr w:type="spellEnd"/>
            <w:r w:rsidR="00690436" w:rsidRPr="002077B4">
              <w:rPr>
                <w:rFonts w:hint="eastAsia"/>
              </w:rPr>
              <w:t>——</w:t>
            </w:r>
            <w:r w:rsidRPr="002077B4">
              <w:rPr>
                <w:rFonts w:hint="eastAsia"/>
              </w:rPr>
              <w:t>声源传播途径上各种因素</w:t>
            </w:r>
            <w:proofErr w:type="gramStart"/>
            <w:r w:rsidRPr="002077B4">
              <w:rPr>
                <w:rFonts w:hint="eastAsia"/>
              </w:rPr>
              <w:t>引起声</w:t>
            </w:r>
            <w:proofErr w:type="gramEnd"/>
            <w:r w:rsidRPr="002077B4">
              <w:rPr>
                <w:rFonts w:hint="eastAsia"/>
              </w:rPr>
              <w:t>能源的总衰减量；</w:t>
            </w:r>
          </w:p>
          <w:p w14:paraId="4EBE16FD" w14:textId="77777777" w:rsidR="00B37437" w:rsidRPr="002077B4" w:rsidRDefault="00B37437" w:rsidP="00690436">
            <w:pPr>
              <w:ind w:firstLine="480"/>
            </w:pPr>
            <w:r w:rsidRPr="002077B4">
              <w:t>Ai</w:t>
            </w:r>
            <w:r w:rsidR="00690436" w:rsidRPr="002077B4">
              <w:rPr>
                <w:rFonts w:hint="eastAsia"/>
                <w:spacing w:val="-4"/>
              </w:rPr>
              <w:t>——</w:t>
            </w:r>
            <w:r w:rsidRPr="002077B4">
              <w:rPr>
                <w:rFonts w:hint="eastAsia"/>
                <w:spacing w:val="-4"/>
              </w:rPr>
              <w:t>第</w:t>
            </w:r>
            <w:r w:rsidRPr="002077B4">
              <w:t>i</w:t>
            </w:r>
            <w:r w:rsidRPr="002077B4">
              <w:rPr>
                <w:rFonts w:hint="eastAsia"/>
              </w:rPr>
              <w:t>种因素造成的衰减量。</w:t>
            </w:r>
          </w:p>
          <w:p w14:paraId="6D84D00F" w14:textId="77777777" w:rsidR="00B37437" w:rsidRPr="002077B4" w:rsidRDefault="00B37437" w:rsidP="001C1986">
            <w:pPr>
              <w:pStyle w:val="a7"/>
              <w:ind w:firstLine="464"/>
            </w:pPr>
            <w:r w:rsidRPr="002077B4">
              <w:rPr>
                <w:rFonts w:hint="eastAsia"/>
                <w:spacing w:val="-4"/>
              </w:rPr>
              <w:t>整体声源声功率级的计算公式</w:t>
            </w:r>
          </w:p>
          <w:p w14:paraId="1B2EBBB9" w14:textId="77777777" w:rsidR="00B37437" w:rsidRPr="002077B4" w:rsidRDefault="00B37437" w:rsidP="00690436">
            <w:pPr>
              <w:snapToGrid w:val="0"/>
              <w:ind w:firstLineChars="0" w:firstLine="0"/>
              <w:jc w:val="center"/>
            </w:pPr>
            <w:proofErr w:type="spellStart"/>
            <w:r w:rsidRPr="002077B4">
              <w:t>Lw</w:t>
            </w:r>
            <w:proofErr w:type="spellEnd"/>
            <w:r w:rsidRPr="002077B4">
              <w:t>=L</w:t>
            </w:r>
            <w:r w:rsidRPr="002077B4">
              <w:rPr>
                <w:vertAlign w:val="subscript"/>
              </w:rPr>
              <w:t>pi</w:t>
            </w:r>
            <w:r w:rsidRPr="002077B4">
              <w:t>+10lg</w:t>
            </w:r>
            <w:r w:rsidRPr="002077B4">
              <w:rPr>
                <w:rFonts w:hint="eastAsia"/>
              </w:rPr>
              <w:t>（</w:t>
            </w:r>
            <w:r w:rsidRPr="002077B4">
              <w:t>2S</w:t>
            </w:r>
            <w:r w:rsidRPr="002077B4">
              <w:rPr>
                <w:rFonts w:hint="eastAsia"/>
              </w:rPr>
              <w:t>）</w:t>
            </w:r>
          </w:p>
          <w:p w14:paraId="6AE46DD0" w14:textId="77777777" w:rsidR="00B37437" w:rsidRPr="002077B4" w:rsidRDefault="00B37437" w:rsidP="001C1986">
            <w:pPr>
              <w:pStyle w:val="a7"/>
              <w:ind w:firstLine="464"/>
            </w:pPr>
            <w:r w:rsidRPr="002077B4">
              <w:rPr>
                <w:rFonts w:hint="eastAsia"/>
                <w:spacing w:val="-4"/>
              </w:rPr>
              <w:t>式中</w:t>
            </w:r>
            <w:r w:rsidRPr="002077B4">
              <w:rPr>
                <w:rFonts w:hint="eastAsia"/>
              </w:rPr>
              <w:t>：</w:t>
            </w:r>
            <w:proofErr w:type="spellStart"/>
            <w:r w:rsidRPr="002077B4">
              <w:t>L</w:t>
            </w:r>
            <w:r w:rsidRPr="002077B4">
              <w:rPr>
                <w:vertAlign w:val="subscript"/>
              </w:rPr>
              <w:t>pi</w:t>
            </w:r>
            <w:proofErr w:type="spellEnd"/>
            <w:r w:rsidRPr="002077B4">
              <w:rPr>
                <w:rFonts w:hint="eastAsia"/>
              </w:rPr>
              <w:t>为整体声源周围测量线上的声级平均值，</w:t>
            </w:r>
            <w:r w:rsidRPr="002077B4">
              <w:t>dB(A)</w:t>
            </w:r>
            <w:r w:rsidRPr="002077B4">
              <w:rPr>
                <w:rFonts w:hint="eastAsia"/>
              </w:rPr>
              <w:t>；</w:t>
            </w:r>
            <w:proofErr w:type="gramStart"/>
            <w:r w:rsidRPr="002077B4">
              <w:rPr>
                <w:rFonts w:hint="eastAsia"/>
              </w:rPr>
              <w:t>本评价</w:t>
            </w:r>
            <w:r w:rsidR="00690436" w:rsidRPr="002077B4">
              <w:rPr>
                <w:rFonts w:hint="eastAsia"/>
              </w:rPr>
              <w:t>取</w:t>
            </w:r>
            <w:proofErr w:type="spellStart"/>
            <w:proofErr w:type="gramEnd"/>
            <w:r w:rsidRPr="002077B4">
              <w:t>L</w:t>
            </w:r>
            <w:r w:rsidRPr="002077B4">
              <w:rPr>
                <w:vertAlign w:val="subscript"/>
              </w:rPr>
              <w:t>pi</w:t>
            </w:r>
            <w:proofErr w:type="spellEnd"/>
            <w:r w:rsidRPr="002077B4">
              <w:t>=8</w:t>
            </w:r>
            <w:r w:rsidR="00C55533" w:rsidRPr="002077B4">
              <w:t>3</w:t>
            </w:r>
            <w:r w:rsidRPr="002077B4">
              <w:t>dB</w:t>
            </w:r>
            <w:r w:rsidRPr="002077B4">
              <w:rPr>
                <w:rFonts w:hint="eastAsia"/>
              </w:rPr>
              <w:t>。</w:t>
            </w:r>
          </w:p>
          <w:p w14:paraId="5855BAF3" w14:textId="77777777" w:rsidR="00B37437" w:rsidRPr="002077B4" w:rsidRDefault="00B37437" w:rsidP="001C1986">
            <w:pPr>
              <w:pStyle w:val="a7"/>
              <w:ind w:firstLine="480"/>
            </w:pPr>
            <w:proofErr w:type="spellStart"/>
            <w:r w:rsidRPr="002077B4">
              <w:t>Σ</w:t>
            </w:r>
            <w:r w:rsidRPr="002077B4">
              <w:rPr>
                <w:spacing w:val="-4"/>
              </w:rPr>
              <w:t>Ai</w:t>
            </w:r>
            <w:proofErr w:type="spellEnd"/>
            <w:r w:rsidRPr="002077B4">
              <w:rPr>
                <w:rFonts w:hint="eastAsia"/>
              </w:rPr>
              <w:t>的计算方法</w:t>
            </w:r>
            <w:r w:rsidR="00690436" w:rsidRPr="002077B4">
              <w:rPr>
                <w:rFonts w:hint="eastAsia"/>
              </w:rPr>
              <w:t>：</w:t>
            </w:r>
          </w:p>
          <w:p w14:paraId="6BF1D5D0" w14:textId="77777777" w:rsidR="00B37437" w:rsidRPr="002077B4" w:rsidRDefault="00B37437" w:rsidP="00690436">
            <w:pPr>
              <w:ind w:firstLine="464"/>
            </w:pPr>
            <w:r w:rsidRPr="002077B4">
              <w:rPr>
                <w:rFonts w:hint="eastAsia"/>
                <w:spacing w:val="-4"/>
              </w:rPr>
              <w:t>声波在传播过程中能量衰减的因素颇多</w:t>
            </w:r>
            <w:r w:rsidRPr="002077B4">
              <w:rPr>
                <w:rFonts w:hint="eastAsia"/>
              </w:rPr>
              <w:t>。在预测时，为留有较大余地，以噪声对环境最不利的情况为前提，只考虑距离衰减和屏障衰减，其他因素的衰减，</w:t>
            </w:r>
            <w:r w:rsidRPr="002077B4">
              <w:rPr>
                <w:rFonts w:hint="eastAsia"/>
                <w:spacing w:val="-4"/>
              </w:rPr>
              <w:t>如</w:t>
            </w:r>
            <w:r w:rsidRPr="002077B4">
              <w:rPr>
                <w:rFonts w:hint="eastAsia"/>
              </w:rPr>
              <w:t>空气吸收衰减、</w:t>
            </w:r>
            <w:r w:rsidRPr="002077B4">
              <w:rPr>
                <w:rFonts w:hint="eastAsia"/>
                <w:spacing w:val="-4"/>
              </w:rPr>
              <w:t>地面吸收</w:t>
            </w:r>
            <w:r w:rsidRPr="002077B4">
              <w:rPr>
                <w:rFonts w:hint="eastAsia"/>
              </w:rPr>
              <w:t>、温度梯度、雨、雾等均作为预测计算安全系数而不计。</w:t>
            </w:r>
          </w:p>
          <w:p w14:paraId="37A48F17" w14:textId="77777777" w:rsidR="00B37437" w:rsidRPr="002077B4" w:rsidRDefault="00690436" w:rsidP="001C1986">
            <w:pPr>
              <w:snapToGrid w:val="0"/>
              <w:ind w:firstLineChars="215" w:firstLine="516"/>
            </w:pPr>
            <w:r w:rsidRPr="002077B4">
              <w:rPr>
                <w:rFonts w:hint="eastAsia"/>
              </w:rPr>
              <w:t>1</w:t>
            </w:r>
            <w:r w:rsidRPr="002077B4">
              <w:rPr>
                <w:rFonts w:hint="eastAsia"/>
              </w:rPr>
              <w:t>）</w:t>
            </w:r>
            <w:r w:rsidR="00B37437" w:rsidRPr="002077B4">
              <w:rPr>
                <w:rFonts w:hint="eastAsia"/>
              </w:rPr>
              <w:t>距离衰减</w:t>
            </w:r>
            <w:r w:rsidR="00B37437" w:rsidRPr="002077B4">
              <w:t>A</w:t>
            </w:r>
            <w:r w:rsidR="00B37437" w:rsidRPr="002077B4">
              <w:rPr>
                <w:vertAlign w:val="subscript"/>
              </w:rPr>
              <w:t>d</w:t>
            </w:r>
          </w:p>
          <w:p w14:paraId="3F122904" w14:textId="77777777" w:rsidR="00B37437" w:rsidRPr="002077B4" w:rsidRDefault="00B37437" w:rsidP="00690436">
            <w:pPr>
              <w:ind w:firstLineChars="400" w:firstLine="960"/>
            </w:pPr>
            <w:r w:rsidRPr="002077B4">
              <w:t>A</w:t>
            </w:r>
            <w:r w:rsidRPr="002077B4">
              <w:rPr>
                <w:vertAlign w:val="subscript"/>
              </w:rPr>
              <w:t>d</w:t>
            </w:r>
            <w:r w:rsidRPr="002077B4">
              <w:t>=10lg</w:t>
            </w:r>
            <w:r w:rsidRPr="002077B4">
              <w:rPr>
                <w:rFonts w:hint="eastAsia"/>
              </w:rPr>
              <w:t>（</w:t>
            </w:r>
            <w:r w:rsidRPr="002077B4">
              <w:t>2</w:t>
            </w:r>
            <w:r w:rsidR="000467FF" w:rsidRPr="002077B4">
              <w:t>π</w:t>
            </w:r>
            <w:r w:rsidRPr="002077B4">
              <w:t>r</w:t>
            </w:r>
            <w:r w:rsidRPr="002077B4">
              <w:rPr>
                <w:vertAlign w:val="superscript"/>
              </w:rPr>
              <w:t>2</w:t>
            </w:r>
            <w:r w:rsidRPr="002077B4">
              <w:rPr>
                <w:rFonts w:hint="eastAsia"/>
              </w:rPr>
              <w:t>），其中</w:t>
            </w:r>
            <w:r w:rsidRPr="002077B4">
              <w:t>r</w:t>
            </w:r>
            <w:proofErr w:type="gramStart"/>
            <w:r w:rsidRPr="002077B4">
              <w:rPr>
                <w:rFonts w:hint="eastAsia"/>
              </w:rPr>
              <w:t>为受声点到</w:t>
            </w:r>
            <w:proofErr w:type="gramEnd"/>
            <w:r w:rsidRPr="002077B4">
              <w:rPr>
                <w:rFonts w:hint="eastAsia"/>
              </w:rPr>
              <w:t>整体声源中心的距离。</w:t>
            </w:r>
          </w:p>
          <w:p w14:paraId="36BC591E" w14:textId="77777777" w:rsidR="00B37437" w:rsidRPr="002077B4" w:rsidRDefault="00690436" w:rsidP="00690436">
            <w:pPr>
              <w:ind w:firstLine="480"/>
            </w:pPr>
            <w:r w:rsidRPr="002077B4">
              <w:t>2</w:t>
            </w:r>
            <w:r w:rsidR="00B37437" w:rsidRPr="002077B4">
              <w:rPr>
                <w:rFonts w:hint="eastAsia"/>
              </w:rPr>
              <w:t>）屏障衰减</w:t>
            </w:r>
            <w:r w:rsidR="00B37437" w:rsidRPr="002077B4">
              <w:t>Ab</w:t>
            </w:r>
          </w:p>
          <w:p w14:paraId="72B3A57E" w14:textId="3183A273" w:rsidR="00B37437" w:rsidRPr="002077B4" w:rsidRDefault="00690436" w:rsidP="00690436">
            <w:pPr>
              <w:ind w:firstLine="480"/>
            </w:pPr>
            <w:r w:rsidRPr="002077B4">
              <w:rPr>
                <w:rFonts w:hint="eastAsia"/>
              </w:rPr>
              <w:t>房子的隔声量由墙、门、窗等综合而成，一般在</w:t>
            </w:r>
            <w:r w:rsidRPr="002077B4">
              <w:rPr>
                <w:rFonts w:hint="eastAsia"/>
              </w:rPr>
              <w:t>10</w:t>
            </w:r>
            <w:r w:rsidRPr="002077B4">
              <w:rPr>
                <w:rFonts w:hint="eastAsia"/>
              </w:rPr>
              <w:t>～</w:t>
            </w:r>
            <w:r w:rsidRPr="002077B4">
              <w:rPr>
                <w:rFonts w:hint="eastAsia"/>
              </w:rPr>
              <w:t>25dB</w:t>
            </w:r>
            <w:r w:rsidRPr="002077B4">
              <w:rPr>
                <w:rFonts w:hint="eastAsia"/>
              </w:rPr>
              <w:t>，普通车间房屋隔声量取</w:t>
            </w:r>
            <w:r w:rsidRPr="002077B4">
              <w:rPr>
                <w:rFonts w:hint="eastAsia"/>
              </w:rPr>
              <w:t>15dB</w:t>
            </w:r>
            <w:r w:rsidRPr="002077B4">
              <w:rPr>
                <w:rFonts w:hint="eastAsia"/>
              </w:rPr>
              <w:t>，双层中空玻璃窗的隔声量约</w:t>
            </w:r>
            <w:r w:rsidRPr="002077B4">
              <w:rPr>
                <w:rFonts w:hint="eastAsia"/>
              </w:rPr>
              <w:t>25dB</w:t>
            </w:r>
            <w:r w:rsidRPr="002077B4">
              <w:rPr>
                <w:rFonts w:hint="eastAsia"/>
              </w:rPr>
              <w:t>，如该面密闭不设门窗，隔声量取</w:t>
            </w:r>
            <w:r w:rsidRPr="002077B4">
              <w:rPr>
                <w:rFonts w:hint="eastAsia"/>
              </w:rPr>
              <w:t>30dB</w:t>
            </w:r>
            <w:r w:rsidRPr="002077B4">
              <w:rPr>
                <w:rFonts w:hint="eastAsia"/>
              </w:rPr>
              <w:t>。一排房屋的声屏障隔声</w:t>
            </w:r>
            <w:r w:rsidRPr="002077B4">
              <w:rPr>
                <w:rFonts w:hint="eastAsia"/>
              </w:rPr>
              <w:t>3-5dB</w:t>
            </w:r>
            <w:r w:rsidRPr="002077B4">
              <w:rPr>
                <w:rFonts w:hint="eastAsia"/>
              </w:rPr>
              <w:t>，二排房屋的声屏障隔声</w:t>
            </w:r>
            <w:r w:rsidRPr="002077B4">
              <w:rPr>
                <w:rFonts w:hint="eastAsia"/>
              </w:rPr>
              <w:t>6-10dB</w:t>
            </w:r>
            <w:r w:rsidRPr="002077B4">
              <w:rPr>
                <w:rFonts w:hint="eastAsia"/>
              </w:rPr>
              <w:t>，三排房屋的声屏障隔声</w:t>
            </w:r>
            <w:r w:rsidRPr="002077B4">
              <w:rPr>
                <w:rFonts w:hint="eastAsia"/>
              </w:rPr>
              <w:t>10-12dB</w:t>
            </w:r>
            <w:r w:rsidRPr="002077B4">
              <w:rPr>
                <w:rFonts w:hint="eastAsia"/>
              </w:rPr>
              <w:t>，围墙的声屏障隔声</w:t>
            </w:r>
            <w:r w:rsidRPr="002077B4">
              <w:rPr>
                <w:rFonts w:hint="eastAsia"/>
              </w:rPr>
              <w:t>3dB</w:t>
            </w:r>
            <w:r w:rsidRPr="002077B4">
              <w:rPr>
                <w:rFonts w:hint="eastAsia"/>
              </w:rPr>
              <w:t>，建筑物最大声屏障取</w:t>
            </w:r>
            <w:r w:rsidRPr="002077B4">
              <w:rPr>
                <w:rFonts w:hint="eastAsia"/>
              </w:rPr>
              <w:t>20dB</w:t>
            </w:r>
            <w:r w:rsidRPr="002077B4">
              <w:rPr>
                <w:rFonts w:hint="eastAsia"/>
              </w:rPr>
              <w:t>。</w:t>
            </w:r>
            <w:proofErr w:type="gramStart"/>
            <w:r w:rsidRPr="002077B4">
              <w:rPr>
                <w:rFonts w:hint="eastAsia"/>
              </w:rPr>
              <w:t>本评价按</w:t>
            </w:r>
            <w:r w:rsidR="00371469" w:rsidRPr="002077B4">
              <w:rPr>
                <w:rFonts w:hint="eastAsia"/>
              </w:rPr>
              <w:t>部分</w:t>
            </w:r>
            <w:proofErr w:type="gramEnd"/>
            <w:r w:rsidR="00371469" w:rsidRPr="002077B4">
              <w:rPr>
                <w:rFonts w:hint="eastAsia"/>
              </w:rPr>
              <w:t>厂房</w:t>
            </w:r>
            <w:r w:rsidR="00DB2800" w:rsidRPr="002077B4">
              <w:rPr>
                <w:rFonts w:hint="eastAsia"/>
              </w:rPr>
              <w:t>降</w:t>
            </w:r>
            <w:r w:rsidR="00371469" w:rsidRPr="002077B4">
              <w:rPr>
                <w:rFonts w:hint="eastAsia"/>
              </w:rPr>
              <w:t>3dB</w:t>
            </w:r>
            <w:r w:rsidR="00371469" w:rsidRPr="002077B4">
              <w:rPr>
                <w:rFonts w:hint="eastAsia"/>
              </w:rPr>
              <w:t>，</w:t>
            </w:r>
            <w:r w:rsidRPr="002077B4">
              <w:rPr>
                <w:rFonts w:hint="eastAsia"/>
              </w:rPr>
              <w:t>一排厂房降</w:t>
            </w:r>
            <w:r w:rsidRPr="002077B4">
              <w:rPr>
                <w:rFonts w:hint="eastAsia"/>
              </w:rPr>
              <w:t>5dB</w:t>
            </w:r>
            <w:r w:rsidRPr="002077B4">
              <w:rPr>
                <w:rFonts w:hint="eastAsia"/>
              </w:rPr>
              <w:t>，二排降</w:t>
            </w:r>
            <w:r w:rsidRPr="002077B4">
              <w:rPr>
                <w:rFonts w:hint="eastAsia"/>
              </w:rPr>
              <w:t>8dB</w:t>
            </w:r>
            <w:r w:rsidRPr="002077B4">
              <w:rPr>
                <w:rFonts w:hint="eastAsia"/>
              </w:rPr>
              <w:t>，三排或多排降</w:t>
            </w:r>
            <w:r w:rsidRPr="002077B4">
              <w:rPr>
                <w:rFonts w:hint="eastAsia"/>
              </w:rPr>
              <w:t>10dB</w:t>
            </w:r>
            <w:r w:rsidRPr="002077B4">
              <w:rPr>
                <w:rFonts w:hint="eastAsia"/>
              </w:rPr>
              <w:t>，墙体围墙的隔声按</w:t>
            </w:r>
            <w:r w:rsidRPr="002077B4">
              <w:rPr>
                <w:rFonts w:hint="eastAsia"/>
              </w:rPr>
              <w:t>3dB</w:t>
            </w:r>
            <w:r w:rsidRPr="002077B4">
              <w:rPr>
                <w:rFonts w:hint="eastAsia"/>
              </w:rPr>
              <w:t>计算</w:t>
            </w:r>
            <w:r w:rsidR="00B37437" w:rsidRPr="002077B4">
              <w:rPr>
                <w:rFonts w:hint="eastAsia"/>
              </w:rPr>
              <w:t>。</w:t>
            </w:r>
          </w:p>
          <w:p w14:paraId="70E0CB8E" w14:textId="77777777" w:rsidR="00690436" w:rsidRPr="002077B4" w:rsidRDefault="00690436" w:rsidP="00690436">
            <w:pPr>
              <w:ind w:firstLine="480"/>
              <w:textAlignment w:val="center"/>
            </w:pPr>
            <w:r w:rsidRPr="002077B4">
              <w:rPr>
                <w:rFonts w:hint="eastAsia"/>
              </w:rPr>
              <w:t>总的衰减量：Σ</w:t>
            </w:r>
            <w:r w:rsidRPr="002077B4">
              <w:rPr>
                <w:rFonts w:hint="eastAsia"/>
              </w:rPr>
              <w:t>A</w:t>
            </w:r>
            <w:r w:rsidRPr="002077B4">
              <w:t>i=</w:t>
            </w:r>
            <w:proofErr w:type="spellStart"/>
            <w:r w:rsidRPr="002077B4">
              <w:t>Ad+Ab</w:t>
            </w:r>
            <w:proofErr w:type="spellEnd"/>
          </w:p>
          <w:p w14:paraId="7AEDFF4B" w14:textId="77777777" w:rsidR="00690436" w:rsidRPr="002077B4" w:rsidRDefault="00690436" w:rsidP="00690436">
            <w:pPr>
              <w:ind w:firstLine="480"/>
              <w:textAlignment w:val="center"/>
            </w:pPr>
            <w:r w:rsidRPr="002077B4">
              <w:rPr>
                <w:rFonts w:hint="eastAsia"/>
              </w:rPr>
              <w:t>多个声源的迭加计算：</w:t>
            </w:r>
          </w:p>
          <w:p w14:paraId="1767D211" w14:textId="77777777" w:rsidR="00690436" w:rsidRPr="002077B4" w:rsidRDefault="00690436" w:rsidP="00690436">
            <w:pPr>
              <w:ind w:firstLine="480"/>
              <w:textAlignment w:val="center"/>
            </w:pPr>
            <w:r w:rsidRPr="002077B4">
              <w:rPr>
                <w:rFonts w:hint="eastAsia"/>
              </w:rPr>
              <w:t>当有</w:t>
            </w:r>
            <w:r w:rsidRPr="002077B4">
              <w:t>N</w:t>
            </w:r>
            <w:proofErr w:type="gramStart"/>
            <w:r w:rsidRPr="002077B4">
              <w:rPr>
                <w:rFonts w:hint="eastAsia"/>
              </w:rPr>
              <w:t>个</w:t>
            </w:r>
            <w:proofErr w:type="gramEnd"/>
            <w:r w:rsidRPr="002077B4">
              <w:rPr>
                <w:rFonts w:hint="eastAsia"/>
              </w:rPr>
              <w:t>噪声源时，它们对同一个</w:t>
            </w:r>
            <w:proofErr w:type="gramStart"/>
            <w:r w:rsidRPr="002077B4">
              <w:rPr>
                <w:rFonts w:hint="eastAsia"/>
              </w:rPr>
              <w:t>受声点</w:t>
            </w:r>
            <w:proofErr w:type="gramEnd"/>
            <w:r w:rsidRPr="002077B4">
              <w:rPr>
                <w:rFonts w:hint="eastAsia"/>
              </w:rPr>
              <w:t>声压级贡献应按下式进行计算：</w:t>
            </w:r>
          </w:p>
          <w:p w14:paraId="04F2865C" w14:textId="77777777" w:rsidR="00690436" w:rsidRPr="002077B4" w:rsidRDefault="000D66D5" w:rsidP="00690436">
            <w:pPr>
              <w:ind w:firstLineChars="0" w:firstLine="0"/>
              <w:jc w:val="center"/>
              <w:textAlignment w:val="center"/>
              <w:rPr>
                <w:iCs/>
              </w:rPr>
            </w:pPr>
            <w:r w:rsidRPr="002077B4">
              <w:rPr>
                <w:noProof/>
                <w:position w:val="-30"/>
                <w:sz w:val="21"/>
              </w:rPr>
              <w:drawing>
                <wp:inline distT="0" distB="0" distL="0" distR="0" wp14:anchorId="3D4444DF" wp14:editId="51A36267">
                  <wp:extent cx="1294130" cy="457200"/>
                  <wp:effectExtent l="0" t="0" r="0" b="0"/>
                  <wp:docPr id="5" name="对象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4130" cy="457200"/>
                          </a:xfrm>
                          <a:prstGeom prst="rect">
                            <a:avLst/>
                          </a:prstGeom>
                          <a:noFill/>
                          <a:ln>
                            <a:noFill/>
                          </a:ln>
                        </pic:spPr>
                      </pic:pic>
                    </a:graphicData>
                  </a:graphic>
                </wp:inline>
              </w:drawing>
            </w:r>
          </w:p>
          <w:p w14:paraId="67192307" w14:textId="77777777" w:rsidR="00690436" w:rsidRPr="002077B4" w:rsidRDefault="00690436" w:rsidP="00690436">
            <w:pPr>
              <w:ind w:firstLine="480"/>
              <w:textAlignment w:val="center"/>
            </w:pPr>
            <w:r w:rsidRPr="002077B4">
              <w:rPr>
                <w:rFonts w:hint="eastAsia"/>
              </w:rPr>
              <w:t>式中：</w:t>
            </w:r>
            <w:r w:rsidRPr="002077B4">
              <w:t>L ——</w:t>
            </w:r>
            <w:r w:rsidRPr="002077B4">
              <w:rPr>
                <w:rFonts w:hint="eastAsia"/>
              </w:rPr>
              <w:t>总声压级，</w:t>
            </w:r>
            <w:r w:rsidRPr="002077B4">
              <w:t>dB</w:t>
            </w:r>
            <w:r w:rsidRPr="002077B4">
              <w:rPr>
                <w:rFonts w:hint="eastAsia"/>
              </w:rPr>
              <w:t>；</w:t>
            </w:r>
          </w:p>
          <w:p w14:paraId="4A61B8CE" w14:textId="77777777" w:rsidR="00690436" w:rsidRPr="002077B4" w:rsidRDefault="00690436" w:rsidP="00690436">
            <w:pPr>
              <w:ind w:firstLine="480"/>
              <w:textAlignment w:val="center"/>
            </w:pPr>
            <w:r w:rsidRPr="002077B4">
              <w:t xml:space="preserve">      </w:t>
            </w:r>
            <w:proofErr w:type="spellStart"/>
            <w:r w:rsidRPr="002077B4">
              <w:t>Lpi</w:t>
            </w:r>
            <w:proofErr w:type="spellEnd"/>
            <w:r w:rsidRPr="002077B4">
              <w:t xml:space="preserve"> ——</w:t>
            </w:r>
            <w:r w:rsidRPr="002077B4">
              <w:rPr>
                <w:rFonts w:hint="eastAsia"/>
              </w:rPr>
              <w:t>第</w:t>
            </w:r>
            <w:r w:rsidRPr="002077B4">
              <w:t>I</w:t>
            </w:r>
            <w:proofErr w:type="gramStart"/>
            <w:r w:rsidRPr="002077B4">
              <w:rPr>
                <w:rFonts w:hint="eastAsia"/>
              </w:rPr>
              <w:t>个</w:t>
            </w:r>
            <w:proofErr w:type="gramEnd"/>
            <w:r w:rsidRPr="002077B4">
              <w:rPr>
                <w:rFonts w:hint="eastAsia"/>
              </w:rPr>
              <w:t>噪声源对某一</w:t>
            </w:r>
            <w:proofErr w:type="gramStart"/>
            <w:r w:rsidRPr="002077B4">
              <w:rPr>
                <w:rFonts w:hint="eastAsia"/>
              </w:rPr>
              <w:t>受声点</w:t>
            </w:r>
            <w:proofErr w:type="gramEnd"/>
            <w:r w:rsidRPr="002077B4">
              <w:rPr>
                <w:rFonts w:hint="eastAsia"/>
              </w:rPr>
              <w:t>的声级贡献值，</w:t>
            </w:r>
            <w:r w:rsidRPr="002077B4">
              <w:t>dB</w:t>
            </w:r>
            <w:r w:rsidRPr="002077B4">
              <w:rPr>
                <w:rFonts w:hint="eastAsia"/>
              </w:rPr>
              <w:t>。</w:t>
            </w:r>
          </w:p>
          <w:p w14:paraId="21FB9AF1" w14:textId="77777777" w:rsidR="00B37437" w:rsidRPr="002077B4" w:rsidRDefault="00B37437" w:rsidP="00690436">
            <w:pPr>
              <w:ind w:firstLine="480"/>
            </w:pPr>
            <w:r w:rsidRPr="002077B4">
              <w:t>2</w:t>
            </w:r>
            <w:r w:rsidRPr="002077B4">
              <w:rPr>
                <w:rFonts w:hint="eastAsia"/>
              </w:rPr>
              <w:t>）预测计算</w:t>
            </w:r>
          </w:p>
          <w:p w14:paraId="4C73DCCD" w14:textId="78E57A6E" w:rsidR="00B37437" w:rsidRPr="002077B4" w:rsidRDefault="00B37437" w:rsidP="00690436">
            <w:pPr>
              <w:ind w:firstLine="464"/>
            </w:pPr>
            <w:proofErr w:type="gramStart"/>
            <w:r w:rsidRPr="002077B4">
              <w:rPr>
                <w:rFonts w:hint="eastAsia"/>
                <w:spacing w:val="-4"/>
              </w:rPr>
              <w:lastRenderedPageBreak/>
              <w:t>本环评</w:t>
            </w:r>
            <w:r w:rsidRPr="002077B4">
              <w:rPr>
                <w:rFonts w:hint="eastAsia"/>
              </w:rPr>
              <w:t>对</w:t>
            </w:r>
            <w:proofErr w:type="gramEnd"/>
            <w:r w:rsidRPr="002077B4">
              <w:rPr>
                <w:rFonts w:hint="eastAsia"/>
              </w:rPr>
              <w:t>生产车间进行预测，声源基本参数见表</w:t>
            </w:r>
            <w:r w:rsidRPr="002077B4">
              <w:t>7-16</w:t>
            </w:r>
            <w:r w:rsidRPr="002077B4">
              <w:rPr>
                <w:rFonts w:hint="eastAsia"/>
              </w:rPr>
              <w:t>。</w:t>
            </w:r>
          </w:p>
          <w:p w14:paraId="13EA88BB" w14:textId="77777777" w:rsidR="00690436" w:rsidRPr="002077B4" w:rsidRDefault="00690436" w:rsidP="00E631F1">
            <w:pPr>
              <w:pStyle w:val="aff0"/>
              <w:spacing w:before="62" w:after="31"/>
            </w:pPr>
            <w:r w:rsidRPr="002077B4">
              <w:rPr>
                <w:rFonts w:hint="eastAsia"/>
              </w:rPr>
              <w:t>表</w:t>
            </w:r>
            <w:r w:rsidRPr="002077B4">
              <w:t>7-</w:t>
            </w:r>
            <w:r w:rsidR="006150E8" w:rsidRPr="002077B4">
              <w:t>16</w:t>
            </w:r>
            <w:r w:rsidRPr="002077B4">
              <w:t xml:space="preserve">  </w:t>
            </w:r>
            <w:r w:rsidRPr="002077B4">
              <w:rPr>
                <w:rFonts w:hint="eastAsia"/>
              </w:rPr>
              <w:t>噪声预测参数</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1105"/>
              <w:gridCol w:w="1222"/>
              <w:gridCol w:w="1211"/>
              <w:gridCol w:w="1211"/>
              <w:gridCol w:w="1211"/>
              <w:gridCol w:w="1212"/>
            </w:tblGrid>
            <w:tr w:rsidR="002077B4" w:rsidRPr="002077B4" w14:paraId="7C1BF90F" w14:textId="77777777" w:rsidTr="00D8046F">
              <w:trPr>
                <w:trHeight w:val="340"/>
                <w:jc w:val="center"/>
              </w:trPr>
              <w:tc>
                <w:tcPr>
                  <w:tcW w:w="1184" w:type="dxa"/>
                  <w:vMerge w:val="restart"/>
                  <w:tcBorders>
                    <w:top w:val="single" w:sz="4" w:space="0" w:color="auto"/>
                    <w:left w:val="single" w:sz="4" w:space="0" w:color="auto"/>
                    <w:bottom w:val="single" w:sz="4" w:space="0" w:color="auto"/>
                    <w:right w:val="single" w:sz="4" w:space="0" w:color="auto"/>
                  </w:tcBorders>
                  <w:vAlign w:val="center"/>
                </w:tcPr>
                <w:p w14:paraId="278C22C3" w14:textId="77777777" w:rsidR="00690436" w:rsidRPr="002077B4" w:rsidRDefault="00690436" w:rsidP="00690436">
                  <w:pPr>
                    <w:spacing w:line="240" w:lineRule="auto"/>
                    <w:ind w:firstLineChars="0" w:firstLine="0"/>
                    <w:jc w:val="center"/>
                    <w:rPr>
                      <w:b/>
                      <w:sz w:val="21"/>
                    </w:rPr>
                  </w:pPr>
                  <w:r w:rsidRPr="002077B4">
                    <w:rPr>
                      <w:rFonts w:hint="eastAsia"/>
                      <w:b/>
                      <w:sz w:val="21"/>
                    </w:rPr>
                    <w:t>噪声源</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61E487D" w14:textId="77777777" w:rsidR="00690436" w:rsidRPr="002077B4" w:rsidRDefault="00690436" w:rsidP="00690436">
                  <w:pPr>
                    <w:spacing w:line="240" w:lineRule="auto"/>
                    <w:ind w:firstLineChars="0" w:firstLine="0"/>
                    <w:jc w:val="center"/>
                    <w:rPr>
                      <w:b/>
                      <w:sz w:val="21"/>
                    </w:rPr>
                  </w:pPr>
                  <w:r w:rsidRPr="002077B4">
                    <w:rPr>
                      <w:rFonts w:hint="eastAsia"/>
                      <w:b/>
                      <w:sz w:val="21"/>
                    </w:rPr>
                    <w:t>平均噪声级</w:t>
                  </w:r>
                  <w:r w:rsidRPr="002077B4">
                    <w:rPr>
                      <w:b/>
                      <w:sz w:val="21"/>
                    </w:rPr>
                    <w:t>(dB)</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12CFBF5A" w14:textId="77777777" w:rsidR="00690436" w:rsidRPr="002077B4" w:rsidRDefault="00690436" w:rsidP="00690436">
                  <w:pPr>
                    <w:spacing w:line="240" w:lineRule="auto"/>
                    <w:ind w:firstLineChars="0" w:firstLine="0"/>
                    <w:jc w:val="center"/>
                    <w:rPr>
                      <w:b/>
                      <w:sz w:val="21"/>
                    </w:rPr>
                  </w:pPr>
                  <w:r w:rsidRPr="002077B4">
                    <w:rPr>
                      <w:rFonts w:hint="eastAsia"/>
                      <w:b/>
                      <w:sz w:val="21"/>
                    </w:rPr>
                    <w:t>车间面积</w:t>
                  </w:r>
                  <w:r w:rsidRPr="002077B4">
                    <w:rPr>
                      <w:b/>
                      <w:sz w:val="21"/>
                    </w:rPr>
                    <w:t>(m</w:t>
                  </w:r>
                  <w:r w:rsidRPr="002077B4">
                    <w:rPr>
                      <w:b/>
                      <w:sz w:val="21"/>
                      <w:vertAlign w:val="superscript"/>
                    </w:rPr>
                    <w:t>2</w:t>
                  </w:r>
                  <w:r w:rsidRPr="002077B4">
                    <w:rPr>
                      <w:b/>
                      <w:sz w:val="21"/>
                    </w:rPr>
                    <w:t>)</w:t>
                  </w:r>
                </w:p>
              </w:tc>
              <w:tc>
                <w:tcPr>
                  <w:tcW w:w="4973" w:type="dxa"/>
                  <w:gridSpan w:val="4"/>
                  <w:tcBorders>
                    <w:top w:val="single" w:sz="4" w:space="0" w:color="auto"/>
                    <w:left w:val="single" w:sz="4" w:space="0" w:color="auto"/>
                    <w:bottom w:val="single" w:sz="4" w:space="0" w:color="auto"/>
                    <w:right w:val="single" w:sz="4" w:space="0" w:color="auto"/>
                  </w:tcBorders>
                  <w:vAlign w:val="center"/>
                </w:tcPr>
                <w:p w14:paraId="46EC8E4D" w14:textId="77777777" w:rsidR="00690436" w:rsidRPr="002077B4" w:rsidRDefault="00690436" w:rsidP="00690436">
                  <w:pPr>
                    <w:spacing w:line="240" w:lineRule="auto"/>
                    <w:ind w:firstLineChars="0" w:firstLine="0"/>
                    <w:jc w:val="center"/>
                    <w:rPr>
                      <w:b/>
                      <w:sz w:val="21"/>
                    </w:rPr>
                  </w:pPr>
                  <w:r w:rsidRPr="002077B4">
                    <w:rPr>
                      <w:rFonts w:hint="eastAsia"/>
                      <w:b/>
                      <w:sz w:val="21"/>
                    </w:rPr>
                    <w:t>声源中心与预测点距离（</w:t>
                  </w:r>
                  <w:r w:rsidRPr="002077B4">
                    <w:rPr>
                      <w:b/>
                      <w:sz w:val="21"/>
                    </w:rPr>
                    <w:t>m</w:t>
                  </w:r>
                  <w:r w:rsidRPr="002077B4">
                    <w:rPr>
                      <w:rFonts w:hint="eastAsia"/>
                      <w:b/>
                      <w:sz w:val="21"/>
                    </w:rPr>
                    <w:t>）</w:t>
                  </w:r>
                </w:p>
              </w:tc>
            </w:tr>
            <w:tr w:rsidR="002077B4" w:rsidRPr="002077B4" w14:paraId="2C196643" w14:textId="77777777" w:rsidTr="00D8046F">
              <w:trPr>
                <w:trHeight w:val="340"/>
                <w:jc w:val="center"/>
              </w:trPr>
              <w:tc>
                <w:tcPr>
                  <w:tcW w:w="1184" w:type="dxa"/>
                  <w:vMerge/>
                  <w:tcBorders>
                    <w:top w:val="single" w:sz="4" w:space="0" w:color="auto"/>
                    <w:left w:val="single" w:sz="4" w:space="0" w:color="auto"/>
                    <w:bottom w:val="single" w:sz="4" w:space="0" w:color="auto"/>
                    <w:right w:val="single" w:sz="4" w:space="0" w:color="auto"/>
                  </w:tcBorders>
                  <w:vAlign w:val="center"/>
                </w:tcPr>
                <w:p w14:paraId="582EB387" w14:textId="77777777" w:rsidR="00690436" w:rsidRPr="002077B4" w:rsidRDefault="00690436" w:rsidP="00690436">
                  <w:pPr>
                    <w:spacing w:line="240" w:lineRule="auto"/>
                    <w:ind w:firstLineChars="0" w:firstLine="0"/>
                    <w:jc w:val="center"/>
                    <w:rPr>
                      <w:sz w:val="21"/>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12AA1E48" w14:textId="77777777" w:rsidR="00690436" w:rsidRPr="002077B4" w:rsidRDefault="00690436" w:rsidP="00690436">
                  <w:pPr>
                    <w:spacing w:line="240" w:lineRule="auto"/>
                    <w:ind w:firstLineChars="0" w:firstLine="0"/>
                    <w:jc w:val="center"/>
                    <w:rPr>
                      <w:sz w:val="21"/>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23587AA3" w14:textId="77777777" w:rsidR="00690436" w:rsidRPr="002077B4" w:rsidRDefault="00690436" w:rsidP="00690436">
                  <w:pPr>
                    <w:spacing w:line="240" w:lineRule="auto"/>
                    <w:ind w:firstLineChars="0" w:firstLine="0"/>
                    <w:jc w:val="center"/>
                    <w:rPr>
                      <w:sz w:val="21"/>
                    </w:rPr>
                  </w:pPr>
                </w:p>
              </w:tc>
              <w:tc>
                <w:tcPr>
                  <w:tcW w:w="1243" w:type="dxa"/>
                  <w:tcBorders>
                    <w:top w:val="single" w:sz="4" w:space="0" w:color="auto"/>
                    <w:left w:val="single" w:sz="4" w:space="0" w:color="auto"/>
                    <w:bottom w:val="single" w:sz="4" w:space="0" w:color="auto"/>
                    <w:right w:val="single" w:sz="4" w:space="0" w:color="auto"/>
                  </w:tcBorders>
                  <w:vAlign w:val="center"/>
                </w:tcPr>
                <w:p w14:paraId="146587D3" w14:textId="77777777" w:rsidR="00690436" w:rsidRPr="002077B4" w:rsidRDefault="00690436" w:rsidP="00690436">
                  <w:pPr>
                    <w:spacing w:line="240" w:lineRule="auto"/>
                    <w:ind w:firstLineChars="0" w:firstLine="0"/>
                    <w:jc w:val="center"/>
                    <w:rPr>
                      <w:b/>
                      <w:sz w:val="21"/>
                    </w:rPr>
                  </w:pPr>
                  <w:r w:rsidRPr="002077B4">
                    <w:rPr>
                      <w:rFonts w:hint="eastAsia"/>
                      <w:b/>
                      <w:sz w:val="21"/>
                    </w:rPr>
                    <w:t>东厂界</w:t>
                  </w:r>
                  <w:r w:rsidRPr="002077B4">
                    <w:rPr>
                      <w:b/>
                      <w:sz w:val="21"/>
                    </w:rPr>
                    <w:t>1#</w:t>
                  </w:r>
                </w:p>
              </w:tc>
              <w:tc>
                <w:tcPr>
                  <w:tcW w:w="1243" w:type="dxa"/>
                  <w:tcBorders>
                    <w:top w:val="single" w:sz="4" w:space="0" w:color="auto"/>
                    <w:left w:val="single" w:sz="4" w:space="0" w:color="auto"/>
                    <w:bottom w:val="single" w:sz="4" w:space="0" w:color="auto"/>
                    <w:right w:val="single" w:sz="4" w:space="0" w:color="auto"/>
                  </w:tcBorders>
                  <w:vAlign w:val="center"/>
                </w:tcPr>
                <w:p w14:paraId="16185D81" w14:textId="77777777" w:rsidR="00690436" w:rsidRPr="002077B4" w:rsidRDefault="00690436" w:rsidP="00690436">
                  <w:pPr>
                    <w:spacing w:line="240" w:lineRule="auto"/>
                    <w:ind w:firstLineChars="0" w:firstLine="0"/>
                    <w:jc w:val="center"/>
                    <w:rPr>
                      <w:b/>
                      <w:sz w:val="21"/>
                    </w:rPr>
                  </w:pPr>
                  <w:r w:rsidRPr="002077B4">
                    <w:rPr>
                      <w:rFonts w:hint="eastAsia"/>
                      <w:b/>
                      <w:sz w:val="21"/>
                    </w:rPr>
                    <w:t>南厂界</w:t>
                  </w:r>
                  <w:r w:rsidRPr="002077B4">
                    <w:rPr>
                      <w:b/>
                      <w:sz w:val="21"/>
                    </w:rPr>
                    <w:t>2#</w:t>
                  </w:r>
                </w:p>
              </w:tc>
              <w:tc>
                <w:tcPr>
                  <w:tcW w:w="1243" w:type="dxa"/>
                  <w:tcBorders>
                    <w:top w:val="single" w:sz="4" w:space="0" w:color="auto"/>
                    <w:left w:val="single" w:sz="4" w:space="0" w:color="auto"/>
                    <w:bottom w:val="single" w:sz="4" w:space="0" w:color="auto"/>
                    <w:right w:val="single" w:sz="4" w:space="0" w:color="auto"/>
                  </w:tcBorders>
                  <w:vAlign w:val="center"/>
                </w:tcPr>
                <w:p w14:paraId="3FC7EC04" w14:textId="77777777" w:rsidR="00690436" w:rsidRPr="002077B4" w:rsidRDefault="00690436" w:rsidP="00690436">
                  <w:pPr>
                    <w:spacing w:line="240" w:lineRule="auto"/>
                    <w:ind w:firstLineChars="0" w:firstLine="0"/>
                    <w:jc w:val="center"/>
                    <w:rPr>
                      <w:b/>
                      <w:sz w:val="21"/>
                    </w:rPr>
                  </w:pPr>
                  <w:r w:rsidRPr="002077B4">
                    <w:rPr>
                      <w:rFonts w:hint="eastAsia"/>
                      <w:b/>
                      <w:sz w:val="21"/>
                    </w:rPr>
                    <w:t>西厂界</w:t>
                  </w:r>
                  <w:r w:rsidRPr="002077B4">
                    <w:rPr>
                      <w:b/>
                      <w:sz w:val="21"/>
                    </w:rPr>
                    <w:t>3#</w:t>
                  </w:r>
                </w:p>
              </w:tc>
              <w:tc>
                <w:tcPr>
                  <w:tcW w:w="1244" w:type="dxa"/>
                  <w:tcBorders>
                    <w:top w:val="single" w:sz="4" w:space="0" w:color="auto"/>
                    <w:left w:val="single" w:sz="4" w:space="0" w:color="auto"/>
                    <w:bottom w:val="single" w:sz="4" w:space="0" w:color="auto"/>
                    <w:right w:val="single" w:sz="4" w:space="0" w:color="auto"/>
                  </w:tcBorders>
                  <w:vAlign w:val="center"/>
                </w:tcPr>
                <w:p w14:paraId="73B61A3C" w14:textId="77777777" w:rsidR="00690436" w:rsidRPr="002077B4" w:rsidRDefault="00690436" w:rsidP="00690436">
                  <w:pPr>
                    <w:spacing w:line="240" w:lineRule="auto"/>
                    <w:ind w:firstLineChars="0" w:firstLine="0"/>
                    <w:jc w:val="center"/>
                    <w:rPr>
                      <w:b/>
                      <w:sz w:val="21"/>
                    </w:rPr>
                  </w:pPr>
                  <w:r w:rsidRPr="002077B4">
                    <w:rPr>
                      <w:rFonts w:hint="eastAsia"/>
                      <w:b/>
                      <w:sz w:val="21"/>
                    </w:rPr>
                    <w:t>北厂界</w:t>
                  </w:r>
                  <w:r w:rsidRPr="002077B4">
                    <w:rPr>
                      <w:b/>
                      <w:sz w:val="21"/>
                    </w:rPr>
                    <w:t>4#</w:t>
                  </w:r>
                </w:p>
              </w:tc>
            </w:tr>
            <w:tr w:rsidR="002077B4" w:rsidRPr="002077B4" w14:paraId="7FDFA7EC" w14:textId="77777777" w:rsidTr="00D8046F">
              <w:trPr>
                <w:trHeight w:val="340"/>
                <w:jc w:val="center"/>
              </w:trPr>
              <w:tc>
                <w:tcPr>
                  <w:tcW w:w="1184" w:type="dxa"/>
                  <w:tcBorders>
                    <w:top w:val="single" w:sz="4" w:space="0" w:color="auto"/>
                    <w:left w:val="single" w:sz="4" w:space="0" w:color="auto"/>
                    <w:bottom w:val="single" w:sz="4" w:space="0" w:color="auto"/>
                    <w:right w:val="single" w:sz="4" w:space="0" w:color="auto"/>
                  </w:tcBorders>
                  <w:vAlign w:val="center"/>
                </w:tcPr>
                <w:p w14:paraId="6574D28F" w14:textId="77777777" w:rsidR="00690436" w:rsidRPr="002077B4" w:rsidRDefault="00690436" w:rsidP="00690436">
                  <w:pPr>
                    <w:spacing w:line="240" w:lineRule="auto"/>
                    <w:ind w:firstLineChars="0" w:firstLine="0"/>
                    <w:jc w:val="center"/>
                    <w:rPr>
                      <w:sz w:val="21"/>
                    </w:rPr>
                  </w:pPr>
                  <w:r w:rsidRPr="002077B4">
                    <w:rPr>
                      <w:rFonts w:hint="eastAsia"/>
                      <w:sz w:val="21"/>
                    </w:rPr>
                    <w:t>生产车间</w:t>
                  </w:r>
                </w:p>
              </w:tc>
              <w:tc>
                <w:tcPr>
                  <w:tcW w:w="1134" w:type="dxa"/>
                  <w:tcBorders>
                    <w:top w:val="single" w:sz="4" w:space="0" w:color="auto"/>
                    <w:left w:val="single" w:sz="4" w:space="0" w:color="auto"/>
                    <w:bottom w:val="single" w:sz="4" w:space="0" w:color="auto"/>
                    <w:right w:val="single" w:sz="4" w:space="0" w:color="auto"/>
                  </w:tcBorders>
                  <w:vAlign w:val="center"/>
                </w:tcPr>
                <w:p w14:paraId="4DBE96F5" w14:textId="77777777" w:rsidR="00690436" w:rsidRPr="002077B4" w:rsidRDefault="00690436" w:rsidP="00690436">
                  <w:pPr>
                    <w:spacing w:line="240" w:lineRule="auto"/>
                    <w:ind w:firstLineChars="0" w:firstLine="0"/>
                    <w:jc w:val="center"/>
                    <w:rPr>
                      <w:sz w:val="21"/>
                    </w:rPr>
                  </w:pPr>
                  <w:r w:rsidRPr="002077B4">
                    <w:rPr>
                      <w:sz w:val="21"/>
                    </w:rPr>
                    <w:t>8</w:t>
                  </w:r>
                  <w:r w:rsidR="00C55533" w:rsidRPr="002077B4">
                    <w:rPr>
                      <w:sz w:val="21"/>
                    </w:rPr>
                    <w:t>3</w:t>
                  </w:r>
                </w:p>
              </w:tc>
              <w:tc>
                <w:tcPr>
                  <w:tcW w:w="1255" w:type="dxa"/>
                  <w:tcBorders>
                    <w:top w:val="single" w:sz="4" w:space="0" w:color="auto"/>
                    <w:left w:val="single" w:sz="4" w:space="0" w:color="auto"/>
                    <w:bottom w:val="single" w:sz="4" w:space="0" w:color="auto"/>
                    <w:right w:val="single" w:sz="4" w:space="0" w:color="auto"/>
                  </w:tcBorders>
                  <w:vAlign w:val="center"/>
                </w:tcPr>
                <w:p w14:paraId="23B21B22" w14:textId="77777777" w:rsidR="00690436" w:rsidRPr="002077B4" w:rsidRDefault="00C55533" w:rsidP="00690436">
                  <w:pPr>
                    <w:spacing w:line="240" w:lineRule="auto"/>
                    <w:ind w:firstLineChars="0" w:firstLine="0"/>
                    <w:jc w:val="center"/>
                    <w:rPr>
                      <w:sz w:val="21"/>
                    </w:rPr>
                  </w:pPr>
                  <w:r w:rsidRPr="002077B4">
                    <w:rPr>
                      <w:sz w:val="21"/>
                    </w:rPr>
                    <w:t>4608</w:t>
                  </w:r>
                </w:p>
              </w:tc>
              <w:tc>
                <w:tcPr>
                  <w:tcW w:w="1243" w:type="dxa"/>
                  <w:tcBorders>
                    <w:top w:val="single" w:sz="4" w:space="0" w:color="auto"/>
                    <w:left w:val="single" w:sz="4" w:space="0" w:color="auto"/>
                    <w:bottom w:val="single" w:sz="4" w:space="0" w:color="auto"/>
                    <w:right w:val="single" w:sz="4" w:space="0" w:color="auto"/>
                  </w:tcBorders>
                  <w:vAlign w:val="center"/>
                </w:tcPr>
                <w:p w14:paraId="02C7B0EF" w14:textId="77777777" w:rsidR="00690436" w:rsidRPr="002077B4" w:rsidRDefault="00C55533" w:rsidP="00690436">
                  <w:pPr>
                    <w:spacing w:line="240" w:lineRule="auto"/>
                    <w:ind w:firstLineChars="0" w:firstLine="0"/>
                    <w:jc w:val="center"/>
                    <w:rPr>
                      <w:sz w:val="21"/>
                    </w:rPr>
                  </w:pPr>
                  <w:r w:rsidRPr="002077B4">
                    <w:rPr>
                      <w:sz w:val="21"/>
                    </w:rPr>
                    <w:t>65</w:t>
                  </w:r>
                </w:p>
              </w:tc>
              <w:tc>
                <w:tcPr>
                  <w:tcW w:w="1243" w:type="dxa"/>
                  <w:tcBorders>
                    <w:top w:val="single" w:sz="4" w:space="0" w:color="auto"/>
                    <w:left w:val="single" w:sz="4" w:space="0" w:color="auto"/>
                    <w:bottom w:val="single" w:sz="4" w:space="0" w:color="auto"/>
                    <w:right w:val="single" w:sz="4" w:space="0" w:color="auto"/>
                  </w:tcBorders>
                  <w:vAlign w:val="center"/>
                </w:tcPr>
                <w:p w14:paraId="41DB8289" w14:textId="77777777" w:rsidR="00690436" w:rsidRPr="002077B4" w:rsidRDefault="00C55533" w:rsidP="00690436">
                  <w:pPr>
                    <w:spacing w:line="240" w:lineRule="auto"/>
                    <w:ind w:firstLineChars="0" w:firstLine="0"/>
                    <w:jc w:val="center"/>
                    <w:rPr>
                      <w:sz w:val="21"/>
                    </w:rPr>
                  </w:pPr>
                  <w:r w:rsidRPr="002077B4">
                    <w:rPr>
                      <w:sz w:val="21"/>
                    </w:rPr>
                    <w:t>115</w:t>
                  </w:r>
                </w:p>
              </w:tc>
              <w:tc>
                <w:tcPr>
                  <w:tcW w:w="1243" w:type="dxa"/>
                  <w:tcBorders>
                    <w:top w:val="single" w:sz="4" w:space="0" w:color="auto"/>
                    <w:left w:val="single" w:sz="4" w:space="0" w:color="auto"/>
                    <w:bottom w:val="single" w:sz="4" w:space="0" w:color="auto"/>
                    <w:right w:val="single" w:sz="4" w:space="0" w:color="auto"/>
                  </w:tcBorders>
                  <w:vAlign w:val="center"/>
                </w:tcPr>
                <w:p w14:paraId="1D2BA714" w14:textId="77777777" w:rsidR="00690436" w:rsidRPr="002077B4" w:rsidRDefault="00C55533" w:rsidP="00690436">
                  <w:pPr>
                    <w:spacing w:line="240" w:lineRule="auto"/>
                    <w:ind w:firstLineChars="0" w:firstLine="0"/>
                    <w:jc w:val="center"/>
                    <w:rPr>
                      <w:sz w:val="21"/>
                    </w:rPr>
                  </w:pPr>
                  <w:r w:rsidRPr="002077B4">
                    <w:rPr>
                      <w:sz w:val="21"/>
                    </w:rPr>
                    <w:t>65</w:t>
                  </w:r>
                </w:p>
              </w:tc>
              <w:tc>
                <w:tcPr>
                  <w:tcW w:w="1244" w:type="dxa"/>
                  <w:tcBorders>
                    <w:top w:val="single" w:sz="4" w:space="0" w:color="auto"/>
                    <w:left w:val="single" w:sz="4" w:space="0" w:color="auto"/>
                    <w:bottom w:val="single" w:sz="4" w:space="0" w:color="auto"/>
                    <w:right w:val="single" w:sz="4" w:space="0" w:color="auto"/>
                  </w:tcBorders>
                  <w:vAlign w:val="center"/>
                </w:tcPr>
                <w:p w14:paraId="2EB56490" w14:textId="77777777" w:rsidR="00690436" w:rsidRPr="002077B4" w:rsidRDefault="00C55533" w:rsidP="00690436">
                  <w:pPr>
                    <w:spacing w:line="240" w:lineRule="auto"/>
                    <w:ind w:firstLineChars="0" w:firstLine="0"/>
                    <w:jc w:val="center"/>
                    <w:rPr>
                      <w:sz w:val="21"/>
                    </w:rPr>
                  </w:pPr>
                  <w:r w:rsidRPr="002077B4">
                    <w:rPr>
                      <w:sz w:val="21"/>
                    </w:rPr>
                    <w:t>49</w:t>
                  </w:r>
                </w:p>
              </w:tc>
            </w:tr>
          </w:tbl>
          <w:p w14:paraId="48AF02C3" w14:textId="77777777" w:rsidR="00690436" w:rsidRPr="002077B4" w:rsidRDefault="00690436" w:rsidP="00690436">
            <w:pPr>
              <w:snapToGrid w:val="0"/>
              <w:spacing w:beforeLines="50" w:before="156" w:afterLines="10" w:after="31" w:line="240" w:lineRule="auto"/>
              <w:ind w:firstLineChars="0" w:firstLine="0"/>
              <w:jc w:val="center"/>
              <w:textAlignment w:val="center"/>
              <w:rPr>
                <w:b/>
                <w:sz w:val="21"/>
                <w:szCs w:val="21"/>
              </w:rPr>
            </w:pPr>
            <w:r w:rsidRPr="002077B4">
              <w:rPr>
                <w:rFonts w:hint="eastAsia"/>
                <w:b/>
                <w:sz w:val="21"/>
                <w:szCs w:val="21"/>
              </w:rPr>
              <w:t>表</w:t>
            </w:r>
            <w:r w:rsidRPr="002077B4">
              <w:rPr>
                <w:b/>
                <w:sz w:val="21"/>
                <w:szCs w:val="21"/>
              </w:rPr>
              <w:t>7-</w:t>
            </w:r>
            <w:r w:rsidR="006150E8" w:rsidRPr="002077B4">
              <w:rPr>
                <w:b/>
                <w:sz w:val="21"/>
                <w:szCs w:val="21"/>
              </w:rPr>
              <w:t>17</w:t>
            </w:r>
            <w:r w:rsidRPr="002077B4">
              <w:rPr>
                <w:b/>
                <w:sz w:val="21"/>
                <w:szCs w:val="21"/>
              </w:rPr>
              <w:t xml:space="preserve">  </w:t>
            </w:r>
            <w:r w:rsidRPr="002077B4">
              <w:rPr>
                <w:rFonts w:hint="eastAsia"/>
                <w:b/>
                <w:sz w:val="21"/>
                <w:szCs w:val="21"/>
              </w:rPr>
              <w:t>源强及隔声量</w:t>
            </w:r>
            <w:r w:rsidRPr="002077B4">
              <w:rPr>
                <w:b/>
                <w:sz w:val="21"/>
                <w:szCs w:val="21"/>
              </w:rPr>
              <w:t xml:space="preserve">   </w:t>
            </w:r>
            <w:r w:rsidRPr="002077B4">
              <w:rPr>
                <w:rFonts w:hint="eastAsia"/>
                <w:b/>
                <w:sz w:val="21"/>
                <w:szCs w:val="21"/>
              </w:rPr>
              <w:t>单位：</w:t>
            </w:r>
            <w:r w:rsidRPr="002077B4">
              <w:rPr>
                <w:b/>
                <w:sz w:val="21"/>
                <w:szCs w:val="21"/>
              </w:rPr>
              <w:t>dB</w:t>
            </w:r>
            <w:r w:rsidRPr="002077B4">
              <w:rPr>
                <w:rFonts w:hint="eastAsia"/>
                <w:b/>
                <w:sz w:val="21"/>
                <w:szCs w:val="21"/>
              </w:rPr>
              <w:t>（</w:t>
            </w:r>
            <w:r w:rsidRPr="002077B4">
              <w:rPr>
                <w:b/>
                <w:sz w:val="21"/>
                <w:szCs w:val="21"/>
              </w:rPr>
              <w:t>A</w:t>
            </w:r>
            <w:r w:rsidRPr="002077B4">
              <w:rPr>
                <w:rFonts w:hint="eastAsia"/>
                <w:b/>
                <w:sz w:val="21"/>
                <w:szCs w:val="21"/>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967"/>
              <w:gridCol w:w="948"/>
              <w:gridCol w:w="852"/>
              <w:gridCol w:w="1101"/>
              <w:gridCol w:w="1101"/>
              <w:gridCol w:w="1101"/>
              <w:gridCol w:w="1101"/>
            </w:tblGrid>
            <w:tr w:rsidR="002077B4" w:rsidRPr="002077B4" w14:paraId="00B733AE" w14:textId="77777777" w:rsidTr="00D8046F">
              <w:trPr>
                <w:trHeight w:val="340"/>
                <w:jc w:val="center"/>
              </w:trPr>
              <w:tc>
                <w:tcPr>
                  <w:tcW w:w="1184" w:type="dxa"/>
                  <w:vMerge w:val="restart"/>
                  <w:tcBorders>
                    <w:top w:val="single" w:sz="4" w:space="0" w:color="auto"/>
                    <w:left w:val="single" w:sz="4" w:space="0" w:color="auto"/>
                    <w:bottom w:val="single" w:sz="4" w:space="0" w:color="auto"/>
                    <w:right w:val="single" w:sz="4" w:space="0" w:color="auto"/>
                  </w:tcBorders>
                  <w:vAlign w:val="center"/>
                </w:tcPr>
                <w:p w14:paraId="7D09D764" w14:textId="77777777" w:rsidR="00690436" w:rsidRPr="002077B4" w:rsidRDefault="00690436" w:rsidP="00690436">
                  <w:pPr>
                    <w:spacing w:line="240" w:lineRule="auto"/>
                    <w:ind w:firstLineChars="0" w:firstLine="0"/>
                    <w:jc w:val="center"/>
                    <w:rPr>
                      <w:b/>
                      <w:sz w:val="21"/>
                    </w:rPr>
                  </w:pPr>
                  <w:r w:rsidRPr="002077B4">
                    <w:rPr>
                      <w:rFonts w:hint="eastAsia"/>
                      <w:b/>
                      <w:sz w:val="21"/>
                    </w:rPr>
                    <w:t>噪声源</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D990E63" w14:textId="77777777" w:rsidR="00690436" w:rsidRPr="002077B4" w:rsidRDefault="00690436" w:rsidP="00690436">
                  <w:pPr>
                    <w:spacing w:line="240" w:lineRule="auto"/>
                    <w:ind w:firstLineChars="0" w:firstLine="0"/>
                    <w:jc w:val="center"/>
                    <w:rPr>
                      <w:b/>
                      <w:sz w:val="21"/>
                    </w:rPr>
                  </w:pPr>
                  <w:r w:rsidRPr="002077B4">
                    <w:rPr>
                      <w:rFonts w:hint="eastAsia"/>
                      <w:b/>
                      <w:sz w:val="21"/>
                    </w:rPr>
                    <w:t>源强</w:t>
                  </w:r>
                </w:p>
              </w:tc>
              <w:tc>
                <w:tcPr>
                  <w:tcW w:w="973" w:type="dxa"/>
                  <w:vMerge w:val="restart"/>
                  <w:tcBorders>
                    <w:top w:val="single" w:sz="4" w:space="0" w:color="auto"/>
                    <w:left w:val="single" w:sz="4" w:space="0" w:color="auto"/>
                    <w:bottom w:val="single" w:sz="4" w:space="0" w:color="auto"/>
                    <w:right w:val="single" w:sz="4" w:space="0" w:color="auto"/>
                  </w:tcBorders>
                  <w:vAlign w:val="center"/>
                </w:tcPr>
                <w:p w14:paraId="73C9DDEE" w14:textId="77777777" w:rsidR="00690436" w:rsidRPr="002077B4" w:rsidRDefault="00690436" w:rsidP="00690436">
                  <w:pPr>
                    <w:spacing w:line="240" w:lineRule="auto"/>
                    <w:ind w:firstLineChars="0" w:firstLine="0"/>
                    <w:jc w:val="center"/>
                    <w:rPr>
                      <w:b/>
                      <w:sz w:val="21"/>
                    </w:rPr>
                  </w:pPr>
                  <w:r w:rsidRPr="002077B4">
                    <w:rPr>
                      <w:rFonts w:hint="eastAsia"/>
                      <w:b/>
                      <w:sz w:val="21"/>
                    </w:rPr>
                    <w:t>车间隔声量</w:t>
                  </w:r>
                </w:p>
              </w:tc>
              <w:tc>
                <w:tcPr>
                  <w:tcW w:w="873" w:type="dxa"/>
                  <w:vMerge w:val="restart"/>
                  <w:tcBorders>
                    <w:top w:val="single" w:sz="4" w:space="0" w:color="auto"/>
                    <w:left w:val="single" w:sz="4" w:space="0" w:color="auto"/>
                    <w:bottom w:val="single" w:sz="4" w:space="0" w:color="auto"/>
                    <w:right w:val="single" w:sz="4" w:space="0" w:color="auto"/>
                  </w:tcBorders>
                  <w:vAlign w:val="center"/>
                </w:tcPr>
                <w:p w14:paraId="2253D7F1" w14:textId="77777777" w:rsidR="00690436" w:rsidRPr="002077B4" w:rsidRDefault="00690436" w:rsidP="00690436">
                  <w:pPr>
                    <w:spacing w:line="240" w:lineRule="auto"/>
                    <w:ind w:firstLineChars="0" w:firstLine="0"/>
                    <w:jc w:val="center"/>
                    <w:rPr>
                      <w:b/>
                      <w:sz w:val="21"/>
                    </w:rPr>
                  </w:pPr>
                  <w:r w:rsidRPr="002077B4">
                    <w:rPr>
                      <w:rFonts w:hint="eastAsia"/>
                      <w:b/>
                      <w:sz w:val="21"/>
                    </w:rPr>
                    <w:t>围墙隔声量</w:t>
                  </w:r>
                </w:p>
              </w:tc>
              <w:tc>
                <w:tcPr>
                  <w:tcW w:w="4524" w:type="dxa"/>
                  <w:gridSpan w:val="4"/>
                  <w:tcBorders>
                    <w:top w:val="single" w:sz="4" w:space="0" w:color="auto"/>
                    <w:left w:val="single" w:sz="4" w:space="0" w:color="auto"/>
                    <w:bottom w:val="single" w:sz="4" w:space="0" w:color="auto"/>
                    <w:right w:val="single" w:sz="4" w:space="0" w:color="auto"/>
                  </w:tcBorders>
                  <w:vAlign w:val="center"/>
                </w:tcPr>
                <w:p w14:paraId="0590025C" w14:textId="77777777" w:rsidR="00690436" w:rsidRPr="002077B4" w:rsidRDefault="00690436" w:rsidP="00690436">
                  <w:pPr>
                    <w:spacing w:line="240" w:lineRule="auto"/>
                    <w:ind w:firstLineChars="0" w:firstLine="0"/>
                    <w:jc w:val="center"/>
                    <w:rPr>
                      <w:b/>
                      <w:sz w:val="21"/>
                    </w:rPr>
                  </w:pPr>
                  <w:r w:rsidRPr="002077B4">
                    <w:rPr>
                      <w:rFonts w:hint="eastAsia"/>
                      <w:b/>
                      <w:sz w:val="21"/>
                    </w:rPr>
                    <w:t>建筑物隔声量</w:t>
                  </w:r>
                </w:p>
              </w:tc>
            </w:tr>
            <w:tr w:rsidR="002077B4" w:rsidRPr="002077B4" w14:paraId="58E7DDCD" w14:textId="77777777" w:rsidTr="00D8046F">
              <w:trPr>
                <w:trHeight w:val="340"/>
                <w:jc w:val="center"/>
              </w:trPr>
              <w:tc>
                <w:tcPr>
                  <w:tcW w:w="1184" w:type="dxa"/>
                  <w:vMerge/>
                  <w:tcBorders>
                    <w:top w:val="single" w:sz="4" w:space="0" w:color="auto"/>
                    <w:left w:val="single" w:sz="4" w:space="0" w:color="auto"/>
                    <w:bottom w:val="single" w:sz="4" w:space="0" w:color="auto"/>
                    <w:right w:val="single" w:sz="4" w:space="0" w:color="auto"/>
                  </w:tcBorders>
                  <w:vAlign w:val="center"/>
                </w:tcPr>
                <w:p w14:paraId="0F464CCA" w14:textId="77777777" w:rsidR="00690436" w:rsidRPr="002077B4" w:rsidRDefault="00690436" w:rsidP="00690436">
                  <w:pPr>
                    <w:spacing w:line="240" w:lineRule="auto"/>
                    <w:ind w:firstLineChars="0" w:firstLine="0"/>
                    <w:jc w:val="center"/>
                    <w:rPr>
                      <w:b/>
                      <w:sz w:val="21"/>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6FCAC2A" w14:textId="77777777" w:rsidR="00690436" w:rsidRPr="002077B4" w:rsidRDefault="00690436" w:rsidP="00690436">
                  <w:pPr>
                    <w:spacing w:line="240" w:lineRule="auto"/>
                    <w:ind w:firstLineChars="0" w:firstLine="0"/>
                    <w:jc w:val="center"/>
                    <w:rPr>
                      <w:b/>
                      <w:sz w:val="21"/>
                    </w:rPr>
                  </w:pPr>
                </w:p>
              </w:tc>
              <w:tc>
                <w:tcPr>
                  <w:tcW w:w="973" w:type="dxa"/>
                  <w:vMerge/>
                  <w:tcBorders>
                    <w:top w:val="single" w:sz="4" w:space="0" w:color="auto"/>
                    <w:left w:val="single" w:sz="4" w:space="0" w:color="auto"/>
                    <w:bottom w:val="single" w:sz="4" w:space="0" w:color="auto"/>
                    <w:right w:val="single" w:sz="4" w:space="0" w:color="auto"/>
                  </w:tcBorders>
                  <w:vAlign w:val="center"/>
                </w:tcPr>
                <w:p w14:paraId="766590DF" w14:textId="77777777" w:rsidR="00690436" w:rsidRPr="002077B4" w:rsidRDefault="00690436" w:rsidP="00690436">
                  <w:pPr>
                    <w:spacing w:line="240" w:lineRule="auto"/>
                    <w:ind w:firstLineChars="0" w:firstLine="0"/>
                    <w:jc w:val="center"/>
                    <w:rPr>
                      <w:b/>
                      <w:sz w:val="21"/>
                    </w:rPr>
                  </w:pPr>
                </w:p>
              </w:tc>
              <w:tc>
                <w:tcPr>
                  <w:tcW w:w="873" w:type="dxa"/>
                  <w:vMerge/>
                  <w:tcBorders>
                    <w:top w:val="single" w:sz="4" w:space="0" w:color="auto"/>
                    <w:left w:val="single" w:sz="4" w:space="0" w:color="auto"/>
                    <w:bottom w:val="single" w:sz="4" w:space="0" w:color="auto"/>
                    <w:right w:val="single" w:sz="4" w:space="0" w:color="auto"/>
                  </w:tcBorders>
                  <w:vAlign w:val="center"/>
                </w:tcPr>
                <w:p w14:paraId="3173B9C1" w14:textId="77777777" w:rsidR="00690436" w:rsidRPr="002077B4" w:rsidRDefault="00690436" w:rsidP="00690436">
                  <w:pPr>
                    <w:spacing w:line="240" w:lineRule="auto"/>
                    <w:ind w:firstLineChars="0" w:firstLine="0"/>
                    <w:jc w:val="center"/>
                    <w:rPr>
                      <w:b/>
                      <w:sz w:val="21"/>
                    </w:rPr>
                  </w:pPr>
                </w:p>
              </w:tc>
              <w:tc>
                <w:tcPr>
                  <w:tcW w:w="1131" w:type="dxa"/>
                  <w:tcBorders>
                    <w:top w:val="single" w:sz="4" w:space="0" w:color="auto"/>
                    <w:left w:val="single" w:sz="4" w:space="0" w:color="auto"/>
                    <w:bottom w:val="single" w:sz="4" w:space="0" w:color="auto"/>
                    <w:right w:val="single" w:sz="4" w:space="0" w:color="auto"/>
                  </w:tcBorders>
                  <w:vAlign w:val="center"/>
                </w:tcPr>
                <w:p w14:paraId="3FA9F136" w14:textId="77777777" w:rsidR="00690436" w:rsidRPr="002077B4" w:rsidRDefault="00690436" w:rsidP="00690436">
                  <w:pPr>
                    <w:spacing w:line="240" w:lineRule="auto"/>
                    <w:ind w:firstLineChars="0" w:firstLine="0"/>
                    <w:jc w:val="center"/>
                    <w:rPr>
                      <w:b/>
                      <w:sz w:val="21"/>
                    </w:rPr>
                  </w:pPr>
                  <w:r w:rsidRPr="002077B4">
                    <w:rPr>
                      <w:rFonts w:hint="eastAsia"/>
                      <w:b/>
                      <w:sz w:val="21"/>
                    </w:rPr>
                    <w:t>东厂界</w:t>
                  </w:r>
                  <w:r w:rsidRPr="002077B4">
                    <w:rPr>
                      <w:b/>
                      <w:sz w:val="21"/>
                    </w:rPr>
                    <w:t>1#</w:t>
                  </w:r>
                </w:p>
              </w:tc>
              <w:tc>
                <w:tcPr>
                  <w:tcW w:w="1131" w:type="dxa"/>
                  <w:tcBorders>
                    <w:top w:val="single" w:sz="4" w:space="0" w:color="auto"/>
                    <w:left w:val="single" w:sz="4" w:space="0" w:color="auto"/>
                    <w:bottom w:val="single" w:sz="4" w:space="0" w:color="auto"/>
                    <w:right w:val="single" w:sz="4" w:space="0" w:color="auto"/>
                  </w:tcBorders>
                  <w:vAlign w:val="center"/>
                </w:tcPr>
                <w:p w14:paraId="7597851F" w14:textId="77777777" w:rsidR="00690436" w:rsidRPr="002077B4" w:rsidRDefault="00690436" w:rsidP="00690436">
                  <w:pPr>
                    <w:spacing w:line="240" w:lineRule="auto"/>
                    <w:ind w:firstLineChars="0" w:firstLine="0"/>
                    <w:jc w:val="center"/>
                    <w:rPr>
                      <w:b/>
                      <w:sz w:val="21"/>
                    </w:rPr>
                  </w:pPr>
                  <w:r w:rsidRPr="002077B4">
                    <w:rPr>
                      <w:rFonts w:hint="eastAsia"/>
                      <w:b/>
                      <w:sz w:val="21"/>
                    </w:rPr>
                    <w:t>南厂界</w:t>
                  </w:r>
                  <w:r w:rsidRPr="002077B4">
                    <w:rPr>
                      <w:b/>
                      <w:sz w:val="21"/>
                    </w:rPr>
                    <w:t>2#</w:t>
                  </w:r>
                </w:p>
              </w:tc>
              <w:tc>
                <w:tcPr>
                  <w:tcW w:w="1131" w:type="dxa"/>
                  <w:tcBorders>
                    <w:top w:val="single" w:sz="4" w:space="0" w:color="auto"/>
                    <w:left w:val="single" w:sz="4" w:space="0" w:color="auto"/>
                    <w:bottom w:val="single" w:sz="4" w:space="0" w:color="auto"/>
                    <w:right w:val="single" w:sz="4" w:space="0" w:color="auto"/>
                  </w:tcBorders>
                  <w:vAlign w:val="center"/>
                </w:tcPr>
                <w:p w14:paraId="50DAF4AA" w14:textId="77777777" w:rsidR="00690436" w:rsidRPr="002077B4" w:rsidRDefault="00690436" w:rsidP="00690436">
                  <w:pPr>
                    <w:spacing w:line="240" w:lineRule="auto"/>
                    <w:ind w:firstLineChars="0" w:firstLine="0"/>
                    <w:jc w:val="center"/>
                    <w:rPr>
                      <w:b/>
                      <w:sz w:val="21"/>
                    </w:rPr>
                  </w:pPr>
                  <w:r w:rsidRPr="002077B4">
                    <w:rPr>
                      <w:rFonts w:hint="eastAsia"/>
                      <w:b/>
                      <w:sz w:val="21"/>
                    </w:rPr>
                    <w:t>西厂界</w:t>
                  </w:r>
                  <w:r w:rsidRPr="002077B4">
                    <w:rPr>
                      <w:b/>
                      <w:sz w:val="21"/>
                    </w:rPr>
                    <w:t>3#</w:t>
                  </w:r>
                </w:p>
              </w:tc>
              <w:tc>
                <w:tcPr>
                  <w:tcW w:w="1131" w:type="dxa"/>
                  <w:tcBorders>
                    <w:top w:val="single" w:sz="4" w:space="0" w:color="auto"/>
                    <w:left w:val="single" w:sz="4" w:space="0" w:color="auto"/>
                    <w:bottom w:val="single" w:sz="4" w:space="0" w:color="auto"/>
                    <w:right w:val="single" w:sz="4" w:space="0" w:color="auto"/>
                  </w:tcBorders>
                  <w:vAlign w:val="center"/>
                </w:tcPr>
                <w:p w14:paraId="7AE90814" w14:textId="77777777" w:rsidR="00690436" w:rsidRPr="002077B4" w:rsidRDefault="00690436" w:rsidP="00690436">
                  <w:pPr>
                    <w:spacing w:line="240" w:lineRule="auto"/>
                    <w:ind w:firstLineChars="0" w:firstLine="0"/>
                    <w:jc w:val="center"/>
                    <w:rPr>
                      <w:b/>
                      <w:sz w:val="21"/>
                    </w:rPr>
                  </w:pPr>
                  <w:r w:rsidRPr="002077B4">
                    <w:rPr>
                      <w:rFonts w:hint="eastAsia"/>
                      <w:b/>
                      <w:sz w:val="21"/>
                    </w:rPr>
                    <w:t>北厂界</w:t>
                  </w:r>
                  <w:r w:rsidRPr="002077B4">
                    <w:rPr>
                      <w:b/>
                      <w:sz w:val="21"/>
                    </w:rPr>
                    <w:t>4#</w:t>
                  </w:r>
                </w:p>
              </w:tc>
            </w:tr>
            <w:tr w:rsidR="002077B4" w:rsidRPr="002077B4" w14:paraId="2BE95C8A" w14:textId="77777777" w:rsidTr="00D8046F">
              <w:trPr>
                <w:trHeight w:val="310"/>
                <w:jc w:val="center"/>
              </w:trPr>
              <w:tc>
                <w:tcPr>
                  <w:tcW w:w="1184" w:type="dxa"/>
                  <w:tcBorders>
                    <w:top w:val="single" w:sz="4" w:space="0" w:color="auto"/>
                    <w:left w:val="single" w:sz="4" w:space="0" w:color="auto"/>
                    <w:bottom w:val="single" w:sz="4" w:space="0" w:color="auto"/>
                    <w:right w:val="single" w:sz="4" w:space="0" w:color="auto"/>
                  </w:tcBorders>
                  <w:vAlign w:val="center"/>
                </w:tcPr>
                <w:p w14:paraId="5234E919" w14:textId="77777777" w:rsidR="00690436" w:rsidRPr="002077B4" w:rsidRDefault="00690436" w:rsidP="00690436">
                  <w:pPr>
                    <w:spacing w:line="240" w:lineRule="auto"/>
                    <w:ind w:firstLineChars="0" w:firstLine="0"/>
                    <w:jc w:val="center"/>
                    <w:rPr>
                      <w:sz w:val="21"/>
                    </w:rPr>
                  </w:pPr>
                  <w:r w:rsidRPr="002077B4">
                    <w:rPr>
                      <w:rFonts w:hint="eastAsia"/>
                      <w:sz w:val="21"/>
                    </w:rPr>
                    <w:t>生产车间</w:t>
                  </w:r>
                </w:p>
              </w:tc>
              <w:tc>
                <w:tcPr>
                  <w:tcW w:w="992" w:type="dxa"/>
                  <w:tcBorders>
                    <w:top w:val="single" w:sz="4" w:space="0" w:color="auto"/>
                    <w:left w:val="single" w:sz="4" w:space="0" w:color="auto"/>
                    <w:bottom w:val="single" w:sz="4" w:space="0" w:color="auto"/>
                    <w:right w:val="single" w:sz="4" w:space="0" w:color="auto"/>
                  </w:tcBorders>
                  <w:vAlign w:val="center"/>
                </w:tcPr>
                <w:p w14:paraId="52DF45F0" w14:textId="77777777" w:rsidR="00690436" w:rsidRPr="002077B4" w:rsidRDefault="00C55533" w:rsidP="00690436">
                  <w:pPr>
                    <w:spacing w:line="240" w:lineRule="auto"/>
                    <w:ind w:firstLineChars="0" w:firstLine="0"/>
                    <w:jc w:val="center"/>
                    <w:rPr>
                      <w:sz w:val="21"/>
                    </w:rPr>
                  </w:pPr>
                  <w:r w:rsidRPr="002077B4">
                    <w:rPr>
                      <w:sz w:val="21"/>
                    </w:rPr>
                    <w:t>119.6</w:t>
                  </w:r>
                </w:p>
              </w:tc>
              <w:tc>
                <w:tcPr>
                  <w:tcW w:w="973" w:type="dxa"/>
                  <w:tcBorders>
                    <w:top w:val="single" w:sz="4" w:space="0" w:color="auto"/>
                    <w:left w:val="single" w:sz="4" w:space="0" w:color="auto"/>
                    <w:bottom w:val="single" w:sz="4" w:space="0" w:color="auto"/>
                    <w:right w:val="single" w:sz="4" w:space="0" w:color="auto"/>
                  </w:tcBorders>
                  <w:vAlign w:val="center"/>
                </w:tcPr>
                <w:p w14:paraId="5A8AEA91" w14:textId="77777777" w:rsidR="00690436" w:rsidRPr="002077B4" w:rsidRDefault="00690436" w:rsidP="00690436">
                  <w:pPr>
                    <w:spacing w:line="240" w:lineRule="auto"/>
                    <w:ind w:firstLineChars="0" w:firstLine="0"/>
                    <w:jc w:val="center"/>
                    <w:rPr>
                      <w:sz w:val="21"/>
                    </w:rPr>
                  </w:pPr>
                  <w:r w:rsidRPr="002077B4">
                    <w:rPr>
                      <w:sz w:val="21"/>
                    </w:rPr>
                    <w:t>15</w:t>
                  </w:r>
                </w:p>
              </w:tc>
              <w:tc>
                <w:tcPr>
                  <w:tcW w:w="873" w:type="dxa"/>
                  <w:tcBorders>
                    <w:top w:val="single" w:sz="4" w:space="0" w:color="auto"/>
                    <w:left w:val="single" w:sz="4" w:space="0" w:color="auto"/>
                    <w:bottom w:val="single" w:sz="4" w:space="0" w:color="auto"/>
                    <w:right w:val="single" w:sz="4" w:space="0" w:color="auto"/>
                  </w:tcBorders>
                  <w:vAlign w:val="center"/>
                </w:tcPr>
                <w:p w14:paraId="1E55A979" w14:textId="77777777" w:rsidR="00690436" w:rsidRPr="002077B4" w:rsidRDefault="00690436" w:rsidP="00690436">
                  <w:pPr>
                    <w:spacing w:line="240" w:lineRule="auto"/>
                    <w:ind w:firstLineChars="0" w:firstLine="0"/>
                    <w:jc w:val="center"/>
                    <w:rPr>
                      <w:sz w:val="21"/>
                    </w:rPr>
                  </w:pPr>
                  <w:r w:rsidRPr="002077B4">
                    <w:rPr>
                      <w:sz w:val="21"/>
                    </w:rPr>
                    <w:t>3</w:t>
                  </w:r>
                </w:p>
              </w:tc>
              <w:tc>
                <w:tcPr>
                  <w:tcW w:w="1131" w:type="dxa"/>
                  <w:tcBorders>
                    <w:top w:val="single" w:sz="4" w:space="0" w:color="auto"/>
                    <w:left w:val="single" w:sz="4" w:space="0" w:color="auto"/>
                    <w:bottom w:val="single" w:sz="4" w:space="0" w:color="auto"/>
                    <w:right w:val="single" w:sz="4" w:space="0" w:color="auto"/>
                  </w:tcBorders>
                  <w:vAlign w:val="center"/>
                </w:tcPr>
                <w:p w14:paraId="575356E8" w14:textId="77777777" w:rsidR="00690436" w:rsidRPr="002077B4" w:rsidRDefault="00690436" w:rsidP="00690436">
                  <w:pPr>
                    <w:spacing w:line="240" w:lineRule="auto"/>
                    <w:ind w:firstLineChars="0" w:firstLine="0"/>
                    <w:jc w:val="center"/>
                    <w:rPr>
                      <w:sz w:val="21"/>
                    </w:rPr>
                  </w:pPr>
                  <w:r w:rsidRPr="002077B4">
                    <w:rPr>
                      <w:sz w:val="21"/>
                    </w:rPr>
                    <w:t>0</w:t>
                  </w:r>
                </w:p>
              </w:tc>
              <w:tc>
                <w:tcPr>
                  <w:tcW w:w="1131" w:type="dxa"/>
                  <w:tcBorders>
                    <w:top w:val="single" w:sz="4" w:space="0" w:color="auto"/>
                    <w:left w:val="single" w:sz="4" w:space="0" w:color="auto"/>
                    <w:bottom w:val="single" w:sz="4" w:space="0" w:color="auto"/>
                    <w:right w:val="single" w:sz="4" w:space="0" w:color="auto"/>
                  </w:tcBorders>
                  <w:vAlign w:val="center"/>
                </w:tcPr>
                <w:p w14:paraId="3339D4DA" w14:textId="65A35866" w:rsidR="00690436" w:rsidRPr="002077B4" w:rsidRDefault="00371469" w:rsidP="00690436">
                  <w:pPr>
                    <w:spacing w:line="240" w:lineRule="auto"/>
                    <w:ind w:firstLineChars="0" w:firstLine="0"/>
                    <w:jc w:val="center"/>
                    <w:rPr>
                      <w:sz w:val="21"/>
                    </w:rPr>
                  </w:pPr>
                  <w:r w:rsidRPr="002077B4">
                    <w:rPr>
                      <w:sz w:val="21"/>
                    </w:rPr>
                    <w:t>3</w:t>
                  </w:r>
                </w:p>
              </w:tc>
              <w:tc>
                <w:tcPr>
                  <w:tcW w:w="1131" w:type="dxa"/>
                  <w:tcBorders>
                    <w:top w:val="single" w:sz="4" w:space="0" w:color="auto"/>
                    <w:left w:val="single" w:sz="4" w:space="0" w:color="auto"/>
                    <w:bottom w:val="single" w:sz="4" w:space="0" w:color="auto"/>
                    <w:right w:val="single" w:sz="4" w:space="0" w:color="auto"/>
                  </w:tcBorders>
                  <w:vAlign w:val="center"/>
                </w:tcPr>
                <w:p w14:paraId="4CA78F7A" w14:textId="77777777" w:rsidR="00690436" w:rsidRPr="002077B4" w:rsidRDefault="00690436" w:rsidP="00690436">
                  <w:pPr>
                    <w:spacing w:line="240" w:lineRule="auto"/>
                    <w:ind w:firstLineChars="0" w:firstLine="0"/>
                    <w:jc w:val="center"/>
                    <w:rPr>
                      <w:sz w:val="21"/>
                    </w:rPr>
                  </w:pPr>
                  <w:r w:rsidRPr="002077B4">
                    <w:rPr>
                      <w:sz w:val="21"/>
                    </w:rPr>
                    <w:t>0</w:t>
                  </w:r>
                </w:p>
              </w:tc>
              <w:tc>
                <w:tcPr>
                  <w:tcW w:w="1131" w:type="dxa"/>
                  <w:tcBorders>
                    <w:top w:val="single" w:sz="4" w:space="0" w:color="auto"/>
                    <w:left w:val="single" w:sz="4" w:space="0" w:color="auto"/>
                    <w:bottom w:val="single" w:sz="4" w:space="0" w:color="auto"/>
                    <w:right w:val="single" w:sz="4" w:space="0" w:color="auto"/>
                  </w:tcBorders>
                  <w:vAlign w:val="center"/>
                </w:tcPr>
                <w:p w14:paraId="533824D2" w14:textId="328B483F" w:rsidR="00690436" w:rsidRPr="002077B4" w:rsidRDefault="00371469" w:rsidP="00690436">
                  <w:pPr>
                    <w:spacing w:line="240" w:lineRule="auto"/>
                    <w:ind w:firstLineChars="0" w:firstLine="0"/>
                    <w:jc w:val="center"/>
                    <w:rPr>
                      <w:sz w:val="21"/>
                    </w:rPr>
                  </w:pPr>
                  <w:r w:rsidRPr="002077B4">
                    <w:rPr>
                      <w:sz w:val="21"/>
                    </w:rPr>
                    <w:t>3</w:t>
                  </w:r>
                </w:p>
              </w:tc>
            </w:tr>
          </w:tbl>
          <w:p w14:paraId="328FE237" w14:textId="77777777" w:rsidR="00B37437" w:rsidRPr="002077B4" w:rsidRDefault="00B37437" w:rsidP="0029346B">
            <w:pPr>
              <w:pStyle w:val="a7"/>
              <w:tabs>
                <w:tab w:val="left" w:pos="5310"/>
              </w:tabs>
              <w:spacing w:beforeLines="50" w:before="156"/>
              <w:ind w:firstLine="480"/>
              <w:rPr>
                <w:spacing w:val="-4"/>
              </w:rPr>
            </w:pPr>
            <w:r w:rsidRPr="002077B4">
              <w:rPr>
                <w:iCs/>
              </w:rPr>
              <w:t>4</w:t>
            </w:r>
            <w:r w:rsidRPr="002077B4">
              <w:rPr>
                <w:rFonts w:hint="eastAsia"/>
                <w:iCs/>
              </w:rPr>
              <w:t>、</w:t>
            </w:r>
            <w:r w:rsidRPr="002077B4">
              <w:rPr>
                <w:rFonts w:hint="eastAsia"/>
                <w:spacing w:val="-4"/>
              </w:rPr>
              <w:t>预测结果</w:t>
            </w:r>
          </w:p>
          <w:p w14:paraId="54E627C7" w14:textId="77777777" w:rsidR="00B37437" w:rsidRPr="002077B4" w:rsidRDefault="00C55533" w:rsidP="00542F39">
            <w:pPr>
              <w:pStyle w:val="a7"/>
              <w:tabs>
                <w:tab w:val="left" w:pos="5310"/>
              </w:tabs>
              <w:ind w:firstLine="480"/>
              <w:rPr>
                <w:iCs/>
              </w:rPr>
            </w:pPr>
            <w:r w:rsidRPr="002077B4">
              <w:rPr>
                <w:rFonts w:hint="eastAsia"/>
                <w:iCs/>
              </w:rPr>
              <w:t>企业夜间不生产，</w:t>
            </w:r>
            <w:r w:rsidR="00B37437" w:rsidRPr="002077B4">
              <w:rPr>
                <w:rFonts w:hint="eastAsia"/>
                <w:iCs/>
              </w:rPr>
              <w:t>本项目昼间厂界噪声预测结果见表</w:t>
            </w:r>
            <w:r w:rsidR="00B37437" w:rsidRPr="002077B4">
              <w:rPr>
                <w:iCs/>
              </w:rPr>
              <w:t>7-18</w:t>
            </w:r>
            <w:r w:rsidR="00B37437" w:rsidRPr="002077B4">
              <w:rPr>
                <w:rFonts w:hint="eastAsia"/>
                <w:iCs/>
              </w:rPr>
              <w:t>。</w:t>
            </w:r>
          </w:p>
          <w:p w14:paraId="1C90E84B" w14:textId="77777777" w:rsidR="00B37437" w:rsidRPr="002077B4" w:rsidRDefault="00B37437" w:rsidP="00942DE7">
            <w:pPr>
              <w:pStyle w:val="aff0"/>
              <w:spacing w:before="62" w:after="31"/>
              <w:ind w:firstLine="482"/>
            </w:pPr>
            <w:r w:rsidRPr="002077B4">
              <w:rPr>
                <w:rFonts w:hint="eastAsia"/>
              </w:rPr>
              <w:t>表</w:t>
            </w:r>
            <w:r w:rsidRPr="002077B4">
              <w:t xml:space="preserve">7-18  </w:t>
            </w:r>
            <w:r w:rsidRPr="002077B4">
              <w:rPr>
                <w:rFonts w:hint="eastAsia"/>
              </w:rPr>
              <w:t>噪声影响预测结果</w:t>
            </w:r>
            <w:r w:rsidRPr="002077B4">
              <w:t xml:space="preserve">      </w:t>
            </w:r>
            <w:r w:rsidRPr="002077B4">
              <w:rPr>
                <w:rFonts w:hint="eastAsia"/>
              </w:rPr>
              <w:t>单位：</w:t>
            </w:r>
            <w:r w:rsidRPr="002077B4">
              <w:t>dB(A)</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27"/>
              <w:gridCol w:w="1412"/>
              <w:gridCol w:w="1415"/>
              <w:gridCol w:w="1415"/>
              <w:gridCol w:w="1415"/>
            </w:tblGrid>
            <w:tr w:rsidR="002077B4" w:rsidRPr="002077B4" w14:paraId="21962E58" w14:textId="77777777" w:rsidTr="00D8046F">
              <w:trPr>
                <w:trHeight w:val="340"/>
                <w:jc w:val="center"/>
              </w:trPr>
              <w:tc>
                <w:tcPr>
                  <w:tcW w:w="1602" w:type="pct"/>
                  <w:gridSpan w:val="2"/>
                  <w:tcBorders>
                    <w:top w:val="single" w:sz="4" w:space="0" w:color="auto"/>
                    <w:left w:val="single" w:sz="4" w:space="0" w:color="auto"/>
                    <w:bottom w:val="single" w:sz="4" w:space="0" w:color="auto"/>
                    <w:right w:val="single" w:sz="4" w:space="0" w:color="auto"/>
                  </w:tcBorders>
                  <w:vAlign w:val="center"/>
                </w:tcPr>
                <w:p w14:paraId="7E2C4768" w14:textId="77777777" w:rsidR="00C55533" w:rsidRPr="002077B4" w:rsidRDefault="00C55533" w:rsidP="00C55533">
                  <w:pPr>
                    <w:pStyle w:val="aff1"/>
                    <w:rPr>
                      <w:b/>
                      <w:bCs/>
                    </w:rPr>
                  </w:pPr>
                  <w:r w:rsidRPr="002077B4">
                    <w:rPr>
                      <w:rFonts w:hint="eastAsia"/>
                      <w:b/>
                      <w:bCs/>
                    </w:rPr>
                    <w:t>项</w:t>
                  </w:r>
                  <w:r w:rsidRPr="002077B4">
                    <w:rPr>
                      <w:b/>
                      <w:bCs/>
                    </w:rPr>
                    <w:t xml:space="preserve">   </w:t>
                  </w:r>
                  <w:r w:rsidRPr="002077B4">
                    <w:rPr>
                      <w:rFonts w:hint="eastAsia"/>
                      <w:b/>
                      <w:bCs/>
                    </w:rPr>
                    <w:t>目</w:t>
                  </w:r>
                </w:p>
              </w:tc>
              <w:tc>
                <w:tcPr>
                  <w:tcW w:w="848" w:type="pct"/>
                  <w:tcBorders>
                    <w:top w:val="single" w:sz="4" w:space="0" w:color="auto"/>
                    <w:left w:val="single" w:sz="4" w:space="0" w:color="auto"/>
                    <w:bottom w:val="single" w:sz="4" w:space="0" w:color="auto"/>
                    <w:right w:val="single" w:sz="4" w:space="0" w:color="auto"/>
                  </w:tcBorders>
                  <w:vAlign w:val="center"/>
                </w:tcPr>
                <w:p w14:paraId="03BC4989" w14:textId="77777777" w:rsidR="00C55533" w:rsidRPr="002077B4" w:rsidRDefault="00C55533" w:rsidP="00C55533">
                  <w:pPr>
                    <w:pStyle w:val="aff1"/>
                    <w:rPr>
                      <w:b/>
                      <w:bCs/>
                    </w:rPr>
                  </w:pPr>
                  <w:r w:rsidRPr="002077B4">
                    <w:rPr>
                      <w:rFonts w:hint="eastAsia"/>
                      <w:b/>
                      <w:bCs/>
                    </w:rPr>
                    <w:t>东厂界</w:t>
                  </w:r>
                  <w:r w:rsidRPr="002077B4">
                    <w:rPr>
                      <w:b/>
                      <w:bCs/>
                    </w:rPr>
                    <w:t>1#</w:t>
                  </w:r>
                </w:p>
              </w:tc>
              <w:tc>
                <w:tcPr>
                  <w:tcW w:w="850" w:type="pct"/>
                  <w:tcBorders>
                    <w:top w:val="single" w:sz="4" w:space="0" w:color="auto"/>
                    <w:left w:val="single" w:sz="4" w:space="0" w:color="auto"/>
                    <w:bottom w:val="single" w:sz="4" w:space="0" w:color="auto"/>
                    <w:right w:val="single" w:sz="4" w:space="0" w:color="auto"/>
                  </w:tcBorders>
                  <w:vAlign w:val="center"/>
                </w:tcPr>
                <w:p w14:paraId="695DBDD8" w14:textId="77777777" w:rsidR="00C55533" w:rsidRPr="002077B4" w:rsidRDefault="00C55533" w:rsidP="00C55533">
                  <w:pPr>
                    <w:pStyle w:val="aff1"/>
                    <w:rPr>
                      <w:b/>
                      <w:bCs/>
                    </w:rPr>
                  </w:pPr>
                  <w:r w:rsidRPr="002077B4">
                    <w:rPr>
                      <w:rFonts w:hint="eastAsia"/>
                      <w:b/>
                      <w:bCs/>
                    </w:rPr>
                    <w:t>南厂界</w:t>
                  </w:r>
                  <w:r w:rsidRPr="002077B4">
                    <w:rPr>
                      <w:b/>
                      <w:bCs/>
                    </w:rPr>
                    <w:t>2#</w:t>
                  </w:r>
                </w:p>
              </w:tc>
              <w:tc>
                <w:tcPr>
                  <w:tcW w:w="850" w:type="pct"/>
                  <w:tcBorders>
                    <w:top w:val="single" w:sz="4" w:space="0" w:color="auto"/>
                    <w:left w:val="single" w:sz="4" w:space="0" w:color="auto"/>
                    <w:bottom w:val="single" w:sz="4" w:space="0" w:color="auto"/>
                    <w:right w:val="single" w:sz="4" w:space="0" w:color="auto"/>
                  </w:tcBorders>
                  <w:vAlign w:val="center"/>
                </w:tcPr>
                <w:p w14:paraId="4C4906B2" w14:textId="77777777" w:rsidR="00C55533" w:rsidRPr="002077B4" w:rsidRDefault="00C55533" w:rsidP="00C55533">
                  <w:pPr>
                    <w:pStyle w:val="aff1"/>
                    <w:rPr>
                      <w:b/>
                      <w:bCs/>
                    </w:rPr>
                  </w:pPr>
                  <w:r w:rsidRPr="002077B4">
                    <w:rPr>
                      <w:rFonts w:hint="eastAsia"/>
                      <w:b/>
                      <w:bCs/>
                    </w:rPr>
                    <w:t>西厂界</w:t>
                  </w:r>
                  <w:r w:rsidRPr="002077B4">
                    <w:rPr>
                      <w:b/>
                      <w:bCs/>
                    </w:rPr>
                    <w:t>3#</w:t>
                  </w:r>
                </w:p>
              </w:tc>
              <w:tc>
                <w:tcPr>
                  <w:tcW w:w="850" w:type="pct"/>
                  <w:tcBorders>
                    <w:top w:val="single" w:sz="4" w:space="0" w:color="auto"/>
                    <w:left w:val="single" w:sz="4" w:space="0" w:color="auto"/>
                    <w:bottom w:val="single" w:sz="4" w:space="0" w:color="auto"/>
                    <w:right w:val="single" w:sz="4" w:space="0" w:color="auto"/>
                  </w:tcBorders>
                  <w:vAlign w:val="center"/>
                </w:tcPr>
                <w:p w14:paraId="2892C4D7" w14:textId="77777777" w:rsidR="00C55533" w:rsidRPr="002077B4" w:rsidRDefault="00C55533" w:rsidP="00C55533">
                  <w:pPr>
                    <w:pStyle w:val="aff1"/>
                    <w:rPr>
                      <w:b/>
                      <w:bCs/>
                    </w:rPr>
                  </w:pPr>
                  <w:r w:rsidRPr="002077B4">
                    <w:rPr>
                      <w:rFonts w:hint="eastAsia"/>
                      <w:b/>
                      <w:bCs/>
                    </w:rPr>
                    <w:t>北厂界</w:t>
                  </w:r>
                  <w:r w:rsidRPr="002077B4">
                    <w:rPr>
                      <w:b/>
                      <w:bCs/>
                    </w:rPr>
                    <w:t>4#</w:t>
                  </w:r>
                </w:p>
              </w:tc>
            </w:tr>
            <w:tr w:rsidR="002077B4" w:rsidRPr="002077B4" w14:paraId="48860C39" w14:textId="77777777" w:rsidTr="00D8046F">
              <w:trPr>
                <w:trHeight w:val="340"/>
                <w:jc w:val="center"/>
              </w:trPr>
              <w:tc>
                <w:tcPr>
                  <w:tcW w:w="1602" w:type="pct"/>
                  <w:gridSpan w:val="2"/>
                  <w:tcBorders>
                    <w:top w:val="single" w:sz="4" w:space="0" w:color="auto"/>
                    <w:left w:val="single" w:sz="4" w:space="0" w:color="auto"/>
                    <w:bottom w:val="single" w:sz="4" w:space="0" w:color="auto"/>
                    <w:right w:val="single" w:sz="4" w:space="0" w:color="auto"/>
                  </w:tcBorders>
                  <w:vAlign w:val="center"/>
                </w:tcPr>
                <w:p w14:paraId="197CAF54" w14:textId="77777777" w:rsidR="00C55533" w:rsidRPr="002077B4" w:rsidRDefault="00C55533" w:rsidP="00C55533">
                  <w:pPr>
                    <w:pStyle w:val="aff1"/>
                  </w:pPr>
                  <w:r w:rsidRPr="002077B4">
                    <w:rPr>
                      <w:rFonts w:hint="eastAsia"/>
                    </w:rPr>
                    <w:t>生产车间贡献值</w:t>
                  </w:r>
                </w:p>
              </w:tc>
              <w:tc>
                <w:tcPr>
                  <w:tcW w:w="848" w:type="pct"/>
                  <w:tcBorders>
                    <w:top w:val="single" w:sz="4" w:space="0" w:color="auto"/>
                    <w:left w:val="single" w:sz="4" w:space="0" w:color="auto"/>
                    <w:bottom w:val="single" w:sz="4" w:space="0" w:color="auto"/>
                    <w:right w:val="single" w:sz="4" w:space="0" w:color="auto"/>
                  </w:tcBorders>
                  <w:vAlign w:val="center"/>
                </w:tcPr>
                <w:p w14:paraId="5F5ED652" w14:textId="77777777" w:rsidR="00C55533" w:rsidRPr="002077B4" w:rsidRDefault="00C55533" w:rsidP="00C55533">
                  <w:pPr>
                    <w:pStyle w:val="aff1"/>
                  </w:pPr>
                  <w:r w:rsidRPr="002077B4">
                    <w:t>57.4</w:t>
                  </w:r>
                </w:p>
              </w:tc>
              <w:tc>
                <w:tcPr>
                  <w:tcW w:w="850" w:type="pct"/>
                  <w:tcBorders>
                    <w:top w:val="single" w:sz="4" w:space="0" w:color="auto"/>
                    <w:left w:val="single" w:sz="4" w:space="0" w:color="auto"/>
                    <w:bottom w:val="single" w:sz="4" w:space="0" w:color="auto"/>
                    <w:right w:val="single" w:sz="4" w:space="0" w:color="auto"/>
                  </w:tcBorders>
                  <w:vAlign w:val="center"/>
                </w:tcPr>
                <w:p w14:paraId="5450F974" w14:textId="472E253C" w:rsidR="00C55533" w:rsidRPr="002077B4" w:rsidRDefault="00DB2800" w:rsidP="00C55533">
                  <w:pPr>
                    <w:pStyle w:val="aff1"/>
                  </w:pPr>
                  <w:r w:rsidRPr="002077B4">
                    <w:t>49</w:t>
                  </w:r>
                  <w:r w:rsidR="00C55533" w:rsidRPr="002077B4">
                    <w:t>.4</w:t>
                  </w:r>
                </w:p>
              </w:tc>
              <w:tc>
                <w:tcPr>
                  <w:tcW w:w="850" w:type="pct"/>
                  <w:tcBorders>
                    <w:top w:val="single" w:sz="4" w:space="0" w:color="auto"/>
                    <w:left w:val="single" w:sz="4" w:space="0" w:color="auto"/>
                    <w:bottom w:val="single" w:sz="4" w:space="0" w:color="auto"/>
                    <w:right w:val="single" w:sz="4" w:space="0" w:color="auto"/>
                  </w:tcBorders>
                  <w:vAlign w:val="center"/>
                </w:tcPr>
                <w:p w14:paraId="417EC609" w14:textId="77777777" w:rsidR="00C55533" w:rsidRPr="002077B4" w:rsidRDefault="00C55533" w:rsidP="00C55533">
                  <w:pPr>
                    <w:pStyle w:val="aff1"/>
                  </w:pPr>
                  <w:r w:rsidRPr="002077B4">
                    <w:t>57.4</w:t>
                  </w:r>
                </w:p>
              </w:tc>
              <w:tc>
                <w:tcPr>
                  <w:tcW w:w="850" w:type="pct"/>
                  <w:tcBorders>
                    <w:top w:val="single" w:sz="4" w:space="0" w:color="auto"/>
                    <w:left w:val="single" w:sz="4" w:space="0" w:color="auto"/>
                    <w:bottom w:val="single" w:sz="4" w:space="0" w:color="auto"/>
                    <w:right w:val="single" w:sz="4" w:space="0" w:color="auto"/>
                  </w:tcBorders>
                  <w:vAlign w:val="center"/>
                </w:tcPr>
                <w:p w14:paraId="37801A84" w14:textId="2350761E" w:rsidR="00C55533" w:rsidRPr="002077B4" w:rsidRDefault="00C55533" w:rsidP="00C55533">
                  <w:pPr>
                    <w:pStyle w:val="aff1"/>
                  </w:pPr>
                  <w:r w:rsidRPr="002077B4">
                    <w:t>5</w:t>
                  </w:r>
                  <w:r w:rsidR="00DB2800" w:rsidRPr="002077B4">
                    <w:t>6</w:t>
                  </w:r>
                  <w:r w:rsidRPr="002077B4">
                    <w:t>.9</w:t>
                  </w:r>
                </w:p>
              </w:tc>
            </w:tr>
            <w:tr w:rsidR="002077B4" w:rsidRPr="002077B4" w14:paraId="7BA88906" w14:textId="77777777" w:rsidTr="00D8046F">
              <w:trPr>
                <w:trHeight w:val="340"/>
                <w:jc w:val="center"/>
              </w:trPr>
              <w:tc>
                <w:tcPr>
                  <w:tcW w:w="865" w:type="pct"/>
                  <w:tcBorders>
                    <w:top w:val="single" w:sz="4" w:space="0" w:color="auto"/>
                    <w:left w:val="single" w:sz="4" w:space="0" w:color="auto"/>
                    <w:bottom w:val="single" w:sz="4" w:space="0" w:color="auto"/>
                    <w:right w:val="single" w:sz="4" w:space="0" w:color="auto"/>
                  </w:tcBorders>
                  <w:vAlign w:val="center"/>
                </w:tcPr>
                <w:p w14:paraId="598FD17B" w14:textId="77777777" w:rsidR="00C55533" w:rsidRPr="002077B4" w:rsidRDefault="00C55533" w:rsidP="00C55533">
                  <w:pPr>
                    <w:pStyle w:val="aff1"/>
                  </w:pPr>
                  <w:r w:rsidRPr="002077B4">
                    <w:rPr>
                      <w:rFonts w:hint="eastAsia"/>
                    </w:rPr>
                    <w:t>背景值</w:t>
                  </w:r>
                </w:p>
              </w:tc>
              <w:tc>
                <w:tcPr>
                  <w:tcW w:w="737" w:type="pct"/>
                  <w:tcBorders>
                    <w:top w:val="single" w:sz="4" w:space="0" w:color="auto"/>
                    <w:left w:val="single" w:sz="4" w:space="0" w:color="auto"/>
                    <w:bottom w:val="single" w:sz="4" w:space="0" w:color="auto"/>
                    <w:right w:val="single" w:sz="4" w:space="0" w:color="auto"/>
                  </w:tcBorders>
                  <w:vAlign w:val="center"/>
                </w:tcPr>
                <w:p w14:paraId="7D642F4D" w14:textId="77777777" w:rsidR="00C55533" w:rsidRPr="002077B4" w:rsidRDefault="00C55533" w:rsidP="00C55533">
                  <w:pPr>
                    <w:pStyle w:val="aff1"/>
                  </w:pPr>
                  <w:r w:rsidRPr="002077B4">
                    <w:rPr>
                      <w:rFonts w:hint="eastAsia"/>
                    </w:rPr>
                    <w:t>昼间</w:t>
                  </w:r>
                </w:p>
              </w:tc>
              <w:tc>
                <w:tcPr>
                  <w:tcW w:w="848" w:type="pct"/>
                  <w:tcBorders>
                    <w:top w:val="single" w:sz="4" w:space="0" w:color="auto"/>
                    <w:left w:val="single" w:sz="4" w:space="0" w:color="auto"/>
                    <w:bottom w:val="single" w:sz="4" w:space="0" w:color="auto"/>
                    <w:right w:val="single" w:sz="4" w:space="0" w:color="auto"/>
                  </w:tcBorders>
                  <w:vAlign w:val="center"/>
                </w:tcPr>
                <w:p w14:paraId="07779217" w14:textId="61C45E5A" w:rsidR="00C55533" w:rsidRPr="002077B4" w:rsidRDefault="00C55533" w:rsidP="00C55533">
                  <w:pPr>
                    <w:pStyle w:val="aff1"/>
                  </w:pPr>
                  <w:r w:rsidRPr="002077B4">
                    <w:t>6</w:t>
                  </w:r>
                  <w:r w:rsidR="003438E1" w:rsidRPr="002077B4">
                    <w:t>1</w:t>
                  </w:r>
                </w:p>
              </w:tc>
              <w:tc>
                <w:tcPr>
                  <w:tcW w:w="850" w:type="pct"/>
                  <w:tcBorders>
                    <w:top w:val="single" w:sz="4" w:space="0" w:color="auto"/>
                    <w:left w:val="single" w:sz="4" w:space="0" w:color="auto"/>
                    <w:bottom w:val="single" w:sz="4" w:space="0" w:color="auto"/>
                    <w:right w:val="single" w:sz="4" w:space="0" w:color="auto"/>
                  </w:tcBorders>
                  <w:vAlign w:val="center"/>
                </w:tcPr>
                <w:p w14:paraId="112C2C3D" w14:textId="77777777" w:rsidR="00C55533" w:rsidRPr="002077B4" w:rsidRDefault="00C55533" w:rsidP="00C55533">
                  <w:pPr>
                    <w:pStyle w:val="aff1"/>
                  </w:pPr>
                  <w:r w:rsidRPr="002077B4">
                    <w:t>57</w:t>
                  </w:r>
                </w:p>
              </w:tc>
              <w:tc>
                <w:tcPr>
                  <w:tcW w:w="850" w:type="pct"/>
                  <w:tcBorders>
                    <w:top w:val="single" w:sz="4" w:space="0" w:color="auto"/>
                    <w:left w:val="single" w:sz="4" w:space="0" w:color="auto"/>
                    <w:bottom w:val="single" w:sz="4" w:space="0" w:color="auto"/>
                    <w:right w:val="single" w:sz="4" w:space="0" w:color="auto"/>
                  </w:tcBorders>
                  <w:vAlign w:val="center"/>
                </w:tcPr>
                <w:p w14:paraId="66A9D642" w14:textId="77777777" w:rsidR="00C55533" w:rsidRPr="002077B4" w:rsidRDefault="00C55533" w:rsidP="00C55533">
                  <w:pPr>
                    <w:pStyle w:val="aff1"/>
                  </w:pPr>
                  <w:r w:rsidRPr="002077B4">
                    <w:t>58</w:t>
                  </w:r>
                </w:p>
              </w:tc>
              <w:tc>
                <w:tcPr>
                  <w:tcW w:w="850" w:type="pct"/>
                  <w:tcBorders>
                    <w:top w:val="single" w:sz="4" w:space="0" w:color="auto"/>
                    <w:left w:val="single" w:sz="4" w:space="0" w:color="auto"/>
                    <w:bottom w:val="single" w:sz="4" w:space="0" w:color="auto"/>
                    <w:right w:val="single" w:sz="4" w:space="0" w:color="auto"/>
                  </w:tcBorders>
                  <w:vAlign w:val="center"/>
                </w:tcPr>
                <w:p w14:paraId="1C8D815D" w14:textId="77777777" w:rsidR="00C55533" w:rsidRPr="002077B4" w:rsidRDefault="00C55533" w:rsidP="00C55533">
                  <w:pPr>
                    <w:pStyle w:val="aff1"/>
                  </w:pPr>
                  <w:r w:rsidRPr="002077B4">
                    <w:t>60</w:t>
                  </w:r>
                </w:p>
              </w:tc>
            </w:tr>
            <w:tr w:rsidR="002077B4" w:rsidRPr="002077B4" w14:paraId="7167AACF" w14:textId="77777777" w:rsidTr="00D8046F">
              <w:trPr>
                <w:trHeight w:val="340"/>
                <w:jc w:val="center"/>
              </w:trPr>
              <w:tc>
                <w:tcPr>
                  <w:tcW w:w="865" w:type="pct"/>
                  <w:tcBorders>
                    <w:top w:val="single" w:sz="4" w:space="0" w:color="auto"/>
                    <w:left w:val="single" w:sz="4" w:space="0" w:color="auto"/>
                    <w:bottom w:val="single" w:sz="4" w:space="0" w:color="auto"/>
                    <w:right w:val="single" w:sz="4" w:space="0" w:color="auto"/>
                  </w:tcBorders>
                  <w:vAlign w:val="center"/>
                </w:tcPr>
                <w:p w14:paraId="0B9DACE2" w14:textId="77777777" w:rsidR="00C55533" w:rsidRPr="002077B4" w:rsidRDefault="00C55533" w:rsidP="00C55533">
                  <w:pPr>
                    <w:pStyle w:val="aff1"/>
                  </w:pPr>
                  <w:r w:rsidRPr="002077B4">
                    <w:rPr>
                      <w:rFonts w:hint="eastAsia"/>
                    </w:rPr>
                    <w:t>预测值</w:t>
                  </w:r>
                </w:p>
              </w:tc>
              <w:tc>
                <w:tcPr>
                  <w:tcW w:w="737" w:type="pct"/>
                  <w:tcBorders>
                    <w:top w:val="single" w:sz="4" w:space="0" w:color="auto"/>
                    <w:left w:val="single" w:sz="4" w:space="0" w:color="auto"/>
                    <w:bottom w:val="single" w:sz="4" w:space="0" w:color="auto"/>
                    <w:right w:val="single" w:sz="4" w:space="0" w:color="auto"/>
                  </w:tcBorders>
                  <w:vAlign w:val="center"/>
                </w:tcPr>
                <w:p w14:paraId="3AFE1DC3" w14:textId="77777777" w:rsidR="00C55533" w:rsidRPr="002077B4" w:rsidRDefault="00C55533" w:rsidP="00C55533">
                  <w:pPr>
                    <w:pStyle w:val="aff1"/>
                  </w:pPr>
                  <w:r w:rsidRPr="002077B4">
                    <w:rPr>
                      <w:rFonts w:hint="eastAsia"/>
                    </w:rPr>
                    <w:t>昼间</w:t>
                  </w:r>
                </w:p>
              </w:tc>
              <w:tc>
                <w:tcPr>
                  <w:tcW w:w="848" w:type="pct"/>
                  <w:tcBorders>
                    <w:top w:val="single" w:sz="4" w:space="0" w:color="auto"/>
                    <w:left w:val="single" w:sz="4" w:space="0" w:color="auto"/>
                    <w:bottom w:val="single" w:sz="4" w:space="0" w:color="auto"/>
                    <w:right w:val="single" w:sz="4" w:space="0" w:color="auto"/>
                  </w:tcBorders>
                  <w:vAlign w:val="center"/>
                </w:tcPr>
                <w:p w14:paraId="41C89C81" w14:textId="77DD3674" w:rsidR="00C55533" w:rsidRPr="002077B4" w:rsidRDefault="003438E1" w:rsidP="00C55533">
                  <w:pPr>
                    <w:pStyle w:val="aff1"/>
                  </w:pPr>
                  <w:r w:rsidRPr="002077B4">
                    <w:t>62.6</w:t>
                  </w:r>
                </w:p>
              </w:tc>
              <w:tc>
                <w:tcPr>
                  <w:tcW w:w="850" w:type="pct"/>
                  <w:tcBorders>
                    <w:top w:val="single" w:sz="4" w:space="0" w:color="auto"/>
                    <w:left w:val="single" w:sz="4" w:space="0" w:color="auto"/>
                    <w:bottom w:val="single" w:sz="4" w:space="0" w:color="auto"/>
                    <w:right w:val="single" w:sz="4" w:space="0" w:color="auto"/>
                  </w:tcBorders>
                  <w:vAlign w:val="center"/>
                </w:tcPr>
                <w:p w14:paraId="4828D276" w14:textId="3EF20DBE" w:rsidR="00C55533" w:rsidRPr="002077B4" w:rsidRDefault="00C55533" w:rsidP="00C55533">
                  <w:pPr>
                    <w:pStyle w:val="aff1"/>
                  </w:pPr>
                  <w:r w:rsidRPr="002077B4">
                    <w:t>57.</w:t>
                  </w:r>
                  <w:r w:rsidR="00DB2800" w:rsidRPr="002077B4">
                    <w:t>7</w:t>
                  </w:r>
                </w:p>
              </w:tc>
              <w:tc>
                <w:tcPr>
                  <w:tcW w:w="850" w:type="pct"/>
                  <w:tcBorders>
                    <w:top w:val="single" w:sz="4" w:space="0" w:color="auto"/>
                    <w:left w:val="single" w:sz="4" w:space="0" w:color="auto"/>
                    <w:bottom w:val="single" w:sz="4" w:space="0" w:color="auto"/>
                    <w:right w:val="single" w:sz="4" w:space="0" w:color="auto"/>
                  </w:tcBorders>
                  <w:vAlign w:val="center"/>
                </w:tcPr>
                <w:p w14:paraId="611ECB49" w14:textId="77777777" w:rsidR="00C55533" w:rsidRPr="002077B4" w:rsidRDefault="00C55533" w:rsidP="00C55533">
                  <w:pPr>
                    <w:pStyle w:val="aff1"/>
                  </w:pPr>
                  <w:r w:rsidRPr="002077B4">
                    <w:t>60.7</w:t>
                  </w:r>
                </w:p>
              </w:tc>
              <w:tc>
                <w:tcPr>
                  <w:tcW w:w="850" w:type="pct"/>
                  <w:tcBorders>
                    <w:top w:val="single" w:sz="4" w:space="0" w:color="auto"/>
                    <w:left w:val="single" w:sz="4" w:space="0" w:color="auto"/>
                    <w:bottom w:val="single" w:sz="4" w:space="0" w:color="auto"/>
                    <w:right w:val="single" w:sz="4" w:space="0" w:color="auto"/>
                  </w:tcBorders>
                  <w:vAlign w:val="center"/>
                </w:tcPr>
                <w:p w14:paraId="7569A83A" w14:textId="6C2D6409" w:rsidR="00C55533" w:rsidRPr="002077B4" w:rsidRDefault="00C55533" w:rsidP="00C55533">
                  <w:pPr>
                    <w:pStyle w:val="aff1"/>
                  </w:pPr>
                  <w:r w:rsidRPr="002077B4">
                    <w:t>61.</w:t>
                  </w:r>
                  <w:r w:rsidR="00DB2800" w:rsidRPr="002077B4">
                    <w:t>7</w:t>
                  </w:r>
                </w:p>
              </w:tc>
            </w:tr>
            <w:tr w:rsidR="002077B4" w:rsidRPr="002077B4" w14:paraId="18A3C919" w14:textId="77777777" w:rsidTr="00D8046F">
              <w:trPr>
                <w:trHeight w:val="340"/>
                <w:jc w:val="center"/>
              </w:trPr>
              <w:tc>
                <w:tcPr>
                  <w:tcW w:w="865" w:type="pct"/>
                  <w:tcBorders>
                    <w:top w:val="single" w:sz="4" w:space="0" w:color="auto"/>
                    <w:left w:val="single" w:sz="4" w:space="0" w:color="auto"/>
                    <w:bottom w:val="single" w:sz="4" w:space="0" w:color="auto"/>
                    <w:right w:val="single" w:sz="4" w:space="0" w:color="auto"/>
                  </w:tcBorders>
                  <w:vAlign w:val="center"/>
                </w:tcPr>
                <w:p w14:paraId="3110BD36" w14:textId="77777777" w:rsidR="00C55533" w:rsidRPr="002077B4" w:rsidRDefault="00C55533" w:rsidP="00C55533">
                  <w:pPr>
                    <w:pStyle w:val="aff1"/>
                  </w:pPr>
                  <w:r w:rsidRPr="002077B4">
                    <w:rPr>
                      <w:rFonts w:hint="eastAsia"/>
                    </w:rPr>
                    <w:t>评价标准</w:t>
                  </w:r>
                </w:p>
              </w:tc>
              <w:tc>
                <w:tcPr>
                  <w:tcW w:w="737" w:type="pct"/>
                  <w:tcBorders>
                    <w:top w:val="single" w:sz="4" w:space="0" w:color="auto"/>
                    <w:left w:val="single" w:sz="4" w:space="0" w:color="auto"/>
                    <w:bottom w:val="single" w:sz="4" w:space="0" w:color="auto"/>
                    <w:right w:val="single" w:sz="4" w:space="0" w:color="auto"/>
                  </w:tcBorders>
                  <w:vAlign w:val="center"/>
                </w:tcPr>
                <w:p w14:paraId="6A379DC0" w14:textId="77777777" w:rsidR="00C55533" w:rsidRPr="002077B4" w:rsidRDefault="00C55533" w:rsidP="00C55533">
                  <w:pPr>
                    <w:pStyle w:val="aff1"/>
                  </w:pPr>
                  <w:r w:rsidRPr="002077B4">
                    <w:rPr>
                      <w:rFonts w:hint="eastAsia"/>
                    </w:rPr>
                    <w:t>昼间</w:t>
                  </w:r>
                </w:p>
              </w:tc>
              <w:tc>
                <w:tcPr>
                  <w:tcW w:w="848" w:type="pct"/>
                  <w:tcBorders>
                    <w:top w:val="single" w:sz="4" w:space="0" w:color="auto"/>
                    <w:left w:val="single" w:sz="4" w:space="0" w:color="auto"/>
                    <w:bottom w:val="single" w:sz="4" w:space="0" w:color="auto"/>
                    <w:right w:val="single" w:sz="4" w:space="0" w:color="auto"/>
                  </w:tcBorders>
                  <w:vAlign w:val="center"/>
                </w:tcPr>
                <w:p w14:paraId="72ABC67C" w14:textId="02592C70" w:rsidR="00C55533" w:rsidRPr="002077B4" w:rsidRDefault="00E631F1" w:rsidP="00C55533">
                  <w:pPr>
                    <w:pStyle w:val="aff1"/>
                  </w:pPr>
                  <w:r w:rsidRPr="002077B4">
                    <w:t>65</w:t>
                  </w:r>
                </w:p>
              </w:tc>
              <w:tc>
                <w:tcPr>
                  <w:tcW w:w="850" w:type="pct"/>
                  <w:tcBorders>
                    <w:top w:val="single" w:sz="4" w:space="0" w:color="auto"/>
                    <w:left w:val="single" w:sz="4" w:space="0" w:color="auto"/>
                    <w:bottom w:val="single" w:sz="4" w:space="0" w:color="auto"/>
                    <w:right w:val="single" w:sz="4" w:space="0" w:color="auto"/>
                  </w:tcBorders>
                  <w:vAlign w:val="center"/>
                </w:tcPr>
                <w:p w14:paraId="42EA66ED" w14:textId="77777777" w:rsidR="00C55533" w:rsidRPr="002077B4" w:rsidRDefault="00C55533" w:rsidP="00C55533">
                  <w:pPr>
                    <w:pStyle w:val="aff1"/>
                  </w:pPr>
                  <w:r w:rsidRPr="002077B4">
                    <w:t>65</w:t>
                  </w:r>
                </w:p>
              </w:tc>
              <w:tc>
                <w:tcPr>
                  <w:tcW w:w="850" w:type="pct"/>
                  <w:tcBorders>
                    <w:top w:val="single" w:sz="4" w:space="0" w:color="auto"/>
                    <w:left w:val="single" w:sz="4" w:space="0" w:color="auto"/>
                    <w:bottom w:val="single" w:sz="4" w:space="0" w:color="auto"/>
                    <w:right w:val="single" w:sz="4" w:space="0" w:color="auto"/>
                  </w:tcBorders>
                  <w:vAlign w:val="center"/>
                </w:tcPr>
                <w:p w14:paraId="357B70E2" w14:textId="77777777" w:rsidR="00C55533" w:rsidRPr="002077B4" w:rsidRDefault="00C55533" w:rsidP="00C55533">
                  <w:pPr>
                    <w:pStyle w:val="aff1"/>
                  </w:pPr>
                  <w:r w:rsidRPr="002077B4">
                    <w:t>65</w:t>
                  </w:r>
                </w:p>
              </w:tc>
              <w:tc>
                <w:tcPr>
                  <w:tcW w:w="850" w:type="pct"/>
                  <w:tcBorders>
                    <w:top w:val="single" w:sz="4" w:space="0" w:color="auto"/>
                    <w:left w:val="single" w:sz="4" w:space="0" w:color="auto"/>
                    <w:bottom w:val="single" w:sz="4" w:space="0" w:color="auto"/>
                    <w:right w:val="single" w:sz="4" w:space="0" w:color="auto"/>
                  </w:tcBorders>
                  <w:vAlign w:val="center"/>
                </w:tcPr>
                <w:p w14:paraId="5BA65F53" w14:textId="77777777" w:rsidR="00C55533" w:rsidRPr="002077B4" w:rsidRDefault="00C55533" w:rsidP="00C55533">
                  <w:pPr>
                    <w:pStyle w:val="aff1"/>
                  </w:pPr>
                  <w:r w:rsidRPr="002077B4">
                    <w:t>65</w:t>
                  </w:r>
                </w:p>
              </w:tc>
            </w:tr>
            <w:tr w:rsidR="002077B4" w:rsidRPr="002077B4" w14:paraId="47B9AA22" w14:textId="77777777" w:rsidTr="00D8046F">
              <w:trPr>
                <w:trHeight w:val="340"/>
                <w:jc w:val="center"/>
              </w:trPr>
              <w:tc>
                <w:tcPr>
                  <w:tcW w:w="865" w:type="pct"/>
                  <w:tcBorders>
                    <w:top w:val="single" w:sz="4" w:space="0" w:color="auto"/>
                    <w:left w:val="single" w:sz="4" w:space="0" w:color="auto"/>
                    <w:bottom w:val="single" w:sz="4" w:space="0" w:color="auto"/>
                    <w:right w:val="single" w:sz="4" w:space="0" w:color="auto"/>
                  </w:tcBorders>
                  <w:vAlign w:val="center"/>
                </w:tcPr>
                <w:p w14:paraId="5E6684AB" w14:textId="77777777" w:rsidR="00C55533" w:rsidRPr="002077B4" w:rsidRDefault="00C55533" w:rsidP="00C55533">
                  <w:pPr>
                    <w:pStyle w:val="aff1"/>
                  </w:pPr>
                  <w:r w:rsidRPr="002077B4">
                    <w:rPr>
                      <w:rFonts w:hint="eastAsia"/>
                    </w:rPr>
                    <w:t>超标值</w:t>
                  </w:r>
                </w:p>
              </w:tc>
              <w:tc>
                <w:tcPr>
                  <w:tcW w:w="737" w:type="pct"/>
                  <w:tcBorders>
                    <w:top w:val="single" w:sz="4" w:space="0" w:color="auto"/>
                    <w:left w:val="single" w:sz="4" w:space="0" w:color="auto"/>
                    <w:bottom w:val="single" w:sz="4" w:space="0" w:color="auto"/>
                    <w:right w:val="single" w:sz="4" w:space="0" w:color="auto"/>
                  </w:tcBorders>
                  <w:vAlign w:val="center"/>
                </w:tcPr>
                <w:p w14:paraId="1DFC83FE" w14:textId="77777777" w:rsidR="00C55533" w:rsidRPr="002077B4" w:rsidRDefault="00C55533" w:rsidP="00C55533">
                  <w:pPr>
                    <w:pStyle w:val="aff1"/>
                  </w:pPr>
                  <w:r w:rsidRPr="002077B4">
                    <w:rPr>
                      <w:rFonts w:hint="eastAsia"/>
                    </w:rPr>
                    <w:t>昼间</w:t>
                  </w:r>
                </w:p>
              </w:tc>
              <w:tc>
                <w:tcPr>
                  <w:tcW w:w="848" w:type="pct"/>
                  <w:tcBorders>
                    <w:top w:val="single" w:sz="4" w:space="0" w:color="auto"/>
                    <w:left w:val="single" w:sz="4" w:space="0" w:color="auto"/>
                    <w:bottom w:val="single" w:sz="4" w:space="0" w:color="auto"/>
                    <w:right w:val="single" w:sz="4" w:space="0" w:color="auto"/>
                  </w:tcBorders>
                  <w:vAlign w:val="center"/>
                </w:tcPr>
                <w:p w14:paraId="7B606204" w14:textId="77777777" w:rsidR="00C55533" w:rsidRPr="002077B4" w:rsidRDefault="00C55533" w:rsidP="00C55533">
                  <w:pPr>
                    <w:pStyle w:val="aff1"/>
                  </w:pPr>
                  <w:r w:rsidRPr="002077B4">
                    <w:t>0</w:t>
                  </w:r>
                </w:p>
              </w:tc>
              <w:tc>
                <w:tcPr>
                  <w:tcW w:w="850" w:type="pct"/>
                  <w:tcBorders>
                    <w:top w:val="single" w:sz="4" w:space="0" w:color="auto"/>
                    <w:left w:val="single" w:sz="4" w:space="0" w:color="auto"/>
                    <w:bottom w:val="single" w:sz="4" w:space="0" w:color="auto"/>
                    <w:right w:val="single" w:sz="4" w:space="0" w:color="auto"/>
                  </w:tcBorders>
                  <w:vAlign w:val="center"/>
                </w:tcPr>
                <w:p w14:paraId="3B9D1CE1" w14:textId="77777777" w:rsidR="00C55533" w:rsidRPr="002077B4" w:rsidRDefault="00C55533" w:rsidP="00C55533">
                  <w:pPr>
                    <w:pStyle w:val="aff1"/>
                  </w:pPr>
                  <w:r w:rsidRPr="002077B4">
                    <w:t>0</w:t>
                  </w:r>
                </w:p>
              </w:tc>
              <w:tc>
                <w:tcPr>
                  <w:tcW w:w="850" w:type="pct"/>
                  <w:tcBorders>
                    <w:top w:val="single" w:sz="4" w:space="0" w:color="auto"/>
                    <w:left w:val="single" w:sz="4" w:space="0" w:color="auto"/>
                    <w:bottom w:val="single" w:sz="4" w:space="0" w:color="auto"/>
                    <w:right w:val="single" w:sz="4" w:space="0" w:color="auto"/>
                  </w:tcBorders>
                  <w:vAlign w:val="center"/>
                </w:tcPr>
                <w:p w14:paraId="1569AD19" w14:textId="77777777" w:rsidR="00C55533" w:rsidRPr="002077B4" w:rsidRDefault="00C55533" w:rsidP="00C55533">
                  <w:pPr>
                    <w:pStyle w:val="aff1"/>
                  </w:pPr>
                  <w:r w:rsidRPr="002077B4">
                    <w:t>0</w:t>
                  </w:r>
                </w:p>
              </w:tc>
              <w:tc>
                <w:tcPr>
                  <w:tcW w:w="850" w:type="pct"/>
                  <w:tcBorders>
                    <w:top w:val="single" w:sz="4" w:space="0" w:color="auto"/>
                    <w:left w:val="single" w:sz="4" w:space="0" w:color="auto"/>
                    <w:bottom w:val="single" w:sz="4" w:space="0" w:color="auto"/>
                    <w:right w:val="single" w:sz="4" w:space="0" w:color="auto"/>
                  </w:tcBorders>
                  <w:vAlign w:val="center"/>
                </w:tcPr>
                <w:p w14:paraId="122244E4" w14:textId="77777777" w:rsidR="00C55533" w:rsidRPr="002077B4" w:rsidRDefault="00C55533" w:rsidP="00C55533">
                  <w:pPr>
                    <w:pStyle w:val="aff1"/>
                  </w:pPr>
                  <w:r w:rsidRPr="002077B4">
                    <w:t>0</w:t>
                  </w:r>
                </w:p>
              </w:tc>
            </w:tr>
          </w:tbl>
          <w:p w14:paraId="38C0A2E2" w14:textId="77777777" w:rsidR="00B37437" w:rsidRPr="002077B4" w:rsidRDefault="00B37437" w:rsidP="00675EC4">
            <w:pPr>
              <w:spacing w:beforeLines="50" w:before="156"/>
              <w:ind w:firstLine="480"/>
              <w:textAlignment w:val="center"/>
            </w:pPr>
            <w:r w:rsidRPr="002077B4">
              <w:rPr>
                <w:rFonts w:hint="eastAsia"/>
              </w:rPr>
              <w:t>从上表可知，本项目在经过墙体隔声和距离衰减后，厂界</w:t>
            </w:r>
            <w:r w:rsidR="00C55533" w:rsidRPr="002077B4">
              <w:rPr>
                <w:rFonts w:hint="eastAsia"/>
              </w:rPr>
              <w:t>四</w:t>
            </w:r>
            <w:proofErr w:type="gramStart"/>
            <w:r w:rsidR="00C55533" w:rsidRPr="002077B4">
              <w:rPr>
                <w:rFonts w:hint="eastAsia"/>
              </w:rPr>
              <w:t>侧</w:t>
            </w:r>
            <w:r w:rsidRPr="002077B4">
              <w:rPr>
                <w:rFonts w:hint="eastAsia"/>
              </w:rPr>
              <w:t>区域</w:t>
            </w:r>
            <w:proofErr w:type="gramEnd"/>
            <w:r w:rsidRPr="002077B4">
              <w:rPr>
                <w:rFonts w:hint="eastAsia"/>
              </w:rPr>
              <w:t>昼间</w:t>
            </w:r>
            <w:r w:rsidR="00C55533" w:rsidRPr="002077B4">
              <w:rPr>
                <w:rFonts w:hint="eastAsia"/>
              </w:rPr>
              <w:t>噪声</w:t>
            </w:r>
            <w:r w:rsidRPr="002077B4">
              <w:rPr>
                <w:rFonts w:hint="eastAsia"/>
              </w:rPr>
              <w:t>均可达到《工业企业厂界环境噪声排放标准》（</w:t>
            </w:r>
            <w:r w:rsidRPr="002077B4">
              <w:t>GB12348-2008</w:t>
            </w:r>
            <w:r w:rsidRPr="002077B4">
              <w:rPr>
                <w:rFonts w:hint="eastAsia"/>
              </w:rPr>
              <w:t>）中相应标准限值的要求。</w:t>
            </w:r>
          </w:p>
          <w:p w14:paraId="51358B59" w14:textId="77777777" w:rsidR="00B37437" w:rsidRPr="002077B4" w:rsidRDefault="00F17390" w:rsidP="00F17390">
            <w:pPr>
              <w:ind w:firstLine="480"/>
            </w:pPr>
            <w:r w:rsidRPr="002077B4">
              <w:rPr>
                <w:rFonts w:hint="eastAsia"/>
              </w:rPr>
              <w:t>为进一步减少本项目厂界噪声对外环境的影响，要求企业在设备选型时，尽可能选用低噪声设备，并对强声源设备采用防震、消声、隔音等降噪措施；加强生产设备的维修保养，确保设备处于良好的运转状态，杜绝因设备不正常运转而产生的高噪声现象；加强车间管理和对操作工人的培训；对生产车间合理布局，将高噪声设备设置于生产车间中央；加强厂区绿化，在各厂界种植高密集树木，车间周围加大绿化力度，同时可在围墙上种植爬山虎之类的藤本植物，从而使噪声最大限度地随距离自然衰减；</w:t>
            </w:r>
            <w:bookmarkStart w:id="52" w:name="_Hlk37939424"/>
            <w:r w:rsidRPr="002077B4">
              <w:rPr>
                <w:rFonts w:hint="eastAsia"/>
              </w:rPr>
              <w:t>此外要求</w:t>
            </w:r>
            <w:r w:rsidR="00B37437" w:rsidRPr="002077B4">
              <w:rPr>
                <w:rFonts w:hint="eastAsia"/>
              </w:rPr>
              <w:t>确保生产车间隔声量大于</w:t>
            </w:r>
            <w:r w:rsidRPr="002077B4">
              <w:t>15</w:t>
            </w:r>
            <w:r w:rsidR="00B37437" w:rsidRPr="002077B4">
              <w:t>dB</w:t>
            </w:r>
            <w:r w:rsidR="00B37437" w:rsidRPr="002077B4">
              <w:rPr>
                <w:rFonts w:hint="eastAsia"/>
              </w:rPr>
              <w:t>。</w:t>
            </w:r>
          </w:p>
          <w:bookmarkEnd w:id="52"/>
          <w:p w14:paraId="0E2FA79B" w14:textId="52F23C48" w:rsidR="00B37437" w:rsidRPr="002077B4" w:rsidRDefault="00B37437" w:rsidP="00675EC4">
            <w:pPr>
              <w:ind w:firstLine="480"/>
              <w:textAlignment w:val="center"/>
            </w:pPr>
            <w:r w:rsidRPr="002077B4">
              <w:rPr>
                <w:rFonts w:hint="eastAsia"/>
              </w:rPr>
              <w:t>在此基础上，本项目实施后，对周边环境的噪声影响不大。</w:t>
            </w:r>
          </w:p>
          <w:p w14:paraId="553DA9B8" w14:textId="77777777" w:rsidR="00B37437" w:rsidRPr="002077B4" w:rsidRDefault="00B37437" w:rsidP="00F17390">
            <w:pPr>
              <w:pStyle w:val="3"/>
            </w:pPr>
            <w:r w:rsidRPr="002077B4">
              <w:t>7.2.5</w:t>
            </w:r>
            <w:r w:rsidRPr="002077B4">
              <w:rPr>
                <w:rFonts w:hint="eastAsia"/>
              </w:rPr>
              <w:t>固体废弃物环境影响分析</w:t>
            </w:r>
          </w:p>
          <w:p w14:paraId="1C200E05" w14:textId="14C687B9" w:rsidR="00DB2800" w:rsidRPr="002077B4" w:rsidRDefault="00F17390" w:rsidP="00DB2800">
            <w:pPr>
              <w:ind w:firstLine="480"/>
              <w:rPr>
                <w:szCs w:val="24"/>
              </w:rPr>
            </w:pPr>
            <w:r w:rsidRPr="002077B4">
              <w:rPr>
                <w:rFonts w:hint="eastAsia"/>
                <w:szCs w:val="24"/>
              </w:rPr>
              <w:t>根据工程分析，本项目生产过程中不产生固体废物，</w:t>
            </w:r>
            <w:proofErr w:type="gramStart"/>
            <w:r w:rsidR="008C4FEC" w:rsidRPr="002077B4">
              <w:rPr>
                <w:rFonts w:hint="eastAsia"/>
                <w:szCs w:val="24"/>
              </w:rPr>
              <w:t>排环境量</w:t>
            </w:r>
            <w:proofErr w:type="gramEnd"/>
            <w:r w:rsidR="008C4FEC" w:rsidRPr="002077B4">
              <w:rPr>
                <w:rFonts w:hint="eastAsia"/>
                <w:szCs w:val="24"/>
              </w:rPr>
              <w:t>为零，</w:t>
            </w:r>
            <w:r w:rsidRPr="002077B4">
              <w:rPr>
                <w:rFonts w:hint="eastAsia"/>
                <w:szCs w:val="24"/>
              </w:rPr>
              <w:t>不会对</w:t>
            </w:r>
            <w:r w:rsidRPr="002077B4">
              <w:rPr>
                <w:rFonts w:hint="eastAsia"/>
                <w:szCs w:val="24"/>
              </w:rPr>
              <w:lastRenderedPageBreak/>
              <w:t>周围环境产生影响</w:t>
            </w:r>
            <w:r w:rsidR="004F1084" w:rsidRPr="002077B4">
              <w:rPr>
                <w:rFonts w:hint="eastAsia"/>
                <w:szCs w:val="24"/>
              </w:rPr>
              <w:t>。</w:t>
            </w:r>
            <w:r w:rsidRPr="002077B4">
              <w:rPr>
                <w:rFonts w:hint="eastAsia"/>
                <w:szCs w:val="24"/>
              </w:rPr>
              <w:t>要求企业严格对现有项目产生的固体废物进行分类收集，储存场所严格按照有关规定设计、建造，采取防风、防雨、防晒、防渗漏等措施，以“减量化、资源化、无害化”为基本原则，在自身加强利用的基础上，并合理处置</w:t>
            </w:r>
            <w:r w:rsidR="00435E5C" w:rsidRPr="002077B4">
              <w:rPr>
                <w:rFonts w:hint="eastAsia"/>
                <w:szCs w:val="24"/>
              </w:rPr>
              <w:t>。在此基础上，</w:t>
            </w:r>
            <w:r w:rsidRPr="002077B4">
              <w:rPr>
                <w:rFonts w:hint="eastAsia"/>
                <w:szCs w:val="24"/>
              </w:rPr>
              <w:t>企业生产过程中产生的固体废物不会对周围环境产生不利影响</w:t>
            </w:r>
            <w:r w:rsidR="00435E5C" w:rsidRPr="002077B4">
              <w:rPr>
                <w:rFonts w:hint="eastAsia"/>
                <w:szCs w:val="24"/>
              </w:rPr>
              <w:t>。</w:t>
            </w:r>
          </w:p>
          <w:p w14:paraId="021E62FC" w14:textId="77777777" w:rsidR="00B37437" w:rsidRPr="002077B4" w:rsidRDefault="00B37437" w:rsidP="00F17390">
            <w:pPr>
              <w:pStyle w:val="3"/>
            </w:pPr>
            <w:r w:rsidRPr="002077B4">
              <w:t>7.2.6</w:t>
            </w:r>
            <w:r w:rsidRPr="002077B4">
              <w:rPr>
                <w:rFonts w:hint="eastAsia"/>
              </w:rPr>
              <w:t>土壤环境影响分析</w:t>
            </w:r>
          </w:p>
          <w:p w14:paraId="62C80D59" w14:textId="77777777" w:rsidR="00B37437" w:rsidRPr="002077B4" w:rsidRDefault="00F17390" w:rsidP="00F17390">
            <w:pPr>
              <w:ind w:firstLine="480"/>
              <w:rPr>
                <w:szCs w:val="24"/>
              </w:rPr>
            </w:pPr>
            <w:r w:rsidRPr="002077B4">
              <w:rPr>
                <w:rFonts w:hint="eastAsia"/>
              </w:rPr>
              <w:t>根据《环境影响评价技术导则</w:t>
            </w:r>
            <w:r w:rsidRPr="002077B4">
              <w:rPr>
                <w:rFonts w:hint="eastAsia"/>
              </w:rPr>
              <w:t xml:space="preserve"> </w:t>
            </w:r>
            <w:r w:rsidRPr="002077B4">
              <w:rPr>
                <w:rFonts w:hint="eastAsia"/>
              </w:rPr>
              <w:t>土壤环境（试行）》（</w:t>
            </w:r>
            <w:r w:rsidRPr="002077B4">
              <w:rPr>
                <w:rFonts w:hint="eastAsia"/>
              </w:rPr>
              <w:t>HJ964-2018</w:t>
            </w:r>
            <w:r w:rsidRPr="002077B4">
              <w:rPr>
                <w:rFonts w:hint="eastAsia"/>
              </w:rPr>
              <w:t>）附录</w:t>
            </w:r>
            <w:r w:rsidR="00435E5C" w:rsidRPr="002077B4">
              <w:rPr>
                <w:rFonts w:hint="eastAsia"/>
              </w:rPr>
              <w:t>“</w:t>
            </w:r>
            <w:r w:rsidR="00435E5C" w:rsidRPr="002077B4">
              <w:rPr>
                <w:rFonts w:hint="eastAsia"/>
              </w:rPr>
              <w:t>A.1-</w:t>
            </w:r>
            <w:r w:rsidR="00435E5C" w:rsidRPr="002077B4">
              <w:rPr>
                <w:rFonts w:hint="eastAsia"/>
              </w:rPr>
              <w:t>土壤环境影响评价项目类别”及对本项目的工艺分析</w:t>
            </w:r>
            <w:r w:rsidR="00B37437" w:rsidRPr="002077B4">
              <w:rPr>
                <w:rFonts w:hint="eastAsia"/>
              </w:rPr>
              <w:t>，</w:t>
            </w:r>
            <w:r w:rsidR="00B37437" w:rsidRPr="002077B4">
              <w:rPr>
                <w:rFonts w:hint="eastAsia"/>
                <w:szCs w:val="24"/>
              </w:rPr>
              <w:t>本项目</w:t>
            </w:r>
            <w:r w:rsidR="00B37437" w:rsidRPr="002077B4">
              <w:rPr>
                <w:rFonts w:hint="eastAsia"/>
                <w:bCs/>
                <w:szCs w:val="24"/>
              </w:rPr>
              <w:t>土壤环境影响评价项目类别</w:t>
            </w:r>
            <w:r w:rsidR="00B37437" w:rsidRPr="002077B4">
              <w:rPr>
                <w:rFonts w:hint="eastAsia"/>
                <w:szCs w:val="24"/>
              </w:rPr>
              <w:t>判别如下：</w:t>
            </w:r>
          </w:p>
          <w:p w14:paraId="2FB50B31" w14:textId="77777777" w:rsidR="00B37437" w:rsidRPr="002077B4" w:rsidRDefault="00B37437" w:rsidP="00435E5C">
            <w:pPr>
              <w:pStyle w:val="aff0"/>
              <w:spacing w:before="62" w:after="31"/>
            </w:pPr>
            <w:r w:rsidRPr="002077B4">
              <w:rPr>
                <w:rFonts w:hint="eastAsia"/>
              </w:rPr>
              <w:t>表</w:t>
            </w:r>
            <w:r w:rsidRPr="002077B4">
              <w:t>7-</w:t>
            </w:r>
            <w:r w:rsidR="006150E8" w:rsidRPr="002077B4">
              <w:t>19</w:t>
            </w:r>
            <w:r w:rsidRPr="002077B4">
              <w:t xml:space="preserve">   </w:t>
            </w:r>
            <w:r w:rsidRPr="002077B4">
              <w:rPr>
                <w:rFonts w:hint="eastAsia"/>
              </w:rPr>
              <w:t>土壤环境影响评价项目类别</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799"/>
              <w:gridCol w:w="3136"/>
              <w:gridCol w:w="1335"/>
              <w:gridCol w:w="827"/>
              <w:gridCol w:w="767"/>
            </w:tblGrid>
            <w:tr w:rsidR="002077B4" w:rsidRPr="002077B4" w14:paraId="1F3C9005" w14:textId="77777777" w:rsidTr="00B01E17">
              <w:trPr>
                <w:trHeight w:val="340"/>
                <w:jc w:val="center"/>
              </w:trPr>
              <w:tc>
                <w:tcPr>
                  <w:tcW w:w="1356" w:type="pct"/>
                  <w:gridSpan w:val="2"/>
                  <w:tcBorders>
                    <w:top w:val="single" w:sz="4" w:space="0" w:color="auto"/>
                    <w:left w:val="single" w:sz="4" w:space="0" w:color="auto"/>
                    <w:bottom w:val="single" w:sz="4" w:space="0" w:color="auto"/>
                    <w:right w:val="single" w:sz="4" w:space="0" w:color="auto"/>
                  </w:tcBorders>
                  <w:vAlign w:val="center"/>
                </w:tcPr>
                <w:p w14:paraId="4F7B2AF2" w14:textId="77777777" w:rsidR="00B37437" w:rsidRPr="002077B4" w:rsidRDefault="00B37437" w:rsidP="00241DBD">
                  <w:pPr>
                    <w:pStyle w:val="aff1"/>
                    <w:rPr>
                      <w:b/>
                      <w:bCs/>
                    </w:rPr>
                  </w:pPr>
                  <w:r w:rsidRPr="002077B4">
                    <w:rPr>
                      <w:rFonts w:hint="eastAsia"/>
                      <w:b/>
                      <w:bCs/>
                    </w:rPr>
                    <w:t>行业类别</w:t>
                  </w:r>
                </w:p>
              </w:tc>
              <w:tc>
                <w:tcPr>
                  <w:tcW w:w="1884" w:type="pct"/>
                  <w:tcBorders>
                    <w:top w:val="single" w:sz="4" w:space="0" w:color="auto"/>
                    <w:left w:val="single" w:sz="4" w:space="0" w:color="auto"/>
                    <w:bottom w:val="single" w:sz="4" w:space="0" w:color="auto"/>
                    <w:right w:val="single" w:sz="4" w:space="0" w:color="auto"/>
                  </w:tcBorders>
                  <w:vAlign w:val="center"/>
                </w:tcPr>
                <w:p w14:paraId="432B5F14" w14:textId="77777777" w:rsidR="00B37437" w:rsidRPr="002077B4" w:rsidRDefault="00B37437" w:rsidP="00241DBD">
                  <w:pPr>
                    <w:pStyle w:val="aff1"/>
                    <w:rPr>
                      <w:b/>
                      <w:bCs/>
                    </w:rPr>
                  </w:pPr>
                  <w:r w:rsidRPr="002077B4">
                    <w:rPr>
                      <w:b/>
                      <w:bCs/>
                    </w:rPr>
                    <w:fldChar w:fldCharType="begin"/>
                  </w:r>
                  <w:r w:rsidRPr="002077B4">
                    <w:rPr>
                      <w:b/>
                      <w:bCs/>
                    </w:rPr>
                    <w:instrText xml:space="preserve"> = 1 \* ROMAN </w:instrText>
                  </w:r>
                  <w:r w:rsidRPr="002077B4">
                    <w:rPr>
                      <w:b/>
                      <w:bCs/>
                    </w:rPr>
                    <w:fldChar w:fldCharType="separate"/>
                  </w:r>
                  <w:r w:rsidRPr="002077B4">
                    <w:rPr>
                      <w:b/>
                      <w:bCs/>
                    </w:rPr>
                    <w:t>I</w:t>
                  </w:r>
                  <w:r w:rsidRPr="002077B4">
                    <w:rPr>
                      <w:b/>
                      <w:bCs/>
                    </w:rPr>
                    <w:fldChar w:fldCharType="end"/>
                  </w:r>
                  <w:r w:rsidRPr="002077B4">
                    <w:rPr>
                      <w:rFonts w:hint="eastAsia"/>
                      <w:b/>
                      <w:bCs/>
                    </w:rPr>
                    <w:t>类</w:t>
                  </w:r>
                </w:p>
              </w:tc>
              <w:tc>
                <w:tcPr>
                  <w:tcW w:w="802" w:type="pct"/>
                  <w:tcBorders>
                    <w:top w:val="single" w:sz="4" w:space="0" w:color="auto"/>
                    <w:left w:val="single" w:sz="4" w:space="0" w:color="auto"/>
                    <w:bottom w:val="single" w:sz="4" w:space="0" w:color="auto"/>
                    <w:right w:val="single" w:sz="4" w:space="0" w:color="auto"/>
                  </w:tcBorders>
                  <w:vAlign w:val="center"/>
                </w:tcPr>
                <w:p w14:paraId="71EB61F2" w14:textId="77777777" w:rsidR="00B37437" w:rsidRPr="002077B4" w:rsidRDefault="00B37437" w:rsidP="00241DBD">
                  <w:pPr>
                    <w:pStyle w:val="aff1"/>
                    <w:rPr>
                      <w:b/>
                      <w:bCs/>
                    </w:rPr>
                  </w:pPr>
                  <w:r w:rsidRPr="002077B4">
                    <w:rPr>
                      <w:b/>
                      <w:bCs/>
                    </w:rPr>
                    <w:fldChar w:fldCharType="begin"/>
                  </w:r>
                  <w:r w:rsidRPr="002077B4">
                    <w:rPr>
                      <w:b/>
                      <w:bCs/>
                    </w:rPr>
                    <w:instrText xml:space="preserve"> = 2 \* ROMAN </w:instrText>
                  </w:r>
                  <w:r w:rsidRPr="002077B4">
                    <w:rPr>
                      <w:b/>
                      <w:bCs/>
                    </w:rPr>
                    <w:fldChar w:fldCharType="separate"/>
                  </w:r>
                  <w:r w:rsidRPr="002077B4">
                    <w:rPr>
                      <w:b/>
                      <w:bCs/>
                    </w:rPr>
                    <w:t>II</w:t>
                  </w:r>
                  <w:r w:rsidRPr="002077B4">
                    <w:rPr>
                      <w:b/>
                      <w:bCs/>
                    </w:rPr>
                    <w:fldChar w:fldCharType="end"/>
                  </w:r>
                  <w:r w:rsidRPr="002077B4">
                    <w:rPr>
                      <w:rFonts w:hint="eastAsia"/>
                      <w:b/>
                      <w:bCs/>
                    </w:rPr>
                    <w:t>类</w:t>
                  </w:r>
                </w:p>
              </w:tc>
              <w:tc>
                <w:tcPr>
                  <w:tcW w:w="497" w:type="pct"/>
                  <w:tcBorders>
                    <w:top w:val="single" w:sz="4" w:space="0" w:color="auto"/>
                    <w:left w:val="single" w:sz="4" w:space="0" w:color="auto"/>
                    <w:bottom w:val="single" w:sz="4" w:space="0" w:color="auto"/>
                    <w:right w:val="single" w:sz="4" w:space="0" w:color="auto"/>
                  </w:tcBorders>
                  <w:vAlign w:val="center"/>
                </w:tcPr>
                <w:p w14:paraId="6E197F64" w14:textId="77777777" w:rsidR="00B37437" w:rsidRPr="002077B4" w:rsidRDefault="00B37437" w:rsidP="00241DBD">
                  <w:pPr>
                    <w:pStyle w:val="aff1"/>
                    <w:rPr>
                      <w:b/>
                      <w:bCs/>
                    </w:rPr>
                  </w:pPr>
                  <w:r w:rsidRPr="002077B4">
                    <w:rPr>
                      <w:b/>
                      <w:bCs/>
                    </w:rPr>
                    <w:fldChar w:fldCharType="begin"/>
                  </w:r>
                  <w:r w:rsidRPr="002077B4">
                    <w:rPr>
                      <w:b/>
                      <w:bCs/>
                    </w:rPr>
                    <w:instrText xml:space="preserve"> = 3 \* ROMAN </w:instrText>
                  </w:r>
                  <w:r w:rsidRPr="002077B4">
                    <w:rPr>
                      <w:b/>
                      <w:bCs/>
                    </w:rPr>
                    <w:fldChar w:fldCharType="separate"/>
                  </w:r>
                  <w:r w:rsidRPr="002077B4">
                    <w:rPr>
                      <w:b/>
                      <w:bCs/>
                    </w:rPr>
                    <w:t>III</w:t>
                  </w:r>
                  <w:r w:rsidRPr="002077B4">
                    <w:rPr>
                      <w:b/>
                      <w:bCs/>
                    </w:rPr>
                    <w:fldChar w:fldCharType="end"/>
                  </w:r>
                  <w:r w:rsidRPr="002077B4">
                    <w:rPr>
                      <w:rFonts w:hint="eastAsia"/>
                      <w:b/>
                      <w:bCs/>
                    </w:rPr>
                    <w:t>类</w:t>
                  </w:r>
                </w:p>
              </w:tc>
              <w:tc>
                <w:tcPr>
                  <w:tcW w:w="461" w:type="pct"/>
                  <w:tcBorders>
                    <w:top w:val="single" w:sz="4" w:space="0" w:color="auto"/>
                    <w:left w:val="single" w:sz="4" w:space="0" w:color="auto"/>
                    <w:bottom w:val="single" w:sz="4" w:space="0" w:color="auto"/>
                    <w:right w:val="single" w:sz="4" w:space="0" w:color="auto"/>
                  </w:tcBorders>
                  <w:vAlign w:val="center"/>
                </w:tcPr>
                <w:p w14:paraId="6339108B" w14:textId="77777777" w:rsidR="00B37437" w:rsidRPr="002077B4" w:rsidRDefault="00B37437" w:rsidP="00241DBD">
                  <w:pPr>
                    <w:pStyle w:val="aff1"/>
                    <w:rPr>
                      <w:b/>
                      <w:bCs/>
                    </w:rPr>
                  </w:pPr>
                  <w:r w:rsidRPr="002077B4">
                    <w:rPr>
                      <w:b/>
                      <w:bCs/>
                    </w:rPr>
                    <w:fldChar w:fldCharType="begin"/>
                  </w:r>
                  <w:r w:rsidRPr="002077B4">
                    <w:rPr>
                      <w:b/>
                      <w:bCs/>
                    </w:rPr>
                    <w:instrText xml:space="preserve"> = 4 \* ROMAN </w:instrText>
                  </w:r>
                  <w:r w:rsidRPr="002077B4">
                    <w:rPr>
                      <w:b/>
                      <w:bCs/>
                    </w:rPr>
                    <w:fldChar w:fldCharType="separate"/>
                  </w:r>
                  <w:r w:rsidRPr="002077B4">
                    <w:rPr>
                      <w:b/>
                      <w:bCs/>
                    </w:rPr>
                    <w:t>IV</w:t>
                  </w:r>
                  <w:r w:rsidRPr="002077B4">
                    <w:rPr>
                      <w:b/>
                      <w:bCs/>
                    </w:rPr>
                    <w:fldChar w:fldCharType="end"/>
                  </w:r>
                  <w:r w:rsidRPr="002077B4">
                    <w:rPr>
                      <w:rFonts w:hint="eastAsia"/>
                      <w:b/>
                      <w:bCs/>
                    </w:rPr>
                    <w:t>类</w:t>
                  </w:r>
                </w:p>
              </w:tc>
            </w:tr>
            <w:tr w:rsidR="002077B4" w:rsidRPr="002077B4" w14:paraId="3EF755AF" w14:textId="77777777" w:rsidTr="00B01E17">
              <w:trPr>
                <w:trHeight w:val="340"/>
                <w:jc w:val="center"/>
              </w:trPr>
              <w:tc>
                <w:tcPr>
                  <w:tcW w:w="276" w:type="pct"/>
                  <w:tcBorders>
                    <w:top w:val="single" w:sz="4" w:space="0" w:color="auto"/>
                    <w:left w:val="single" w:sz="4" w:space="0" w:color="auto"/>
                    <w:bottom w:val="single" w:sz="4" w:space="0" w:color="auto"/>
                    <w:right w:val="single" w:sz="4" w:space="0" w:color="auto"/>
                  </w:tcBorders>
                  <w:vAlign w:val="center"/>
                </w:tcPr>
                <w:p w14:paraId="716DDC64" w14:textId="77777777" w:rsidR="00B37437" w:rsidRPr="002077B4" w:rsidRDefault="00B37437" w:rsidP="00241DBD">
                  <w:pPr>
                    <w:pStyle w:val="aff1"/>
                  </w:pPr>
                  <w:r w:rsidRPr="002077B4">
                    <w:rPr>
                      <w:rFonts w:hint="eastAsia"/>
                    </w:rPr>
                    <w:t>制造业</w:t>
                  </w:r>
                </w:p>
              </w:tc>
              <w:tc>
                <w:tcPr>
                  <w:tcW w:w="1080" w:type="pct"/>
                  <w:tcBorders>
                    <w:top w:val="single" w:sz="4" w:space="0" w:color="auto"/>
                    <w:left w:val="single" w:sz="4" w:space="0" w:color="auto"/>
                    <w:bottom w:val="single" w:sz="4" w:space="0" w:color="auto"/>
                    <w:right w:val="single" w:sz="4" w:space="0" w:color="auto"/>
                  </w:tcBorders>
                  <w:vAlign w:val="center"/>
                </w:tcPr>
                <w:p w14:paraId="1EACDA99" w14:textId="77777777" w:rsidR="00B37437" w:rsidRPr="002077B4" w:rsidRDefault="00B37437" w:rsidP="00241DBD">
                  <w:pPr>
                    <w:pStyle w:val="aff1"/>
                    <w:jc w:val="both"/>
                  </w:pPr>
                  <w:r w:rsidRPr="002077B4">
                    <w:rPr>
                      <w:rFonts w:hint="eastAsia"/>
                    </w:rPr>
                    <w:t>设备制造、金属制品、汽车制造及其他用品制造</w:t>
                  </w:r>
                  <w:r w:rsidRPr="002077B4">
                    <w:t>*</w:t>
                  </w:r>
                </w:p>
              </w:tc>
              <w:tc>
                <w:tcPr>
                  <w:tcW w:w="1884" w:type="pct"/>
                  <w:tcBorders>
                    <w:top w:val="single" w:sz="4" w:space="0" w:color="auto"/>
                    <w:left w:val="single" w:sz="4" w:space="0" w:color="auto"/>
                    <w:bottom w:val="single" w:sz="4" w:space="0" w:color="auto"/>
                    <w:right w:val="single" w:sz="4" w:space="0" w:color="auto"/>
                  </w:tcBorders>
                  <w:vAlign w:val="center"/>
                </w:tcPr>
                <w:p w14:paraId="684AD335" w14:textId="77777777" w:rsidR="00B37437" w:rsidRPr="002077B4" w:rsidRDefault="00B37437" w:rsidP="00241DBD">
                  <w:pPr>
                    <w:pStyle w:val="aff1"/>
                    <w:jc w:val="both"/>
                  </w:pPr>
                  <w:r w:rsidRPr="002077B4">
                    <w:rPr>
                      <w:rFonts w:hint="eastAsia"/>
                    </w:rPr>
                    <w:t>有电镀工艺的；金属制品表面处理及热处理加工的；使用有机涂层的（喷粉、喷塑和电泳的除外）；有钝化工艺的热镀锌</w:t>
                  </w:r>
                </w:p>
              </w:tc>
              <w:tc>
                <w:tcPr>
                  <w:tcW w:w="802" w:type="pct"/>
                  <w:tcBorders>
                    <w:top w:val="single" w:sz="4" w:space="0" w:color="auto"/>
                    <w:left w:val="single" w:sz="4" w:space="0" w:color="auto"/>
                    <w:bottom w:val="single" w:sz="4" w:space="0" w:color="auto"/>
                    <w:right w:val="single" w:sz="4" w:space="0" w:color="auto"/>
                  </w:tcBorders>
                  <w:vAlign w:val="center"/>
                </w:tcPr>
                <w:p w14:paraId="199577DD" w14:textId="77777777" w:rsidR="00B37437" w:rsidRPr="002077B4" w:rsidRDefault="00B37437" w:rsidP="00241DBD">
                  <w:pPr>
                    <w:pStyle w:val="aff1"/>
                    <w:jc w:val="both"/>
                  </w:pPr>
                  <w:r w:rsidRPr="002077B4">
                    <w:rPr>
                      <w:rFonts w:hint="eastAsia"/>
                    </w:rPr>
                    <w:t>有化学处理工艺的</w:t>
                  </w:r>
                </w:p>
              </w:tc>
              <w:tc>
                <w:tcPr>
                  <w:tcW w:w="497" w:type="pct"/>
                  <w:tcBorders>
                    <w:top w:val="single" w:sz="4" w:space="0" w:color="auto"/>
                    <w:left w:val="single" w:sz="4" w:space="0" w:color="auto"/>
                    <w:bottom w:val="single" w:sz="4" w:space="0" w:color="auto"/>
                    <w:right w:val="single" w:sz="4" w:space="0" w:color="auto"/>
                  </w:tcBorders>
                  <w:vAlign w:val="center"/>
                </w:tcPr>
                <w:p w14:paraId="16242A6F" w14:textId="77777777" w:rsidR="00B37437" w:rsidRPr="002077B4" w:rsidRDefault="00B37437" w:rsidP="00241DBD">
                  <w:pPr>
                    <w:pStyle w:val="aff1"/>
                  </w:pPr>
                  <w:r w:rsidRPr="002077B4">
                    <w:rPr>
                      <w:rFonts w:hint="eastAsia"/>
                    </w:rPr>
                    <w:t>其他</w:t>
                  </w:r>
                </w:p>
              </w:tc>
              <w:tc>
                <w:tcPr>
                  <w:tcW w:w="461" w:type="pct"/>
                  <w:tcBorders>
                    <w:top w:val="single" w:sz="4" w:space="0" w:color="auto"/>
                    <w:left w:val="single" w:sz="4" w:space="0" w:color="auto"/>
                    <w:bottom w:val="single" w:sz="4" w:space="0" w:color="auto"/>
                    <w:right w:val="single" w:sz="4" w:space="0" w:color="auto"/>
                  </w:tcBorders>
                  <w:vAlign w:val="center"/>
                </w:tcPr>
                <w:p w14:paraId="047CB34D" w14:textId="77777777" w:rsidR="00B37437" w:rsidRPr="002077B4" w:rsidRDefault="001D57C6" w:rsidP="00241DBD">
                  <w:pPr>
                    <w:pStyle w:val="aff1"/>
                  </w:pPr>
                  <w:r w:rsidRPr="002077B4">
                    <w:rPr>
                      <w:rFonts w:hint="eastAsia"/>
                    </w:rPr>
                    <w:t>/</w:t>
                  </w:r>
                </w:p>
              </w:tc>
            </w:tr>
            <w:tr w:rsidR="002077B4" w:rsidRPr="002077B4" w14:paraId="37925505" w14:textId="77777777" w:rsidTr="00B01E1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19EE3B5" w14:textId="77777777" w:rsidR="00B37437" w:rsidRPr="002077B4" w:rsidRDefault="00B37437" w:rsidP="00241DBD">
                  <w:pPr>
                    <w:pStyle w:val="aff1"/>
                    <w:jc w:val="both"/>
                  </w:pPr>
                  <w:r w:rsidRPr="002077B4">
                    <w:t>*</w:t>
                  </w:r>
                  <w:r w:rsidRPr="002077B4">
                    <w:rPr>
                      <w:rFonts w:hint="eastAsia"/>
                    </w:rPr>
                    <w:t>其他用品制造包括</w:t>
                  </w:r>
                  <w:r w:rsidRPr="002077B4">
                    <w:rPr>
                      <w:rFonts w:ascii="宋体" w:hAnsi="宋体" w:cs="宋体" w:hint="eastAsia"/>
                    </w:rPr>
                    <w:t>①</w:t>
                  </w:r>
                  <w:r w:rsidRPr="002077B4">
                    <w:rPr>
                      <w:rFonts w:hint="eastAsia"/>
                    </w:rPr>
                    <w:t>木材加工和</w:t>
                  </w:r>
                  <w:proofErr w:type="gramStart"/>
                  <w:r w:rsidRPr="002077B4">
                    <w:rPr>
                      <w:rFonts w:hint="eastAsia"/>
                    </w:rPr>
                    <w:t>木、</w:t>
                  </w:r>
                  <w:proofErr w:type="gramEnd"/>
                  <w:r w:rsidRPr="002077B4">
                    <w:rPr>
                      <w:rFonts w:hint="eastAsia"/>
                    </w:rPr>
                    <w:t>竹、藤、棕、草制品业；</w:t>
                  </w:r>
                  <w:r w:rsidRPr="002077B4">
                    <w:rPr>
                      <w:rFonts w:ascii="宋体" w:hAnsi="宋体" w:cs="宋体" w:hint="eastAsia"/>
                    </w:rPr>
                    <w:t>②</w:t>
                  </w:r>
                  <w:r w:rsidRPr="002077B4">
                    <w:rPr>
                      <w:rFonts w:hint="eastAsia"/>
                    </w:rPr>
                    <w:t>家具制造业；</w:t>
                  </w:r>
                  <w:r w:rsidRPr="002077B4">
                    <w:rPr>
                      <w:rFonts w:ascii="宋体" w:hAnsi="宋体" w:cs="宋体" w:hint="eastAsia"/>
                    </w:rPr>
                    <w:t>③</w:t>
                  </w:r>
                  <w:r w:rsidRPr="002077B4">
                    <w:rPr>
                      <w:rFonts w:hint="eastAsia"/>
                    </w:rPr>
                    <w:t>文教、工美、体育和娱乐用品制造业；</w:t>
                  </w:r>
                  <w:r w:rsidRPr="002077B4">
                    <w:rPr>
                      <w:rFonts w:ascii="宋体" w:hAnsi="宋体" w:cs="宋体" w:hint="eastAsia"/>
                    </w:rPr>
                    <w:t>④</w:t>
                  </w:r>
                  <w:r w:rsidRPr="002077B4">
                    <w:rPr>
                      <w:rFonts w:hint="eastAsia"/>
                    </w:rPr>
                    <w:t>仪器仪表制造业等制造业</w:t>
                  </w:r>
                  <w:r w:rsidR="00CF0944" w:rsidRPr="002077B4">
                    <w:rPr>
                      <w:rFonts w:hint="eastAsia"/>
                    </w:rPr>
                    <w:t>。</w:t>
                  </w:r>
                </w:p>
              </w:tc>
            </w:tr>
          </w:tbl>
          <w:p w14:paraId="03D4787D" w14:textId="3E3B1EAB" w:rsidR="00B37437" w:rsidRPr="002077B4" w:rsidRDefault="00B37437" w:rsidP="00A3677B">
            <w:pPr>
              <w:spacing w:beforeLines="50" w:before="156"/>
              <w:ind w:firstLine="480"/>
            </w:pPr>
            <w:r w:rsidRPr="002077B4">
              <w:rPr>
                <w:rFonts w:hint="eastAsia"/>
                <w:szCs w:val="24"/>
              </w:rPr>
              <w:t>如上表所示，</w:t>
            </w:r>
            <w:r w:rsidR="00A3677B" w:rsidRPr="002077B4">
              <w:rPr>
                <w:rFonts w:hint="eastAsia"/>
              </w:rPr>
              <w:t>本</w:t>
            </w:r>
            <w:r w:rsidR="008C4FEC" w:rsidRPr="002077B4">
              <w:rPr>
                <w:rFonts w:hint="eastAsia"/>
              </w:rPr>
              <w:t>项目主要对企业现有机械毛坯生产线实施技术改造，</w:t>
            </w:r>
            <w:r w:rsidR="00DB2800" w:rsidRPr="002077B4">
              <w:rPr>
                <w:rFonts w:hint="eastAsia"/>
              </w:rPr>
              <w:t>淘汰原有</w:t>
            </w:r>
            <w:proofErr w:type="gramStart"/>
            <w:r w:rsidR="00DB2800" w:rsidRPr="002077B4">
              <w:rPr>
                <w:rFonts w:hint="eastAsia"/>
              </w:rPr>
              <w:t>燃油室</w:t>
            </w:r>
            <w:proofErr w:type="gramEnd"/>
            <w:r w:rsidR="00DB2800" w:rsidRPr="002077B4">
              <w:rPr>
                <w:rFonts w:hint="eastAsia"/>
              </w:rPr>
              <w:t>式加热炉，新增天然气蓄热式加热炉，为企业配套技改项目</w:t>
            </w:r>
            <w:r w:rsidR="008C4FEC" w:rsidRPr="002077B4">
              <w:rPr>
                <w:rFonts w:hint="eastAsia"/>
              </w:rPr>
              <w:t>，不涉及具体生产工序</w:t>
            </w:r>
            <w:r w:rsidR="00CF0944" w:rsidRPr="002077B4">
              <w:rPr>
                <w:rFonts w:hint="eastAsia"/>
              </w:rPr>
              <w:t>，</w:t>
            </w:r>
            <w:r w:rsidRPr="002077B4">
              <w:rPr>
                <w:rFonts w:hint="eastAsia"/>
              </w:rPr>
              <w:t>属于</w:t>
            </w:r>
            <w:r w:rsidRPr="002077B4">
              <w:rPr>
                <w:rFonts w:ascii="宋体" w:hAnsi="宋体"/>
              </w:rPr>
              <w:t>“</w:t>
            </w:r>
            <w:r w:rsidRPr="002077B4">
              <w:rPr>
                <w:rFonts w:ascii="宋体" w:hAnsi="宋体" w:hint="eastAsia"/>
              </w:rPr>
              <w:t>制造业</w:t>
            </w:r>
            <w:r w:rsidRPr="002077B4">
              <w:rPr>
                <w:rFonts w:ascii="宋体" w:hAnsi="宋体"/>
              </w:rPr>
              <w:t>”</w:t>
            </w:r>
            <w:r w:rsidRPr="002077B4">
              <w:rPr>
                <w:rFonts w:ascii="宋体" w:hAnsi="宋体" w:hint="eastAsia"/>
              </w:rPr>
              <w:t>中的</w:t>
            </w:r>
            <w:r w:rsidRPr="002077B4">
              <w:rPr>
                <w:rFonts w:ascii="宋体" w:hAnsi="宋体"/>
              </w:rPr>
              <w:t>“</w:t>
            </w:r>
            <w:r w:rsidRPr="002077B4">
              <w:rPr>
                <w:rFonts w:ascii="宋体" w:hAnsi="宋体" w:hint="eastAsia"/>
              </w:rPr>
              <w:t>设备制造、金属制品、汽车制造及其他用品制造</w:t>
            </w:r>
            <w:r w:rsidRPr="002077B4">
              <w:rPr>
                <w:rFonts w:ascii="宋体" w:hAnsi="宋体"/>
              </w:rPr>
              <w:t>”</w:t>
            </w:r>
            <w:r w:rsidRPr="002077B4">
              <w:rPr>
                <w:rFonts w:ascii="宋体" w:hAnsi="宋体" w:hint="eastAsia"/>
              </w:rPr>
              <w:t>中的</w:t>
            </w:r>
            <w:r w:rsidRPr="002077B4">
              <w:rPr>
                <w:rFonts w:ascii="宋体" w:hAnsi="宋体"/>
              </w:rPr>
              <w:t>“</w:t>
            </w:r>
            <w:r w:rsidRPr="002077B4">
              <w:rPr>
                <w:rFonts w:ascii="宋体" w:hAnsi="宋体" w:hint="eastAsia"/>
              </w:rPr>
              <w:t>其他</w:t>
            </w:r>
            <w:r w:rsidRPr="002077B4">
              <w:rPr>
                <w:rFonts w:ascii="宋体" w:hAnsi="宋体"/>
              </w:rPr>
              <w:t>”</w:t>
            </w:r>
            <w:r w:rsidRPr="002077B4">
              <w:rPr>
                <w:rFonts w:hint="eastAsia"/>
              </w:rPr>
              <w:t>，</w:t>
            </w:r>
            <w:r w:rsidRPr="002077B4">
              <w:rPr>
                <w:rFonts w:hint="eastAsia"/>
                <w:bCs/>
              </w:rPr>
              <w:t>土壤环境影响评价项目类别为</w:t>
            </w:r>
            <w:r w:rsidRPr="002077B4">
              <w:rPr>
                <w:bCs/>
              </w:rPr>
              <w:t>III</w:t>
            </w:r>
            <w:r w:rsidRPr="002077B4">
              <w:rPr>
                <w:rFonts w:hint="eastAsia"/>
              </w:rPr>
              <w:t>类。根据表</w:t>
            </w:r>
            <w:r w:rsidRPr="002077B4">
              <w:t>7-2</w:t>
            </w:r>
            <w:r w:rsidR="006150E8" w:rsidRPr="002077B4">
              <w:t>0</w:t>
            </w:r>
            <w:r w:rsidRPr="002077B4">
              <w:rPr>
                <w:rFonts w:hint="eastAsia"/>
              </w:rPr>
              <w:t>判定项目土壤工作等级。</w:t>
            </w:r>
          </w:p>
          <w:p w14:paraId="091EF475" w14:textId="77777777" w:rsidR="00B37437" w:rsidRPr="002077B4" w:rsidRDefault="000D66D5" w:rsidP="00A3677B">
            <w:pPr>
              <w:pStyle w:val="aff0"/>
              <w:spacing w:before="62" w:after="31"/>
            </w:pPr>
            <w:r w:rsidRPr="002077B4">
              <w:rPr>
                <w:noProof/>
              </w:rPr>
              <mc:AlternateContent>
                <mc:Choice Requires="wpg">
                  <w:drawing>
                    <wp:anchor distT="0" distB="0" distL="114300" distR="114300" simplePos="0" relativeHeight="251593728" behindDoc="0" locked="0" layoutInCell="1" allowOverlap="1" wp14:anchorId="158B58C0" wp14:editId="0402E5CF">
                      <wp:simplePos x="0" y="0"/>
                      <wp:positionH relativeFrom="column">
                        <wp:posOffset>62230</wp:posOffset>
                      </wp:positionH>
                      <wp:positionV relativeFrom="paragraph">
                        <wp:posOffset>241935</wp:posOffset>
                      </wp:positionV>
                      <wp:extent cx="1221105" cy="444500"/>
                      <wp:effectExtent l="0" t="0" r="0" b="12700"/>
                      <wp:wrapNone/>
                      <wp:docPr id="89" name="__TH_G22五号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105" cy="444500"/>
                                <a:chOff x="2083" y="9419"/>
                                <a:chExt cx="1790" cy="578"/>
                              </a:xfrm>
                            </wpg:grpSpPr>
                            <wps:wsp>
                              <wps:cNvPr id="90" name="__TH_L101"/>
                              <wps:cNvCnPr>
                                <a:cxnSpLocks noChangeShapeType="1"/>
                              </wps:cNvCnPr>
                              <wps:spPr bwMode="auto">
                                <a:xfrm>
                                  <a:off x="2978" y="9419"/>
                                  <a:ext cx="895" cy="578"/>
                                </a:xfrm>
                                <a:prstGeom prst="line">
                                  <a:avLst/>
                                </a:prstGeom>
                                <a:noFill/>
                                <a:ln w="6350">
                                  <a:solidFill>
                                    <a:srgbClr val="000000"/>
                                  </a:solidFill>
                                  <a:round/>
                                  <a:headEnd/>
                                  <a:tailEnd/>
                                </a:ln>
                              </wps:spPr>
                              <wps:bodyPr/>
                            </wps:wsp>
                            <wps:wsp>
                              <wps:cNvPr id="91" name="__TH_L102"/>
                              <wps:cNvCnPr>
                                <a:cxnSpLocks noChangeShapeType="1"/>
                              </wps:cNvCnPr>
                              <wps:spPr bwMode="auto">
                                <a:xfrm>
                                  <a:off x="2083" y="9708"/>
                                  <a:ext cx="1790" cy="289"/>
                                </a:xfrm>
                                <a:prstGeom prst="line">
                                  <a:avLst/>
                                </a:prstGeom>
                                <a:noFill/>
                                <a:ln w="63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FA7746" id="__TH_G22五号103" o:spid="_x0000_s1026" style="position:absolute;left:0;text-align:left;margin-left:4.9pt;margin-top:19.05pt;width:96.15pt;height:35pt;z-index:251593728" coordorigin="2083,9419" coordsize="179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">
                      <v:line id="__TH_L101" o:spid="_x0000_s1027" style="position:absolute;visibility:visible;mso-wrap-style:square" from="2978,9419" to="3873,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" strokeweight=".5pt"/>
                      <v:line id="__TH_L102" o:spid="_x0000_s1028" style="position:absolute;visibility:visible;mso-wrap-style:square" from="2083,9708" to="3873,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" strokeweight=".5pt"/>
                    </v:group>
                  </w:pict>
                </mc:Fallback>
              </mc:AlternateContent>
            </w:r>
            <w:r w:rsidR="00B37437" w:rsidRPr="002077B4">
              <w:rPr>
                <w:rFonts w:hint="eastAsia"/>
              </w:rPr>
              <w:t>表</w:t>
            </w:r>
            <w:r w:rsidR="00B37437" w:rsidRPr="002077B4">
              <w:t>7-2</w:t>
            </w:r>
            <w:r w:rsidR="006150E8" w:rsidRPr="002077B4">
              <w:t>0</w:t>
            </w:r>
            <w:r w:rsidR="00A3677B" w:rsidRPr="002077B4">
              <w:t xml:space="preserve"> </w:t>
            </w:r>
            <w:r w:rsidR="00B37437" w:rsidRPr="002077B4">
              <w:t xml:space="preserve"> </w:t>
            </w:r>
            <w:r w:rsidR="00B37437" w:rsidRPr="002077B4">
              <w:rPr>
                <w:rFonts w:hint="eastAsia"/>
              </w:rPr>
              <w:t>污染影响</w:t>
            </w:r>
            <w:proofErr w:type="gramStart"/>
            <w:r w:rsidR="00B37437" w:rsidRPr="002077B4">
              <w:rPr>
                <w:rFonts w:hint="eastAsia"/>
              </w:rPr>
              <w:t>型评价</w:t>
            </w:r>
            <w:proofErr w:type="gramEnd"/>
            <w:r w:rsidR="00B37437" w:rsidRPr="002077B4">
              <w:rPr>
                <w:rFonts w:hint="eastAsia"/>
              </w:rPr>
              <w:t>工作等级划分表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40"/>
              <w:gridCol w:w="717"/>
              <w:gridCol w:w="718"/>
              <w:gridCol w:w="613"/>
              <w:gridCol w:w="721"/>
              <w:gridCol w:w="721"/>
              <w:gridCol w:w="726"/>
              <w:gridCol w:w="721"/>
              <w:gridCol w:w="721"/>
              <w:gridCol w:w="726"/>
            </w:tblGrid>
            <w:tr w:rsidR="002077B4" w:rsidRPr="002077B4" w14:paraId="167C9C61" w14:textId="77777777" w:rsidTr="00D8046F">
              <w:trPr>
                <w:trHeight w:val="340"/>
                <w:jc w:val="center"/>
              </w:trPr>
              <w:tc>
                <w:tcPr>
                  <w:tcW w:w="1919" w:type="dxa"/>
                  <w:vMerge w:val="restart"/>
                  <w:tcBorders>
                    <w:top w:val="single" w:sz="4" w:space="0" w:color="auto"/>
                    <w:left w:val="single" w:sz="4" w:space="0" w:color="auto"/>
                    <w:bottom w:val="single" w:sz="4" w:space="0" w:color="auto"/>
                    <w:right w:val="single" w:sz="4" w:space="0" w:color="auto"/>
                  </w:tcBorders>
                  <w:vAlign w:val="center"/>
                </w:tcPr>
                <w:p w14:paraId="0394E3F4" w14:textId="77777777" w:rsidR="00A3677B" w:rsidRPr="002077B4" w:rsidRDefault="00A3677B" w:rsidP="00A3677B">
                  <w:pPr>
                    <w:widowControl/>
                    <w:adjustRightInd w:val="0"/>
                    <w:snapToGrid w:val="0"/>
                    <w:spacing w:line="240" w:lineRule="auto"/>
                    <w:ind w:firstLineChars="0" w:firstLine="0"/>
                    <w:jc w:val="right"/>
                    <w:rPr>
                      <w:b/>
                      <w:bCs/>
                      <w:sz w:val="18"/>
                      <w:szCs w:val="18"/>
                    </w:rPr>
                  </w:pPr>
                  <w:r w:rsidRPr="002077B4">
                    <w:rPr>
                      <w:rFonts w:hint="eastAsia"/>
                      <w:b/>
                      <w:bCs/>
                      <w:sz w:val="18"/>
                      <w:szCs w:val="18"/>
                    </w:rPr>
                    <w:t>占地规模</w:t>
                  </w:r>
                </w:p>
                <w:p w14:paraId="01F9CB01" w14:textId="77777777" w:rsidR="00A3677B" w:rsidRPr="002077B4" w:rsidRDefault="00A3677B" w:rsidP="00A3677B">
                  <w:pPr>
                    <w:widowControl/>
                    <w:adjustRightInd w:val="0"/>
                    <w:snapToGrid w:val="0"/>
                    <w:spacing w:line="240" w:lineRule="auto"/>
                    <w:ind w:firstLineChars="100" w:firstLine="181"/>
                    <w:jc w:val="left"/>
                    <w:rPr>
                      <w:b/>
                      <w:bCs/>
                      <w:sz w:val="18"/>
                      <w:szCs w:val="18"/>
                    </w:rPr>
                  </w:pPr>
                  <w:r w:rsidRPr="002077B4">
                    <w:rPr>
                      <w:rFonts w:hint="eastAsia"/>
                      <w:b/>
                      <w:bCs/>
                      <w:sz w:val="18"/>
                      <w:szCs w:val="18"/>
                    </w:rPr>
                    <w:t>评价工作等级</w:t>
                  </w:r>
                </w:p>
                <w:p w14:paraId="66EDA427" w14:textId="77777777" w:rsidR="00A3677B" w:rsidRPr="002077B4" w:rsidRDefault="00A3677B" w:rsidP="00A3677B">
                  <w:pPr>
                    <w:widowControl/>
                    <w:adjustRightInd w:val="0"/>
                    <w:snapToGrid w:val="0"/>
                    <w:spacing w:line="240" w:lineRule="auto"/>
                    <w:ind w:firstLineChars="0" w:firstLine="0"/>
                    <w:jc w:val="left"/>
                    <w:rPr>
                      <w:b/>
                      <w:bCs/>
                      <w:sz w:val="18"/>
                      <w:szCs w:val="18"/>
                    </w:rPr>
                  </w:pPr>
                  <w:r w:rsidRPr="002077B4">
                    <w:rPr>
                      <w:rFonts w:hint="eastAsia"/>
                      <w:b/>
                      <w:bCs/>
                      <w:sz w:val="18"/>
                      <w:szCs w:val="18"/>
                    </w:rPr>
                    <w:t>敏感程度</w:t>
                  </w:r>
                </w:p>
              </w:tc>
              <w:tc>
                <w:tcPr>
                  <w:tcW w:w="2025" w:type="dxa"/>
                  <w:gridSpan w:val="3"/>
                  <w:tcBorders>
                    <w:top w:val="single" w:sz="4" w:space="0" w:color="auto"/>
                    <w:left w:val="single" w:sz="4" w:space="0" w:color="auto"/>
                    <w:bottom w:val="single" w:sz="4" w:space="0" w:color="auto"/>
                    <w:right w:val="single" w:sz="4" w:space="0" w:color="auto"/>
                  </w:tcBorders>
                  <w:vAlign w:val="center"/>
                </w:tcPr>
                <w:p w14:paraId="45BF4E40" w14:textId="77777777" w:rsidR="00A3677B" w:rsidRPr="002077B4" w:rsidRDefault="00A3677B" w:rsidP="00A3677B">
                  <w:pPr>
                    <w:adjustRightInd w:val="0"/>
                    <w:snapToGrid w:val="0"/>
                    <w:spacing w:line="240" w:lineRule="auto"/>
                    <w:ind w:firstLineChars="0" w:firstLine="0"/>
                    <w:jc w:val="center"/>
                    <w:rPr>
                      <w:b/>
                      <w:bCs/>
                      <w:sz w:val="18"/>
                      <w:szCs w:val="18"/>
                    </w:rPr>
                  </w:pPr>
                  <w:r w:rsidRPr="002077B4">
                    <w:rPr>
                      <w:b/>
                      <w:bCs/>
                      <w:sz w:val="18"/>
                      <w:szCs w:val="18"/>
                    </w:rPr>
                    <w:fldChar w:fldCharType="begin"/>
                  </w:r>
                  <w:r w:rsidRPr="002077B4">
                    <w:rPr>
                      <w:b/>
                      <w:bCs/>
                      <w:sz w:val="18"/>
                      <w:szCs w:val="18"/>
                    </w:rPr>
                    <w:instrText xml:space="preserve"> = 1 \* ROMAN </w:instrText>
                  </w:r>
                  <w:r w:rsidRPr="002077B4">
                    <w:rPr>
                      <w:b/>
                      <w:bCs/>
                      <w:sz w:val="18"/>
                      <w:szCs w:val="18"/>
                    </w:rPr>
                    <w:fldChar w:fldCharType="separate"/>
                  </w:r>
                  <w:r w:rsidRPr="002077B4">
                    <w:rPr>
                      <w:b/>
                      <w:bCs/>
                      <w:sz w:val="18"/>
                      <w:szCs w:val="18"/>
                    </w:rPr>
                    <w:t>I</w:t>
                  </w:r>
                  <w:r w:rsidRPr="002077B4">
                    <w:rPr>
                      <w:b/>
                      <w:bCs/>
                      <w:sz w:val="18"/>
                      <w:szCs w:val="18"/>
                    </w:rPr>
                    <w:fldChar w:fldCharType="end"/>
                  </w:r>
                  <w:r w:rsidRPr="002077B4">
                    <w:rPr>
                      <w:rFonts w:hint="eastAsia"/>
                      <w:b/>
                      <w:bCs/>
                      <w:sz w:val="18"/>
                      <w:szCs w:val="18"/>
                    </w:rPr>
                    <w:t>类项目</w:t>
                  </w:r>
                </w:p>
              </w:tc>
              <w:tc>
                <w:tcPr>
                  <w:tcW w:w="2144" w:type="dxa"/>
                  <w:gridSpan w:val="3"/>
                  <w:tcBorders>
                    <w:top w:val="single" w:sz="4" w:space="0" w:color="auto"/>
                    <w:left w:val="single" w:sz="4" w:space="0" w:color="auto"/>
                    <w:bottom w:val="single" w:sz="4" w:space="0" w:color="auto"/>
                    <w:right w:val="single" w:sz="4" w:space="0" w:color="auto"/>
                  </w:tcBorders>
                  <w:vAlign w:val="center"/>
                </w:tcPr>
                <w:p w14:paraId="5729D52D" w14:textId="77777777" w:rsidR="00A3677B" w:rsidRPr="002077B4" w:rsidRDefault="00A3677B" w:rsidP="00A3677B">
                  <w:pPr>
                    <w:adjustRightInd w:val="0"/>
                    <w:snapToGrid w:val="0"/>
                    <w:spacing w:line="240" w:lineRule="auto"/>
                    <w:ind w:firstLineChars="0" w:firstLine="0"/>
                    <w:jc w:val="center"/>
                    <w:rPr>
                      <w:b/>
                      <w:bCs/>
                      <w:sz w:val="18"/>
                      <w:szCs w:val="18"/>
                    </w:rPr>
                  </w:pPr>
                  <w:r w:rsidRPr="002077B4">
                    <w:rPr>
                      <w:b/>
                      <w:bCs/>
                      <w:sz w:val="18"/>
                      <w:szCs w:val="18"/>
                    </w:rPr>
                    <w:fldChar w:fldCharType="begin"/>
                  </w:r>
                  <w:r w:rsidRPr="002077B4">
                    <w:rPr>
                      <w:b/>
                      <w:bCs/>
                      <w:sz w:val="18"/>
                      <w:szCs w:val="18"/>
                    </w:rPr>
                    <w:instrText xml:space="preserve"> = 2 \* ROMAN </w:instrText>
                  </w:r>
                  <w:r w:rsidRPr="002077B4">
                    <w:rPr>
                      <w:b/>
                      <w:bCs/>
                      <w:sz w:val="18"/>
                      <w:szCs w:val="18"/>
                    </w:rPr>
                    <w:fldChar w:fldCharType="separate"/>
                  </w:r>
                  <w:r w:rsidRPr="002077B4">
                    <w:rPr>
                      <w:b/>
                      <w:bCs/>
                      <w:sz w:val="18"/>
                      <w:szCs w:val="18"/>
                    </w:rPr>
                    <w:t>II</w:t>
                  </w:r>
                  <w:r w:rsidRPr="002077B4">
                    <w:rPr>
                      <w:b/>
                      <w:bCs/>
                      <w:sz w:val="18"/>
                      <w:szCs w:val="18"/>
                    </w:rPr>
                    <w:fldChar w:fldCharType="end"/>
                  </w:r>
                  <w:r w:rsidRPr="002077B4">
                    <w:rPr>
                      <w:rFonts w:hint="eastAsia"/>
                      <w:b/>
                      <w:bCs/>
                      <w:sz w:val="18"/>
                      <w:szCs w:val="18"/>
                    </w:rPr>
                    <w:t>类项目</w:t>
                  </w:r>
                </w:p>
              </w:tc>
              <w:tc>
                <w:tcPr>
                  <w:tcW w:w="2144" w:type="dxa"/>
                  <w:gridSpan w:val="3"/>
                  <w:tcBorders>
                    <w:top w:val="single" w:sz="4" w:space="0" w:color="auto"/>
                    <w:left w:val="single" w:sz="4" w:space="0" w:color="auto"/>
                    <w:bottom w:val="single" w:sz="4" w:space="0" w:color="auto"/>
                    <w:right w:val="single" w:sz="4" w:space="0" w:color="auto"/>
                  </w:tcBorders>
                  <w:vAlign w:val="center"/>
                </w:tcPr>
                <w:p w14:paraId="7AE3F6B6" w14:textId="77777777" w:rsidR="00A3677B" w:rsidRPr="002077B4" w:rsidRDefault="00A3677B" w:rsidP="00A3677B">
                  <w:pPr>
                    <w:adjustRightInd w:val="0"/>
                    <w:snapToGrid w:val="0"/>
                    <w:spacing w:line="240" w:lineRule="auto"/>
                    <w:ind w:firstLineChars="0" w:firstLine="0"/>
                    <w:jc w:val="center"/>
                    <w:rPr>
                      <w:b/>
                      <w:bCs/>
                      <w:sz w:val="18"/>
                      <w:szCs w:val="18"/>
                    </w:rPr>
                  </w:pPr>
                  <w:r w:rsidRPr="002077B4">
                    <w:rPr>
                      <w:b/>
                      <w:bCs/>
                      <w:sz w:val="18"/>
                      <w:szCs w:val="18"/>
                    </w:rPr>
                    <w:fldChar w:fldCharType="begin"/>
                  </w:r>
                  <w:r w:rsidRPr="002077B4">
                    <w:rPr>
                      <w:b/>
                      <w:bCs/>
                      <w:sz w:val="18"/>
                      <w:szCs w:val="18"/>
                    </w:rPr>
                    <w:instrText xml:space="preserve"> = 3 \* ROMAN </w:instrText>
                  </w:r>
                  <w:r w:rsidRPr="002077B4">
                    <w:rPr>
                      <w:b/>
                      <w:bCs/>
                      <w:sz w:val="18"/>
                      <w:szCs w:val="18"/>
                    </w:rPr>
                    <w:fldChar w:fldCharType="separate"/>
                  </w:r>
                  <w:r w:rsidRPr="002077B4">
                    <w:rPr>
                      <w:b/>
                      <w:bCs/>
                      <w:sz w:val="18"/>
                      <w:szCs w:val="18"/>
                    </w:rPr>
                    <w:t>III</w:t>
                  </w:r>
                  <w:r w:rsidRPr="002077B4">
                    <w:rPr>
                      <w:b/>
                      <w:bCs/>
                      <w:sz w:val="18"/>
                      <w:szCs w:val="18"/>
                    </w:rPr>
                    <w:fldChar w:fldCharType="end"/>
                  </w:r>
                  <w:r w:rsidRPr="002077B4">
                    <w:rPr>
                      <w:rFonts w:hint="eastAsia"/>
                      <w:b/>
                      <w:bCs/>
                      <w:sz w:val="18"/>
                      <w:szCs w:val="18"/>
                    </w:rPr>
                    <w:t>类项目</w:t>
                  </w:r>
                </w:p>
              </w:tc>
            </w:tr>
            <w:tr w:rsidR="002077B4" w:rsidRPr="002077B4" w14:paraId="4C0E36E3" w14:textId="77777777" w:rsidTr="00D8046F">
              <w:trPr>
                <w:trHeight w:val="340"/>
                <w:jc w:val="center"/>
              </w:trPr>
              <w:tc>
                <w:tcPr>
                  <w:tcW w:w="1919" w:type="dxa"/>
                  <w:vMerge/>
                  <w:tcBorders>
                    <w:top w:val="single" w:sz="4" w:space="0" w:color="auto"/>
                    <w:left w:val="single" w:sz="4" w:space="0" w:color="auto"/>
                    <w:bottom w:val="single" w:sz="4" w:space="0" w:color="auto"/>
                    <w:right w:val="single" w:sz="4" w:space="0" w:color="auto"/>
                  </w:tcBorders>
                  <w:vAlign w:val="center"/>
                </w:tcPr>
                <w:p w14:paraId="4587FD3F" w14:textId="77777777" w:rsidR="00A3677B" w:rsidRPr="002077B4" w:rsidRDefault="00A3677B" w:rsidP="00A3677B">
                  <w:pPr>
                    <w:widowControl/>
                    <w:adjustRightInd w:val="0"/>
                    <w:snapToGrid w:val="0"/>
                    <w:spacing w:line="240" w:lineRule="auto"/>
                    <w:ind w:firstLineChars="0" w:firstLine="0"/>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0B22B8" w14:textId="77777777" w:rsidR="00A3677B" w:rsidRPr="002077B4" w:rsidRDefault="00A3677B" w:rsidP="00A3677B">
                  <w:pPr>
                    <w:widowControl/>
                    <w:adjustRightInd w:val="0"/>
                    <w:snapToGrid w:val="0"/>
                    <w:spacing w:line="240" w:lineRule="auto"/>
                    <w:ind w:firstLineChars="0" w:firstLine="0"/>
                    <w:jc w:val="center"/>
                    <w:rPr>
                      <w:b/>
                      <w:bCs/>
                      <w:sz w:val="18"/>
                      <w:szCs w:val="18"/>
                    </w:rPr>
                  </w:pPr>
                  <w:r w:rsidRPr="002077B4">
                    <w:rPr>
                      <w:rFonts w:hint="eastAsia"/>
                      <w:b/>
                      <w:bCs/>
                      <w:sz w:val="18"/>
                      <w:szCs w:val="18"/>
                    </w:rPr>
                    <w:t>大</w:t>
                  </w:r>
                </w:p>
              </w:tc>
              <w:tc>
                <w:tcPr>
                  <w:tcW w:w="710" w:type="dxa"/>
                  <w:tcBorders>
                    <w:top w:val="single" w:sz="4" w:space="0" w:color="auto"/>
                    <w:left w:val="single" w:sz="4" w:space="0" w:color="auto"/>
                    <w:bottom w:val="single" w:sz="4" w:space="0" w:color="auto"/>
                    <w:right w:val="single" w:sz="4" w:space="0" w:color="auto"/>
                  </w:tcBorders>
                  <w:vAlign w:val="center"/>
                </w:tcPr>
                <w:p w14:paraId="7F3FB598" w14:textId="77777777" w:rsidR="00A3677B" w:rsidRPr="002077B4" w:rsidRDefault="00A3677B" w:rsidP="00A3677B">
                  <w:pPr>
                    <w:widowControl/>
                    <w:adjustRightInd w:val="0"/>
                    <w:snapToGrid w:val="0"/>
                    <w:spacing w:line="240" w:lineRule="auto"/>
                    <w:ind w:firstLineChars="0" w:firstLine="0"/>
                    <w:jc w:val="center"/>
                    <w:rPr>
                      <w:b/>
                      <w:bCs/>
                      <w:sz w:val="18"/>
                      <w:szCs w:val="18"/>
                    </w:rPr>
                  </w:pPr>
                  <w:r w:rsidRPr="002077B4">
                    <w:rPr>
                      <w:rFonts w:hint="eastAsia"/>
                      <w:b/>
                      <w:bCs/>
                      <w:sz w:val="18"/>
                      <w:szCs w:val="18"/>
                    </w:rPr>
                    <w:t>中</w:t>
                  </w:r>
                </w:p>
              </w:tc>
              <w:tc>
                <w:tcPr>
                  <w:tcW w:w="606" w:type="dxa"/>
                  <w:tcBorders>
                    <w:top w:val="single" w:sz="4" w:space="0" w:color="auto"/>
                    <w:left w:val="single" w:sz="4" w:space="0" w:color="auto"/>
                    <w:bottom w:val="single" w:sz="4" w:space="0" w:color="auto"/>
                    <w:right w:val="single" w:sz="4" w:space="0" w:color="auto"/>
                  </w:tcBorders>
                  <w:vAlign w:val="center"/>
                </w:tcPr>
                <w:p w14:paraId="4A2696BB" w14:textId="77777777" w:rsidR="00A3677B" w:rsidRPr="002077B4" w:rsidRDefault="00A3677B" w:rsidP="00A3677B">
                  <w:pPr>
                    <w:widowControl/>
                    <w:adjustRightInd w:val="0"/>
                    <w:snapToGrid w:val="0"/>
                    <w:spacing w:line="240" w:lineRule="auto"/>
                    <w:ind w:firstLineChars="0" w:firstLine="0"/>
                    <w:jc w:val="center"/>
                    <w:rPr>
                      <w:b/>
                      <w:bCs/>
                      <w:sz w:val="18"/>
                      <w:szCs w:val="18"/>
                    </w:rPr>
                  </w:pPr>
                  <w:r w:rsidRPr="002077B4">
                    <w:rPr>
                      <w:rFonts w:hint="eastAsia"/>
                      <w:b/>
                      <w:bCs/>
                      <w:sz w:val="18"/>
                      <w:szCs w:val="18"/>
                    </w:rPr>
                    <w:t>小</w:t>
                  </w:r>
                </w:p>
              </w:tc>
              <w:tc>
                <w:tcPr>
                  <w:tcW w:w="713" w:type="dxa"/>
                  <w:tcBorders>
                    <w:top w:val="single" w:sz="4" w:space="0" w:color="auto"/>
                    <w:left w:val="single" w:sz="4" w:space="0" w:color="auto"/>
                    <w:bottom w:val="single" w:sz="4" w:space="0" w:color="auto"/>
                    <w:right w:val="single" w:sz="4" w:space="0" w:color="auto"/>
                  </w:tcBorders>
                  <w:vAlign w:val="center"/>
                </w:tcPr>
                <w:p w14:paraId="4571705B" w14:textId="77777777" w:rsidR="00A3677B" w:rsidRPr="002077B4" w:rsidRDefault="00A3677B" w:rsidP="00A3677B">
                  <w:pPr>
                    <w:widowControl/>
                    <w:adjustRightInd w:val="0"/>
                    <w:snapToGrid w:val="0"/>
                    <w:spacing w:line="240" w:lineRule="auto"/>
                    <w:ind w:firstLineChars="0" w:firstLine="0"/>
                    <w:jc w:val="center"/>
                    <w:rPr>
                      <w:b/>
                      <w:bCs/>
                      <w:sz w:val="18"/>
                      <w:szCs w:val="18"/>
                    </w:rPr>
                  </w:pPr>
                  <w:r w:rsidRPr="002077B4">
                    <w:rPr>
                      <w:rFonts w:hint="eastAsia"/>
                      <w:b/>
                      <w:bCs/>
                      <w:sz w:val="18"/>
                      <w:szCs w:val="18"/>
                    </w:rPr>
                    <w:t>大</w:t>
                  </w:r>
                </w:p>
              </w:tc>
              <w:tc>
                <w:tcPr>
                  <w:tcW w:w="713" w:type="dxa"/>
                  <w:tcBorders>
                    <w:top w:val="single" w:sz="4" w:space="0" w:color="auto"/>
                    <w:left w:val="single" w:sz="4" w:space="0" w:color="auto"/>
                    <w:bottom w:val="single" w:sz="4" w:space="0" w:color="auto"/>
                    <w:right w:val="single" w:sz="4" w:space="0" w:color="auto"/>
                  </w:tcBorders>
                  <w:vAlign w:val="center"/>
                </w:tcPr>
                <w:p w14:paraId="2BF02688" w14:textId="77777777" w:rsidR="00A3677B" w:rsidRPr="002077B4" w:rsidRDefault="00A3677B" w:rsidP="00A3677B">
                  <w:pPr>
                    <w:widowControl/>
                    <w:adjustRightInd w:val="0"/>
                    <w:snapToGrid w:val="0"/>
                    <w:spacing w:line="240" w:lineRule="auto"/>
                    <w:ind w:firstLineChars="0" w:firstLine="0"/>
                    <w:jc w:val="center"/>
                    <w:rPr>
                      <w:b/>
                      <w:bCs/>
                      <w:sz w:val="18"/>
                      <w:szCs w:val="18"/>
                    </w:rPr>
                  </w:pPr>
                  <w:r w:rsidRPr="002077B4">
                    <w:rPr>
                      <w:rFonts w:hint="eastAsia"/>
                      <w:b/>
                      <w:bCs/>
                      <w:sz w:val="18"/>
                      <w:szCs w:val="18"/>
                    </w:rPr>
                    <w:t>中</w:t>
                  </w:r>
                </w:p>
              </w:tc>
              <w:tc>
                <w:tcPr>
                  <w:tcW w:w="718" w:type="dxa"/>
                  <w:tcBorders>
                    <w:top w:val="single" w:sz="4" w:space="0" w:color="auto"/>
                    <w:left w:val="single" w:sz="4" w:space="0" w:color="auto"/>
                    <w:bottom w:val="single" w:sz="4" w:space="0" w:color="auto"/>
                    <w:right w:val="single" w:sz="4" w:space="0" w:color="auto"/>
                  </w:tcBorders>
                  <w:vAlign w:val="center"/>
                </w:tcPr>
                <w:p w14:paraId="3702F038" w14:textId="77777777" w:rsidR="00A3677B" w:rsidRPr="002077B4" w:rsidRDefault="00A3677B" w:rsidP="00A3677B">
                  <w:pPr>
                    <w:widowControl/>
                    <w:adjustRightInd w:val="0"/>
                    <w:snapToGrid w:val="0"/>
                    <w:spacing w:line="240" w:lineRule="auto"/>
                    <w:ind w:firstLineChars="0" w:firstLine="0"/>
                    <w:jc w:val="center"/>
                    <w:rPr>
                      <w:b/>
                      <w:bCs/>
                      <w:sz w:val="18"/>
                      <w:szCs w:val="18"/>
                    </w:rPr>
                  </w:pPr>
                  <w:r w:rsidRPr="002077B4">
                    <w:rPr>
                      <w:rFonts w:hint="eastAsia"/>
                      <w:b/>
                      <w:bCs/>
                      <w:sz w:val="18"/>
                      <w:szCs w:val="18"/>
                    </w:rPr>
                    <w:t>小</w:t>
                  </w:r>
                </w:p>
              </w:tc>
              <w:tc>
                <w:tcPr>
                  <w:tcW w:w="713" w:type="dxa"/>
                  <w:tcBorders>
                    <w:top w:val="single" w:sz="4" w:space="0" w:color="auto"/>
                    <w:left w:val="single" w:sz="4" w:space="0" w:color="auto"/>
                    <w:bottom w:val="single" w:sz="4" w:space="0" w:color="auto"/>
                    <w:right w:val="single" w:sz="4" w:space="0" w:color="auto"/>
                  </w:tcBorders>
                  <w:vAlign w:val="center"/>
                </w:tcPr>
                <w:p w14:paraId="06C672C2" w14:textId="77777777" w:rsidR="00A3677B" w:rsidRPr="002077B4" w:rsidRDefault="00A3677B" w:rsidP="00A3677B">
                  <w:pPr>
                    <w:widowControl/>
                    <w:adjustRightInd w:val="0"/>
                    <w:snapToGrid w:val="0"/>
                    <w:spacing w:line="240" w:lineRule="auto"/>
                    <w:ind w:firstLineChars="0" w:firstLine="0"/>
                    <w:jc w:val="center"/>
                    <w:rPr>
                      <w:b/>
                      <w:bCs/>
                      <w:sz w:val="18"/>
                      <w:szCs w:val="18"/>
                    </w:rPr>
                  </w:pPr>
                  <w:r w:rsidRPr="002077B4">
                    <w:rPr>
                      <w:rFonts w:hint="eastAsia"/>
                      <w:b/>
                      <w:bCs/>
                      <w:sz w:val="18"/>
                      <w:szCs w:val="18"/>
                    </w:rPr>
                    <w:t>大</w:t>
                  </w:r>
                </w:p>
              </w:tc>
              <w:tc>
                <w:tcPr>
                  <w:tcW w:w="713" w:type="dxa"/>
                  <w:tcBorders>
                    <w:top w:val="single" w:sz="4" w:space="0" w:color="auto"/>
                    <w:left w:val="single" w:sz="4" w:space="0" w:color="auto"/>
                    <w:bottom w:val="single" w:sz="4" w:space="0" w:color="auto"/>
                    <w:right w:val="single" w:sz="4" w:space="0" w:color="auto"/>
                  </w:tcBorders>
                  <w:vAlign w:val="center"/>
                </w:tcPr>
                <w:p w14:paraId="062D2ADC" w14:textId="77777777" w:rsidR="00A3677B" w:rsidRPr="002077B4" w:rsidRDefault="00A3677B" w:rsidP="00A3677B">
                  <w:pPr>
                    <w:widowControl/>
                    <w:adjustRightInd w:val="0"/>
                    <w:snapToGrid w:val="0"/>
                    <w:spacing w:line="240" w:lineRule="auto"/>
                    <w:ind w:firstLineChars="0" w:firstLine="0"/>
                    <w:jc w:val="center"/>
                    <w:rPr>
                      <w:b/>
                      <w:bCs/>
                      <w:sz w:val="18"/>
                      <w:szCs w:val="18"/>
                    </w:rPr>
                  </w:pPr>
                  <w:r w:rsidRPr="002077B4">
                    <w:rPr>
                      <w:rFonts w:hint="eastAsia"/>
                      <w:b/>
                      <w:bCs/>
                      <w:sz w:val="18"/>
                      <w:szCs w:val="18"/>
                    </w:rPr>
                    <w:t>中</w:t>
                  </w:r>
                </w:p>
              </w:tc>
              <w:tc>
                <w:tcPr>
                  <w:tcW w:w="718" w:type="dxa"/>
                  <w:tcBorders>
                    <w:top w:val="single" w:sz="4" w:space="0" w:color="auto"/>
                    <w:left w:val="single" w:sz="4" w:space="0" w:color="auto"/>
                    <w:bottom w:val="single" w:sz="4" w:space="0" w:color="auto"/>
                    <w:right w:val="single" w:sz="4" w:space="0" w:color="auto"/>
                  </w:tcBorders>
                  <w:vAlign w:val="center"/>
                </w:tcPr>
                <w:p w14:paraId="0DD1FE1C" w14:textId="77777777" w:rsidR="00A3677B" w:rsidRPr="002077B4" w:rsidRDefault="00A3677B" w:rsidP="00A3677B">
                  <w:pPr>
                    <w:widowControl/>
                    <w:adjustRightInd w:val="0"/>
                    <w:snapToGrid w:val="0"/>
                    <w:spacing w:line="240" w:lineRule="auto"/>
                    <w:ind w:firstLineChars="0" w:firstLine="0"/>
                    <w:jc w:val="center"/>
                    <w:rPr>
                      <w:b/>
                      <w:bCs/>
                      <w:sz w:val="18"/>
                      <w:szCs w:val="18"/>
                    </w:rPr>
                  </w:pPr>
                  <w:r w:rsidRPr="002077B4">
                    <w:rPr>
                      <w:rFonts w:hint="eastAsia"/>
                      <w:b/>
                      <w:bCs/>
                      <w:sz w:val="18"/>
                      <w:szCs w:val="18"/>
                    </w:rPr>
                    <w:t>小</w:t>
                  </w:r>
                </w:p>
              </w:tc>
            </w:tr>
            <w:tr w:rsidR="002077B4" w:rsidRPr="002077B4" w14:paraId="2C096B26" w14:textId="77777777" w:rsidTr="00D8046F">
              <w:trPr>
                <w:trHeight w:val="340"/>
                <w:jc w:val="center"/>
              </w:trPr>
              <w:tc>
                <w:tcPr>
                  <w:tcW w:w="1919" w:type="dxa"/>
                  <w:tcBorders>
                    <w:top w:val="single" w:sz="4" w:space="0" w:color="auto"/>
                    <w:left w:val="single" w:sz="4" w:space="0" w:color="auto"/>
                    <w:bottom w:val="single" w:sz="4" w:space="0" w:color="auto"/>
                    <w:right w:val="single" w:sz="4" w:space="0" w:color="auto"/>
                  </w:tcBorders>
                  <w:vAlign w:val="center"/>
                </w:tcPr>
                <w:p w14:paraId="585C7D94"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敏感</w:t>
                  </w:r>
                </w:p>
              </w:tc>
              <w:tc>
                <w:tcPr>
                  <w:tcW w:w="709" w:type="dxa"/>
                  <w:tcBorders>
                    <w:top w:val="single" w:sz="4" w:space="0" w:color="auto"/>
                    <w:left w:val="single" w:sz="4" w:space="0" w:color="auto"/>
                    <w:bottom w:val="single" w:sz="4" w:space="0" w:color="auto"/>
                    <w:right w:val="single" w:sz="4" w:space="0" w:color="auto"/>
                  </w:tcBorders>
                  <w:vAlign w:val="center"/>
                </w:tcPr>
                <w:p w14:paraId="6F4A6BCF"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一级</w:t>
                  </w:r>
                </w:p>
              </w:tc>
              <w:tc>
                <w:tcPr>
                  <w:tcW w:w="710" w:type="dxa"/>
                  <w:tcBorders>
                    <w:top w:val="single" w:sz="4" w:space="0" w:color="auto"/>
                    <w:left w:val="single" w:sz="4" w:space="0" w:color="auto"/>
                    <w:bottom w:val="single" w:sz="4" w:space="0" w:color="auto"/>
                    <w:right w:val="single" w:sz="4" w:space="0" w:color="auto"/>
                  </w:tcBorders>
                  <w:vAlign w:val="center"/>
                </w:tcPr>
                <w:p w14:paraId="1516C443"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一级</w:t>
                  </w:r>
                </w:p>
              </w:tc>
              <w:tc>
                <w:tcPr>
                  <w:tcW w:w="606" w:type="dxa"/>
                  <w:tcBorders>
                    <w:top w:val="single" w:sz="4" w:space="0" w:color="auto"/>
                    <w:left w:val="single" w:sz="4" w:space="0" w:color="auto"/>
                    <w:bottom w:val="single" w:sz="4" w:space="0" w:color="auto"/>
                    <w:right w:val="single" w:sz="4" w:space="0" w:color="auto"/>
                  </w:tcBorders>
                  <w:vAlign w:val="center"/>
                </w:tcPr>
                <w:p w14:paraId="2573ECB9"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一级</w:t>
                  </w:r>
                </w:p>
              </w:tc>
              <w:tc>
                <w:tcPr>
                  <w:tcW w:w="713" w:type="dxa"/>
                  <w:tcBorders>
                    <w:top w:val="single" w:sz="4" w:space="0" w:color="auto"/>
                    <w:left w:val="single" w:sz="4" w:space="0" w:color="auto"/>
                    <w:bottom w:val="single" w:sz="4" w:space="0" w:color="auto"/>
                    <w:right w:val="single" w:sz="4" w:space="0" w:color="auto"/>
                  </w:tcBorders>
                  <w:vAlign w:val="center"/>
                </w:tcPr>
                <w:p w14:paraId="6B4D3964"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0C9F9669"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二级</w:t>
                  </w:r>
                </w:p>
              </w:tc>
              <w:tc>
                <w:tcPr>
                  <w:tcW w:w="718" w:type="dxa"/>
                  <w:tcBorders>
                    <w:top w:val="single" w:sz="4" w:space="0" w:color="auto"/>
                    <w:left w:val="single" w:sz="4" w:space="0" w:color="auto"/>
                    <w:bottom w:val="single" w:sz="4" w:space="0" w:color="auto"/>
                    <w:right w:val="single" w:sz="4" w:space="0" w:color="auto"/>
                  </w:tcBorders>
                  <w:vAlign w:val="center"/>
                </w:tcPr>
                <w:p w14:paraId="6159EEF8"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52317C1B"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14:paraId="4F72F3BF"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三级</w:t>
                  </w:r>
                </w:p>
              </w:tc>
              <w:tc>
                <w:tcPr>
                  <w:tcW w:w="718" w:type="dxa"/>
                  <w:tcBorders>
                    <w:top w:val="single" w:sz="4" w:space="0" w:color="auto"/>
                    <w:left w:val="single" w:sz="4" w:space="0" w:color="auto"/>
                    <w:bottom w:val="single" w:sz="4" w:space="0" w:color="auto"/>
                    <w:right w:val="single" w:sz="4" w:space="0" w:color="auto"/>
                  </w:tcBorders>
                  <w:vAlign w:val="center"/>
                </w:tcPr>
                <w:p w14:paraId="07FDBB5C"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三级</w:t>
                  </w:r>
                </w:p>
              </w:tc>
            </w:tr>
            <w:tr w:rsidR="002077B4" w:rsidRPr="002077B4" w14:paraId="7A226676" w14:textId="77777777" w:rsidTr="00D8046F">
              <w:trPr>
                <w:trHeight w:val="340"/>
                <w:jc w:val="center"/>
              </w:trPr>
              <w:tc>
                <w:tcPr>
                  <w:tcW w:w="1919" w:type="dxa"/>
                  <w:tcBorders>
                    <w:top w:val="single" w:sz="4" w:space="0" w:color="auto"/>
                    <w:left w:val="single" w:sz="4" w:space="0" w:color="auto"/>
                    <w:bottom w:val="single" w:sz="4" w:space="0" w:color="auto"/>
                    <w:right w:val="single" w:sz="4" w:space="0" w:color="auto"/>
                  </w:tcBorders>
                  <w:vAlign w:val="center"/>
                </w:tcPr>
                <w:p w14:paraId="00606986"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较敏感</w:t>
                  </w:r>
                </w:p>
              </w:tc>
              <w:tc>
                <w:tcPr>
                  <w:tcW w:w="709" w:type="dxa"/>
                  <w:tcBorders>
                    <w:top w:val="single" w:sz="4" w:space="0" w:color="auto"/>
                    <w:left w:val="single" w:sz="4" w:space="0" w:color="auto"/>
                    <w:bottom w:val="single" w:sz="4" w:space="0" w:color="auto"/>
                    <w:right w:val="single" w:sz="4" w:space="0" w:color="auto"/>
                  </w:tcBorders>
                  <w:vAlign w:val="center"/>
                </w:tcPr>
                <w:p w14:paraId="0DBCEF8E"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一级</w:t>
                  </w:r>
                </w:p>
              </w:tc>
              <w:tc>
                <w:tcPr>
                  <w:tcW w:w="710" w:type="dxa"/>
                  <w:tcBorders>
                    <w:top w:val="single" w:sz="4" w:space="0" w:color="auto"/>
                    <w:left w:val="single" w:sz="4" w:space="0" w:color="auto"/>
                    <w:bottom w:val="single" w:sz="4" w:space="0" w:color="auto"/>
                    <w:right w:val="single" w:sz="4" w:space="0" w:color="auto"/>
                  </w:tcBorders>
                  <w:vAlign w:val="center"/>
                </w:tcPr>
                <w:p w14:paraId="243EE511"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一级</w:t>
                  </w:r>
                </w:p>
              </w:tc>
              <w:tc>
                <w:tcPr>
                  <w:tcW w:w="606" w:type="dxa"/>
                  <w:tcBorders>
                    <w:top w:val="single" w:sz="4" w:space="0" w:color="auto"/>
                    <w:left w:val="single" w:sz="4" w:space="0" w:color="auto"/>
                    <w:bottom w:val="single" w:sz="4" w:space="0" w:color="auto"/>
                    <w:right w:val="single" w:sz="4" w:space="0" w:color="auto"/>
                  </w:tcBorders>
                  <w:vAlign w:val="center"/>
                </w:tcPr>
                <w:p w14:paraId="1BE69427"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77CE5316"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415678AA"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二级</w:t>
                  </w:r>
                </w:p>
              </w:tc>
              <w:tc>
                <w:tcPr>
                  <w:tcW w:w="718" w:type="dxa"/>
                  <w:tcBorders>
                    <w:top w:val="single" w:sz="4" w:space="0" w:color="auto"/>
                    <w:left w:val="single" w:sz="4" w:space="0" w:color="auto"/>
                    <w:bottom w:val="single" w:sz="4" w:space="0" w:color="auto"/>
                    <w:right w:val="single" w:sz="4" w:space="0" w:color="auto"/>
                  </w:tcBorders>
                  <w:vAlign w:val="center"/>
                </w:tcPr>
                <w:p w14:paraId="2D5FED66"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14:paraId="54231B26"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14:paraId="61D56A60"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三级</w:t>
                  </w:r>
                </w:p>
              </w:tc>
              <w:tc>
                <w:tcPr>
                  <w:tcW w:w="718" w:type="dxa"/>
                  <w:tcBorders>
                    <w:top w:val="single" w:sz="4" w:space="0" w:color="auto"/>
                    <w:left w:val="single" w:sz="4" w:space="0" w:color="auto"/>
                    <w:bottom w:val="single" w:sz="4" w:space="0" w:color="auto"/>
                    <w:right w:val="single" w:sz="4" w:space="0" w:color="auto"/>
                  </w:tcBorders>
                  <w:vAlign w:val="center"/>
                </w:tcPr>
                <w:p w14:paraId="535EE274"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sz w:val="18"/>
                      <w:szCs w:val="18"/>
                    </w:rPr>
                    <w:t>-</w:t>
                  </w:r>
                </w:p>
              </w:tc>
            </w:tr>
            <w:tr w:rsidR="002077B4" w:rsidRPr="002077B4" w14:paraId="562EF5A6" w14:textId="77777777" w:rsidTr="00D8046F">
              <w:trPr>
                <w:trHeight w:val="340"/>
                <w:jc w:val="center"/>
              </w:trPr>
              <w:tc>
                <w:tcPr>
                  <w:tcW w:w="1919" w:type="dxa"/>
                  <w:tcBorders>
                    <w:top w:val="single" w:sz="4" w:space="0" w:color="auto"/>
                    <w:left w:val="single" w:sz="4" w:space="0" w:color="auto"/>
                    <w:bottom w:val="single" w:sz="4" w:space="0" w:color="auto"/>
                    <w:right w:val="single" w:sz="4" w:space="0" w:color="auto"/>
                  </w:tcBorders>
                  <w:vAlign w:val="center"/>
                </w:tcPr>
                <w:p w14:paraId="14C1B368"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不敏感</w:t>
                  </w:r>
                </w:p>
              </w:tc>
              <w:tc>
                <w:tcPr>
                  <w:tcW w:w="709" w:type="dxa"/>
                  <w:tcBorders>
                    <w:top w:val="single" w:sz="4" w:space="0" w:color="auto"/>
                    <w:left w:val="single" w:sz="4" w:space="0" w:color="auto"/>
                    <w:bottom w:val="single" w:sz="4" w:space="0" w:color="auto"/>
                    <w:right w:val="single" w:sz="4" w:space="0" w:color="auto"/>
                  </w:tcBorders>
                  <w:vAlign w:val="center"/>
                </w:tcPr>
                <w:p w14:paraId="660C5E0B" w14:textId="77777777" w:rsidR="00A3677B" w:rsidRPr="002077B4" w:rsidRDefault="00A3677B" w:rsidP="00A3677B">
                  <w:pPr>
                    <w:widowControl/>
                    <w:adjustRightInd w:val="0"/>
                    <w:snapToGrid w:val="0"/>
                    <w:spacing w:line="240" w:lineRule="auto"/>
                    <w:ind w:firstLineChars="0" w:firstLine="0"/>
                    <w:jc w:val="center"/>
                    <w:rPr>
                      <w:sz w:val="18"/>
                      <w:szCs w:val="18"/>
                    </w:rPr>
                  </w:pPr>
                  <w:r w:rsidRPr="002077B4">
                    <w:rPr>
                      <w:rFonts w:hint="eastAsia"/>
                      <w:sz w:val="18"/>
                      <w:szCs w:val="18"/>
                    </w:rPr>
                    <w:t>一级</w:t>
                  </w:r>
                </w:p>
              </w:tc>
              <w:tc>
                <w:tcPr>
                  <w:tcW w:w="710" w:type="dxa"/>
                  <w:tcBorders>
                    <w:top w:val="single" w:sz="4" w:space="0" w:color="auto"/>
                    <w:left w:val="single" w:sz="4" w:space="0" w:color="auto"/>
                    <w:bottom w:val="single" w:sz="4" w:space="0" w:color="auto"/>
                    <w:right w:val="single" w:sz="4" w:space="0" w:color="auto"/>
                  </w:tcBorders>
                  <w:vAlign w:val="center"/>
                </w:tcPr>
                <w:p w14:paraId="0380ADDB"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二级</w:t>
                  </w:r>
                </w:p>
              </w:tc>
              <w:tc>
                <w:tcPr>
                  <w:tcW w:w="606" w:type="dxa"/>
                  <w:tcBorders>
                    <w:top w:val="single" w:sz="4" w:space="0" w:color="auto"/>
                    <w:left w:val="single" w:sz="4" w:space="0" w:color="auto"/>
                    <w:bottom w:val="single" w:sz="4" w:space="0" w:color="auto"/>
                    <w:right w:val="single" w:sz="4" w:space="0" w:color="auto"/>
                  </w:tcBorders>
                  <w:vAlign w:val="center"/>
                </w:tcPr>
                <w:p w14:paraId="7A9A6693"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105E0234"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二级</w:t>
                  </w:r>
                </w:p>
              </w:tc>
              <w:tc>
                <w:tcPr>
                  <w:tcW w:w="713" w:type="dxa"/>
                  <w:tcBorders>
                    <w:top w:val="single" w:sz="4" w:space="0" w:color="auto"/>
                    <w:left w:val="single" w:sz="4" w:space="0" w:color="auto"/>
                    <w:bottom w:val="single" w:sz="4" w:space="0" w:color="auto"/>
                    <w:right w:val="single" w:sz="4" w:space="0" w:color="auto"/>
                  </w:tcBorders>
                  <w:vAlign w:val="center"/>
                </w:tcPr>
                <w:p w14:paraId="01872E7B"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三级</w:t>
                  </w:r>
                </w:p>
              </w:tc>
              <w:tc>
                <w:tcPr>
                  <w:tcW w:w="718" w:type="dxa"/>
                  <w:tcBorders>
                    <w:top w:val="single" w:sz="4" w:space="0" w:color="auto"/>
                    <w:left w:val="single" w:sz="4" w:space="0" w:color="auto"/>
                    <w:bottom w:val="single" w:sz="4" w:space="0" w:color="auto"/>
                    <w:right w:val="single" w:sz="4" w:space="0" w:color="auto"/>
                  </w:tcBorders>
                  <w:vAlign w:val="center"/>
                </w:tcPr>
                <w:p w14:paraId="3A0ED0E4"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14:paraId="65709B1C" w14:textId="77777777" w:rsidR="00A3677B" w:rsidRPr="002077B4" w:rsidRDefault="00A3677B" w:rsidP="00A3677B">
                  <w:pPr>
                    <w:adjustRightInd w:val="0"/>
                    <w:snapToGrid w:val="0"/>
                    <w:spacing w:line="240" w:lineRule="auto"/>
                    <w:ind w:firstLineChars="0" w:firstLine="0"/>
                    <w:jc w:val="center"/>
                    <w:rPr>
                      <w:sz w:val="18"/>
                      <w:szCs w:val="18"/>
                    </w:rPr>
                  </w:pPr>
                  <w:r w:rsidRPr="002077B4">
                    <w:rPr>
                      <w:rFonts w:hint="eastAsia"/>
                      <w:sz w:val="18"/>
                      <w:szCs w:val="18"/>
                    </w:rPr>
                    <w:t>三级</w:t>
                  </w:r>
                </w:p>
              </w:tc>
              <w:tc>
                <w:tcPr>
                  <w:tcW w:w="713" w:type="dxa"/>
                  <w:tcBorders>
                    <w:top w:val="single" w:sz="4" w:space="0" w:color="auto"/>
                    <w:left w:val="single" w:sz="4" w:space="0" w:color="auto"/>
                    <w:bottom w:val="single" w:sz="4" w:space="0" w:color="auto"/>
                    <w:right w:val="single" w:sz="4" w:space="0" w:color="auto"/>
                  </w:tcBorders>
                  <w:vAlign w:val="center"/>
                </w:tcPr>
                <w:p w14:paraId="2BFB7623" w14:textId="77777777" w:rsidR="00A3677B" w:rsidRPr="002077B4" w:rsidRDefault="00A3677B" w:rsidP="00A3677B">
                  <w:pPr>
                    <w:adjustRightInd w:val="0"/>
                    <w:snapToGrid w:val="0"/>
                    <w:spacing w:line="240" w:lineRule="auto"/>
                    <w:ind w:firstLineChars="0" w:firstLine="0"/>
                    <w:jc w:val="center"/>
                    <w:rPr>
                      <w:sz w:val="18"/>
                      <w:szCs w:val="18"/>
                    </w:rPr>
                  </w:pPr>
                  <w:r w:rsidRPr="002077B4">
                    <w:rPr>
                      <w:sz w:val="18"/>
                      <w:szCs w:val="18"/>
                    </w:rPr>
                    <w:t>-</w:t>
                  </w:r>
                </w:p>
              </w:tc>
              <w:tc>
                <w:tcPr>
                  <w:tcW w:w="718" w:type="dxa"/>
                  <w:tcBorders>
                    <w:top w:val="single" w:sz="4" w:space="0" w:color="auto"/>
                    <w:left w:val="single" w:sz="4" w:space="0" w:color="auto"/>
                    <w:bottom w:val="single" w:sz="4" w:space="0" w:color="auto"/>
                    <w:right w:val="single" w:sz="4" w:space="0" w:color="auto"/>
                  </w:tcBorders>
                  <w:vAlign w:val="center"/>
                </w:tcPr>
                <w:p w14:paraId="68EFE4F2" w14:textId="77777777" w:rsidR="00A3677B" w:rsidRPr="002077B4" w:rsidRDefault="00A3677B" w:rsidP="00A3677B">
                  <w:pPr>
                    <w:adjustRightInd w:val="0"/>
                    <w:snapToGrid w:val="0"/>
                    <w:spacing w:line="240" w:lineRule="auto"/>
                    <w:ind w:firstLineChars="0" w:firstLine="0"/>
                    <w:jc w:val="center"/>
                    <w:rPr>
                      <w:sz w:val="18"/>
                      <w:szCs w:val="18"/>
                    </w:rPr>
                  </w:pPr>
                  <w:r w:rsidRPr="002077B4">
                    <w:rPr>
                      <w:sz w:val="18"/>
                      <w:szCs w:val="18"/>
                    </w:rPr>
                    <w:t>-</w:t>
                  </w:r>
                </w:p>
              </w:tc>
            </w:tr>
          </w:tbl>
          <w:p w14:paraId="6292C40F" w14:textId="77777777" w:rsidR="00B37437" w:rsidRPr="002077B4" w:rsidRDefault="00A3677B" w:rsidP="00241DBD">
            <w:pPr>
              <w:spacing w:beforeLines="50" w:before="156"/>
              <w:ind w:firstLine="480"/>
              <w:textAlignment w:val="center"/>
            </w:pPr>
            <w:r w:rsidRPr="002077B4">
              <w:rPr>
                <w:rFonts w:hint="eastAsia"/>
              </w:rPr>
              <w:t>本项目</w:t>
            </w:r>
            <w:r w:rsidR="00B37437" w:rsidRPr="002077B4">
              <w:rPr>
                <w:rFonts w:hint="eastAsia"/>
                <w:kern w:val="0"/>
              </w:rPr>
              <w:t>占地面积为</w:t>
            </w:r>
            <w:r w:rsidRPr="002077B4">
              <w:rPr>
                <w:bCs/>
              </w:rPr>
              <w:t>4608</w:t>
            </w:r>
            <w:r w:rsidR="00B37437" w:rsidRPr="002077B4">
              <w:rPr>
                <w:kern w:val="0"/>
              </w:rPr>
              <w:t>m</w:t>
            </w:r>
            <w:r w:rsidR="00B37437" w:rsidRPr="002077B4">
              <w:rPr>
                <w:kern w:val="0"/>
                <w:vertAlign w:val="superscript"/>
              </w:rPr>
              <w:t>2</w:t>
            </w:r>
            <w:r w:rsidR="00B37437" w:rsidRPr="002077B4">
              <w:rPr>
                <w:kern w:val="0"/>
              </w:rPr>
              <w:t>≤5hm</w:t>
            </w:r>
            <w:r w:rsidR="00B37437" w:rsidRPr="002077B4">
              <w:rPr>
                <w:kern w:val="0"/>
                <w:szCs w:val="16"/>
                <w:vertAlign w:val="superscript"/>
              </w:rPr>
              <w:t>2</w:t>
            </w:r>
            <w:r w:rsidR="00B37437" w:rsidRPr="002077B4">
              <w:rPr>
                <w:rFonts w:hint="eastAsia"/>
                <w:kern w:val="0"/>
              </w:rPr>
              <w:t>，属于小型建设项目，另外由于本项目位于</w:t>
            </w:r>
            <w:r w:rsidR="00B37437" w:rsidRPr="002077B4">
              <w:rPr>
                <w:rFonts w:hint="eastAsia"/>
              </w:rPr>
              <w:t>桐乡经济开发区文华南路</w:t>
            </w:r>
            <w:r w:rsidR="00B37437" w:rsidRPr="002077B4">
              <w:t>600</w:t>
            </w:r>
            <w:r w:rsidR="00B37437" w:rsidRPr="002077B4">
              <w:rPr>
                <w:rFonts w:hint="eastAsia"/>
              </w:rPr>
              <w:t>号</w:t>
            </w:r>
            <w:r w:rsidR="00B37437" w:rsidRPr="002077B4">
              <w:rPr>
                <w:rFonts w:hint="eastAsia"/>
                <w:kern w:val="0"/>
              </w:rPr>
              <w:t>，</w:t>
            </w:r>
            <w:r w:rsidRPr="002077B4">
              <w:rPr>
                <w:rFonts w:hint="eastAsia"/>
                <w:kern w:val="0"/>
              </w:rPr>
              <w:t>属于桐乡经济开发区工业园区内</w:t>
            </w:r>
            <w:r w:rsidR="00B37437" w:rsidRPr="002077B4">
              <w:rPr>
                <w:rFonts w:hint="eastAsia"/>
                <w:kern w:val="0"/>
              </w:rPr>
              <w:t>，</w:t>
            </w:r>
            <w:r w:rsidRPr="002077B4">
              <w:rPr>
                <w:rFonts w:hint="eastAsia"/>
                <w:kern w:val="0"/>
              </w:rPr>
              <w:t>本项目可能对土壤环境造成影响的污染途径为大气沉降，根据大气环境影响预测结果，大气污染物下风向最大质量浓度落地点距离为</w:t>
            </w:r>
            <w:r w:rsidR="001D57C6" w:rsidRPr="002077B4">
              <w:rPr>
                <w:kern w:val="0"/>
              </w:rPr>
              <w:t>14</w:t>
            </w:r>
            <w:r w:rsidRPr="002077B4">
              <w:rPr>
                <w:rFonts w:hint="eastAsia"/>
                <w:kern w:val="0"/>
              </w:rPr>
              <w:t>m</w:t>
            </w:r>
            <w:r w:rsidRPr="002077B4">
              <w:rPr>
                <w:rFonts w:hint="eastAsia"/>
                <w:kern w:val="0"/>
              </w:rPr>
              <w:t>，本项目</w:t>
            </w:r>
            <w:r w:rsidR="006672DB" w:rsidRPr="002077B4">
              <w:rPr>
                <w:rFonts w:hint="eastAsia"/>
                <w:kern w:val="0"/>
              </w:rPr>
              <w:t>厂界外</w:t>
            </w:r>
            <w:r w:rsidR="001D57C6" w:rsidRPr="002077B4">
              <w:rPr>
                <w:kern w:val="0"/>
              </w:rPr>
              <w:t>14</w:t>
            </w:r>
            <w:r w:rsidRPr="002077B4">
              <w:rPr>
                <w:rFonts w:hint="eastAsia"/>
                <w:kern w:val="0"/>
              </w:rPr>
              <w:t>m</w:t>
            </w:r>
            <w:r w:rsidRPr="002077B4">
              <w:rPr>
                <w:rFonts w:hint="eastAsia"/>
                <w:kern w:val="0"/>
              </w:rPr>
              <w:t>范围内无土壤</w:t>
            </w:r>
            <w:r w:rsidRPr="002077B4">
              <w:rPr>
                <w:rFonts w:hint="eastAsia"/>
                <w:kern w:val="0"/>
              </w:rPr>
              <w:lastRenderedPageBreak/>
              <w:t>环境敏感目标，因此本项目土壤环境敏感程度为“不敏感”，故本项目不开展土壤环境影响评价</w:t>
            </w:r>
            <w:r w:rsidR="006672DB" w:rsidRPr="002077B4">
              <w:rPr>
                <w:rFonts w:hint="eastAsia"/>
                <w:kern w:val="0"/>
              </w:rPr>
              <w:t>，</w:t>
            </w:r>
            <w:r w:rsidR="00B37437" w:rsidRPr="002077B4">
              <w:rPr>
                <w:rFonts w:hint="eastAsia"/>
                <w:kern w:val="0"/>
              </w:rPr>
              <w:t>判定本项目土壤环境影响评价工作等级小于三级，可不开展土壤环境影响评价。</w:t>
            </w:r>
          </w:p>
          <w:p w14:paraId="33785CB9" w14:textId="77777777" w:rsidR="00B37437" w:rsidRPr="002077B4" w:rsidRDefault="00B37437" w:rsidP="006672DB">
            <w:pPr>
              <w:pStyle w:val="3"/>
            </w:pPr>
            <w:bookmarkStart w:id="53" w:name="_Toc29380645"/>
            <w:bookmarkStart w:id="54" w:name="_Toc29388596"/>
            <w:r w:rsidRPr="002077B4">
              <w:t>7.2.7</w:t>
            </w:r>
            <w:r w:rsidRPr="002077B4">
              <w:rPr>
                <w:rFonts w:hint="eastAsia"/>
              </w:rPr>
              <w:t>建设项目环境风险</w:t>
            </w:r>
            <w:bookmarkEnd w:id="53"/>
            <w:bookmarkEnd w:id="54"/>
            <w:r w:rsidRPr="002077B4">
              <w:rPr>
                <w:rFonts w:hint="eastAsia"/>
              </w:rPr>
              <w:t>评价</w:t>
            </w:r>
          </w:p>
          <w:p w14:paraId="2B8A06EA" w14:textId="28D067E2" w:rsidR="006672DB" w:rsidRPr="002077B4" w:rsidRDefault="00937322" w:rsidP="006672DB">
            <w:pPr>
              <w:ind w:firstLine="480"/>
              <w:rPr>
                <w:lang w:val="zh-CN"/>
              </w:rPr>
            </w:pPr>
            <w:r w:rsidRPr="002077B4">
              <w:rPr>
                <w:rFonts w:hint="eastAsia"/>
              </w:rPr>
              <w:t>本项目主要对企业现有机械毛坯生产线实施技术改造，淘汰原有</w:t>
            </w:r>
            <w:proofErr w:type="gramStart"/>
            <w:r w:rsidRPr="002077B4">
              <w:rPr>
                <w:rFonts w:hint="eastAsia"/>
              </w:rPr>
              <w:t>燃油室</w:t>
            </w:r>
            <w:proofErr w:type="gramEnd"/>
            <w:r w:rsidRPr="002077B4">
              <w:rPr>
                <w:rFonts w:hint="eastAsia"/>
              </w:rPr>
              <w:t>式加热炉，新增天然气蓄热式加热炉，</w:t>
            </w:r>
            <w:r w:rsidR="006672DB" w:rsidRPr="002077B4">
              <w:rPr>
                <w:rFonts w:hint="eastAsia"/>
              </w:rPr>
              <w:t>天然气由燃气管网输送，厂区内存储的天然气</w:t>
            </w:r>
            <w:r w:rsidR="00FF0762" w:rsidRPr="002077B4">
              <w:rPr>
                <w:rFonts w:hint="eastAsia"/>
              </w:rPr>
              <w:t>主要</w:t>
            </w:r>
            <w:r w:rsidR="00444941" w:rsidRPr="002077B4">
              <w:rPr>
                <w:rFonts w:hint="eastAsia"/>
              </w:rPr>
              <w:t>存在于管道内，存储量较少</w:t>
            </w:r>
            <w:r w:rsidR="00D8046F" w:rsidRPr="002077B4">
              <w:rPr>
                <w:rFonts w:hint="eastAsia"/>
              </w:rPr>
              <w:t>，且可通过阀门切断</w:t>
            </w:r>
            <w:r w:rsidR="006672DB" w:rsidRPr="002077B4">
              <w:rPr>
                <w:rFonts w:hint="eastAsia"/>
              </w:rPr>
              <w:t>。</w:t>
            </w:r>
            <w:r w:rsidR="00B37437" w:rsidRPr="002077B4">
              <w:rPr>
                <w:rFonts w:hint="eastAsia"/>
              </w:rPr>
              <w:t>对照</w:t>
            </w:r>
            <w:r w:rsidR="00D8046F" w:rsidRPr="002077B4">
              <w:t>HJ169-2018</w:t>
            </w:r>
            <w:r w:rsidR="00B37437" w:rsidRPr="002077B4">
              <w:rPr>
                <w:rFonts w:hint="eastAsia"/>
              </w:rPr>
              <w:t>《建设项目环境风险评价技术导则》附录</w:t>
            </w:r>
            <w:r w:rsidR="00B37437" w:rsidRPr="002077B4">
              <w:t>B</w:t>
            </w:r>
            <w:r w:rsidR="00B37437" w:rsidRPr="002077B4">
              <w:rPr>
                <w:rFonts w:hint="eastAsia"/>
              </w:rPr>
              <w:t>可知，本项目</w:t>
            </w:r>
            <w:r w:rsidR="006672DB" w:rsidRPr="002077B4">
              <w:rPr>
                <w:rFonts w:hint="eastAsia"/>
              </w:rPr>
              <w:t>生产过程中不涉及环境风险物质，</w:t>
            </w:r>
            <w:r w:rsidR="006672DB" w:rsidRPr="002077B4">
              <w:rPr>
                <w:rFonts w:hint="eastAsia"/>
                <w:lang w:val="zh-CN"/>
              </w:rPr>
              <w:t>危险物质临界量比值</w:t>
            </w:r>
            <w:r w:rsidR="006672DB" w:rsidRPr="002077B4">
              <w:rPr>
                <w:rFonts w:hint="eastAsia"/>
                <w:lang w:val="zh-CN"/>
              </w:rPr>
              <w:t>Q</w:t>
            </w:r>
            <w:r w:rsidR="006672DB" w:rsidRPr="002077B4">
              <w:rPr>
                <w:rFonts w:hint="eastAsia"/>
                <w:lang w:val="zh-CN"/>
              </w:rPr>
              <w:t>值为</w:t>
            </w:r>
            <w:r w:rsidR="006672DB" w:rsidRPr="002077B4">
              <w:rPr>
                <w:rFonts w:hint="eastAsia"/>
                <w:lang w:val="zh-CN"/>
              </w:rPr>
              <w:t>0</w:t>
            </w:r>
            <w:r w:rsidR="006672DB" w:rsidRPr="002077B4">
              <w:rPr>
                <w:rFonts w:hint="eastAsia"/>
                <w:lang w:val="zh-CN"/>
              </w:rPr>
              <w:t>，确定本项目环境风险潜势</w:t>
            </w:r>
            <w:r w:rsidR="006672DB" w:rsidRPr="002077B4">
              <w:rPr>
                <w:lang w:val="zh-CN"/>
              </w:rPr>
              <w:t>为</w:t>
            </w:r>
            <w:r w:rsidR="006672DB" w:rsidRPr="002077B4">
              <w:rPr>
                <w:lang w:val="zh-CN"/>
              </w:rPr>
              <w:t>Ⅰ</w:t>
            </w:r>
            <w:r w:rsidR="006672DB" w:rsidRPr="002077B4">
              <w:rPr>
                <w:rFonts w:hint="eastAsia"/>
                <w:lang w:val="zh-CN"/>
              </w:rPr>
              <w:t>。根据</w:t>
            </w:r>
            <w:r w:rsidR="006150E8" w:rsidRPr="002077B4">
              <w:rPr>
                <w:rFonts w:hint="eastAsia"/>
                <w:lang w:val="zh-CN"/>
              </w:rPr>
              <w:t>HJ169-2018</w:t>
            </w:r>
            <w:r w:rsidR="006672DB" w:rsidRPr="002077B4">
              <w:rPr>
                <w:rFonts w:hint="eastAsia"/>
                <w:lang w:val="zh-CN"/>
              </w:rPr>
              <w:t>《建设项目环境风险评价技术导则》表</w:t>
            </w:r>
            <w:r w:rsidR="006672DB" w:rsidRPr="002077B4">
              <w:rPr>
                <w:rFonts w:hint="eastAsia"/>
                <w:lang w:val="zh-CN"/>
              </w:rPr>
              <w:t>1</w:t>
            </w:r>
            <w:r w:rsidR="006672DB" w:rsidRPr="002077B4">
              <w:rPr>
                <w:rFonts w:hint="eastAsia"/>
                <w:lang w:val="zh-CN"/>
              </w:rPr>
              <w:t>确定本项目评价工作等级为简单分析，详见表</w:t>
            </w:r>
            <w:r w:rsidR="006672DB" w:rsidRPr="002077B4">
              <w:rPr>
                <w:rFonts w:hint="eastAsia"/>
                <w:lang w:val="zh-CN"/>
              </w:rPr>
              <w:t>7</w:t>
            </w:r>
            <w:r w:rsidR="006672DB" w:rsidRPr="002077B4">
              <w:rPr>
                <w:lang w:val="zh-CN"/>
              </w:rPr>
              <w:t>-</w:t>
            </w:r>
            <w:r w:rsidR="006150E8" w:rsidRPr="002077B4">
              <w:rPr>
                <w:lang w:val="zh-CN"/>
              </w:rPr>
              <w:t>21</w:t>
            </w:r>
            <w:r w:rsidR="006672DB" w:rsidRPr="002077B4">
              <w:rPr>
                <w:rFonts w:hint="eastAsia"/>
                <w:lang w:val="zh-CN"/>
              </w:rPr>
              <w:t>。</w:t>
            </w:r>
          </w:p>
          <w:p w14:paraId="69381373" w14:textId="77777777" w:rsidR="006672DB" w:rsidRPr="002077B4" w:rsidRDefault="006672DB" w:rsidP="006672DB">
            <w:pPr>
              <w:snapToGrid w:val="0"/>
              <w:spacing w:beforeLines="20" w:before="62" w:afterLines="10" w:after="31" w:line="240" w:lineRule="auto"/>
              <w:ind w:firstLineChars="0" w:firstLine="0"/>
              <w:jc w:val="center"/>
              <w:textAlignment w:val="center"/>
              <w:rPr>
                <w:b/>
                <w:sz w:val="21"/>
                <w:szCs w:val="21"/>
                <w:lang w:val="zh-CN"/>
              </w:rPr>
            </w:pPr>
            <w:r w:rsidRPr="002077B4">
              <w:rPr>
                <w:rFonts w:hint="eastAsia"/>
                <w:b/>
                <w:sz w:val="21"/>
                <w:szCs w:val="21"/>
                <w:lang w:val="zh-CN"/>
              </w:rPr>
              <w:t>表</w:t>
            </w:r>
            <w:r w:rsidRPr="002077B4">
              <w:rPr>
                <w:b/>
                <w:sz w:val="21"/>
                <w:szCs w:val="21"/>
                <w:lang w:val="zh-CN"/>
              </w:rPr>
              <w:t>7-</w:t>
            </w:r>
            <w:r w:rsidR="006150E8" w:rsidRPr="002077B4">
              <w:rPr>
                <w:b/>
                <w:sz w:val="21"/>
                <w:szCs w:val="21"/>
                <w:lang w:val="zh-CN"/>
              </w:rPr>
              <w:t>21</w:t>
            </w:r>
            <w:r w:rsidRPr="002077B4">
              <w:rPr>
                <w:b/>
                <w:sz w:val="21"/>
                <w:szCs w:val="21"/>
                <w:lang w:val="zh-CN"/>
              </w:rPr>
              <w:t xml:space="preserve">  </w:t>
            </w:r>
            <w:r w:rsidRPr="002077B4">
              <w:rPr>
                <w:rFonts w:hint="eastAsia"/>
                <w:b/>
                <w:sz w:val="21"/>
                <w:szCs w:val="21"/>
                <w:lang w:val="zh-CN"/>
              </w:rPr>
              <w:t>评价工作等级划分</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2"/>
              <w:gridCol w:w="1527"/>
              <w:gridCol w:w="1665"/>
              <w:gridCol w:w="1665"/>
              <w:gridCol w:w="1665"/>
            </w:tblGrid>
            <w:tr w:rsidR="002077B4" w:rsidRPr="002077B4" w14:paraId="3D679A30" w14:textId="77777777" w:rsidTr="00D8046F">
              <w:trPr>
                <w:trHeight w:val="340"/>
                <w:jc w:val="center"/>
              </w:trPr>
              <w:tc>
                <w:tcPr>
                  <w:tcW w:w="1838" w:type="dxa"/>
                  <w:vAlign w:val="center"/>
                </w:tcPr>
                <w:p w14:paraId="274F17D1" w14:textId="77777777" w:rsidR="006672DB" w:rsidRPr="002077B4" w:rsidRDefault="006672DB" w:rsidP="006672DB">
                  <w:pPr>
                    <w:spacing w:line="240" w:lineRule="auto"/>
                    <w:ind w:firstLineChars="0" w:firstLine="0"/>
                    <w:jc w:val="center"/>
                    <w:rPr>
                      <w:b/>
                      <w:bCs/>
                      <w:sz w:val="21"/>
                      <w:lang w:val="zh-CN"/>
                    </w:rPr>
                  </w:pPr>
                  <w:r w:rsidRPr="002077B4">
                    <w:rPr>
                      <w:rFonts w:hint="eastAsia"/>
                      <w:b/>
                      <w:bCs/>
                      <w:sz w:val="21"/>
                      <w:lang w:val="zh-CN"/>
                    </w:rPr>
                    <w:t>环境风险潜势</w:t>
                  </w:r>
                </w:p>
              </w:tc>
              <w:tc>
                <w:tcPr>
                  <w:tcW w:w="1557" w:type="dxa"/>
                  <w:vAlign w:val="center"/>
                </w:tcPr>
                <w:p w14:paraId="20517C21" w14:textId="77777777" w:rsidR="006672DB" w:rsidRPr="002077B4" w:rsidRDefault="006672DB" w:rsidP="006672DB">
                  <w:pPr>
                    <w:spacing w:line="240" w:lineRule="auto"/>
                    <w:ind w:firstLineChars="0" w:firstLine="0"/>
                    <w:jc w:val="center"/>
                    <w:rPr>
                      <w:b/>
                      <w:bCs/>
                      <w:sz w:val="21"/>
                      <w:lang w:val="zh-CN"/>
                    </w:rPr>
                  </w:pPr>
                  <w:r w:rsidRPr="002077B4">
                    <w:rPr>
                      <w:b/>
                      <w:bCs/>
                      <w:sz w:val="21"/>
                      <w:lang w:val="zh-CN"/>
                    </w:rPr>
                    <w:t>Ⅳ</w:t>
                  </w:r>
                  <w:r w:rsidRPr="002077B4">
                    <w:rPr>
                      <w:b/>
                      <w:bCs/>
                      <w:sz w:val="21"/>
                      <w:lang w:val="zh-CN"/>
                    </w:rPr>
                    <w:t>、</w:t>
                  </w:r>
                  <w:r w:rsidRPr="002077B4">
                    <w:rPr>
                      <w:b/>
                      <w:bCs/>
                      <w:sz w:val="21"/>
                      <w:lang w:val="zh-CN"/>
                    </w:rPr>
                    <w:t>Ⅳ</w:t>
                  </w:r>
                  <w:r w:rsidRPr="002077B4">
                    <w:rPr>
                      <w:b/>
                      <w:bCs/>
                      <w:sz w:val="21"/>
                      <w:vertAlign w:val="superscript"/>
                      <w:lang w:val="zh-CN"/>
                    </w:rPr>
                    <w:t>+</w:t>
                  </w:r>
                </w:p>
              </w:tc>
              <w:tc>
                <w:tcPr>
                  <w:tcW w:w="1698" w:type="dxa"/>
                  <w:vAlign w:val="center"/>
                </w:tcPr>
                <w:p w14:paraId="7113B13D" w14:textId="77777777" w:rsidR="006672DB" w:rsidRPr="002077B4" w:rsidRDefault="006672DB" w:rsidP="006672DB">
                  <w:pPr>
                    <w:spacing w:line="240" w:lineRule="auto"/>
                    <w:ind w:firstLineChars="0" w:firstLine="0"/>
                    <w:jc w:val="center"/>
                    <w:rPr>
                      <w:b/>
                      <w:bCs/>
                      <w:sz w:val="21"/>
                      <w:lang w:val="zh-CN"/>
                    </w:rPr>
                  </w:pPr>
                  <w:r w:rsidRPr="002077B4">
                    <w:rPr>
                      <w:b/>
                      <w:bCs/>
                      <w:sz w:val="21"/>
                      <w:lang w:val="zh-CN"/>
                    </w:rPr>
                    <w:t>Ⅲ</w:t>
                  </w:r>
                </w:p>
              </w:tc>
              <w:tc>
                <w:tcPr>
                  <w:tcW w:w="1698" w:type="dxa"/>
                  <w:vAlign w:val="center"/>
                </w:tcPr>
                <w:p w14:paraId="1B83544B" w14:textId="77777777" w:rsidR="006672DB" w:rsidRPr="002077B4" w:rsidRDefault="006672DB" w:rsidP="006672DB">
                  <w:pPr>
                    <w:spacing w:line="240" w:lineRule="auto"/>
                    <w:ind w:firstLineChars="0" w:firstLine="0"/>
                    <w:jc w:val="center"/>
                    <w:rPr>
                      <w:b/>
                      <w:bCs/>
                      <w:sz w:val="21"/>
                      <w:lang w:val="zh-CN"/>
                    </w:rPr>
                  </w:pPr>
                  <w:r w:rsidRPr="002077B4">
                    <w:rPr>
                      <w:b/>
                      <w:bCs/>
                      <w:sz w:val="21"/>
                      <w:lang w:val="zh-CN"/>
                    </w:rPr>
                    <w:t>Ⅱ</w:t>
                  </w:r>
                </w:p>
              </w:tc>
              <w:tc>
                <w:tcPr>
                  <w:tcW w:w="1698" w:type="dxa"/>
                  <w:vAlign w:val="center"/>
                </w:tcPr>
                <w:p w14:paraId="184580B7" w14:textId="77777777" w:rsidR="006672DB" w:rsidRPr="002077B4" w:rsidRDefault="006672DB" w:rsidP="006672DB">
                  <w:pPr>
                    <w:spacing w:line="240" w:lineRule="auto"/>
                    <w:ind w:firstLineChars="0" w:firstLine="0"/>
                    <w:jc w:val="center"/>
                    <w:rPr>
                      <w:b/>
                      <w:bCs/>
                      <w:sz w:val="21"/>
                      <w:lang w:val="zh-CN"/>
                    </w:rPr>
                  </w:pPr>
                  <w:r w:rsidRPr="002077B4">
                    <w:rPr>
                      <w:b/>
                      <w:bCs/>
                      <w:sz w:val="21"/>
                      <w:lang w:val="zh-CN"/>
                    </w:rPr>
                    <w:t>Ⅰ</w:t>
                  </w:r>
                </w:p>
              </w:tc>
            </w:tr>
            <w:tr w:rsidR="002077B4" w:rsidRPr="002077B4" w14:paraId="31666394" w14:textId="77777777" w:rsidTr="00D8046F">
              <w:trPr>
                <w:trHeight w:val="340"/>
                <w:jc w:val="center"/>
              </w:trPr>
              <w:tc>
                <w:tcPr>
                  <w:tcW w:w="1838" w:type="dxa"/>
                  <w:vAlign w:val="center"/>
                </w:tcPr>
                <w:p w14:paraId="4A92F5A2" w14:textId="77777777" w:rsidR="006672DB" w:rsidRPr="002077B4" w:rsidRDefault="006672DB" w:rsidP="006672DB">
                  <w:pPr>
                    <w:spacing w:line="240" w:lineRule="auto"/>
                    <w:ind w:firstLineChars="0" w:firstLine="0"/>
                    <w:jc w:val="center"/>
                    <w:rPr>
                      <w:sz w:val="21"/>
                      <w:lang w:val="zh-CN"/>
                    </w:rPr>
                  </w:pPr>
                  <w:r w:rsidRPr="002077B4">
                    <w:rPr>
                      <w:rFonts w:hint="eastAsia"/>
                      <w:sz w:val="21"/>
                      <w:lang w:val="zh-CN"/>
                    </w:rPr>
                    <w:t>评价工作等级</w:t>
                  </w:r>
                </w:p>
              </w:tc>
              <w:tc>
                <w:tcPr>
                  <w:tcW w:w="1557" w:type="dxa"/>
                  <w:vAlign w:val="center"/>
                </w:tcPr>
                <w:p w14:paraId="02E62BA9" w14:textId="77777777" w:rsidR="006672DB" w:rsidRPr="002077B4" w:rsidRDefault="006672DB" w:rsidP="006672DB">
                  <w:pPr>
                    <w:spacing w:line="240" w:lineRule="auto"/>
                    <w:ind w:firstLineChars="0" w:firstLine="0"/>
                    <w:jc w:val="center"/>
                    <w:rPr>
                      <w:sz w:val="21"/>
                      <w:lang w:val="zh-CN"/>
                    </w:rPr>
                  </w:pPr>
                  <w:proofErr w:type="gramStart"/>
                  <w:r w:rsidRPr="002077B4">
                    <w:rPr>
                      <w:rFonts w:hint="eastAsia"/>
                      <w:sz w:val="21"/>
                      <w:lang w:val="zh-CN"/>
                    </w:rPr>
                    <w:t>一</w:t>
                  </w:r>
                  <w:proofErr w:type="gramEnd"/>
                </w:p>
              </w:tc>
              <w:tc>
                <w:tcPr>
                  <w:tcW w:w="1698" w:type="dxa"/>
                  <w:vAlign w:val="center"/>
                </w:tcPr>
                <w:p w14:paraId="5325A3C5" w14:textId="77777777" w:rsidR="006672DB" w:rsidRPr="002077B4" w:rsidRDefault="006672DB" w:rsidP="006672DB">
                  <w:pPr>
                    <w:spacing w:line="240" w:lineRule="auto"/>
                    <w:ind w:firstLineChars="0" w:firstLine="0"/>
                    <w:jc w:val="center"/>
                    <w:rPr>
                      <w:sz w:val="21"/>
                      <w:lang w:val="zh-CN"/>
                    </w:rPr>
                  </w:pPr>
                  <w:r w:rsidRPr="002077B4">
                    <w:rPr>
                      <w:rFonts w:hint="eastAsia"/>
                      <w:sz w:val="21"/>
                      <w:lang w:val="zh-CN"/>
                    </w:rPr>
                    <w:t>二</w:t>
                  </w:r>
                </w:p>
              </w:tc>
              <w:tc>
                <w:tcPr>
                  <w:tcW w:w="1698" w:type="dxa"/>
                  <w:vAlign w:val="center"/>
                </w:tcPr>
                <w:p w14:paraId="6608B14E" w14:textId="77777777" w:rsidR="006672DB" w:rsidRPr="002077B4" w:rsidRDefault="006672DB" w:rsidP="006672DB">
                  <w:pPr>
                    <w:spacing w:line="240" w:lineRule="auto"/>
                    <w:ind w:firstLineChars="0" w:firstLine="0"/>
                    <w:jc w:val="center"/>
                    <w:rPr>
                      <w:sz w:val="21"/>
                      <w:lang w:val="zh-CN"/>
                    </w:rPr>
                  </w:pPr>
                  <w:r w:rsidRPr="002077B4">
                    <w:rPr>
                      <w:rFonts w:hint="eastAsia"/>
                      <w:sz w:val="21"/>
                      <w:lang w:val="zh-CN"/>
                    </w:rPr>
                    <w:t>三</w:t>
                  </w:r>
                </w:p>
              </w:tc>
              <w:tc>
                <w:tcPr>
                  <w:tcW w:w="1698" w:type="dxa"/>
                  <w:vAlign w:val="center"/>
                </w:tcPr>
                <w:p w14:paraId="7686EE06" w14:textId="77777777" w:rsidR="006672DB" w:rsidRPr="002077B4" w:rsidRDefault="006672DB" w:rsidP="006672DB">
                  <w:pPr>
                    <w:spacing w:line="240" w:lineRule="auto"/>
                    <w:ind w:firstLineChars="0" w:firstLine="0"/>
                    <w:jc w:val="center"/>
                    <w:rPr>
                      <w:sz w:val="21"/>
                      <w:lang w:val="zh-CN"/>
                    </w:rPr>
                  </w:pPr>
                  <w:r w:rsidRPr="002077B4">
                    <w:rPr>
                      <w:rFonts w:hint="eastAsia"/>
                      <w:sz w:val="21"/>
                      <w:lang w:val="zh-CN"/>
                    </w:rPr>
                    <w:t>简单分析</w:t>
                  </w:r>
                  <w:r w:rsidRPr="002077B4">
                    <w:rPr>
                      <w:rFonts w:hint="eastAsia"/>
                      <w:sz w:val="21"/>
                      <w:vertAlign w:val="superscript"/>
                      <w:lang w:val="zh-CN"/>
                    </w:rPr>
                    <w:t>a</w:t>
                  </w:r>
                </w:p>
              </w:tc>
            </w:tr>
            <w:tr w:rsidR="002077B4" w:rsidRPr="002077B4" w14:paraId="62F00531" w14:textId="77777777" w:rsidTr="00D8046F">
              <w:trPr>
                <w:trHeight w:val="340"/>
                <w:jc w:val="center"/>
              </w:trPr>
              <w:tc>
                <w:tcPr>
                  <w:tcW w:w="8489" w:type="dxa"/>
                  <w:gridSpan w:val="5"/>
                  <w:vAlign w:val="center"/>
                </w:tcPr>
                <w:p w14:paraId="4006E0EF" w14:textId="77777777" w:rsidR="006672DB" w:rsidRPr="002077B4" w:rsidRDefault="006672DB" w:rsidP="006672DB">
                  <w:pPr>
                    <w:spacing w:line="240" w:lineRule="auto"/>
                    <w:ind w:firstLineChars="0" w:firstLine="0"/>
                    <w:rPr>
                      <w:sz w:val="21"/>
                      <w:lang w:val="zh-CN"/>
                    </w:rPr>
                  </w:pPr>
                  <w:r w:rsidRPr="002077B4">
                    <w:rPr>
                      <w:rFonts w:hint="eastAsia"/>
                      <w:sz w:val="21"/>
                      <w:lang w:val="zh-CN"/>
                    </w:rPr>
                    <w:t>a</w:t>
                  </w:r>
                  <w:r w:rsidRPr="002077B4">
                    <w:rPr>
                      <w:rFonts w:hint="eastAsia"/>
                      <w:sz w:val="21"/>
                      <w:lang w:val="zh-CN"/>
                    </w:rPr>
                    <w:t>是相对于详细评价工作内容而言，在描述危险物质、环境影响途径、环境危害后果、风险防范措施等方面给出定性的说明。见附录</w:t>
                  </w:r>
                  <w:r w:rsidRPr="002077B4">
                    <w:rPr>
                      <w:rFonts w:hint="eastAsia"/>
                      <w:sz w:val="21"/>
                      <w:lang w:val="zh-CN"/>
                    </w:rPr>
                    <w:t>A</w:t>
                  </w:r>
                  <w:r w:rsidRPr="002077B4">
                    <w:rPr>
                      <w:rFonts w:hint="eastAsia"/>
                      <w:sz w:val="21"/>
                      <w:lang w:val="zh-CN"/>
                    </w:rPr>
                    <w:t>。</w:t>
                  </w:r>
                </w:p>
              </w:tc>
            </w:tr>
          </w:tbl>
          <w:p w14:paraId="2D0416DF" w14:textId="37602158" w:rsidR="00B37437" w:rsidRPr="002077B4" w:rsidRDefault="00444941" w:rsidP="00444941">
            <w:pPr>
              <w:spacing w:beforeLines="50" w:before="156"/>
              <w:ind w:firstLine="480"/>
              <w:textAlignment w:val="center"/>
              <w:rPr>
                <w:lang w:val="zh-CN"/>
              </w:rPr>
            </w:pPr>
            <w:r w:rsidRPr="002077B4">
              <w:rPr>
                <w:rFonts w:hint="eastAsia"/>
                <w:lang w:val="zh-CN"/>
              </w:rPr>
              <w:t>但是</w:t>
            </w:r>
            <w:r w:rsidR="00D8046F" w:rsidRPr="002077B4">
              <w:rPr>
                <w:rFonts w:hint="eastAsia"/>
                <w:lang w:val="zh-CN"/>
              </w:rPr>
              <w:t>企业</w:t>
            </w:r>
            <w:r w:rsidRPr="002077B4">
              <w:rPr>
                <w:rFonts w:hint="eastAsia"/>
                <w:lang w:val="zh-CN"/>
              </w:rPr>
              <w:t>存在于管道内的天然气等属于易燃</w:t>
            </w:r>
            <w:r w:rsidR="00D8046F" w:rsidRPr="002077B4">
              <w:rPr>
                <w:rFonts w:hint="eastAsia"/>
                <w:lang w:val="zh-CN"/>
              </w:rPr>
              <w:t>易爆</w:t>
            </w:r>
            <w:r w:rsidRPr="002077B4">
              <w:rPr>
                <w:rFonts w:hint="eastAsia"/>
                <w:lang w:val="zh-CN"/>
              </w:rPr>
              <w:t>物质，一旦遇火源或静电火花引燃，可能导致火灾爆炸事故</w:t>
            </w:r>
            <w:r w:rsidR="00D8046F" w:rsidRPr="002077B4">
              <w:rPr>
                <w:rFonts w:hint="eastAsia"/>
                <w:lang w:val="zh-CN"/>
              </w:rPr>
              <w:t>，还可能导致燃烧气体影响周围大气环境以及消防水污染地表水、地下水事故。</w:t>
            </w:r>
            <w:r w:rsidRPr="002077B4">
              <w:rPr>
                <w:rFonts w:hint="eastAsia"/>
                <w:lang w:val="zh-CN"/>
              </w:rPr>
              <w:t>因此，要求企业做好日常的设备维护工作，严格现场操作管理规范与清理工作，同时，车间内应杜绝明火，特别是原料仓库、生产车间，墙壁应张贴相应警告标志，平时加强对生产设施的维护、检修，确保设备正常运行，杜绝安全事故的发生。</w:t>
            </w:r>
          </w:p>
          <w:p w14:paraId="7DEC109F" w14:textId="644693ED" w:rsidR="00E40870" w:rsidRPr="002077B4" w:rsidRDefault="00E40870" w:rsidP="00444941">
            <w:pPr>
              <w:spacing w:beforeLines="50" w:before="156"/>
              <w:ind w:firstLine="480"/>
              <w:textAlignment w:val="center"/>
              <w:rPr>
                <w:lang w:val="zh-CN"/>
              </w:rPr>
            </w:pPr>
          </w:p>
          <w:p w14:paraId="02A5E828" w14:textId="0530EA98" w:rsidR="00E40870" w:rsidRPr="002077B4" w:rsidRDefault="00E40870" w:rsidP="00444941">
            <w:pPr>
              <w:spacing w:beforeLines="50" w:before="156"/>
              <w:ind w:firstLine="480"/>
              <w:textAlignment w:val="center"/>
              <w:rPr>
                <w:lang w:val="zh-CN"/>
              </w:rPr>
            </w:pPr>
          </w:p>
          <w:p w14:paraId="40A4865C" w14:textId="62F9253C" w:rsidR="00E40870" w:rsidRPr="002077B4" w:rsidRDefault="00E40870" w:rsidP="00444941">
            <w:pPr>
              <w:spacing w:beforeLines="50" w:before="156"/>
              <w:ind w:firstLine="480"/>
              <w:textAlignment w:val="center"/>
              <w:rPr>
                <w:lang w:val="zh-CN"/>
              </w:rPr>
            </w:pPr>
          </w:p>
          <w:p w14:paraId="0B1657A0" w14:textId="0C53A76A" w:rsidR="00E40870" w:rsidRPr="002077B4" w:rsidRDefault="00E40870" w:rsidP="00444941">
            <w:pPr>
              <w:spacing w:beforeLines="50" w:before="156"/>
              <w:ind w:firstLine="480"/>
              <w:textAlignment w:val="center"/>
              <w:rPr>
                <w:lang w:val="zh-CN"/>
              </w:rPr>
            </w:pPr>
          </w:p>
          <w:p w14:paraId="004A5272" w14:textId="3A8E6E27" w:rsidR="00E40870" w:rsidRPr="002077B4" w:rsidRDefault="00E40870" w:rsidP="00444941">
            <w:pPr>
              <w:spacing w:beforeLines="50" w:before="156"/>
              <w:ind w:firstLine="480"/>
              <w:textAlignment w:val="center"/>
              <w:rPr>
                <w:lang w:val="zh-CN"/>
              </w:rPr>
            </w:pPr>
          </w:p>
          <w:p w14:paraId="4E9D0E4B" w14:textId="77777777" w:rsidR="007C5D23" w:rsidRPr="002077B4" w:rsidRDefault="007C5D23" w:rsidP="00444941">
            <w:pPr>
              <w:spacing w:beforeLines="50" w:before="156"/>
              <w:ind w:firstLine="480"/>
              <w:textAlignment w:val="center"/>
              <w:rPr>
                <w:lang w:val="zh-CN"/>
              </w:rPr>
            </w:pPr>
          </w:p>
          <w:p w14:paraId="10EE3C56" w14:textId="77777777" w:rsidR="00D8046F" w:rsidRPr="002077B4" w:rsidRDefault="00D8046F" w:rsidP="00E631F1">
            <w:pPr>
              <w:snapToGrid w:val="0"/>
              <w:spacing w:beforeLines="50" w:before="156" w:afterLines="10" w:after="31" w:line="240" w:lineRule="auto"/>
              <w:ind w:firstLineChars="0" w:firstLine="0"/>
              <w:jc w:val="center"/>
              <w:textAlignment w:val="center"/>
              <w:rPr>
                <w:b/>
                <w:sz w:val="21"/>
                <w:szCs w:val="21"/>
                <w:lang w:val="zh-CN"/>
              </w:rPr>
            </w:pPr>
            <w:bookmarkStart w:id="55" w:name="_Toc29380646"/>
            <w:bookmarkStart w:id="56" w:name="_Toc29388597"/>
            <w:r w:rsidRPr="002077B4">
              <w:rPr>
                <w:rFonts w:hint="eastAsia"/>
                <w:b/>
                <w:sz w:val="21"/>
                <w:szCs w:val="21"/>
                <w:lang w:val="zh-CN"/>
              </w:rPr>
              <w:lastRenderedPageBreak/>
              <w:t>表</w:t>
            </w:r>
            <w:r w:rsidRPr="002077B4">
              <w:rPr>
                <w:b/>
                <w:sz w:val="21"/>
                <w:szCs w:val="21"/>
                <w:lang w:val="zh-CN"/>
              </w:rPr>
              <w:t>7-</w:t>
            </w:r>
            <w:r w:rsidR="006150E8" w:rsidRPr="002077B4">
              <w:rPr>
                <w:b/>
                <w:sz w:val="21"/>
                <w:szCs w:val="21"/>
                <w:lang w:val="zh-CN"/>
              </w:rPr>
              <w:t>22</w:t>
            </w:r>
            <w:r w:rsidRPr="002077B4">
              <w:rPr>
                <w:b/>
                <w:sz w:val="21"/>
                <w:szCs w:val="21"/>
                <w:lang w:val="zh-CN"/>
              </w:rPr>
              <w:t xml:space="preserve">  </w:t>
            </w:r>
            <w:r w:rsidRPr="002077B4">
              <w:rPr>
                <w:rFonts w:hint="eastAsia"/>
                <w:b/>
                <w:sz w:val="21"/>
                <w:szCs w:val="21"/>
                <w:lang w:val="zh-CN"/>
              </w:rPr>
              <w:t>建设项目环境风险简单分析内容表</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2"/>
              <w:gridCol w:w="1188"/>
              <w:gridCol w:w="1244"/>
              <w:gridCol w:w="554"/>
              <w:gridCol w:w="552"/>
              <w:gridCol w:w="554"/>
              <w:gridCol w:w="501"/>
              <w:gridCol w:w="1149"/>
            </w:tblGrid>
            <w:tr w:rsidR="002077B4" w:rsidRPr="002077B4" w14:paraId="01CD9839" w14:textId="77777777" w:rsidTr="00D8046F">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1E8D621F"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建设项目名称</w:t>
                  </w:r>
                </w:p>
              </w:tc>
              <w:tc>
                <w:tcPr>
                  <w:tcW w:w="5888" w:type="dxa"/>
                  <w:gridSpan w:val="7"/>
                  <w:tcBorders>
                    <w:top w:val="single" w:sz="4" w:space="0" w:color="000000"/>
                    <w:left w:val="single" w:sz="4" w:space="0" w:color="000000"/>
                    <w:bottom w:val="single" w:sz="4" w:space="0" w:color="000000"/>
                    <w:right w:val="single" w:sz="4" w:space="0" w:color="000000"/>
                  </w:tcBorders>
                  <w:vAlign w:val="center"/>
                  <w:hideMark/>
                </w:tcPr>
                <w:p w14:paraId="30F9FF8D" w14:textId="77777777" w:rsidR="00D8046F" w:rsidRPr="002077B4" w:rsidRDefault="00D8046F" w:rsidP="00D8046F">
                  <w:pPr>
                    <w:spacing w:line="240" w:lineRule="auto"/>
                    <w:ind w:firstLineChars="0" w:firstLine="0"/>
                    <w:jc w:val="center"/>
                    <w:rPr>
                      <w:sz w:val="21"/>
                    </w:rPr>
                  </w:pPr>
                  <w:r w:rsidRPr="002077B4">
                    <w:rPr>
                      <w:rFonts w:hint="eastAsia"/>
                      <w:sz w:val="21"/>
                      <w:szCs w:val="21"/>
                      <w:lang w:val="en-GB"/>
                    </w:rPr>
                    <w:t>机械毛坯生产线技术提升改造项目</w:t>
                  </w:r>
                </w:p>
              </w:tc>
            </w:tr>
            <w:tr w:rsidR="002077B4" w:rsidRPr="002077B4" w14:paraId="1FB0AB00" w14:textId="77777777" w:rsidTr="00D8046F">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47556792"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建设地点</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327333F8"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（浙江）省</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89D791B"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（桐乡）市</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1C3BA347"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（经济开发区）区</w:t>
                  </w:r>
                </w:p>
              </w:tc>
              <w:tc>
                <w:tcPr>
                  <w:tcW w:w="1081" w:type="dxa"/>
                  <w:gridSpan w:val="2"/>
                  <w:tcBorders>
                    <w:top w:val="single" w:sz="4" w:space="0" w:color="000000"/>
                    <w:left w:val="single" w:sz="4" w:space="0" w:color="000000"/>
                    <w:bottom w:val="single" w:sz="4" w:space="0" w:color="000000"/>
                    <w:right w:val="single" w:sz="4" w:space="0" w:color="000000"/>
                  </w:tcBorders>
                  <w:vAlign w:val="center"/>
                  <w:hideMark/>
                </w:tcPr>
                <w:p w14:paraId="36F3A38D"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w:t>
                  </w:r>
                  <w:r w:rsidRPr="002077B4">
                    <w:rPr>
                      <w:sz w:val="21"/>
                      <w:lang w:val="zh-CN"/>
                    </w:rPr>
                    <w:t>/</w:t>
                  </w:r>
                  <w:r w:rsidRPr="002077B4">
                    <w:rPr>
                      <w:rFonts w:hint="eastAsia"/>
                      <w:sz w:val="21"/>
                      <w:lang w:val="zh-CN"/>
                    </w:rPr>
                    <w:t>）县</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3BD61A03"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文华南路</w:t>
                  </w:r>
                  <w:r w:rsidRPr="002077B4">
                    <w:rPr>
                      <w:rFonts w:hint="eastAsia"/>
                      <w:sz w:val="21"/>
                      <w:lang w:val="zh-CN"/>
                    </w:rPr>
                    <w:t>6</w:t>
                  </w:r>
                  <w:r w:rsidRPr="002077B4">
                    <w:rPr>
                      <w:sz w:val="21"/>
                      <w:lang w:val="zh-CN"/>
                    </w:rPr>
                    <w:t>00</w:t>
                  </w:r>
                  <w:r w:rsidRPr="002077B4">
                    <w:rPr>
                      <w:rFonts w:hint="eastAsia"/>
                      <w:sz w:val="21"/>
                      <w:lang w:val="zh-CN"/>
                    </w:rPr>
                    <w:t>号</w:t>
                  </w:r>
                </w:p>
              </w:tc>
            </w:tr>
            <w:tr w:rsidR="002077B4" w:rsidRPr="002077B4" w14:paraId="554D6467" w14:textId="77777777" w:rsidTr="00D8046F">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579CE488"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地理坐标</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38F824D3"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经度</w:t>
                  </w:r>
                </w:p>
              </w:tc>
              <w:tc>
                <w:tcPr>
                  <w:tcW w:w="1843" w:type="dxa"/>
                  <w:gridSpan w:val="2"/>
                  <w:tcBorders>
                    <w:top w:val="single" w:sz="4" w:space="0" w:color="000000"/>
                    <w:left w:val="single" w:sz="4" w:space="0" w:color="000000"/>
                    <w:bottom w:val="single" w:sz="4" w:space="0" w:color="000000"/>
                    <w:right w:val="single" w:sz="4" w:space="0" w:color="000000"/>
                  </w:tcBorders>
                  <w:vAlign w:val="center"/>
                  <w:hideMark/>
                </w:tcPr>
                <w:p w14:paraId="22A99051" w14:textId="77777777" w:rsidR="00D8046F" w:rsidRPr="002077B4" w:rsidRDefault="00D8046F" w:rsidP="00D8046F">
                  <w:pPr>
                    <w:spacing w:line="240" w:lineRule="auto"/>
                    <w:ind w:firstLineChars="0" w:firstLine="0"/>
                    <w:jc w:val="center"/>
                    <w:rPr>
                      <w:sz w:val="21"/>
                      <w:lang w:val="zh-CN"/>
                    </w:rPr>
                  </w:pPr>
                  <w:r w:rsidRPr="002077B4">
                    <w:rPr>
                      <w:sz w:val="21"/>
                      <w:lang w:val="zh-CN"/>
                    </w:rPr>
                    <w:t>E120.531075</w:t>
                  </w:r>
                  <w:r w:rsidRPr="002077B4">
                    <w:rPr>
                      <w:rFonts w:hint="eastAsia"/>
                      <w:sz w:val="21"/>
                      <w:lang w:val="zh-CN"/>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5E1228D9"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纬度</w:t>
                  </w:r>
                </w:p>
              </w:tc>
              <w:tc>
                <w:tcPr>
                  <w:tcW w:w="1692" w:type="dxa"/>
                  <w:gridSpan w:val="2"/>
                  <w:tcBorders>
                    <w:top w:val="single" w:sz="4" w:space="0" w:color="000000"/>
                    <w:left w:val="single" w:sz="4" w:space="0" w:color="000000"/>
                    <w:bottom w:val="single" w:sz="4" w:space="0" w:color="000000"/>
                    <w:right w:val="single" w:sz="4" w:space="0" w:color="000000"/>
                  </w:tcBorders>
                  <w:vAlign w:val="center"/>
                  <w:hideMark/>
                </w:tcPr>
                <w:p w14:paraId="79B5FA39" w14:textId="77777777" w:rsidR="00D8046F" w:rsidRPr="002077B4" w:rsidRDefault="00D8046F" w:rsidP="00D8046F">
                  <w:pPr>
                    <w:spacing w:line="240" w:lineRule="auto"/>
                    <w:ind w:firstLineChars="0" w:firstLine="0"/>
                    <w:jc w:val="center"/>
                    <w:rPr>
                      <w:sz w:val="21"/>
                      <w:lang w:val="zh-CN"/>
                    </w:rPr>
                  </w:pPr>
                  <w:r w:rsidRPr="002077B4">
                    <w:rPr>
                      <w:sz w:val="21"/>
                      <w:lang w:val="zh-CN"/>
                    </w:rPr>
                    <w:t>N30.605268</w:t>
                  </w:r>
                  <w:r w:rsidRPr="002077B4">
                    <w:rPr>
                      <w:rFonts w:hint="eastAsia"/>
                      <w:sz w:val="21"/>
                      <w:lang w:val="zh-CN"/>
                    </w:rPr>
                    <w:t>°</w:t>
                  </w:r>
                </w:p>
              </w:tc>
            </w:tr>
            <w:tr w:rsidR="002077B4" w:rsidRPr="002077B4" w14:paraId="2966D252" w14:textId="77777777" w:rsidTr="00D8046F">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15119B76"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主要危险物质及分布</w:t>
                  </w:r>
                </w:p>
              </w:tc>
              <w:tc>
                <w:tcPr>
                  <w:tcW w:w="5888" w:type="dxa"/>
                  <w:gridSpan w:val="7"/>
                  <w:tcBorders>
                    <w:top w:val="single" w:sz="4" w:space="0" w:color="000000"/>
                    <w:left w:val="single" w:sz="4" w:space="0" w:color="000000"/>
                    <w:bottom w:val="single" w:sz="4" w:space="0" w:color="000000"/>
                    <w:right w:val="single" w:sz="4" w:space="0" w:color="000000"/>
                  </w:tcBorders>
                  <w:vAlign w:val="center"/>
                  <w:hideMark/>
                </w:tcPr>
                <w:p w14:paraId="5F85C1C0" w14:textId="77777777" w:rsidR="00D8046F" w:rsidRPr="002077B4" w:rsidRDefault="00D8046F" w:rsidP="00D8046F">
                  <w:pPr>
                    <w:spacing w:line="240" w:lineRule="auto"/>
                    <w:ind w:firstLineChars="0" w:firstLine="0"/>
                    <w:rPr>
                      <w:sz w:val="21"/>
                      <w:lang w:val="zh-CN"/>
                    </w:rPr>
                  </w:pPr>
                  <w:r w:rsidRPr="002077B4">
                    <w:rPr>
                      <w:rFonts w:hint="eastAsia"/>
                      <w:sz w:val="21"/>
                      <w:lang w:val="zh-CN"/>
                    </w:rPr>
                    <w:t>不涉及危险物质</w:t>
                  </w:r>
                </w:p>
              </w:tc>
            </w:tr>
            <w:tr w:rsidR="002077B4" w:rsidRPr="002077B4" w14:paraId="296CBD5A" w14:textId="77777777" w:rsidTr="00D8046F">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689F5905"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环境影响途径及危害后果（大气、地表水、地下水等）</w:t>
                  </w:r>
                </w:p>
              </w:tc>
              <w:tc>
                <w:tcPr>
                  <w:tcW w:w="5888" w:type="dxa"/>
                  <w:gridSpan w:val="7"/>
                  <w:tcBorders>
                    <w:top w:val="single" w:sz="4" w:space="0" w:color="000000"/>
                    <w:left w:val="single" w:sz="4" w:space="0" w:color="000000"/>
                    <w:bottom w:val="single" w:sz="4" w:space="0" w:color="000000"/>
                    <w:right w:val="single" w:sz="4" w:space="0" w:color="000000"/>
                  </w:tcBorders>
                  <w:vAlign w:val="center"/>
                  <w:hideMark/>
                </w:tcPr>
                <w:p w14:paraId="44270EBA" w14:textId="77777777" w:rsidR="00D8046F" w:rsidRPr="002077B4" w:rsidRDefault="00D8046F" w:rsidP="00D8046F">
                  <w:pPr>
                    <w:spacing w:line="240" w:lineRule="auto"/>
                    <w:ind w:firstLineChars="0" w:firstLine="0"/>
                    <w:rPr>
                      <w:sz w:val="21"/>
                      <w:lang w:val="zh-CN"/>
                    </w:rPr>
                  </w:pPr>
                  <w:r w:rsidRPr="002077B4">
                    <w:rPr>
                      <w:rFonts w:hint="eastAsia"/>
                      <w:sz w:val="21"/>
                      <w:lang w:val="zh-CN"/>
                    </w:rPr>
                    <w:t>火灾爆炸事故，伴生大气、地表水及地下水污染</w:t>
                  </w:r>
                </w:p>
              </w:tc>
            </w:tr>
            <w:tr w:rsidR="002077B4" w:rsidRPr="002077B4" w14:paraId="6C0ACFC8" w14:textId="77777777" w:rsidTr="00D8046F">
              <w:trPr>
                <w:trHeight w:val="340"/>
                <w:jc w:val="center"/>
              </w:trPr>
              <w:tc>
                <w:tcPr>
                  <w:tcW w:w="2658" w:type="dxa"/>
                  <w:tcBorders>
                    <w:top w:val="single" w:sz="4" w:space="0" w:color="000000"/>
                    <w:left w:val="single" w:sz="4" w:space="0" w:color="000000"/>
                    <w:bottom w:val="single" w:sz="4" w:space="0" w:color="000000"/>
                    <w:right w:val="single" w:sz="4" w:space="0" w:color="000000"/>
                  </w:tcBorders>
                  <w:vAlign w:val="center"/>
                  <w:hideMark/>
                </w:tcPr>
                <w:p w14:paraId="4BA8FFFC" w14:textId="77777777" w:rsidR="00D8046F" w:rsidRPr="002077B4" w:rsidRDefault="00D8046F" w:rsidP="00D8046F">
                  <w:pPr>
                    <w:spacing w:line="240" w:lineRule="auto"/>
                    <w:ind w:firstLineChars="0" w:firstLine="0"/>
                    <w:jc w:val="center"/>
                    <w:rPr>
                      <w:sz w:val="21"/>
                      <w:lang w:val="zh-CN"/>
                    </w:rPr>
                  </w:pPr>
                  <w:r w:rsidRPr="002077B4">
                    <w:rPr>
                      <w:rFonts w:hint="eastAsia"/>
                      <w:sz w:val="21"/>
                      <w:lang w:val="zh-CN"/>
                    </w:rPr>
                    <w:t>风险防范措施要求</w:t>
                  </w:r>
                </w:p>
              </w:tc>
              <w:tc>
                <w:tcPr>
                  <w:tcW w:w="5888" w:type="dxa"/>
                  <w:gridSpan w:val="7"/>
                  <w:tcBorders>
                    <w:top w:val="single" w:sz="4" w:space="0" w:color="000000"/>
                    <w:left w:val="single" w:sz="4" w:space="0" w:color="000000"/>
                    <w:bottom w:val="single" w:sz="4" w:space="0" w:color="000000"/>
                    <w:right w:val="single" w:sz="4" w:space="0" w:color="000000"/>
                  </w:tcBorders>
                  <w:vAlign w:val="center"/>
                  <w:hideMark/>
                </w:tcPr>
                <w:p w14:paraId="2D713BAB" w14:textId="77777777" w:rsidR="00D8046F" w:rsidRPr="002077B4" w:rsidRDefault="00D8046F" w:rsidP="00D8046F">
                  <w:pPr>
                    <w:spacing w:line="240" w:lineRule="auto"/>
                    <w:ind w:firstLineChars="0" w:firstLine="0"/>
                    <w:rPr>
                      <w:sz w:val="21"/>
                      <w:lang w:val="en-GB"/>
                    </w:rPr>
                  </w:pPr>
                  <w:r w:rsidRPr="002077B4">
                    <w:rPr>
                      <w:rFonts w:hint="eastAsia"/>
                      <w:sz w:val="21"/>
                      <w:lang w:val="en-GB"/>
                    </w:rPr>
                    <w:t>要求企业做好日常的设备维护工作，严格现场操作管理规范与清理工作，同时，车间内应杜绝明火，特别是原料仓库、生产车间，墙壁应张贴相应警告标志，平时加强对生产设施的维护、检修，确保设备正常运行，杜绝安全事故的发生</w:t>
                  </w:r>
                </w:p>
              </w:tc>
            </w:tr>
            <w:tr w:rsidR="002077B4" w:rsidRPr="002077B4" w14:paraId="08939A9C" w14:textId="77777777" w:rsidTr="00D8046F">
              <w:trPr>
                <w:trHeight w:val="340"/>
                <w:jc w:val="center"/>
              </w:trPr>
              <w:tc>
                <w:tcPr>
                  <w:tcW w:w="8546" w:type="dxa"/>
                  <w:gridSpan w:val="8"/>
                  <w:tcBorders>
                    <w:top w:val="single" w:sz="4" w:space="0" w:color="000000"/>
                    <w:left w:val="single" w:sz="4" w:space="0" w:color="000000"/>
                    <w:bottom w:val="single" w:sz="4" w:space="0" w:color="000000"/>
                    <w:right w:val="single" w:sz="4" w:space="0" w:color="000000"/>
                  </w:tcBorders>
                  <w:vAlign w:val="center"/>
                  <w:hideMark/>
                </w:tcPr>
                <w:p w14:paraId="75D2227D" w14:textId="77777777" w:rsidR="00D8046F" w:rsidRPr="002077B4" w:rsidRDefault="00D8046F" w:rsidP="00D8046F">
                  <w:pPr>
                    <w:spacing w:line="240" w:lineRule="auto"/>
                    <w:ind w:firstLineChars="0" w:firstLine="0"/>
                    <w:rPr>
                      <w:sz w:val="21"/>
                      <w:szCs w:val="21"/>
                      <w:lang w:val="zh-CN"/>
                    </w:rPr>
                  </w:pPr>
                  <w:r w:rsidRPr="002077B4">
                    <w:rPr>
                      <w:rFonts w:hint="eastAsia"/>
                      <w:sz w:val="21"/>
                      <w:szCs w:val="21"/>
                      <w:lang w:val="zh-CN"/>
                    </w:rPr>
                    <w:t>填表说明（列出项目相关信息及评价说明）：</w:t>
                  </w:r>
                </w:p>
                <w:p w14:paraId="198218E9" w14:textId="77777777" w:rsidR="00D8046F" w:rsidRPr="002077B4" w:rsidRDefault="00D8046F" w:rsidP="00D8046F">
                  <w:pPr>
                    <w:spacing w:line="240" w:lineRule="auto"/>
                    <w:ind w:firstLineChars="0" w:firstLine="0"/>
                    <w:rPr>
                      <w:sz w:val="21"/>
                      <w:szCs w:val="21"/>
                      <w:lang w:val="zh-CN"/>
                    </w:rPr>
                  </w:pPr>
                  <w:r w:rsidRPr="002077B4">
                    <w:rPr>
                      <w:sz w:val="21"/>
                      <w:szCs w:val="21"/>
                      <w:lang w:val="zh-CN"/>
                    </w:rPr>
                    <w:t>1</w:t>
                  </w:r>
                  <w:r w:rsidRPr="002077B4">
                    <w:rPr>
                      <w:rFonts w:hint="eastAsia"/>
                      <w:sz w:val="21"/>
                      <w:szCs w:val="21"/>
                      <w:lang w:val="zh-CN"/>
                    </w:rPr>
                    <w:t>、项目相关信息</w:t>
                  </w:r>
                </w:p>
                <w:p w14:paraId="2F027418" w14:textId="77777777" w:rsidR="00E04EA0" w:rsidRPr="002077B4" w:rsidRDefault="00E04EA0" w:rsidP="00E04EA0">
                  <w:pPr>
                    <w:spacing w:line="240" w:lineRule="auto"/>
                    <w:ind w:firstLineChars="0" w:firstLine="0"/>
                    <w:rPr>
                      <w:kern w:val="0"/>
                      <w:sz w:val="21"/>
                      <w:szCs w:val="21"/>
                    </w:rPr>
                  </w:pPr>
                  <w:r w:rsidRPr="002077B4">
                    <w:rPr>
                      <w:rFonts w:hint="eastAsia"/>
                      <w:kern w:val="0"/>
                      <w:sz w:val="21"/>
                      <w:szCs w:val="21"/>
                    </w:rPr>
                    <w:t>浙江添发精密机械有限公司</w:t>
                  </w:r>
                  <w:r w:rsidR="001D57C6" w:rsidRPr="002077B4">
                    <w:rPr>
                      <w:rFonts w:hint="eastAsia"/>
                      <w:kern w:val="0"/>
                      <w:sz w:val="21"/>
                      <w:szCs w:val="21"/>
                    </w:rPr>
                    <w:t>成立</w:t>
                  </w:r>
                  <w:r w:rsidRPr="002077B4">
                    <w:rPr>
                      <w:rFonts w:hint="eastAsia"/>
                      <w:kern w:val="0"/>
                      <w:sz w:val="21"/>
                      <w:szCs w:val="21"/>
                    </w:rPr>
                    <w:t>于</w:t>
                  </w:r>
                  <w:r w:rsidRPr="002077B4">
                    <w:rPr>
                      <w:rFonts w:hint="eastAsia"/>
                      <w:kern w:val="0"/>
                      <w:sz w:val="21"/>
                      <w:szCs w:val="21"/>
                    </w:rPr>
                    <w:t>2003</w:t>
                  </w:r>
                  <w:r w:rsidRPr="002077B4">
                    <w:rPr>
                      <w:rFonts w:hint="eastAsia"/>
                      <w:kern w:val="0"/>
                      <w:sz w:val="21"/>
                      <w:szCs w:val="21"/>
                    </w:rPr>
                    <w:t>年</w:t>
                  </w:r>
                  <w:r w:rsidRPr="002077B4">
                    <w:rPr>
                      <w:rFonts w:hint="eastAsia"/>
                      <w:kern w:val="0"/>
                      <w:sz w:val="21"/>
                      <w:szCs w:val="21"/>
                    </w:rPr>
                    <w:t>04</w:t>
                  </w:r>
                  <w:r w:rsidRPr="002077B4">
                    <w:rPr>
                      <w:rFonts w:hint="eastAsia"/>
                      <w:kern w:val="0"/>
                      <w:sz w:val="21"/>
                      <w:szCs w:val="21"/>
                    </w:rPr>
                    <w:t>月</w:t>
                  </w:r>
                  <w:r w:rsidRPr="002077B4">
                    <w:rPr>
                      <w:rFonts w:hint="eastAsia"/>
                      <w:kern w:val="0"/>
                      <w:sz w:val="21"/>
                      <w:szCs w:val="21"/>
                    </w:rPr>
                    <w:t>11</w:t>
                  </w:r>
                  <w:r w:rsidRPr="002077B4">
                    <w:rPr>
                      <w:rFonts w:hint="eastAsia"/>
                      <w:kern w:val="0"/>
                      <w:sz w:val="21"/>
                      <w:szCs w:val="21"/>
                    </w:rPr>
                    <w:t>日，位于桐乡经济开发区文华南路</w:t>
                  </w:r>
                  <w:r w:rsidRPr="002077B4">
                    <w:rPr>
                      <w:rFonts w:hint="eastAsia"/>
                      <w:kern w:val="0"/>
                      <w:sz w:val="21"/>
                      <w:szCs w:val="21"/>
                    </w:rPr>
                    <w:t>600</w:t>
                  </w:r>
                  <w:r w:rsidRPr="002077B4">
                    <w:rPr>
                      <w:rFonts w:hint="eastAsia"/>
                      <w:kern w:val="0"/>
                      <w:sz w:val="21"/>
                      <w:szCs w:val="21"/>
                    </w:rPr>
                    <w:t>号，主要从事汽车、摩托车用铸锻毛坯件、新型纺织机械及其零配件的生产，审批生产规模为：年产汽车、摩托车用铸锻毛坯件、新型纺织机械及其零配件</w:t>
                  </w:r>
                  <w:r w:rsidRPr="002077B4">
                    <w:rPr>
                      <w:rFonts w:hint="eastAsia"/>
                      <w:kern w:val="0"/>
                      <w:sz w:val="21"/>
                      <w:szCs w:val="21"/>
                    </w:rPr>
                    <w:t>10000</w:t>
                  </w:r>
                  <w:r w:rsidRPr="002077B4">
                    <w:rPr>
                      <w:rFonts w:hint="eastAsia"/>
                      <w:kern w:val="0"/>
                      <w:sz w:val="21"/>
                      <w:szCs w:val="21"/>
                    </w:rPr>
                    <w:t>吨。企业于</w:t>
                  </w:r>
                  <w:r w:rsidRPr="002077B4">
                    <w:rPr>
                      <w:rFonts w:hint="eastAsia"/>
                      <w:kern w:val="0"/>
                      <w:sz w:val="21"/>
                      <w:szCs w:val="21"/>
                    </w:rPr>
                    <w:t>2003</w:t>
                  </w:r>
                  <w:r w:rsidRPr="002077B4">
                    <w:rPr>
                      <w:rFonts w:hint="eastAsia"/>
                      <w:kern w:val="0"/>
                      <w:sz w:val="21"/>
                      <w:szCs w:val="21"/>
                    </w:rPr>
                    <w:t>年委托环评单位编制了《浙江添发精密机械有限公司新建项目环境影响报告表》，桐乡市环境保护局于</w:t>
                  </w:r>
                  <w:r w:rsidRPr="002077B4">
                    <w:rPr>
                      <w:rFonts w:hint="eastAsia"/>
                      <w:kern w:val="0"/>
                      <w:sz w:val="21"/>
                      <w:szCs w:val="21"/>
                    </w:rPr>
                    <w:t>2003</w:t>
                  </w:r>
                  <w:r w:rsidRPr="002077B4">
                    <w:rPr>
                      <w:rFonts w:hint="eastAsia"/>
                      <w:kern w:val="0"/>
                      <w:sz w:val="21"/>
                      <w:szCs w:val="21"/>
                    </w:rPr>
                    <w:t>年</w:t>
                  </w:r>
                  <w:r w:rsidRPr="002077B4">
                    <w:rPr>
                      <w:rFonts w:hint="eastAsia"/>
                      <w:kern w:val="0"/>
                      <w:sz w:val="21"/>
                      <w:szCs w:val="21"/>
                    </w:rPr>
                    <w:t>4</w:t>
                  </w:r>
                  <w:r w:rsidRPr="002077B4">
                    <w:rPr>
                      <w:rFonts w:hint="eastAsia"/>
                      <w:kern w:val="0"/>
                      <w:sz w:val="21"/>
                      <w:szCs w:val="21"/>
                    </w:rPr>
                    <w:t>月</w:t>
                  </w:r>
                  <w:r w:rsidRPr="002077B4">
                    <w:rPr>
                      <w:rFonts w:hint="eastAsia"/>
                      <w:kern w:val="0"/>
                      <w:sz w:val="21"/>
                      <w:szCs w:val="21"/>
                    </w:rPr>
                    <w:t>11</w:t>
                  </w:r>
                  <w:r w:rsidRPr="002077B4">
                    <w:rPr>
                      <w:rFonts w:hint="eastAsia"/>
                      <w:kern w:val="0"/>
                      <w:sz w:val="21"/>
                      <w:szCs w:val="21"/>
                    </w:rPr>
                    <w:t>日以“桐环管</w:t>
                  </w:r>
                  <w:r w:rsidRPr="002077B4">
                    <w:rPr>
                      <w:rFonts w:hint="eastAsia"/>
                      <w:kern w:val="0"/>
                      <w:sz w:val="21"/>
                      <w:szCs w:val="21"/>
                    </w:rPr>
                    <w:t>[2003]36</w:t>
                  </w:r>
                  <w:r w:rsidRPr="002077B4">
                    <w:rPr>
                      <w:rFonts w:hint="eastAsia"/>
                      <w:kern w:val="0"/>
                      <w:sz w:val="21"/>
                      <w:szCs w:val="21"/>
                    </w:rPr>
                    <w:t>号”文件通过环保审批，于</w:t>
                  </w:r>
                  <w:r w:rsidRPr="002077B4">
                    <w:rPr>
                      <w:rFonts w:hint="eastAsia"/>
                      <w:kern w:val="0"/>
                      <w:sz w:val="21"/>
                      <w:szCs w:val="21"/>
                    </w:rPr>
                    <w:t>2006</w:t>
                  </w:r>
                  <w:r w:rsidRPr="002077B4">
                    <w:rPr>
                      <w:rFonts w:hint="eastAsia"/>
                      <w:kern w:val="0"/>
                      <w:sz w:val="21"/>
                      <w:szCs w:val="21"/>
                    </w:rPr>
                    <w:t>年</w:t>
                  </w:r>
                  <w:r w:rsidRPr="002077B4">
                    <w:rPr>
                      <w:rFonts w:hint="eastAsia"/>
                      <w:kern w:val="0"/>
                      <w:sz w:val="21"/>
                      <w:szCs w:val="21"/>
                    </w:rPr>
                    <w:t>11</w:t>
                  </w:r>
                  <w:r w:rsidRPr="002077B4">
                    <w:rPr>
                      <w:rFonts w:hint="eastAsia"/>
                      <w:kern w:val="0"/>
                      <w:sz w:val="21"/>
                      <w:szCs w:val="21"/>
                    </w:rPr>
                    <w:t>月</w:t>
                  </w:r>
                  <w:r w:rsidRPr="002077B4">
                    <w:rPr>
                      <w:rFonts w:hint="eastAsia"/>
                      <w:kern w:val="0"/>
                      <w:sz w:val="21"/>
                      <w:szCs w:val="21"/>
                    </w:rPr>
                    <w:t>8</w:t>
                  </w:r>
                  <w:r w:rsidRPr="002077B4">
                    <w:rPr>
                      <w:rFonts w:hint="eastAsia"/>
                      <w:kern w:val="0"/>
                      <w:sz w:val="21"/>
                      <w:szCs w:val="21"/>
                    </w:rPr>
                    <w:t>日以“建设项目竣工环境保护验收申请登记卡</w:t>
                  </w:r>
                  <w:r w:rsidRPr="002077B4">
                    <w:rPr>
                      <w:rFonts w:hint="eastAsia"/>
                      <w:kern w:val="0"/>
                      <w:sz w:val="21"/>
                      <w:szCs w:val="21"/>
                    </w:rPr>
                    <w:t xml:space="preserve"> </w:t>
                  </w:r>
                  <w:r w:rsidRPr="002077B4">
                    <w:rPr>
                      <w:rFonts w:hint="eastAsia"/>
                      <w:kern w:val="0"/>
                      <w:sz w:val="21"/>
                      <w:szCs w:val="21"/>
                    </w:rPr>
                    <w:t>编号：</w:t>
                  </w:r>
                  <w:r w:rsidRPr="002077B4">
                    <w:rPr>
                      <w:rFonts w:hint="eastAsia"/>
                      <w:kern w:val="0"/>
                      <w:sz w:val="21"/>
                      <w:szCs w:val="21"/>
                    </w:rPr>
                    <w:t>2006-5</w:t>
                  </w:r>
                  <w:r w:rsidRPr="002077B4">
                    <w:rPr>
                      <w:rFonts w:hint="eastAsia"/>
                      <w:kern w:val="0"/>
                      <w:sz w:val="21"/>
                      <w:szCs w:val="21"/>
                    </w:rPr>
                    <w:t>号”文件通过</w:t>
                  </w:r>
                  <w:r w:rsidR="001D57C6" w:rsidRPr="002077B4">
                    <w:rPr>
                      <w:rFonts w:hint="eastAsia"/>
                      <w:kern w:val="0"/>
                      <w:sz w:val="21"/>
                      <w:szCs w:val="21"/>
                    </w:rPr>
                    <w:t>该项目</w:t>
                  </w:r>
                  <w:r w:rsidRPr="002077B4">
                    <w:rPr>
                      <w:rFonts w:hint="eastAsia"/>
                      <w:kern w:val="0"/>
                      <w:sz w:val="21"/>
                      <w:szCs w:val="21"/>
                    </w:rPr>
                    <w:t>环保“三同时”阶段性竣工验收。企业于</w:t>
                  </w:r>
                  <w:r w:rsidRPr="002077B4">
                    <w:rPr>
                      <w:rFonts w:hint="eastAsia"/>
                      <w:kern w:val="0"/>
                      <w:sz w:val="21"/>
                      <w:szCs w:val="21"/>
                    </w:rPr>
                    <w:t>2020</w:t>
                  </w:r>
                  <w:r w:rsidRPr="002077B4">
                    <w:rPr>
                      <w:rFonts w:hint="eastAsia"/>
                      <w:kern w:val="0"/>
                      <w:sz w:val="21"/>
                      <w:szCs w:val="21"/>
                    </w:rPr>
                    <w:t>年</w:t>
                  </w:r>
                  <w:r w:rsidRPr="002077B4">
                    <w:rPr>
                      <w:rFonts w:hint="eastAsia"/>
                      <w:kern w:val="0"/>
                      <w:sz w:val="21"/>
                      <w:szCs w:val="21"/>
                    </w:rPr>
                    <w:t>9</w:t>
                  </w:r>
                  <w:r w:rsidRPr="002077B4">
                    <w:rPr>
                      <w:rFonts w:hint="eastAsia"/>
                      <w:kern w:val="0"/>
                      <w:sz w:val="21"/>
                      <w:szCs w:val="21"/>
                    </w:rPr>
                    <w:t>月</w:t>
                  </w:r>
                  <w:r w:rsidRPr="002077B4">
                    <w:rPr>
                      <w:rFonts w:hint="eastAsia"/>
                      <w:kern w:val="0"/>
                      <w:sz w:val="21"/>
                      <w:szCs w:val="21"/>
                    </w:rPr>
                    <w:t>2</w:t>
                  </w:r>
                  <w:r w:rsidRPr="002077B4">
                    <w:rPr>
                      <w:rFonts w:hint="eastAsia"/>
                      <w:kern w:val="0"/>
                      <w:sz w:val="21"/>
                      <w:szCs w:val="21"/>
                    </w:rPr>
                    <w:t>日通过该项目废水、废气、噪声、固废的环保“三同时”自主竣工验收。</w:t>
                  </w:r>
                </w:p>
                <w:p w14:paraId="0C2C8135" w14:textId="77777777" w:rsidR="00D8046F" w:rsidRPr="002077B4" w:rsidRDefault="001D57C6" w:rsidP="00E04EA0">
                  <w:pPr>
                    <w:spacing w:line="240" w:lineRule="auto"/>
                    <w:ind w:firstLineChars="0" w:firstLine="0"/>
                    <w:rPr>
                      <w:kern w:val="0"/>
                      <w:sz w:val="21"/>
                      <w:szCs w:val="21"/>
                    </w:rPr>
                  </w:pPr>
                  <w:r w:rsidRPr="002077B4">
                    <w:rPr>
                      <w:rFonts w:hint="eastAsia"/>
                      <w:kern w:val="0"/>
                      <w:sz w:val="21"/>
                      <w:szCs w:val="21"/>
                    </w:rPr>
                    <w:t>为了得到更好的发展，浙江添发精密机械有限公司拟投资</w:t>
                  </w:r>
                  <w:r w:rsidRPr="002077B4">
                    <w:rPr>
                      <w:rFonts w:hint="eastAsia"/>
                      <w:kern w:val="0"/>
                      <w:sz w:val="21"/>
                      <w:szCs w:val="21"/>
                    </w:rPr>
                    <w:t>500.01</w:t>
                  </w:r>
                  <w:r w:rsidRPr="002077B4">
                    <w:rPr>
                      <w:rFonts w:hint="eastAsia"/>
                      <w:kern w:val="0"/>
                      <w:sz w:val="21"/>
                      <w:szCs w:val="21"/>
                    </w:rPr>
                    <w:t>万元，利用企业现有位于桐乡经济开发区文华南路</w:t>
                  </w:r>
                  <w:r w:rsidRPr="002077B4">
                    <w:rPr>
                      <w:rFonts w:hint="eastAsia"/>
                      <w:kern w:val="0"/>
                      <w:sz w:val="21"/>
                      <w:szCs w:val="21"/>
                    </w:rPr>
                    <w:t>600</w:t>
                  </w:r>
                  <w:r w:rsidRPr="002077B4">
                    <w:rPr>
                      <w:rFonts w:hint="eastAsia"/>
                      <w:kern w:val="0"/>
                      <w:sz w:val="21"/>
                      <w:szCs w:val="21"/>
                    </w:rPr>
                    <w:t>号的工业厂房，</w:t>
                  </w:r>
                  <w:proofErr w:type="gramStart"/>
                  <w:r w:rsidRPr="002077B4">
                    <w:rPr>
                      <w:rFonts w:hint="eastAsia"/>
                      <w:kern w:val="0"/>
                      <w:sz w:val="21"/>
                      <w:szCs w:val="21"/>
                    </w:rPr>
                    <w:t>不</w:t>
                  </w:r>
                  <w:proofErr w:type="gramEnd"/>
                  <w:r w:rsidRPr="002077B4">
                    <w:rPr>
                      <w:rFonts w:hint="eastAsia"/>
                      <w:kern w:val="0"/>
                      <w:sz w:val="21"/>
                      <w:szCs w:val="21"/>
                    </w:rPr>
                    <w:t>新增用地，淘汰原有</w:t>
                  </w:r>
                  <w:proofErr w:type="gramStart"/>
                  <w:r w:rsidRPr="002077B4">
                    <w:rPr>
                      <w:rFonts w:hint="eastAsia"/>
                      <w:kern w:val="0"/>
                      <w:sz w:val="21"/>
                      <w:szCs w:val="21"/>
                    </w:rPr>
                    <w:t>燃油室</w:t>
                  </w:r>
                  <w:proofErr w:type="gramEnd"/>
                  <w:r w:rsidRPr="002077B4">
                    <w:rPr>
                      <w:rFonts w:hint="eastAsia"/>
                      <w:kern w:val="0"/>
                      <w:sz w:val="21"/>
                      <w:szCs w:val="21"/>
                    </w:rPr>
                    <w:t>式加热炉</w:t>
                  </w:r>
                  <w:r w:rsidRPr="002077B4">
                    <w:rPr>
                      <w:rFonts w:hint="eastAsia"/>
                      <w:kern w:val="0"/>
                      <w:sz w:val="21"/>
                      <w:szCs w:val="21"/>
                    </w:rPr>
                    <w:t>2</w:t>
                  </w:r>
                  <w:r w:rsidRPr="002077B4">
                    <w:rPr>
                      <w:rFonts w:hint="eastAsia"/>
                      <w:kern w:val="0"/>
                      <w:sz w:val="21"/>
                      <w:szCs w:val="21"/>
                    </w:rPr>
                    <w:t>台，新增天然气蓄热式加热炉</w:t>
                  </w:r>
                  <w:r w:rsidRPr="002077B4">
                    <w:rPr>
                      <w:rFonts w:hint="eastAsia"/>
                      <w:kern w:val="0"/>
                      <w:sz w:val="21"/>
                      <w:szCs w:val="21"/>
                    </w:rPr>
                    <w:t>3</w:t>
                  </w:r>
                  <w:r w:rsidRPr="002077B4">
                    <w:rPr>
                      <w:rFonts w:hint="eastAsia"/>
                      <w:kern w:val="0"/>
                      <w:sz w:val="21"/>
                      <w:szCs w:val="21"/>
                    </w:rPr>
                    <w:t>台、天然气设备</w:t>
                  </w:r>
                  <w:r w:rsidRPr="002077B4">
                    <w:rPr>
                      <w:rFonts w:hint="eastAsia"/>
                      <w:kern w:val="0"/>
                      <w:sz w:val="21"/>
                      <w:szCs w:val="21"/>
                    </w:rPr>
                    <w:t>1</w:t>
                  </w:r>
                  <w:r w:rsidRPr="002077B4">
                    <w:rPr>
                      <w:rFonts w:hint="eastAsia"/>
                      <w:kern w:val="0"/>
                      <w:sz w:val="21"/>
                      <w:szCs w:val="21"/>
                    </w:rPr>
                    <w:t>套、数控车床</w:t>
                  </w:r>
                  <w:r w:rsidRPr="002077B4">
                    <w:rPr>
                      <w:rFonts w:hint="eastAsia"/>
                      <w:kern w:val="0"/>
                      <w:sz w:val="21"/>
                      <w:szCs w:val="21"/>
                    </w:rPr>
                    <w:t>1</w:t>
                  </w:r>
                  <w:r w:rsidRPr="002077B4">
                    <w:rPr>
                      <w:rFonts w:hint="eastAsia"/>
                      <w:kern w:val="0"/>
                      <w:sz w:val="21"/>
                      <w:szCs w:val="21"/>
                    </w:rPr>
                    <w:t>台、锯床</w:t>
                  </w:r>
                  <w:r w:rsidRPr="002077B4">
                    <w:rPr>
                      <w:rFonts w:hint="eastAsia"/>
                      <w:kern w:val="0"/>
                      <w:sz w:val="21"/>
                      <w:szCs w:val="21"/>
                    </w:rPr>
                    <w:t>4</w:t>
                  </w:r>
                  <w:r w:rsidRPr="002077B4">
                    <w:rPr>
                      <w:rFonts w:hint="eastAsia"/>
                      <w:kern w:val="0"/>
                      <w:sz w:val="21"/>
                      <w:szCs w:val="21"/>
                    </w:rPr>
                    <w:t>台，对公司现有机械毛坯生产线实施技术改造。本项目实施后企业生产规模保持不变，仍为：年产汽车、摩托车用铸锻毛坯件、新型纺织机械及其零配件</w:t>
                  </w:r>
                  <w:r w:rsidRPr="002077B4">
                    <w:rPr>
                      <w:rFonts w:hint="eastAsia"/>
                      <w:kern w:val="0"/>
                      <w:sz w:val="21"/>
                      <w:szCs w:val="21"/>
                    </w:rPr>
                    <w:t>10000</w:t>
                  </w:r>
                  <w:r w:rsidRPr="002077B4">
                    <w:rPr>
                      <w:rFonts w:hint="eastAsia"/>
                      <w:kern w:val="0"/>
                      <w:sz w:val="21"/>
                      <w:szCs w:val="21"/>
                    </w:rPr>
                    <w:t>吨，可</w:t>
                  </w:r>
                  <w:proofErr w:type="gramStart"/>
                  <w:r w:rsidRPr="002077B4">
                    <w:rPr>
                      <w:rFonts w:hint="eastAsia"/>
                      <w:kern w:val="0"/>
                      <w:sz w:val="21"/>
                      <w:szCs w:val="21"/>
                    </w:rPr>
                    <w:t>实现年降能</w:t>
                  </w:r>
                  <w:proofErr w:type="gramEnd"/>
                  <w:r w:rsidRPr="002077B4">
                    <w:rPr>
                      <w:rFonts w:hint="eastAsia"/>
                      <w:kern w:val="0"/>
                      <w:sz w:val="21"/>
                      <w:szCs w:val="21"/>
                    </w:rPr>
                    <w:t>169.78</w:t>
                  </w:r>
                  <w:r w:rsidRPr="002077B4">
                    <w:rPr>
                      <w:rFonts w:hint="eastAsia"/>
                      <w:kern w:val="0"/>
                      <w:sz w:val="21"/>
                      <w:szCs w:val="21"/>
                    </w:rPr>
                    <w:t>吨标煤，</w:t>
                  </w:r>
                  <w:proofErr w:type="gramStart"/>
                  <w:r w:rsidRPr="002077B4">
                    <w:rPr>
                      <w:rFonts w:hint="eastAsia"/>
                      <w:kern w:val="0"/>
                      <w:sz w:val="21"/>
                      <w:szCs w:val="21"/>
                    </w:rPr>
                    <w:t>且降低</w:t>
                  </w:r>
                  <w:proofErr w:type="gramEnd"/>
                  <w:r w:rsidRPr="002077B4">
                    <w:rPr>
                      <w:rFonts w:hint="eastAsia"/>
                      <w:kern w:val="0"/>
                      <w:sz w:val="21"/>
                      <w:szCs w:val="21"/>
                    </w:rPr>
                    <w:t>企业污染物的排放总量。桐乡市经济和信息化局于</w:t>
                  </w:r>
                  <w:r w:rsidRPr="002077B4">
                    <w:rPr>
                      <w:rFonts w:hint="eastAsia"/>
                      <w:kern w:val="0"/>
                      <w:sz w:val="21"/>
                      <w:szCs w:val="21"/>
                    </w:rPr>
                    <w:t>2019</w:t>
                  </w:r>
                  <w:r w:rsidRPr="002077B4">
                    <w:rPr>
                      <w:rFonts w:hint="eastAsia"/>
                      <w:kern w:val="0"/>
                      <w:sz w:val="21"/>
                      <w:szCs w:val="21"/>
                    </w:rPr>
                    <w:t>年</w:t>
                  </w:r>
                  <w:r w:rsidRPr="002077B4">
                    <w:rPr>
                      <w:rFonts w:hint="eastAsia"/>
                      <w:kern w:val="0"/>
                      <w:sz w:val="21"/>
                      <w:szCs w:val="21"/>
                    </w:rPr>
                    <w:t>11</w:t>
                  </w:r>
                  <w:r w:rsidRPr="002077B4">
                    <w:rPr>
                      <w:rFonts w:hint="eastAsia"/>
                      <w:kern w:val="0"/>
                      <w:sz w:val="21"/>
                      <w:szCs w:val="21"/>
                    </w:rPr>
                    <w:t>月</w:t>
                  </w:r>
                  <w:r w:rsidRPr="002077B4">
                    <w:rPr>
                      <w:rFonts w:hint="eastAsia"/>
                      <w:kern w:val="0"/>
                      <w:sz w:val="21"/>
                      <w:szCs w:val="21"/>
                    </w:rPr>
                    <w:t>13</w:t>
                  </w:r>
                  <w:r w:rsidRPr="002077B4">
                    <w:rPr>
                      <w:rFonts w:hint="eastAsia"/>
                      <w:kern w:val="0"/>
                      <w:sz w:val="21"/>
                      <w:szCs w:val="21"/>
                    </w:rPr>
                    <w:t>日对该项目完成备案，项目代码为</w:t>
                  </w:r>
                  <w:r w:rsidRPr="002077B4">
                    <w:rPr>
                      <w:rFonts w:hint="eastAsia"/>
                      <w:kern w:val="0"/>
                      <w:sz w:val="21"/>
                      <w:szCs w:val="21"/>
                    </w:rPr>
                    <w:t>2019-330483-34-03-818938</w:t>
                  </w:r>
                  <w:r w:rsidR="00E04EA0" w:rsidRPr="002077B4">
                    <w:rPr>
                      <w:rFonts w:hint="eastAsia"/>
                      <w:kern w:val="0"/>
                      <w:sz w:val="21"/>
                      <w:szCs w:val="21"/>
                    </w:rPr>
                    <w:t>。</w:t>
                  </w:r>
                </w:p>
                <w:p w14:paraId="2265827B" w14:textId="77777777" w:rsidR="00D8046F" w:rsidRPr="002077B4" w:rsidRDefault="00D8046F" w:rsidP="00D8046F">
                  <w:pPr>
                    <w:spacing w:line="240" w:lineRule="auto"/>
                    <w:ind w:firstLineChars="0" w:firstLine="0"/>
                    <w:rPr>
                      <w:sz w:val="21"/>
                      <w:szCs w:val="21"/>
                      <w:lang w:val="zh-CN"/>
                    </w:rPr>
                  </w:pPr>
                  <w:r w:rsidRPr="002077B4">
                    <w:rPr>
                      <w:sz w:val="21"/>
                      <w:szCs w:val="21"/>
                      <w:lang w:val="zh-CN"/>
                    </w:rPr>
                    <w:t>2</w:t>
                  </w:r>
                  <w:r w:rsidRPr="002077B4">
                    <w:rPr>
                      <w:rFonts w:hint="eastAsia"/>
                      <w:sz w:val="21"/>
                      <w:szCs w:val="21"/>
                      <w:lang w:val="zh-CN"/>
                    </w:rPr>
                    <w:t>、评价说明</w:t>
                  </w:r>
                </w:p>
                <w:p w14:paraId="2B4B7350" w14:textId="77777777" w:rsidR="00D8046F" w:rsidRPr="002077B4" w:rsidRDefault="00D8046F" w:rsidP="00D8046F">
                  <w:pPr>
                    <w:spacing w:line="240" w:lineRule="auto"/>
                    <w:ind w:firstLineChars="0" w:firstLine="0"/>
                    <w:rPr>
                      <w:sz w:val="21"/>
                      <w:lang w:val="zh-CN"/>
                    </w:rPr>
                  </w:pPr>
                  <w:r w:rsidRPr="002077B4">
                    <w:rPr>
                      <w:rFonts w:hint="eastAsia"/>
                      <w:sz w:val="21"/>
                      <w:lang w:val="zh-CN"/>
                    </w:rPr>
                    <w:t>本项目运营过程中不</w:t>
                  </w:r>
                  <w:r w:rsidR="00E04EA0" w:rsidRPr="002077B4">
                    <w:rPr>
                      <w:rFonts w:hint="eastAsia"/>
                      <w:sz w:val="21"/>
                      <w:lang w:val="zh-CN"/>
                    </w:rPr>
                    <w:t>涉及</w:t>
                  </w:r>
                  <w:r w:rsidRPr="002077B4">
                    <w:rPr>
                      <w:sz w:val="21"/>
                      <w:lang w:val="zh-CN"/>
                    </w:rPr>
                    <w:t>HJ169-2018</w:t>
                  </w:r>
                  <w:r w:rsidRPr="002077B4">
                    <w:rPr>
                      <w:rFonts w:hint="eastAsia"/>
                      <w:sz w:val="21"/>
                      <w:lang w:val="zh-CN"/>
                    </w:rPr>
                    <w:t>中附录</w:t>
                  </w:r>
                  <w:r w:rsidRPr="002077B4">
                    <w:rPr>
                      <w:sz w:val="21"/>
                      <w:lang w:val="zh-CN"/>
                    </w:rPr>
                    <w:t>B</w:t>
                  </w:r>
                  <w:r w:rsidRPr="002077B4">
                    <w:rPr>
                      <w:rFonts w:hint="eastAsia"/>
                      <w:sz w:val="21"/>
                      <w:lang w:val="zh-CN"/>
                    </w:rPr>
                    <w:t>的</w:t>
                  </w:r>
                  <w:r w:rsidR="00E04EA0" w:rsidRPr="002077B4">
                    <w:rPr>
                      <w:rFonts w:hint="eastAsia"/>
                      <w:sz w:val="21"/>
                      <w:lang w:val="zh-CN"/>
                    </w:rPr>
                    <w:t>环境风险物质</w:t>
                  </w:r>
                  <w:r w:rsidRPr="002077B4">
                    <w:rPr>
                      <w:rFonts w:hint="eastAsia"/>
                      <w:sz w:val="21"/>
                      <w:lang w:val="zh-CN"/>
                    </w:rPr>
                    <w:t>，本项目原辅材料危险物质临界量比值</w:t>
                  </w:r>
                  <w:r w:rsidRPr="002077B4">
                    <w:rPr>
                      <w:sz w:val="21"/>
                      <w:lang w:val="zh-CN"/>
                    </w:rPr>
                    <w:t>Q</w:t>
                  </w:r>
                  <w:r w:rsidRPr="002077B4">
                    <w:rPr>
                      <w:rFonts w:hint="eastAsia"/>
                      <w:sz w:val="21"/>
                      <w:lang w:val="zh-CN"/>
                    </w:rPr>
                    <w:t>值为</w:t>
                  </w:r>
                  <w:r w:rsidRPr="002077B4">
                    <w:rPr>
                      <w:sz w:val="21"/>
                      <w:lang w:val="zh-CN"/>
                    </w:rPr>
                    <w:t>0</w:t>
                  </w:r>
                  <w:r w:rsidRPr="002077B4">
                    <w:rPr>
                      <w:rFonts w:hint="eastAsia"/>
                      <w:sz w:val="21"/>
                      <w:lang w:val="zh-CN"/>
                    </w:rPr>
                    <w:t>，该项目环境风险潜势为Ⅰ，进行简单分析即可。在落实防范措施的基础上，环境风险可以承受。</w:t>
                  </w:r>
                </w:p>
              </w:tc>
            </w:tr>
          </w:tbl>
          <w:p w14:paraId="656C030C" w14:textId="77777777" w:rsidR="00E40870" w:rsidRPr="002077B4" w:rsidRDefault="00E40870" w:rsidP="00D8046F">
            <w:pPr>
              <w:snapToGrid w:val="0"/>
              <w:spacing w:beforeLines="50" w:before="156" w:afterLines="10" w:after="31" w:line="240" w:lineRule="auto"/>
              <w:ind w:firstLineChars="0" w:firstLine="0"/>
              <w:jc w:val="center"/>
              <w:textAlignment w:val="center"/>
              <w:rPr>
                <w:b/>
                <w:sz w:val="21"/>
                <w:szCs w:val="21"/>
              </w:rPr>
            </w:pPr>
          </w:p>
          <w:p w14:paraId="3EBBBDE4" w14:textId="77777777" w:rsidR="00E40870" w:rsidRPr="002077B4" w:rsidRDefault="00E40870" w:rsidP="00D8046F">
            <w:pPr>
              <w:snapToGrid w:val="0"/>
              <w:spacing w:beforeLines="50" w:before="156" w:afterLines="10" w:after="31" w:line="240" w:lineRule="auto"/>
              <w:ind w:firstLineChars="0" w:firstLine="0"/>
              <w:jc w:val="center"/>
              <w:textAlignment w:val="center"/>
              <w:rPr>
                <w:b/>
                <w:sz w:val="21"/>
                <w:szCs w:val="21"/>
              </w:rPr>
            </w:pPr>
          </w:p>
          <w:p w14:paraId="5347DBDD" w14:textId="77777777" w:rsidR="00E40870" w:rsidRPr="002077B4" w:rsidRDefault="00E40870" w:rsidP="00D8046F">
            <w:pPr>
              <w:snapToGrid w:val="0"/>
              <w:spacing w:beforeLines="50" w:before="156" w:afterLines="10" w:after="31" w:line="240" w:lineRule="auto"/>
              <w:ind w:firstLineChars="0" w:firstLine="0"/>
              <w:jc w:val="center"/>
              <w:textAlignment w:val="center"/>
              <w:rPr>
                <w:b/>
                <w:sz w:val="21"/>
                <w:szCs w:val="21"/>
              </w:rPr>
            </w:pPr>
          </w:p>
          <w:p w14:paraId="23A5DD2D" w14:textId="77777777" w:rsidR="00E40870" w:rsidRPr="002077B4" w:rsidRDefault="00E40870" w:rsidP="00D8046F">
            <w:pPr>
              <w:snapToGrid w:val="0"/>
              <w:spacing w:beforeLines="50" w:before="156" w:afterLines="10" w:after="31" w:line="240" w:lineRule="auto"/>
              <w:ind w:firstLineChars="0" w:firstLine="0"/>
              <w:jc w:val="center"/>
              <w:textAlignment w:val="center"/>
              <w:rPr>
                <w:b/>
                <w:sz w:val="21"/>
                <w:szCs w:val="21"/>
              </w:rPr>
            </w:pPr>
          </w:p>
          <w:p w14:paraId="2CB5D0AA" w14:textId="77777777" w:rsidR="00E40870" w:rsidRPr="002077B4" w:rsidRDefault="00E40870" w:rsidP="00D8046F">
            <w:pPr>
              <w:snapToGrid w:val="0"/>
              <w:spacing w:beforeLines="50" w:before="156" w:afterLines="10" w:after="31" w:line="240" w:lineRule="auto"/>
              <w:ind w:firstLineChars="0" w:firstLine="0"/>
              <w:jc w:val="center"/>
              <w:textAlignment w:val="center"/>
              <w:rPr>
                <w:b/>
                <w:sz w:val="21"/>
                <w:szCs w:val="21"/>
              </w:rPr>
            </w:pPr>
          </w:p>
          <w:p w14:paraId="2C310796" w14:textId="77777777" w:rsidR="00E40870" w:rsidRPr="002077B4" w:rsidRDefault="00E40870" w:rsidP="00D8046F">
            <w:pPr>
              <w:snapToGrid w:val="0"/>
              <w:spacing w:beforeLines="50" w:before="156" w:afterLines="10" w:after="31" w:line="240" w:lineRule="auto"/>
              <w:ind w:firstLineChars="0" w:firstLine="0"/>
              <w:jc w:val="center"/>
              <w:textAlignment w:val="center"/>
              <w:rPr>
                <w:b/>
                <w:sz w:val="21"/>
                <w:szCs w:val="21"/>
              </w:rPr>
            </w:pPr>
          </w:p>
          <w:p w14:paraId="4F843A6B" w14:textId="77777777" w:rsidR="00E40870" w:rsidRPr="002077B4" w:rsidRDefault="00E40870" w:rsidP="00D8046F">
            <w:pPr>
              <w:snapToGrid w:val="0"/>
              <w:spacing w:beforeLines="50" w:before="156" w:afterLines="10" w:after="31" w:line="240" w:lineRule="auto"/>
              <w:ind w:firstLineChars="0" w:firstLine="0"/>
              <w:jc w:val="center"/>
              <w:textAlignment w:val="center"/>
              <w:rPr>
                <w:b/>
                <w:sz w:val="21"/>
                <w:szCs w:val="21"/>
              </w:rPr>
            </w:pPr>
          </w:p>
          <w:p w14:paraId="1179BFEE" w14:textId="77777777" w:rsidR="00E40870" w:rsidRPr="002077B4" w:rsidRDefault="00E40870" w:rsidP="00D8046F">
            <w:pPr>
              <w:snapToGrid w:val="0"/>
              <w:spacing w:beforeLines="50" w:before="156" w:afterLines="10" w:after="31" w:line="240" w:lineRule="auto"/>
              <w:ind w:firstLineChars="0" w:firstLine="0"/>
              <w:jc w:val="center"/>
              <w:textAlignment w:val="center"/>
              <w:rPr>
                <w:b/>
                <w:sz w:val="21"/>
                <w:szCs w:val="21"/>
              </w:rPr>
            </w:pPr>
          </w:p>
          <w:p w14:paraId="479D2CAB" w14:textId="77777777" w:rsidR="00E40870" w:rsidRPr="002077B4" w:rsidRDefault="00E40870" w:rsidP="00D8046F">
            <w:pPr>
              <w:snapToGrid w:val="0"/>
              <w:spacing w:beforeLines="50" w:before="156" w:afterLines="10" w:after="31" w:line="240" w:lineRule="auto"/>
              <w:ind w:firstLineChars="0" w:firstLine="0"/>
              <w:jc w:val="center"/>
              <w:textAlignment w:val="center"/>
              <w:rPr>
                <w:b/>
                <w:sz w:val="21"/>
                <w:szCs w:val="21"/>
              </w:rPr>
            </w:pPr>
          </w:p>
          <w:p w14:paraId="219EFE48" w14:textId="06C4D146" w:rsidR="00D8046F" w:rsidRPr="002077B4" w:rsidRDefault="00D8046F" w:rsidP="00D8046F">
            <w:pPr>
              <w:snapToGrid w:val="0"/>
              <w:spacing w:beforeLines="50" w:before="156" w:afterLines="10" w:after="31" w:line="240" w:lineRule="auto"/>
              <w:ind w:firstLineChars="0" w:firstLine="0"/>
              <w:jc w:val="center"/>
              <w:textAlignment w:val="center"/>
              <w:rPr>
                <w:b/>
                <w:kern w:val="0"/>
                <w:sz w:val="21"/>
                <w:szCs w:val="21"/>
                <w:lang w:val="zh-CN"/>
              </w:rPr>
            </w:pPr>
            <w:r w:rsidRPr="002077B4">
              <w:rPr>
                <w:b/>
                <w:sz w:val="21"/>
                <w:szCs w:val="21"/>
              </w:rPr>
              <w:lastRenderedPageBreak/>
              <w:t>表</w:t>
            </w:r>
            <w:r w:rsidRPr="002077B4">
              <w:rPr>
                <w:b/>
                <w:sz w:val="21"/>
                <w:szCs w:val="21"/>
              </w:rPr>
              <w:t>7-</w:t>
            </w:r>
            <w:r w:rsidR="006150E8" w:rsidRPr="002077B4">
              <w:rPr>
                <w:b/>
                <w:sz w:val="21"/>
                <w:szCs w:val="21"/>
              </w:rPr>
              <w:t>23</w:t>
            </w:r>
            <w:r w:rsidRPr="002077B4">
              <w:rPr>
                <w:b/>
                <w:sz w:val="21"/>
                <w:szCs w:val="21"/>
              </w:rPr>
              <w:t xml:space="preserve">  </w:t>
            </w:r>
            <w:r w:rsidRPr="002077B4">
              <w:rPr>
                <w:b/>
                <w:sz w:val="21"/>
                <w:szCs w:val="21"/>
              </w:rPr>
              <w:t>环境风险评价自查表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1139"/>
              <w:gridCol w:w="1069"/>
              <w:gridCol w:w="217"/>
              <w:gridCol w:w="260"/>
              <w:gridCol w:w="70"/>
              <w:gridCol w:w="369"/>
              <w:gridCol w:w="182"/>
              <w:gridCol w:w="440"/>
              <w:gridCol w:w="119"/>
              <w:gridCol w:w="177"/>
              <w:gridCol w:w="314"/>
              <w:gridCol w:w="43"/>
              <w:gridCol w:w="560"/>
              <w:gridCol w:w="108"/>
              <w:gridCol w:w="80"/>
              <w:gridCol w:w="361"/>
              <w:gridCol w:w="368"/>
              <w:gridCol w:w="151"/>
              <w:gridCol w:w="31"/>
              <w:gridCol w:w="228"/>
              <w:gridCol w:w="102"/>
              <w:gridCol w:w="40"/>
              <w:gridCol w:w="365"/>
              <w:gridCol w:w="917"/>
            </w:tblGrid>
            <w:tr w:rsidR="002077B4" w:rsidRPr="002077B4" w14:paraId="3A1B250D" w14:textId="77777777" w:rsidTr="00E04EA0">
              <w:trPr>
                <w:cantSplit/>
                <w:trHeight w:val="340"/>
                <w:jc w:val="center"/>
              </w:trPr>
              <w:tc>
                <w:tcPr>
                  <w:tcW w:w="1753" w:type="dxa"/>
                  <w:gridSpan w:val="2"/>
                  <w:tcBorders>
                    <w:top w:val="single" w:sz="4" w:space="0" w:color="auto"/>
                    <w:left w:val="single" w:sz="4" w:space="0" w:color="auto"/>
                    <w:bottom w:val="single" w:sz="4" w:space="0" w:color="auto"/>
                    <w:right w:val="single" w:sz="4" w:space="0" w:color="auto"/>
                  </w:tcBorders>
                  <w:vAlign w:val="center"/>
                </w:tcPr>
                <w:p w14:paraId="6B8DDF0E" w14:textId="77777777" w:rsidR="00D8046F" w:rsidRPr="002077B4" w:rsidRDefault="00D8046F" w:rsidP="00D8046F">
                  <w:pPr>
                    <w:spacing w:line="240" w:lineRule="auto"/>
                    <w:ind w:firstLineChars="0" w:firstLine="0"/>
                    <w:jc w:val="center"/>
                    <w:rPr>
                      <w:b/>
                      <w:bCs/>
                      <w:sz w:val="18"/>
                      <w:szCs w:val="18"/>
                    </w:rPr>
                  </w:pPr>
                  <w:r w:rsidRPr="002077B4">
                    <w:rPr>
                      <w:b/>
                      <w:bCs/>
                      <w:sz w:val="18"/>
                      <w:szCs w:val="18"/>
                    </w:rPr>
                    <w:t>工作内容</w:t>
                  </w:r>
                </w:p>
              </w:tc>
              <w:tc>
                <w:tcPr>
                  <w:tcW w:w="6571" w:type="dxa"/>
                  <w:gridSpan w:val="23"/>
                  <w:tcBorders>
                    <w:top w:val="single" w:sz="4" w:space="0" w:color="auto"/>
                    <w:left w:val="single" w:sz="4" w:space="0" w:color="auto"/>
                    <w:bottom w:val="single" w:sz="4" w:space="0" w:color="auto"/>
                    <w:right w:val="single" w:sz="4" w:space="0" w:color="auto"/>
                  </w:tcBorders>
                  <w:vAlign w:val="center"/>
                </w:tcPr>
                <w:p w14:paraId="3CB30031" w14:textId="77777777" w:rsidR="00D8046F" w:rsidRPr="002077B4" w:rsidRDefault="00D8046F" w:rsidP="00D8046F">
                  <w:pPr>
                    <w:spacing w:line="240" w:lineRule="auto"/>
                    <w:ind w:firstLineChars="0" w:firstLine="0"/>
                    <w:jc w:val="center"/>
                    <w:rPr>
                      <w:b/>
                      <w:bCs/>
                      <w:sz w:val="18"/>
                      <w:szCs w:val="18"/>
                    </w:rPr>
                  </w:pPr>
                  <w:r w:rsidRPr="002077B4">
                    <w:rPr>
                      <w:b/>
                      <w:bCs/>
                      <w:sz w:val="18"/>
                      <w:szCs w:val="18"/>
                    </w:rPr>
                    <w:t>完成情况</w:t>
                  </w:r>
                </w:p>
              </w:tc>
            </w:tr>
            <w:tr w:rsidR="002077B4" w:rsidRPr="002077B4" w14:paraId="68D0A4EC" w14:textId="77777777" w:rsidTr="00E04EA0">
              <w:trPr>
                <w:cantSplit/>
                <w:trHeight w:val="340"/>
                <w:jc w:val="center"/>
              </w:trPr>
              <w:tc>
                <w:tcPr>
                  <w:tcW w:w="614" w:type="dxa"/>
                  <w:vMerge w:val="restart"/>
                  <w:tcBorders>
                    <w:top w:val="single" w:sz="4" w:space="0" w:color="auto"/>
                    <w:left w:val="single" w:sz="4" w:space="0" w:color="auto"/>
                    <w:bottom w:val="single" w:sz="4" w:space="0" w:color="auto"/>
                    <w:right w:val="single" w:sz="4" w:space="0" w:color="auto"/>
                  </w:tcBorders>
                  <w:vAlign w:val="center"/>
                </w:tcPr>
                <w:p w14:paraId="3E6947FA" w14:textId="77777777" w:rsidR="00D8046F" w:rsidRPr="002077B4" w:rsidRDefault="00D8046F" w:rsidP="00D8046F">
                  <w:pPr>
                    <w:spacing w:line="240" w:lineRule="auto"/>
                    <w:ind w:firstLineChars="0" w:firstLine="0"/>
                    <w:jc w:val="center"/>
                    <w:rPr>
                      <w:sz w:val="18"/>
                      <w:szCs w:val="18"/>
                    </w:rPr>
                  </w:pPr>
                  <w:r w:rsidRPr="002077B4">
                    <w:rPr>
                      <w:sz w:val="18"/>
                      <w:szCs w:val="18"/>
                    </w:rPr>
                    <w:t>风</w:t>
                  </w:r>
                </w:p>
                <w:p w14:paraId="67FB1D02" w14:textId="77777777" w:rsidR="00D8046F" w:rsidRPr="002077B4" w:rsidRDefault="00D8046F" w:rsidP="00D8046F">
                  <w:pPr>
                    <w:spacing w:line="240" w:lineRule="auto"/>
                    <w:ind w:firstLineChars="0" w:firstLine="0"/>
                    <w:jc w:val="center"/>
                    <w:rPr>
                      <w:sz w:val="18"/>
                      <w:szCs w:val="18"/>
                    </w:rPr>
                  </w:pPr>
                  <w:r w:rsidRPr="002077B4">
                    <w:rPr>
                      <w:sz w:val="18"/>
                      <w:szCs w:val="18"/>
                    </w:rPr>
                    <w:t>险</w:t>
                  </w:r>
                </w:p>
                <w:p w14:paraId="2794B1BE" w14:textId="77777777" w:rsidR="00D8046F" w:rsidRPr="002077B4" w:rsidRDefault="00D8046F" w:rsidP="00D8046F">
                  <w:pPr>
                    <w:spacing w:line="240" w:lineRule="auto"/>
                    <w:ind w:firstLineChars="0" w:firstLine="0"/>
                    <w:jc w:val="center"/>
                    <w:rPr>
                      <w:sz w:val="18"/>
                      <w:szCs w:val="18"/>
                    </w:rPr>
                  </w:pPr>
                  <w:r w:rsidRPr="002077B4">
                    <w:rPr>
                      <w:sz w:val="18"/>
                      <w:szCs w:val="18"/>
                    </w:rPr>
                    <w:t>调</w:t>
                  </w:r>
                </w:p>
                <w:p w14:paraId="0E737B9A" w14:textId="77777777" w:rsidR="00D8046F" w:rsidRPr="002077B4" w:rsidRDefault="00D8046F" w:rsidP="00D8046F">
                  <w:pPr>
                    <w:spacing w:line="240" w:lineRule="auto"/>
                    <w:ind w:firstLineChars="0" w:firstLine="0"/>
                    <w:jc w:val="center"/>
                    <w:rPr>
                      <w:sz w:val="18"/>
                      <w:szCs w:val="18"/>
                    </w:rPr>
                  </w:pPr>
                  <w:r w:rsidRPr="002077B4">
                    <w:rPr>
                      <w:sz w:val="18"/>
                      <w:szCs w:val="18"/>
                    </w:rPr>
                    <w:t>查</w:t>
                  </w:r>
                </w:p>
              </w:tc>
              <w:tc>
                <w:tcPr>
                  <w:tcW w:w="1139" w:type="dxa"/>
                  <w:vMerge w:val="restart"/>
                  <w:tcBorders>
                    <w:top w:val="single" w:sz="4" w:space="0" w:color="auto"/>
                    <w:left w:val="single" w:sz="4" w:space="0" w:color="auto"/>
                    <w:bottom w:val="single" w:sz="4" w:space="0" w:color="auto"/>
                    <w:right w:val="single" w:sz="4" w:space="0" w:color="auto"/>
                  </w:tcBorders>
                  <w:vAlign w:val="center"/>
                </w:tcPr>
                <w:p w14:paraId="7F59718C" w14:textId="77777777" w:rsidR="00D8046F" w:rsidRPr="002077B4" w:rsidRDefault="00D8046F" w:rsidP="00D8046F">
                  <w:pPr>
                    <w:spacing w:line="240" w:lineRule="auto"/>
                    <w:ind w:firstLineChars="0" w:firstLine="0"/>
                    <w:jc w:val="center"/>
                    <w:rPr>
                      <w:sz w:val="18"/>
                      <w:szCs w:val="18"/>
                    </w:rPr>
                  </w:pPr>
                  <w:r w:rsidRPr="002077B4">
                    <w:rPr>
                      <w:sz w:val="18"/>
                      <w:szCs w:val="18"/>
                    </w:rPr>
                    <w:t>危险物质</w:t>
                  </w:r>
                </w:p>
              </w:tc>
              <w:tc>
                <w:tcPr>
                  <w:tcW w:w="1069" w:type="dxa"/>
                  <w:tcBorders>
                    <w:top w:val="single" w:sz="4" w:space="0" w:color="auto"/>
                    <w:left w:val="single" w:sz="4" w:space="0" w:color="auto"/>
                    <w:bottom w:val="single" w:sz="4" w:space="0" w:color="auto"/>
                    <w:right w:val="single" w:sz="4" w:space="0" w:color="auto"/>
                  </w:tcBorders>
                  <w:vAlign w:val="center"/>
                </w:tcPr>
                <w:p w14:paraId="25660750" w14:textId="77777777" w:rsidR="00D8046F" w:rsidRPr="002077B4" w:rsidRDefault="00D8046F" w:rsidP="00D8046F">
                  <w:pPr>
                    <w:spacing w:line="240" w:lineRule="auto"/>
                    <w:ind w:firstLineChars="0" w:firstLine="0"/>
                    <w:jc w:val="center"/>
                    <w:rPr>
                      <w:sz w:val="18"/>
                      <w:szCs w:val="18"/>
                    </w:rPr>
                  </w:pPr>
                  <w:r w:rsidRPr="002077B4">
                    <w:rPr>
                      <w:sz w:val="18"/>
                      <w:szCs w:val="18"/>
                    </w:rPr>
                    <w:t>名称</w:t>
                  </w:r>
                </w:p>
              </w:tc>
              <w:tc>
                <w:tcPr>
                  <w:tcW w:w="916" w:type="dxa"/>
                  <w:gridSpan w:val="4"/>
                  <w:tcBorders>
                    <w:top w:val="single" w:sz="4" w:space="0" w:color="auto"/>
                    <w:left w:val="single" w:sz="4" w:space="0" w:color="auto"/>
                    <w:bottom w:val="single" w:sz="4" w:space="0" w:color="auto"/>
                    <w:right w:val="single" w:sz="4" w:space="0" w:color="auto"/>
                  </w:tcBorders>
                  <w:vAlign w:val="center"/>
                </w:tcPr>
                <w:p w14:paraId="563360DA" w14:textId="77777777" w:rsidR="00D8046F" w:rsidRPr="002077B4" w:rsidRDefault="00D8046F" w:rsidP="00D8046F">
                  <w:pPr>
                    <w:spacing w:line="240" w:lineRule="auto"/>
                    <w:ind w:firstLineChars="0" w:firstLine="0"/>
                    <w:jc w:val="center"/>
                    <w:rPr>
                      <w:sz w:val="18"/>
                      <w:szCs w:val="18"/>
                    </w:rPr>
                  </w:pPr>
                  <w:r w:rsidRPr="002077B4">
                    <w:rPr>
                      <w:rFonts w:hint="eastAsia"/>
                      <w:sz w:val="18"/>
                      <w:szCs w:val="18"/>
                    </w:rPr>
                    <w:t>/</w:t>
                  </w:r>
                </w:p>
              </w:tc>
              <w:tc>
                <w:tcPr>
                  <w:tcW w:w="918" w:type="dxa"/>
                  <w:gridSpan w:val="4"/>
                  <w:tcBorders>
                    <w:top w:val="single" w:sz="4" w:space="0" w:color="auto"/>
                    <w:left w:val="single" w:sz="4" w:space="0" w:color="auto"/>
                    <w:bottom w:val="single" w:sz="4" w:space="0" w:color="auto"/>
                    <w:right w:val="single" w:sz="4" w:space="0" w:color="auto"/>
                  </w:tcBorders>
                  <w:vAlign w:val="center"/>
                </w:tcPr>
                <w:p w14:paraId="0C176E67" w14:textId="77777777" w:rsidR="00D8046F" w:rsidRPr="002077B4" w:rsidRDefault="00D8046F" w:rsidP="00D8046F">
                  <w:pPr>
                    <w:spacing w:line="240" w:lineRule="auto"/>
                    <w:ind w:firstLineChars="0" w:firstLine="0"/>
                    <w:jc w:val="center"/>
                    <w:rPr>
                      <w:sz w:val="18"/>
                      <w:szCs w:val="18"/>
                    </w:rPr>
                  </w:pPr>
                  <w:r w:rsidRPr="002077B4">
                    <w:rPr>
                      <w:rFonts w:hint="eastAsia"/>
                      <w:sz w:val="18"/>
                      <w:szCs w:val="18"/>
                    </w:rPr>
                    <w:t>/</w:t>
                  </w:r>
                </w:p>
              </w:tc>
              <w:tc>
                <w:tcPr>
                  <w:tcW w:w="917" w:type="dxa"/>
                  <w:gridSpan w:val="3"/>
                  <w:tcBorders>
                    <w:top w:val="single" w:sz="4" w:space="0" w:color="auto"/>
                    <w:left w:val="single" w:sz="4" w:space="0" w:color="auto"/>
                    <w:bottom w:val="single" w:sz="4" w:space="0" w:color="auto"/>
                    <w:right w:val="single" w:sz="4" w:space="0" w:color="auto"/>
                  </w:tcBorders>
                  <w:vAlign w:val="center"/>
                </w:tcPr>
                <w:p w14:paraId="79F32BC6" w14:textId="77777777" w:rsidR="00D8046F" w:rsidRPr="002077B4" w:rsidRDefault="00D8046F" w:rsidP="00D8046F">
                  <w:pPr>
                    <w:spacing w:line="240" w:lineRule="auto"/>
                    <w:ind w:firstLineChars="0" w:firstLine="0"/>
                    <w:jc w:val="center"/>
                    <w:rPr>
                      <w:sz w:val="18"/>
                      <w:szCs w:val="18"/>
                    </w:rPr>
                  </w:pPr>
                  <w:r w:rsidRPr="002077B4">
                    <w:rPr>
                      <w:rFonts w:hint="eastAsia"/>
                      <w:sz w:val="18"/>
                      <w:szCs w:val="18"/>
                    </w:rPr>
                    <w:t>/</w:t>
                  </w:r>
                </w:p>
              </w:tc>
              <w:tc>
                <w:tcPr>
                  <w:tcW w:w="917" w:type="dxa"/>
                  <w:gridSpan w:val="4"/>
                  <w:tcBorders>
                    <w:top w:val="single" w:sz="4" w:space="0" w:color="auto"/>
                    <w:left w:val="single" w:sz="4" w:space="0" w:color="auto"/>
                    <w:bottom w:val="single" w:sz="4" w:space="0" w:color="auto"/>
                    <w:right w:val="single" w:sz="4" w:space="0" w:color="auto"/>
                  </w:tcBorders>
                  <w:vAlign w:val="center"/>
                </w:tcPr>
                <w:p w14:paraId="00E33A47" w14:textId="77777777" w:rsidR="00D8046F" w:rsidRPr="002077B4" w:rsidRDefault="00D8046F" w:rsidP="00D8046F">
                  <w:pPr>
                    <w:spacing w:line="240" w:lineRule="auto"/>
                    <w:ind w:firstLineChars="0" w:firstLine="0"/>
                    <w:jc w:val="center"/>
                    <w:rPr>
                      <w:sz w:val="18"/>
                      <w:szCs w:val="18"/>
                    </w:rPr>
                  </w:pPr>
                  <w:r w:rsidRPr="002077B4">
                    <w:rPr>
                      <w:rFonts w:hint="eastAsia"/>
                      <w:sz w:val="18"/>
                      <w:szCs w:val="18"/>
                    </w:rPr>
                    <w:t>/</w:t>
                  </w:r>
                </w:p>
              </w:tc>
              <w:tc>
                <w:tcPr>
                  <w:tcW w:w="917" w:type="dxa"/>
                  <w:gridSpan w:val="6"/>
                  <w:tcBorders>
                    <w:top w:val="single" w:sz="4" w:space="0" w:color="auto"/>
                    <w:left w:val="single" w:sz="4" w:space="0" w:color="auto"/>
                    <w:bottom w:val="single" w:sz="4" w:space="0" w:color="auto"/>
                    <w:right w:val="single" w:sz="4" w:space="0" w:color="auto"/>
                  </w:tcBorders>
                  <w:vAlign w:val="center"/>
                </w:tcPr>
                <w:p w14:paraId="283F6646" w14:textId="77777777" w:rsidR="00D8046F" w:rsidRPr="002077B4" w:rsidRDefault="00D8046F" w:rsidP="00D8046F">
                  <w:pPr>
                    <w:spacing w:line="240" w:lineRule="auto"/>
                    <w:ind w:firstLineChars="0" w:firstLine="0"/>
                    <w:jc w:val="center"/>
                    <w:rPr>
                      <w:sz w:val="18"/>
                      <w:szCs w:val="18"/>
                    </w:rPr>
                  </w:pPr>
                  <w:r w:rsidRPr="002077B4">
                    <w:rPr>
                      <w:rFonts w:hint="eastAsia"/>
                      <w:sz w:val="18"/>
                      <w:szCs w:val="18"/>
                    </w:rPr>
                    <w:t>/</w:t>
                  </w:r>
                </w:p>
              </w:tc>
              <w:tc>
                <w:tcPr>
                  <w:tcW w:w="917" w:type="dxa"/>
                  <w:tcBorders>
                    <w:top w:val="single" w:sz="4" w:space="0" w:color="auto"/>
                    <w:left w:val="single" w:sz="4" w:space="0" w:color="auto"/>
                    <w:bottom w:val="single" w:sz="4" w:space="0" w:color="auto"/>
                    <w:right w:val="single" w:sz="4" w:space="0" w:color="auto"/>
                  </w:tcBorders>
                  <w:vAlign w:val="center"/>
                </w:tcPr>
                <w:p w14:paraId="234352EA" w14:textId="77777777" w:rsidR="00D8046F" w:rsidRPr="002077B4" w:rsidRDefault="00D8046F" w:rsidP="00D8046F">
                  <w:pPr>
                    <w:spacing w:line="240" w:lineRule="auto"/>
                    <w:ind w:firstLineChars="0" w:firstLine="0"/>
                    <w:jc w:val="center"/>
                    <w:rPr>
                      <w:sz w:val="18"/>
                      <w:szCs w:val="18"/>
                    </w:rPr>
                  </w:pPr>
                  <w:r w:rsidRPr="002077B4">
                    <w:rPr>
                      <w:rFonts w:hint="eastAsia"/>
                      <w:sz w:val="18"/>
                      <w:szCs w:val="18"/>
                    </w:rPr>
                    <w:t>/</w:t>
                  </w:r>
                </w:p>
              </w:tc>
            </w:tr>
            <w:tr w:rsidR="002077B4" w:rsidRPr="002077B4" w14:paraId="5F719E23"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2753E5FD" w14:textId="77777777" w:rsidR="00D8046F" w:rsidRPr="002077B4" w:rsidRDefault="00D8046F" w:rsidP="00D8046F">
                  <w:pPr>
                    <w:spacing w:line="240" w:lineRule="auto"/>
                    <w:ind w:firstLineChars="0" w:firstLine="0"/>
                    <w:jc w:val="center"/>
                    <w:rPr>
                      <w:sz w:val="18"/>
                      <w:szCs w:val="18"/>
                    </w:rPr>
                  </w:pPr>
                </w:p>
              </w:tc>
              <w:tc>
                <w:tcPr>
                  <w:tcW w:w="1139" w:type="dxa"/>
                  <w:vMerge/>
                  <w:tcBorders>
                    <w:top w:val="single" w:sz="4" w:space="0" w:color="auto"/>
                    <w:left w:val="single" w:sz="4" w:space="0" w:color="auto"/>
                    <w:bottom w:val="single" w:sz="4" w:space="0" w:color="auto"/>
                    <w:right w:val="single" w:sz="4" w:space="0" w:color="auto"/>
                  </w:tcBorders>
                  <w:vAlign w:val="center"/>
                </w:tcPr>
                <w:p w14:paraId="58AADA73" w14:textId="77777777" w:rsidR="00D8046F" w:rsidRPr="002077B4" w:rsidRDefault="00D8046F" w:rsidP="00D8046F">
                  <w:pPr>
                    <w:spacing w:line="240" w:lineRule="auto"/>
                    <w:ind w:firstLineChars="0" w:firstLine="0"/>
                    <w:jc w:val="center"/>
                    <w:rPr>
                      <w:sz w:val="18"/>
                      <w:szCs w:val="18"/>
                    </w:rPr>
                  </w:pPr>
                </w:p>
              </w:tc>
              <w:tc>
                <w:tcPr>
                  <w:tcW w:w="1069" w:type="dxa"/>
                  <w:tcBorders>
                    <w:top w:val="single" w:sz="4" w:space="0" w:color="auto"/>
                    <w:left w:val="single" w:sz="4" w:space="0" w:color="auto"/>
                    <w:bottom w:val="single" w:sz="4" w:space="0" w:color="auto"/>
                    <w:right w:val="single" w:sz="4" w:space="0" w:color="auto"/>
                  </w:tcBorders>
                  <w:vAlign w:val="center"/>
                </w:tcPr>
                <w:p w14:paraId="2D8B48D1" w14:textId="77777777" w:rsidR="00D8046F" w:rsidRPr="002077B4" w:rsidRDefault="00D8046F" w:rsidP="00D8046F">
                  <w:pPr>
                    <w:spacing w:line="240" w:lineRule="auto"/>
                    <w:ind w:firstLineChars="0" w:firstLine="0"/>
                    <w:jc w:val="center"/>
                    <w:rPr>
                      <w:sz w:val="18"/>
                      <w:szCs w:val="18"/>
                    </w:rPr>
                  </w:pPr>
                  <w:r w:rsidRPr="002077B4">
                    <w:rPr>
                      <w:sz w:val="18"/>
                      <w:szCs w:val="18"/>
                    </w:rPr>
                    <w:t>存在总量</w:t>
                  </w:r>
                  <w:r w:rsidRPr="002077B4">
                    <w:rPr>
                      <w:sz w:val="18"/>
                      <w:szCs w:val="18"/>
                    </w:rPr>
                    <w:t>/t</w:t>
                  </w:r>
                </w:p>
              </w:tc>
              <w:tc>
                <w:tcPr>
                  <w:tcW w:w="916" w:type="dxa"/>
                  <w:gridSpan w:val="4"/>
                  <w:tcBorders>
                    <w:top w:val="single" w:sz="4" w:space="0" w:color="auto"/>
                    <w:left w:val="single" w:sz="4" w:space="0" w:color="auto"/>
                    <w:bottom w:val="single" w:sz="4" w:space="0" w:color="auto"/>
                    <w:right w:val="single" w:sz="4" w:space="0" w:color="auto"/>
                  </w:tcBorders>
                  <w:vAlign w:val="center"/>
                </w:tcPr>
                <w:p w14:paraId="53754800" w14:textId="77777777" w:rsidR="00D8046F" w:rsidRPr="002077B4" w:rsidRDefault="00D8046F" w:rsidP="00D8046F">
                  <w:pPr>
                    <w:spacing w:line="240" w:lineRule="auto"/>
                    <w:ind w:firstLineChars="0" w:firstLine="0"/>
                    <w:jc w:val="center"/>
                    <w:rPr>
                      <w:sz w:val="18"/>
                      <w:szCs w:val="18"/>
                    </w:rPr>
                  </w:pPr>
                  <w:r w:rsidRPr="002077B4">
                    <w:rPr>
                      <w:sz w:val="18"/>
                      <w:szCs w:val="18"/>
                    </w:rPr>
                    <w:t>/</w:t>
                  </w:r>
                </w:p>
              </w:tc>
              <w:tc>
                <w:tcPr>
                  <w:tcW w:w="918" w:type="dxa"/>
                  <w:gridSpan w:val="4"/>
                  <w:tcBorders>
                    <w:top w:val="single" w:sz="4" w:space="0" w:color="auto"/>
                    <w:left w:val="single" w:sz="4" w:space="0" w:color="auto"/>
                    <w:bottom w:val="single" w:sz="4" w:space="0" w:color="auto"/>
                    <w:right w:val="single" w:sz="4" w:space="0" w:color="auto"/>
                  </w:tcBorders>
                  <w:vAlign w:val="center"/>
                </w:tcPr>
                <w:p w14:paraId="55580C2E" w14:textId="77777777" w:rsidR="00D8046F" w:rsidRPr="002077B4" w:rsidRDefault="00D8046F" w:rsidP="00D8046F">
                  <w:pPr>
                    <w:spacing w:line="240" w:lineRule="auto"/>
                    <w:ind w:firstLineChars="0" w:firstLine="0"/>
                    <w:jc w:val="center"/>
                    <w:rPr>
                      <w:sz w:val="18"/>
                      <w:szCs w:val="18"/>
                    </w:rPr>
                  </w:pPr>
                  <w:r w:rsidRPr="002077B4">
                    <w:rPr>
                      <w:sz w:val="18"/>
                      <w:szCs w:val="18"/>
                    </w:rPr>
                    <w:t>/</w:t>
                  </w:r>
                </w:p>
              </w:tc>
              <w:tc>
                <w:tcPr>
                  <w:tcW w:w="917" w:type="dxa"/>
                  <w:gridSpan w:val="3"/>
                  <w:tcBorders>
                    <w:top w:val="single" w:sz="4" w:space="0" w:color="auto"/>
                    <w:left w:val="single" w:sz="4" w:space="0" w:color="auto"/>
                    <w:bottom w:val="single" w:sz="4" w:space="0" w:color="auto"/>
                    <w:right w:val="single" w:sz="4" w:space="0" w:color="auto"/>
                  </w:tcBorders>
                  <w:vAlign w:val="center"/>
                </w:tcPr>
                <w:p w14:paraId="2DD814EF" w14:textId="77777777" w:rsidR="00D8046F" w:rsidRPr="002077B4" w:rsidRDefault="00D8046F" w:rsidP="00D8046F">
                  <w:pPr>
                    <w:spacing w:line="240" w:lineRule="auto"/>
                    <w:ind w:firstLineChars="0" w:firstLine="0"/>
                    <w:jc w:val="center"/>
                    <w:rPr>
                      <w:sz w:val="18"/>
                      <w:szCs w:val="18"/>
                    </w:rPr>
                  </w:pPr>
                  <w:r w:rsidRPr="002077B4">
                    <w:rPr>
                      <w:rFonts w:hint="eastAsia"/>
                      <w:sz w:val="18"/>
                      <w:szCs w:val="18"/>
                    </w:rPr>
                    <w:t>/</w:t>
                  </w:r>
                </w:p>
              </w:tc>
              <w:tc>
                <w:tcPr>
                  <w:tcW w:w="917" w:type="dxa"/>
                  <w:gridSpan w:val="4"/>
                  <w:tcBorders>
                    <w:top w:val="single" w:sz="4" w:space="0" w:color="auto"/>
                    <w:left w:val="single" w:sz="4" w:space="0" w:color="auto"/>
                    <w:bottom w:val="single" w:sz="4" w:space="0" w:color="auto"/>
                    <w:right w:val="single" w:sz="4" w:space="0" w:color="auto"/>
                  </w:tcBorders>
                  <w:vAlign w:val="center"/>
                </w:tcPr>
                <w:p w14:paraId="55A7CE98" w14:textId="77777777" w:rsidR="00D8046F" w:rsidRPr="002077B4" w:rsidRDefault="00D8046F" w:rsidP="00D8046F">
                  <w:pPr>
                    <w:spacing w:line="240" w:lineRule="auto"/>
                    <w:ind w:firstLineChars="0" w:firstLine="0"/>
                    <w:jc w:val="center"/>
                    <w:rPr>
                      <w:sz w:val="18"/>
                      <w:szCs w:val="18"/>
                    </w:rPr>
                  </w:pPr>
                  <w:r w:rsidRPr="002077B4">
                    <w:rPr>
                      <w:rFonts w:hint="eastAsia"/>
                      <w:sz w:val="18"/>
                      <w:szCs w:val="18"/>
                    </w:rPr>
                    <w:t>/</w:t>
                  </w:r>
                </w:p>
              </w:tc>
              <w:tc>
                <w:tcPr>
                  <w:tcW w:w="917" w:type="dxa"/>
                  <w:gridSpan w:val="6"/>
                  <w:tcBorders>
                    <w:top w:val="single" w:sz="4" w:space="0" w:color="auto"/>
                    <w:left w:val="single" w:sz="4" w:space="0" w:color="auto"/>
                    <w:bottom w:val="single" w:sz="4" w:space="0" w:color="auto"/>
                    <w:right w:val="single" w:sz="4" w:space="0" w:color="auto"/>
                  </w:tcBorders>
                  <w:vAlign w:val="center"/>
                </w:tcPr>
                <w:p w14:paraId="21AD78C9" w14:textId="77777777" w:rsidR="00D8046F" w:rsidRPr="002077B4" w:rsidRDefault="00D8046F" w:rsidP="00D8046F">
                  <w:pPr>
                    <w:spacing w:line="240" w:lineRule="auto"/>
                    <w:ind w:firstLineChars="0" w:firstLine="0"/>
                    <w:jc w:val="center"/>
                    <w:rPr>
                      <w:sz w:val="18"/>
                      <w:szCs w:val="18"/>
                    </w:rPr>
                  </w:pPr>
                  <w:r w:rsidRPr="002077B4">
                    <w:rPr>
                      <w:rFonts w:hint="eastAsia"/>
                      <w:sz w:val="18"/>
                      <w:szCs w:val="18"/>
                    </w:rPr>
                    <w:t>/</w:t>
                  </w:r>
                </w:p>
              </w:tc>
              <w:tc>
                <w:tcPr>
                  <w:tcW w:w="917" w:type="dxa"/>
                  <w:tcBorders>
                    <w:top w:val="single" w:sz="4" w:space="0" w:color="auto"/>
                    <w:left w:val="single" w:sz="4" w:space="0" w:color="auto"/>
                    <w:bottom w:val="single" w:sz="4" w:space="0" w:color="auto"/>
                    <w:right w:val="single" w:sz="4" w:space="0" w:color="auto"/>
                  </w:tcBorders>
                  <w:vAlign w:val="center"/>
                </w:tcPr>
                <w:p w14:paraId="16FF6926" w14:textId="77777777" w:rsidR="00D8046F" w:rsidRPr="002077B4" w:rsidRDefault="00D8046F" w:rsidP="00D8046F">
                  <w:pPr>
                    <w:spacing w:line="240" w:lineRule="auto"/>
                    <w:ind w:firstLineChars="0" w:firstLine="0"/>
                    <w:jc w:val="center"/>
                    <w:rPr>
                      <w:sz w:val="18"/>
                      <w:szCs w:val="18"/>
                    </w:rPr>
                  </w:pPr>
                  <w:r w:rsidRPr="002077B4">
                    <w:rPr>
                      <w:rFonts w:hint="eastAsia"/>
                      <w:sz w:val="18"/>
                      <w:szCs w:val="18"/>
                    </w:rPr>
                    <w:t>/</w:t>
                  </w:r>
                </w:p>
              </w:tc>
            </w:tr>
            <w:tr w:rsidR="002077B4" w:rsidRPr="002077B4" w14:paraId="5E26F235"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24CC7B8F" w14:textId="77777777" w:rsidR="00D8046F" w:rsidRPr="002077B4" w:rsidRDefault="00D8046F" w:rsidP="00D8046F">
                  <w:pPr>
                    <w:spacing w:line="240" w:lineRule="auto"/>
                    <w:ind w:firstLineChars="0" w:firstLine="0"/>
                    <w:jc w:val="center"/>
                    <w:rPr>
                      <w:sz w:val="18"/>
                      <w:szCs w:val="18"/>
                    </w:rPr>
                  </w:pPr>
                </w:p>
              </w:tc>
              <w:tc>
                <w:tcPr>
                  <w:tcW w:w="1139" w:type="dxa"/>
                  <w:vMerge w:val="restart"/>
                  <w:tcBorders>
                    <w:top w:val="single" w:sz="4" w:space="0" w:color="auto"/>
                    <w:left w:val="single" w:sz="4" w:space="0" w:color="auto"/>
                    <w:bottom w:val="single" w:sz="4" w:space="0" w:color="auto"/>
                    <w:right w:val="single" w:sz="4" w:space="0" w:color="auto"/>
                  </w:tcBorders>
                  <w:vAlign w:val="center"/>
                </w:tcPr>
                <w:p w14:paraId="53ACE46E" w14:textId="77777777" w:rsidR="00D8046F" w:rsidRPr="002077B4" w:rsidRDefault="00D8046F" w:rsidP="00D8046F">
                  <w:pPr>
                    <w:spacing w:line="240" w:lineRule="auto"/>
                    <w:ind w:firstLineChars="0" w:firstLine="0"/>
                    <w:jc w:val="center"/>
                    <w:rPr>
                      <w:sz w:val="18"/>
                      <w:szCs w:val="18"/>
                    </w:rPr>
                  </w:pPr>
                  <w:r w:rsidRPr="002077B4">
                    <w:rPr>
                      <w:sz w:val="18"/>
                      <w:szCs w:val="18"/>
                    </w:rPr>
                    <w:t>环境敏感性</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14:paraId="2AC434BE" w14:textId="77777777" w:rsidR="00D8046F" w:rsidRPr="002077B4" w:rsidRDefault="00D8046F" w:rsidP="00D8046F">
                  <w:pPr>
                    <w:spacing w:line="240" w:lineRule="auto"/>
                    <w:ind w:firstLineChars="0" w:firstLine="0"/>
                    <w:jc w:val="center"/>
                    <w:rPr>
                      <w:sz w:val="18"/>
                      <w:szCs w:val="18"/>
                    </w:rPr>
                  </w:pPr>
                  <w:r w:rsidRPr="002077B4">
                    <w:rPr>
                      <w:sz w:val="18"/>
                      <w:szCs w:val="18"/>
                    </w:rPr>
                    <w:t>大气</w:t>
                  </w:r>
                </w:p>
              </w:tc>
              <w:tc>
                <w:tcPr>
                  <w:tcW w:w="2751" w:type="dxa"/>
                  <w:gridSpan w:val="11"/>
                  <w:tcBorders>
                    <w:top w:val="single" w:sz="4" w:space="0" w:color="auto"/>
                    <w:left w:val="single" w:sz="4" w:space="0" w:color="auto"/>
                    <w:bottom w:val="single" w:sz="4" w:space="0" w:color="auto"/>
                    <w:right w:val="single" w:sz="4" w:space="0" w:color="auto"/>
                  </w:tcBorders>
                  <w:vAlign w:val="center"/>
                </w:tcPr>
                <w:p w14:paraId="44281C43" w14:textId="77777777" w:rsidR="00D8046F" w:rsidRPr="002077B4" w:rsidRDefault="00D8046F" w:rsidP="00D8046F">
                  <w:pPr>
                    <w:spacing w:line="240" w:lineRule="auto"/>
                    <w:ind w:firstLineChars="0" w:firstLine="0"/>
                    <w:jc w:val="center"/>
                    <w:rPr>
                      <w:sz w:val="18"/>
                      <w:szCs w:val="18"/>
                    </w:rPr>
                  </w:pPr>
                  <w:r w:rsidRPr="002077B4">
                    <w:rPr>
                      <w:sz w:val="18"/>
                      <w:szCs w:val="18"/>
                    </w:rPr>
                    <w:t>500m</w:t>
                  </w:r>
                  <w:r w:rsidRPr="002077B4">
                    <w:rPr>
                      <w:sz w:val="18"/>
                      <w:szCs w:val="18"/>
                    </w:rPr>
                    <w:t>范围内人口数</w:t>
                  </w:r>
                  <w:r w:rsidRPr="002077B4">
                    <w:rPr>
                      <w:rFonts w:hint="eastAsia"/>
                      <w:sz w:val="18"/>
                      <w:szCs w:val="18"/>
                      <w:u w:val="single"/>
                    </w:rPr>
                    <w:t xml:space="preserve"> </w:t>
                  </w:r>
                  <w:r w:rsidRPr="002077B4">
                    <w:rPr>
                      <w:sz w:val="18"/>
                      <w:szCs w:val="18"/>
                      <w:u w:val="single"/>
                    </w:rPr>
                    <w:t xml:space="preserve">  /   </w:t>
                  </w:r>
                  <w:r w:rsidRPr="002077B4">
                    <w:rPr>
                      <w:sz w:val="18"/>
                      <w:szCs w:val="18"/>
                    </w:rPr>
                    <w:t>人</w:t>
                  </w:r>
                </w:p>
              </w:tc>
              <w:tc>
                <w:tcPr>
                  <w:tcW w:w="2751" w:type="dxa"/>
                  <w:gridSpan w:val="11"/>
                  <w:tcBorders>
                    <w:top w:val="single" w:sz="4" w:space="0" w:color="auto"/>
                    <w:left w:val="single" w:sz="4" w:space="0" w:color="auto"/>
                    <w:bottom w:val="single" w:sz="4" w:space="0" w:color="auto"/>
                    <w:right w:val="single" w:sz="4" w:space="0" w:color="auto"/>
                  </w:tcBorders>
                  <w:vAlign w:val="center"/>
                </w:tcPr>
                <w:p w14:paraId="51D11BDE" w14:textId="77777777" w:rsidR="00D8046F" w:rsidRPr="002077B4" w:rsidRDefault="00D8046F" w:rsidP="00D8046F">
                  <w:pPr>
                    <w:spacing w:line="240" w:lineRule="auto"/>
                    <w:ind w:firstLineChars="0" w:firstLine="0"/>
                    <w:jc w:val="center"/>
                    <w:rPr>
                      <w:sz w:val="18"/>
                      <w:szCs w:val="18"/>
                    </w:rPr>
                  </w:pPr>
                  <w:r w:rsidRPr="002077B4">
                    <w:rPr>
                      <w:sz w:val="18"/>
                      <w:szCs w:val="18"/>
                    </w:rPr>
                    <w:t>5km</w:t>
                  </w:r>
                  <w:r w:rsidRPr="002077B4">
                    <w:rPr>
                      <w:sz w:val="18"/>
                      <w:szCs w:val="18"/>
                    </w:rPr>
                    <w:t>范围内人口数</w:t>
                  </w:r>
                  <w:r w:rsidRPr="002077B4">
                    <w:rPr>
                      <w:sz w:val="18"/>
                      <w:szCs w:val="18"/>
                      <w:u w:val="single"/>
                    </w:rPr>
                    <w:t xml:space="preserve">   /   </w:t>
                  </w:r>
                  <w:r w:rsidRPr="002077B4">
                    <w:rPr>
                      <w:sz w:val="18"/>
                      <w:szCs w:val="18"/>
                    </w:rPr>
                    <w:t>人</w:t>
                  </w:r>
                </w:p>
              </w:tc>
            </w:tr>
            <w:tr w:rsidR="002077B4" w:rsidRPr="002077B4" w14:paraId="46A221A5"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1726BDF0" w14:textId="77777777" w:rsidR="00D8046F" w:rsidRPr="002077B4" w:rsidRDefault="00D8046F" w:rsidP="00D8046F">
                  <w:pPr>
                    <w:spacing w:line="240" w:lineRule="auto"/>
                    <w:ind w:firstLineChars="0" w:firstLine="0"/>
                    <w:jc w:val="center"/>
                    <w:rPr>
                      <w:sz w:val="18"/>
                      <w:szCs w:val="18"/>
                    </w:rPr>
                  </w:pPr>
                </w:p>
              </w:tc>
              <w:tc>
                <w:tcPr>
                  <w:tcW w:w="1139" w:type="dxa"/>
                  <w:vMerge/>
                  <w:tcBorders>
                    <w:top w:val="single" w:sz="4" w:space="0" w:color="auto"/>
                    <w:left w:val="single" w:sz="4" w:space="0" w:color="auto"/>
                    <w:bottom w:val="single" w:sz="4" w:space="0" w:color="auto"/>
                    <w:right w:val="single" w:sz="4" w:space="0" w:color="auto"/>
                  </w:tcBorders>
                  <w:vAlign w:val="center"/>
                </w:tcPr>
                <w:p w14:paraId="44515C21" w14:textId="77777777" w:rsidR="00D8046F" w:rsidRPr="002077B4" w:rsidRDefault="00D8046F" w:rsidP="00D8046F">
                  <w:pPr>
                    <w:spacing w:line="240" w:lineRule="auto"/>
                    <w:ind w:firstLineChars="0" w:firstLine="0"/>
                    <w:jc w:val="center"/>
                    <w:rPr>
                      <w:sz w:val="18"/>
                      <w:szCs w:val="18"/>
                    </w:rPr>
                  </w:pPr>
                </w:p>
              </w:tc>
              <w:tc>
                <w:tcPr>
                  <w:tcW w:w="1069" w:type="dxa"/>
                  <w:vMerge/>
                  <w:tcBorders>
                    <w:top w:val="single" w:sz="4" w:space="0" w:color="auto"/>
                    <w:left w:val="single" w:sz="4" w:space="0" w:color="auto"/>
                    <w:bottom w:val="single" w:sz="4" w:space="0" w:color="auto"/>
                    <w:right w:val="single" w:sz="4" w:space="0" w:color="auto"/>
                  </w:tcBorders>
                  <w:vAlign w:val="center"/>
                </w:tcPr>
                <w:p w14:paraId="004843D2" w14:textId="77777777" w:rsidR="00D8046F" w:rsidRPr="002077B4" w:rsidRDefault="00D8046F" w:rsidP="00D8046F">
                  <w:pPr>
                    <w:spacing w:line="240" w:lineRule="auto"/>
                    <w:ind w:firstLineChars="0" w:firstLine="0"/>
                    <w:jc w:val="center"/>
                    <w:rPr>
                      <w:sz w:val="18"/>
                      <w:szCs w:val="18"/>
                    </w:rPr>
                  </w:pPr>
                </w:p>
              </w:tc>
              <w:tc>
                <w:tcPr>
                  <w:tcW w:w="4078" w:type="dxa"/>
                  <w:gridSpan w:val="18"/>
                  <w:tcBorders>
                    <w:top w:val="single" w:sz="4" w:space="0" w:color="auto"/>
                    <w:left w:val="single" w:sz="4" w:space="0" w:color="auto"/>
                    <w:bottom w:val="single" w:sz="4" w:space="0" w:color="auto"/>
                    <w:right w:val="single" w:sz="4" w:space="0" w:color="auto"/>
                  </w:tcBorders>
                  <w:vAlign w:val="center"/>
                </w:tcPr>
                <w:p w14:paraId="6F5E7CFE" w14:textId="77777777" w:rsidR="00D8046F" w:rsidRPr="002077B4" w:rsidRDefault="00D8046F" w:rsidP="00D8046F">
                  <w:pPr>
                    <w:spacing w:line="240" w:lineRule="auto"/>
                    <w:ind w:firstLineChars="0" w:firstLine="0"/>
                    <w:jc w:val="center"/>
                    <w:rPr>
                      <w:sz w:val="18"/>
                      <w:szCs w:val="18"/>
                    </w:rPr>
                  </w:pPr>
                  <w:r w:rsidRPr="002077B4">
                    <w:rPr>
                      <w:sz w:val="18"/>
                      <w:szCs w:val="18"/>
                    </w:rPr>
                    <w:t>每公里管段周边</w:t>
                  </w:r>
                  <w:r w:rsidRPr="002077B4">
                    <w:rPr>
                      <w:sz w:val="18"/>
                      <w:szCs w:val="18"/>
                    </w:rPr>
                    <w:t>200m</w:t>
                  </w:r>
                  <w:r w:rsidRPr="002077B4">
                    <w:rPr>
                      <w:sz w:val="18"/>
                      <w:szCs w:val="18"/>
                    </w:rPr>
                    <w:t>范围内人口数（最大）</w:t>
                  </w:r>
                </w:p>
              </w:tc>
              <w:tc>
                <w:tcPr>
                  <w:tcW w:w="1424" w:type="dxa"/>
                  <w:gridSpan w:val="4"/>
                  <w:tcBorders>
                    <w:top w:val="single" w:sz="4" w:space="0" w:color="auto"/>
                    <w:left w:val="single" w:sz="4" w:space="0" w:color="auto"/>
                    <w:bottom w:val="single" w:sz="4" w:space="0" w:color="auto"/>
                    <w:right w:val="single" w:sz="4" w:space="0" w:color="auto"/>
                  </w:tcBorders>
                  <w:vAlign w:val="center"/>
                </w:tcPr>
                <w:p w14:paraId="16EE14D6" w14:textId="77777777" w:rsidR="00D8046F" w:rsidRPr="002077B4" w:rsidRDefault="00D8046F" w:rsidP="00D8046F">
                  <w:pPr>
                    <w:spacing w:line="240" w:lineRule="auto"/>
                    <w:ind w:firstLineChars="0" w:firstLine="0"/>
                    <w:jc w:val="center"/>
                    <w:rPr>
                      <w:sz w:val="18"/>
                      <w:szCs w:val="18"/>
                    </w:rPr>
                  </w:pPr>
                  <w:r w:rsidRPr="002077B4">
                    <w:rPr>
                      <w:sz w:val="18"/>
                      <w:szCs w:val="18"/>
                      <w:u w:val="single"/>
                    </w:rPr>
                    <w:t xml:space="preserve">   /   </w:t>
                  </w:r>
                  <w:r w:rsidRPr="002077B4">
                    <w:rPr>
                      <w:sz w:val="18"/>
                      <w:szCs w:val="18"/>
                    </w:rPr>
                    <w:t>人</w:t>
                  </w:r>
                </w:p>
              </w:tc>
            </w:tr>
            <w:tr w:rsidR="002077B4" w:rsidRPr="002077B4" w14:paraId="1481529C"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54F190DB" w14:textId="77777777" w:rsidR="00D8046F" w:rsidRPr="002077B4" w:rsidRDefault="00D8046F" w:rsidP="00D8046F">
                  <w:pPr>
                    <w:spacing w:line="240" w:lineRule="auto"/>
                    <w:ind w:firstLineChars="0" w:firstLine="0"/>
                    <w:jc w:val="center"/>
                    <w:rPr>
                      <w:sz w:val="18"/>
                      <w:szCs w:val="18"/>
                    </w:rPr>
                  </w:pPr>
                </w:p>
              </w:tc>
              <w:tc>
                <w:tcPr>
                  <w:tcW w:w="1139" w:type="dxa"/>
                  <w:vMerge/>
                  <w:tcBorders>
                    <w:top w:val="single" w:sz="4" w:space="0" w:color="auto"/>
                    <w:left w:val="single" w:sz="4" w:space="0" w:color="auto"/>
                    <w:bottom w:val="single" w:sz="4" w:space="0" w:color="auto"/>
                    <w:right w:val="single" w:sz="4" w:space="0" w:color="auto"/>
                  </w:tcBorders>
                  <w:vAlign w:val="center"/>
                </w:tcPr>
                <w:p w14:paraId="524EFA33" w14:textId="77777777" w:rsidR="00D8046F" w:rsidRPr="002077B4" w:rsidRDefault="00D8046F" w:rsidP="00D8046F">
                  <w:pPr>
                    <w:spacing w:line="240" w:lineRule="auto"/>
                    <w:ind w:firstLineChars="0" w:firstLine="0"/>
                    <w:jc w:val="center"/>
                    <w:rPr>
                      <w:sz w:val="18"/>
                      <w:szCs w:val="18"/>
                    </w:rPr>
                  </w:pPr>
                </w:p>
              </w:tc>
              <w:tc>
                <w:tcPr>
                  <w:tcW w:w="1069" w:type="dxa"/>
                  <w:vMerge w:val="restart"/>
                  <w:tcBorders>
                    <w:top w:val="single" w:sz="4" w:space="0" w:color="auto"/>
                    <w:left w:val="single" w:sz="4" w:space="0" w:color="auto"/>
                    <w:bottom w:val="single" w:sz="4" w:space="0" w:color="auto"/>
                    <w:right w:val="single" w:sz="4" w:space="0" w:color="auto"/>
                  </w:tcBorders>
                  <w:vAlign w:val="center"/>
                </w:tcPr>
                <w:p w14:paraId="3AE14BCC" w14:textId="77777777" w:rsidR="00D8046F" w:rsidRPr="002077B4" w:rsidRDefault="00D8046F" w:rsidP="00D8046F">
                  <w:pPr>
                    <w:spacing w:line="240" w:lineRule="auto"/>
                    <w:ind w:firstLineChars="0" w:firstLine="0"/>
                    <w:jc w:val="center"/>
                    <w:rPr>
                      <w:sz w:val="18"/>
                      <w:szCs w:val="18"/>
                    </w:rPr>
                  </w:pPr>
                  <w:r w:rsidRPr="002077B4">
                    <w:rPr>
                      <w:sz w:val="18"/>
                      <w:szCs w:val="18"/>
                    </w:rPr>
                    <w:t>地表水</w:t>
                  </w:r>
                </w:p>
              </w:tc>
              <w:tc>
                <w:tcPr>
                  <w:tcW w:w="1657" w:type="dxa"/>
                  <w:gridSpan w:val="7"/>
                  <w:tcBorders>
                    <w:top w:val="single" w:sz="4" w:space="0" w:color="auto"/>
                    <w:left w:val="single" w:sz="4" w:space="0" w:color="auto"/>
                    <w:bottom w:val="single" w:sz="4" w:space="0" w:color="auto"/>
                    <w:right w:val="single" w:sz="4" w:space="0" w:color="auto"/>
                  </w:tcBorders>
                  <w:vAlign w:val="center"/>
                </w:tcPr>
                <w:p w14:paraId="70259FB5" w14:textId="77777777" w:rsidR="00D8046F" w:rsidRPr="002077B4" w:rsidRDefault="00D8046F" w:rsidP="00D8046F">
                  <w:pPr>
                    <w:spacing w:line="240" w:lineRule="auto"/>
                    <w:ind w:firstLineChars="0" w:firstLine="0"/>
                    <w:jc w:val="center"/>
                    <w:rPr>
                      <w:sz w:val="18"/>
                      <w:szCs w:val="18"/>
                    </w:rPr>
                  </w:pPr>
                  <w:r w:rsidRPr="002077B4">
                    <w:rPr>
                      <w:sz w:val="18"/>
                      <w:szCs w:val="18"/>
                    </w:rPr>
                    <w:t>地表水功能敏感性</w:t>
                  </w:r>
                </w:p>
              </w:tc>
              <w:tc>
                <w:tcPr>
                  <w:tcW w:w="1282" w:type="dxa"/>
                  <w:gridSpan w:val="6"/>
                  <w:tcBorders>
                    <w:top w:val="single" w:sz="4" w:space="0" w:color="auto"/>
                    <w:left w:val="single" w:sz="4" w:space="0" w:color="auto"/>
                    <w:bottom w:val="single" w:sz="4" w:space="0" w:color="auto"/>
                    <w:right w:val="single" w:sz="4" w:space="0" w:color="auto"/>
                  </w:tcBorders>
                  <w:vAlign w:val="center"/>
                </w:tcPr>
                <w:p w14:paraId="6E6CD158" w14:textId="77777777" w:rsidR="00D8046F" w:rsidRPr="002077B4" w:rsidRDefault="00D8046F" w:rsidP="00D8046F">
                  <w:pPr>
                    <w:spacing w:line="240" w:lineRule="auto"/>
                    <w:ind w:firstLineChars="0" w:firstLine="0"/>
                    <w:jc w:val="center"/>
                    <w:rPr>
                      <w:sz w:val="18"/>
                      <w:szCs w:val="18"/>
                    </w:rPr>
                  </w:pPr>
                  <w:r w:rsidRPr="002077B4">
                    <w:rPr>
                      <w:sz w:val="18"/>
                      <w:szCs w:val="18"/>
                    </w:rPr>
                    <w:t>F1 □</w:t>
                  </w:r>
                </w:p>
              </w:tc>
              <w:tc>
                <w:tcPr>
                  <w:tcW w:w="1281" w:type="dxa"/>
                  <w:gridSpan w:val="7"/>
                  <w:tcBorders>
                    <w:top w:val="single" w:sz="4" w:space="0" w:color="auto"/>
                    <w:left w:val="single" w:sz="4" w:space="0" w:color="auto"/>
                    <w:bottom w:val="single" w:sz="4" w:space="0" w:color="auto"/>
                    <w:right w:val="single" w:sz="4" w:space="0" w:color="auto"/>
                  </w:tcBorders>
                  <w:vAlign w:val="center"/>
                </w:tcPr>
                <w:p w14:paraId="5FA82111" w14:textId="77777777" w:rsidR="00D8046F" w:rsidRPr="002077B4" w:rsidRDefault="00D8046F" w:rsidP="00D8046F">
                  <w:pPr>
                    <w:spacing w:line="240" w:lineRule="auto"/>
                    <w:ind w:firstLineChars="0" w:firstLine="0"/>
                    <w:jc w:val="center"/>
                    <w:rPr>
                      <w:sz w:val="18"/>
                      <w:szCs w:val="18"/>
                    </w:rPr>
                  </w:pPr>
                  <w:r w:rsidRPr="002077B4">
                    <w:rPr>
                      <w:sz w:val="18"/>
                      <w:szCs w:val="18"/>
                    </w:rPr>
                    <w:t>F2 □</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50096C01" w14:textId="77777777" w:rsidR="00D8046F" w:rsidRPr="002077B4" w:rsidRDefault="00D8046F" w:rsidP="00D8046F">
                  <w:pPr>
                    <w:spacing w:line="240" w:lineRule="auto"/>
                    <w:ind w:firstLineChars="0" w:firstLine="0"/>
                    <w:jc w:val="center"/>
                    <w:rPr>
                      <w:sz w:val="18"/>
                      <w:szCs w:val="18"/>
                    </w:rPr>
                  </w:pPr>
                  <w:r w:rsidRPr="002077B4">
                    <w:rPr>
                      <w:sz w:val="18"/>
                      <w:szCs w:val="18"/>
                    </w:rPr>
                    <w:t>F3 □</w:t>
                  </w:r>
                </w:p>
              </w:tc>
            </w:tr>
            <w:tr w:rsidR="002077B4" w:rsidRPr="002077B4" w14:paraId="0CB1E6AF"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404AE1E5" w14:textId="77777777" w:rsidR="00D8046F" w:rsidRPr="002077B4" w:rsidRDefault="00D8046F" w:rsidP="00D8046F">
                  <w:pPr>
                    <w:spacing w:line="240" w:lineRule="auto"/>
                    <w:ind w:firstLineChars="0" w:firstLine="0"/>
                    <w:jc w:val="center"/>
                    <w:rPr>
                      <w:sz w:val="18"/>
                      <w:szCs w:val="18"/>
                    </w:rPr>
                  </w:pPr>
                </w:p>
              </w:tc>
              <w:tc>
                <w:tcPr>
                  <w:tcW w:w="1139" w:type="dxa"/>
                  <w:vMerge/>
                  <w:tcBorders>
                    <w:top w:val="single" w:sz="4" w:space="0" w:color="auto"/>
                    <w:left w:val="single" w:sz="4" w:space="0" w:color="auto"/>
                    <w:bottom w:val="single" w:sz="4" w:space="0" w:color="auto"/>
                    <w:right w:val="single" w:sz="4" w:space="0" w:color="auto"/>
                  </w:tcBorders>
                  <w:vAlign w:val="center"/>
                </w:tcPr>
                <w:p w14:paraId="13C8E303" w14:textId="77777777" w:rsidR="00D8046F" w:rsidRPr="002077B4" w:rsidRDefault="00D8046F" w:rsidP="00D8046F">
                  <w:pPr>
                    <w:spacing w:line="240" w:lineRule="auto"/>
                    <w:ind w:firstLineChars="0" w:firstLine="0"/>
                    <w:jc w:val="center"/>
                    <w:rPr>
                      <w:sz w:val="18"/>
                      <w:szCs w:val="18"/>
                    </w:rPr>
                  </w:pPr>
                </w:p>
              </w:tc>
              <w:tc>
                <w:tcPr>
                  <w:tcW w:w="1069" w:type="dxa"/>
                  <w:vMerge/>
                  <w:tcBorders>
                    <w:top w:val="single" w:sz="4" w:space="0" w:color="auto"/>
                    <w:left w:val="single" w:sz="4" w:space="0" w:color="auto"/>
                    <w:bottom w:val="single" w:sz="4" w:space="0" w:color="auto"/>
                    <w:right w:val="single" w:sz="4" w:space="0" w:color="auto"/>
                  </w:tcBorders>
                  <w:vAlign w:val="center"/>
                </w:tcPr>
                <w:p w14:paraId="1CB9B53F" w14:textId="77777777" w:rsidR="00D8046F" w:rsidRPr="002077B4" w:rsidRDefault="00D8046F" w:rsidP="00D8046F">
                  <w:pPr>
                    <w:spacing w:line="240" w:lineRule="auto"/>
                    <w:ind w:firstLineChars="0" w:firstLine="0"/>
                    <w:jc w:val="center"/>
                    <w:rPr>
                      <w:sz w:val="18"/>
                      <w:szCs w:val="18"/>
                    </w:rPr>
                  </w:pPr>
                </w:p>
              </w:tc>
              <w:tc>
                <w:tcPr>
                  <w:tcW w:w="1657" w:type="dxa"/>
                  <w:gridSpan w:val="7"/>
                  <w:tcBorders>
                    <w:top w:val="single" w:sz="4" w:space="0" w:color="auto"/>
                    <w:left w:val="single" w:sz="4" w:space="0" w:color="auto"/>
                    <w:bottom w:val="single" w:sz="4" w:space="0" w:color="auto"/>
                    <w:right w:val="single" w:sz="4" w:space="0" w:color="auto"/>
                  </w:tcBorders>
                  <w:vAlign w:val="center"/>
                </w:tcPr>
                <w:p w14:paraId="1B6AEC7C" w14:textId="77777777" w:rsidR="00D8046F" w:rsidRPr="002077B4" w:rsidRDefault="00D8046F" w:rsidP="00D8046F">
                  <w:pPr>
                    <w:spacing w:line="240" w:lineRule="auto"/>
                    <w:ind w:firstLineChars="0" w:firstLine="0"/>
                    <w:jc w:val="center"/>
                    <w:rPr>
                      <w:sz w:val="18"/>
                      <w:szCs w:val="18"/>
                    </w:rPr>
                  </w:pPr>
                  <w:r w:rsidRPr="002077B4">
                    <w:rPr>
                      <w:sz w:val="18"/>
                      <w:szCs w:val="18"/>
                    </w:rPr>
                    <w:t>环境敏感目标分级</w:t>
                  </w:r>
                </w:p>
              </w:tc>
              <w:tc>
                <w:tcPr>
                  <w:tcW w:w="1282" w:type="dxa"/>
                  <w:gridSpan w:val="6"/>
                  <w:tcBorders>
                    <w:top w:val="single" w:sz="4" w:space="0" w:color="auto"/>
                    <w:left w:val="single" w:sz="4" w:space="0" w:color="auto"/>
                    <w:bottom w:val="single" w:sz="4" w:space="0" w:color="auto"/>
                    <w:right w:val="single" w:sz="4" w:space="0" w:color="auto"/>
                  </w:tcBorders>
                  <w:vAlign w:val="center"/>
                </w:tcPr>
                <w:p w14:paraId="6FFF062B" w14:textId="77777777" w:rsidR="00D8046F" w:rsidRPr="002077B4" w:rsidRDefault="00D8046F" w:rsidP="00D8046F">
                  <w:pPr>
                    <w:spacing w:line="240" w:lineRule="auto"/>
                    <w:ind w:firstLineChars="0" w:firstLine="0"/>
                    <w:jc w:val="center"/>
                    <w:rPr>
                      <w:sz w:val="18"/>
                      <w:szCs w:val="18"/>
                    </w:rPr>
                  </w:pPr>
                  <w:r w:rsidRPr="002077B4">
                    <w:rPr>
                      <w:sz w:val="18"/>
                      <w:szCs w:val="18"/>
                    </w:rPr>
                    <w:t>S1 □</w:t>
                  </w:r>
                </w:p>
              </w:tc>
              <w:tc>
                <w:tcPr>
                  <w:tcW w:w="1281" w:type="dxa"/>
                  <w:gridSpan w:val="7"/>
                  <w:tcBorders>
                    <w:top w:val="single" w:sz="4" w:space="0" w:color="auto"/>
                    <w:left w:val="single" w:sz="4" w:space="0" w:color="auto"/>
                    <w:bottom w:val="single" w:sz="4" w:space="0" w:color="auto"/>
                    <w:right w:val="single" w:sz="4" w:space="0" w:color="auto"/>
                  </w:tcBorders>
                  <w:vAlign w:val="center"/>
                </w:tcPr>
                <w:p w14:paraId="259C9782" w14:textId="77777777" w:rsidR="00D8046F" w:rsidRPr="002077B4" w:rsidRDefault="00D8046F" w:rsidP="00D8046F">
                  <w:pPr>
                    <w:spacing w:line="240" w:lineRule="auto"/>
                    <w:ind w:firstLineChars="0" w:firstLine="0"/>
                    <w:jc w:val="center"/>
                    <w:rPr>
                      <w:sz w:val="18"/>
                      <w:szCs w:val="18"/>
                    </w:rPr>
                  </w:pPr>
                  <w:r w:rsidRPr="002077B4">
                    <w:rPr>
                      <w:sz w:val="18"/>
                      <w:szCs w:val="18"/>
                    </w:rPr>
                    <w:t>S2 □</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036D21AF" w14:textId="77777777" w:rsidR="00D8046F" w:rsidRPr="002077B4" w:rsidRDefault="00D8046F" w:rsidP="00D8046F">
                  <w:pPr>
                    <w:spacing w:line="240" w:lineRule="auto"/>
                    <w:ind w:firstLineChars="0" w:firstLine="0"/>
                    <w:jc w:val="center"/>
                    <w:rPr>
                      <w:sz w:val="18"/>
                      <w:szCs w:val="18"/>
                    </w:rPr>
                  </w:pPr>
                  <w:r w:rsidRPr="002077B4">
                    <w:rPr>
                      <w:sz w:val="18"/>
                      <w:szCs w:val="18"/>
                    </w:rPr>
                    <w:t>S3 □</w:t>
                  </w:r>
                </w:p>
              </w:tc>
            </w:tr>
            <w:tr w:rsidR="002077B4" w:rsidRPr="002077B4" w14:paraId="309A89B3"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1FEB6C37" w14:textId="77777777" w:rsidR="00D8046F" w:rsidRPr="002077B4" w:rsidRDefault="00D8046F" w:rsidP="00D8046F">
                  <w:pPr>
                    <w:spacing w:line="240" w:lineRule="auto"/>
                    <w:ind w:firstLineChars="0" w:firstLine="0"/>
                    <w:jc w:val="center"/>
                    <w:rPr>
                      <w:sz w:val="18"/>
                      <w:szCs w:val="18"/>
                    </w:rPr>
                  </w:pPr>
                </w:p>
              </w:tc>
              <w:tc>
                <w:tcPr>
                  <w:tcW w:w="1139" w:type="dxa"/>
                  <w:vMerge/>
                  <w:tcBorders>
                    <w:top w:val="single" w:sz="4" w:space="0" w:color="auto"/>
                    <w:left w:val="single" w:sz="4" w:space="0" w:color="auto"/>
                    <w:bottom w:val="single" w:sz="4" w:space="0" w:color="auto"/>
                    <w:right w:val="single" w:sz="4" w:space="0" w:color="auto"/>
                  </w:tcBorders>
                  <w:vAlign w:val="center"/>
                </w:tcPr>
                <w:p w14:paraId="25A34D01" w14:textId="77777777" w:rsidR="00D8046F" w:rsidRPr="002077B4" w:rsidRDefault="00D8046F" w:rsidP="00D8046F">
                  <w:pPr>
                    <w:spacing w:line="240" w:lineRule="auto"/>
                    <w:ind w:firstLineChars="0" w:firstLine="0"/>
                    <w:jc w:val="center"/>
                    <w:rPr>
                      <w:sz w:val="18"/>
                      <w:szCs w:val="18"/>
                    </w:rPr>
                  </w:pPr>
                </w:p>
              </w:tc>
              <w:tc>
                <w:tcPr>
                  <w:tcW w:w="1069" w:type="dxa"/>
                  <w:vMerge w:val="restart"/>
                  <w:tcBorders>
                    <w:top w:val="single" w:sz="4" w:space="0" w:color="auto"/>
                    <w:left w:val="single" w:sz="4" w:space="0" w:color="auto"/>
                    <w:bottom w:val="single" w:sz="4" w:space="0" w:color="auto"/>
                    <w:right w:val="single" w:sz="4" w:space="0" w:color="auto"/>
                  </w:tcBorders>
                  <w:vAlign w:val="center"/>
                </w:tcPr>
                <w:p w14:paraId="04CDDCBC" w14:textId="77777777" w:rsidR="00D8046F" w:rsidRPr="002077B4" w:rsidRDefault="00D8046F" w:rsidP="00D8046F">
                  <w:pPr>
                    <w:spacing w:line="240" w:lineRule="auto"/>
                    <w:ind w:firstLineChars="0" w:firstLine="0"/>
                    <w:jc w:val="center"/>
                    <w:rPr>
                      <w:sz w:val="18"/>
                      <w:szCs w:val="18"/>
                    </w:rPr>
                  </w:pPr>
                  <w:r w:rsidRPr="002077B4">
                    <w:rPr>
                      <w:sz w:val="18"/>
                      <w:szCs w:val="18"/>
                    </w:rPr>
                    <w:t>地下水</w:t>
                  </w:r>
                </w:p>
              </w:tc>
              <w:tc>
                <w:tcPr>
                  <w:tcW w:w="1657" w:type="dxa"/>
                  <w:gridSpan w:val="7"/>
                  <w:tcBorders>
                    <w:top w:val="single" w:sz="4" w:space="0" w:color="auto"/>
                    <w:left w:val="single" w:sz="4" w:space="0" w:color="auto"/>
                    <w:bottom w:val="single" w:sz="4" w:space="0" w:color="auto"/>
                    <w:right w:val="single" w:sz="4" w:space="0" w:color="auto"/>
                  </w:tcBorders>
                  <w:vAlign w:val="center"/>
                </w:tcPr>
                <w:p w14:paraId="6899C2B4" w14:textId="77777777" w:rsidR="00D8046F" w:rsidRPr="002077B4" w:rsidRDefault="00D8046F" w:rsidP="00D8046F">
                  <w:pPr>
                    <w:spacing w:line="240" w:lineRule="auto"/>
                    <w:ind w:firstLineChars="0" w:firstLine="0"/>
                    <w:jc w:val="center"/>
                    <w:rPr>
                      <w:sz w:val="18"/>
                      <w:szCs w:val="18"/>
                    </w:rPr>
                  </w:pPr>
                  <w:r w:rsidRPr="002077B4">
                    <w:rPr>
                      <w:sz w:val="18"/>
                      <w:szCs w:val="18"/>
                    </w:rPr>
                    <w:t>地下水功能敏感性</w:t>
                  </w:r>
                </w:p>
              </w:tc>
              <w:tc>
                <w:tcPr>
                  <w:tcW w:w="1282" w:type="dxa"/>
                  <w:gridSpan w:val="6"/>
                  <w:tcBorders>
                    <w:top w:val="single" w:sz="4" w:space="0" w:color="auto"/>
                    <w:left w:val="single" w:sz="4" w:space="0" w:color="auto"/>
                    <w:bottom w:val="single" w:sz="4" w:space="0" w:color="auto"/>
                    <w:right w:val="single" w:sz="4" w:space="0" w:color="auto"/>
                  </w:tcBorders>
                  <w:vAlign w:val="center"/>
                </w:tcPr>
                <w:p w14:paraId="6DCF6C3F" w14:textId="77777777" w:rsidR="00D8046F" w:rsidRPr="002077B4" w:rsidRDefault="00D8046F" w:rsidP="00D8046F">
                  <w:pPr>
                    <w:spacing w:line="240" w:lineRule="auto"/>
                    <w:ind w:firstLineChars="0" w:firstLine="0"/>
                    <w:jc w:val="center"/>
                    <w:rPr>
                      <w:sz w:val="18"/>
                      <w:szCs w:val="18"/>
                    </w:rPr>
                  </w:pPr>
                  <w:r w:rsidRPr="002077B4">
                    <w:rPr>
                      <w:sz w:val="18"/>
                      <w:szCs w:val="18"/>
                    </w:rPr>
                    <w:t>G1 □</w:t>
                  </w:r>
                </w:p>
              </w:tc>
              <w:tc>
                <w:tcPr>
                  <w:tcW w:w="1281" w:type="dxa"/>
                  <w:gridSpan w:val="7"/>
                  <w:tcBorders>
                    <w:top w:val="single" w:sz="4" w:space="0" w:color="auto"/>
                    <w:left w:val="single" w:sz="4" w:space="0" w:color="auto"/>
                    <w:bottom w:val="single" w:sz="4" w:space="0" w:color="auto"/>
                    <w:right w:val="single" w:sz="4" w:space="0" w:color="auto"/>
                  </w:tcBorders>
                  <w:vAlign w:val="center"/>
                </w:tcPr>
                <w:p w14:paraId="4978AC90" w14:textId="77777777" w:rsidR="00D8046F" w:rsidRPr="002077B4" w:rsidRDefault="00D8046F" w:rsidP="00D8046F">
                  <w:pPr>
                    <w:spacing w:line="240" w:lineRule="auto"/>
                    <w:ind w:firstLineChars="0" w:firstLine="0"/>
                    <w:jc w:val="center"/>
                    <w:rPr>
                      <w:sz w:val="18"/>
                      <w:szCs w:val="18"/>
                    </w:rPr>
                  </w:pPr>
                  <w:r w:rsidRPr="002077B4">
                    <w:rPr>
                      <w:sz w:val="18"/>
                      <w:szCs w:val="18"/>
                    </w:rPr>
                    <w:t>G2 □</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3580FDEF" w14:textId="77777777" w:rsidR="00D8046F" w:rsidRPr="002077B4" w:rsidRDefault="00D8046F" w:rsidP="00D8046F">
                  <w:pPr>
                    <w:spacing w:line="240" w:lineRule="auto"/>
                    <w:ind w:firstLineChars="0" w:firstLine="0"/>
                    <w:jc w:val="center"/>
                    <w:rPr>
                      <w:sz w:val="18"/>
                      <w:szCs w:val="18"/>
                    </w:rPr>
                  </w:pPr>
                  <w:r w:rsidRPr="002077B4">
                    <w:rPr>
                      <w:sz w:val="18"/>
                      <w:szCs w:val="18"/>
                    </w:rPr>
                    <w:t>G3 □</w:t>
                  </w:r>
                </w:p>
              </w:tc>
            </w:tr>
            <w:tr w:rsidR="002077B4" w:rsidRPr="002077B4" w14:paraId="6E20ABA9"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33A163A2" w14:textId="77777777" w:rsidR="00D8046F" w:rsidRPr="002077B4" w:rsidRDefault="00D8046F" w:rsidP="00D8046F">
                  <w:pPr>
                    <w:spacing w:line="240" w:lineRule="auto"/>
                    <w:ind w:firstLineChars="0" w:firstLine="0"/>
                    <w:jc w:val="center"/>
                    <w:rPr>
                      <w:sz w:val="18"/>
                      <w:szCs w:val="18"/>
                    </w:rPr>
                  </w:pPr>
                </w:p>
              </w:tc>
              <w:tc>
                <w:tcPr>
                  <w:tcW w:w="1139" w:type="dxa"/>
                  <w:vMerge/>
                  <w:tcBorders>
                    <w:top w:val="single" w:sz="4" w:space="0" w:color="auto"/>
                    <w:left w:val="single" w:sz="4" w:space="0" w:color="auto"/>
                    <w:bottom w:val="single" w:sz="4" w:space="0" w:color="auto"/>
                    <w:right w:val="single" w:sz="4" w:space="0" w:color="auto"/>
                  </w:tcBorders>
                  <w:vAlign w:val="center"/>
                </w:tcPr>
                <w:p w14:paraId="5177FBE4" w14:textId="77777777" w:rsidR="00D8046F" w:rsidRPr="002077B4" w:rsidRDefault="00D8046F" w:rsidP="00D8046F">
                  <w:pPr>
                    <w:spacing w:line="240" w:lineRule="auto"/>
                    <w:ind w:firstLineChars="0" w:firstLine="0"/>
                    <w:jc w:val="center"/>
                    <w:rPr>
                      <w:sz w:val="18"/>
                      <w:szCs w:val="18"/>
                    </w:rPr>
                  </w:pPr>
                </w:p>
              </w:tc>
              <w:tc>
                <w:tcPr>
                  <w:tcW w:w="1069" w:type="dxa"/>
                  <w:vMerge/>
                  <w:tcBorders>
                    <w:top w:val="single" w:sz="4" w:space="0" w:color="auto"/>
                    <w:left w:val="single" w:sz="4" w:space="0" w:color="auto"/>
                    <w:bottom w:val="single" w:sz="4" w:space="0" w:color="auto"/>
                    <w:right w:val="single" w:sz="4" w:space="0" w:color="auto"/>
                  </w:tcBorders>
                  <w:vAlign w:val="center"/>
                </w:tcPr>
                <w:p w14:paraId="030742F5" w14:textId="77777777" w:rsidR="00D8046F" w:rsidRPr="002077B4" w:rsidRDefault="00D8046F" w:rsidP="00D8046F">
                  <w:pPr>
                    <w:spacing w:line="240" w:lineRule="auto"/>
                    <w:ind w:firstLineChars="0" w:firstLine="0"/>
                    <w:jc w:val="center"/>
                    <w:rPr>
                      <w:sz w:val="18"/>
                      <w:szCs w:val="18"/>
                    </w:rPr>
                  </w:pPr>
                </w:p>
              </w:tc>
              <w:tc>
                <w:tcPr>
                  <w:tcW w:w="1657" w:type="dxa"/>
                  <w:gridSpan w:val="7"/>
                  <w:tcBorders>
                    <w:top w:val="single" w:sz="4" w:space="0" w:color="auto"/>
                    <w:left w:val="single" w:sz="4" w:space="0" w:color="auto"/>
                    <w:bottom w:val="single" w:sz="4" w:space="0" w:color="auto"/>
                    <w:right w:val="single" w:sz="4" w:space="0" w:color="auto"/>
                  </w:tcBorders>
                  <w:vAlign w:val="center"/>
                </w:tcPr>
                <w:p w14:paraId="48A05E69" w14:textId="77777777" w:rsidR="00D8046F" w:rsidRPr="002077B4" w:rsidRDefault="00D8046F" w:rsidP="00D8046F">
                  <w:pPr>
                    <w:spacing w:line="240" w:lineRule="auto"/>
                    <w:ind w:firstLineChars="0" w:firstLine="0"/>
                    <w:jc w:val="center"/>
                    <w:rPr>
                      <w:sz w:val="18"/>
                      <w:szCs w:val="18"/>
                    </w:rPr>
                  </w:pPr>
                  <w:r w:rsidRPr="002077B4">
                    <w:rPr>
                      <w:sz w:val="18"/>
                      <w:szCs w:val="18"/>
                    </w:rPr>
                    <w:t>包气带防污性能</w:t>
                  </w:r>
                </w:p>
              </w:tc>
              <w:tc>
                <w:tcPr>
                  <w:tcW w:w="1282" w:type="dxa"/>
                  <w:gridSpan w:val="6"/>
                  <w:tcBorders>
                    <w:top w:val="single" w:sz="4" w:space="0" w:color="auto"/>
                    <w:left w:val="single" w:sz="4" w:space="0" w:color="auto"/>
                    <w:bottom w:val="single" w:sz="4" w:space="0" w:color="auto"/>
                    <w:right w:val="single" w:sz="4" w:space="0" w:color="auto"/>
                  </w:tcBorders>
                  <w:vAlign w:val="center"/>
                </w:tcPr>
                <w:p w14:paraId="4B52BED5" w14:textId="77777777" w:rsidR="00D8046F" w:rsidRPr="002077B4" w:rsidRDefault="00D8046F" w:rsidP="00D8046F">
                  <w:pPr>
                    <w:spacing w:line="240" w:lineRule="auto"/>
                    <w:ind w:firstLineChars="0" w:firstLine="0"/>
                    <w:jc w:val="center"/>
                    <w:rPr>
                      <w:sz w:val="18"/>
                      <w:szCs w:val="18"/>
                    </w:rPr>
                  </w:pPr>
                  <w:r w:rsidRPr="002077B4">
                    <w:rPr>
                      <w:sz w:val="18"/>
                      <w:szCs w:val="18"/>
                    </w:rPr>
                    <w:t>D1 □</w:t>
                  </w:r>
                </w:p>
              </w:tc>
              <w:tc>
                <w:tcPr>
                  <w:tcW w:w="1281" w:type="dxa"/>
                  <w:gridSpan w:val="7"/>
                  <w:tcBorders>
                    <w:top w:val="single" w:sz="4" w:space="0" w:color="auto"/>
                    <w:left w:val="single" w:sz="4" w:space="0" w:color="auto"/>
                    <w:bottom w:val="single" w:sz="4" w:space="0" w:color="auto"/>
                    <w:right w:val="single" w:sz="4" w:space="0" w:color="auto"/>
                  </w:tcBorders>
                  <w:vAlign w:val="center"/>
                </w:tcPr>
                <w:p w14:paraId="406FD64F" w14:textId="77777777" w:rsidR="00D8046F" w:rsidRPr="002077B4" w:rsidRDefault="00D8046F" w:rsidP="00D8046F">
                  <w:pPr>
                    <w:spacing w:line="240" w:lineRule="auto"/>
                    <w:ind w:firstLineChars="0" w:firstLine="0"/>
                    <w:jc w:val="center"/>
                    <w:rPr>
                      <w:sz w:val="18"/>
                      <w:szCs w:val="18"/>
                    </w:rPr>
                  </w:pPr>
                  <w:r w:rsidRPr="002077B4">
                    <w:rPr>
                      <w:sz w:val="18"/>
                      <w:szCs w:val="18"/>
                    </w:rPr>
                    <w:t>D2 □</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1D7D61E1" w14:textId="77777777" w:rsidR="00D8046F" w:rsidRPr="002077B4" w:rsidRDefault="00D8046F" w:rsidP="00D8046F">
                  <w:pPr>
                    <w:spacing w:line="240" w:lineRule="auto"/>
                    <w:ind w:firstLineChars="0" w:firstLine="0"/>
                    <w:jc w:val="center"/>
                    <w:rPr>
                      <w:sz w:val="18"/>
                      <w:szCs w:val="18"/>
                    </w:rPr>
                  </w:pPr>
                  <w:r w:rsidRPr="002077B4">
                    <w:rPr>
                      <w:sz w:val="18"/>
                      <w:szCs w:val="18"/>
                    </w:rPr>
                    <w:t>D3 □</w:t>
                  </w:r>
                </w:p>
              </w:tc>
            </w:tr>
            <w:tr w:rsidR="002077B4" w:rsidRPr="002077B4" w14:paraId="0BB984A0" w14:textId="77777777" w:rsidTr="00E04EA0">
              <w:trPr>
                <w:cantSplit/>
                <w:trHeight w:val="340"/>
                <w:jc w:val="center"/>
              </w:trPr>
              <w:tc>
                <w:tcPr>
                  <w:tcW w:w="1753" w:type="dxa"/>
                  <w:gridSpan w:val="2"/>
                  <w:vMerge w:val="restart"/>
                  <w:tcBorders>
                    <w:top w:val="single" w:sz="4" w:space="0" w:color="auto"/>
                    <w:left w:val="single" w:sz="4" w:space="0" w:color="auto"/>
                    <w:bottom w:val="single" w:sz="4" w:space="0" w:color="auto"/>
                    <w:right w:val="single" w:sz="4" w:space="0" w:color="auto"/>
                  </w:tcBorders>
                  <w:vAlign w:val="center"/>
                </w:tcPr>
                <w:p w14:paraId="766651B3" w14:textId="77777777" w:rsidR="00D8046F" w:rsidRPr="002077B4" w:rsidRDefault="00D8046F" w:rsidP="00D8046F">
                  <w:pPr>
                    <w:spacing w:line="240" w:lineRule="auto"/>
                    <w:ind w:firstLineChars="0" w:firstLine="0"/>
                    <w:jc w:val="center"/>
                    <w:rPr>
                      <w:sz w:val="18"/>
                      <w:szCs w:val="18"/>
                    </w:rPr>
                  </w:pPr>
                  <w:r w:rsidRPr="002077B4">
                    <w:rPr>
                      <w:sz w:val="18"/>
                      <w:szCs w:val="18"/>
                    </w:rPr>
                    <w:t>物质及工艺系统</w:t>
                  </w:r>
                </w:p>
                <w:p w14:paraId="4E594207" w14:textId="77777777" w:rsidR="00D8046F" w:rsidRPr="002077B4" w:rsidRDefault="00D8046F" w:rsidP="00D8046F">
                  <w:pPr>
                    <w:spacing w:line="240" w:lineRule="auto"/>
                    <w:ind w:firstLineChars="0" w:firstLine="0"/>
                    <w:jc w:val="center"/>
                    <w:rPr>
                      <w:sz w:val="18"/>
                      <w:szCs w:val="18"/>
                    </w:rPr>
                  </w:pPr>
                  <w:r w:rsidRPr="002077B4">
                    <w:rPr>
                      <w:sz w:val="18"/>
                      <w:szCs w:val="18"/>
                    </w:rPr>
                    <w:t>危险性</w:t>
                  </w:r>
                </w:p>
              </w:tc>
              <w:tc>
                <w:tcPr>
                  <w:tcW w:w="1069" w:type="dxa"/>
                  <w:tcBorders>
                    <w:top w:val="single" w:sz="4" w:space="0" w:color="auto"/>
                    <w:left w:val="single" w:sz="4" w:space="0" w:color="auto"/>
                    <w:bottom w:val="single" w:sz="4" w:space="0" w:color="auto"/>
                    <w:right w:val="single" w:sz="4" w:space="0" w:color="auto"/>
                  </w:tcBorders>
                  <w:vAlign w:val="center"/>
                </w:tcPr>
                <w:p w14:paraId="5146E613" w14:textId="77777777" w:rsidR="00D8046F" w:rsidRPr="002077B4" w:rsidRDefault="00D8046F" w:rsidP="00D8046F">
                  <w:pPr>
                    <w:spacing w:line="240" w:lineRule="auto"/>
                    <w:ind w:firstLineChars="0" w:firstLine="0"/>
                    <w:jc w:val="center"/>
                    <w:rPr>
                      <w:sz w:val="18"/>
                      <w:szCs w:val="18"/>
                    </w:rPr>
                  </w:pPr>
                  <w:r w:rsidRPr="002077B4">
                    <w:rPr>
                      <w:sz w:val="18"/>
                      <w:szCs w:val="18"/>
                    </w:rPr>
                    <w:t>Q</w:t>
                  </w:r>
                  <w:r w:rsidRPr="002077B4">
                    <w:rPr>
                      <w:sz w:val="18"/>
                      <w:szCs w:val="18"/>
                    </w:rPr>
                    <w:t>值</w:t>
                  </w:r>
                </w:p>
              </w:tc>
              <w:tc>
                <w:tcPr>
                  <w:tcW w:w="1657" w:type="dxa"/>
                  <w:gridSpan w:val="7"/>
                  <w:tcBorders>
                    <w:top w:val="single" w:sz="4" w:space="0" w:color="auto"/>
                    <w:left w:val="single" w:sz="4" w:space="0" w:color="auto"/>
                    <w:bottom w:val="single" w:sz="4" w:space="0" w:color="auto"/>
                    <w:right w:val="single" w:sz="4" w:space="0" w:color="auto"/>
                  </w:tcBorders>
                  <w:vAlign w:val="center"/>
                </w:tcPr>
                <w:p w14:paraId="27F55772" w14:textId="77777777" w:rsidR="00D8046F" w:rsidRPr="002077B4" w:rsidRDefault="00D8046F" w:rsidP="00D8046F">
                  <w:pPr>
                    <w:spacing w:line="240" w:lineRule="auto"/>
                    <w:ind w:firstLineChars="0" w:firstLine="0"/>
                    <w:jc w:val="center"/>
                    <w:rPr>
                      <w:sz w:val="18"/>
                      <w:szCs w:val="18"/>
                    </w:rPr>
                  </w:pPr>
                  <w:r w:rsidRPr="002077B4">
                    <w:rPr>
                      <w:sz w:val="18"/>
                      <w:szCs w:val="18"/>
                    </w:rPr>
                    <w:t>Q</w:t>
                  </w:r>
                  <w:r w:rsidRPr="002077B4">
                    <w:rPr>
                      <w:sz w:val="18"/>
                      <w:szCs w:val="18"/>
                    </w:rPr>
                    <w:t>＜</w:t>
                  </w:r>
                  <w:r w:rsidRPr="002077B4">
                    <w:rPr>
                      <w:sz w:val="18"/>
                      <w:szCs w:val="18"/>
                    </w:rPr>
                    <w:t xml:space="preserve">1 </w:t>
                  </w:r>
                  <w:r w:rsidRPr="002077B4">
                    <w:rPr>
                      <w:sz w:val="18"/>
                      <w:szCs w:val="18"/>
                    </w:rPr>
                    <w:sym w:font="Wingdings 2" w:char="F052"/>
                  </w:r>
                </w:p>
              </w:tc>
              <w:tc>
                <w:tcPr>
                  <w:tcW w:w="1282" w:type="dxa"/>
                  <w:gridSpan w:val="6"/>
                  <w:tcBorders>
                    <w:top w:val="single" w:sz="4" w:space="0" w:color="auto"/>
                    <w:left w:val="single" w:sz="4" w:space="0" w:color="auto"/>
                    <w:bottom w:val="single" w:sz="4" w:space="0" w:color="auto"/>
                    <w:right w:val="single" w:sz="4" w:space="0" w:color="auto"/>
                  </w:tcBorders>
                  <w:vAlign w:val="center"/>
                </w:tcPr>
                <w:p w14:paraId="0A288383" w14:textId="77777777" w:rsidR="00D8046F" w:rsidRPr="002077B4" w:rsidRDefault="00D8046F" w:rsidP="00D8046F">
                  <w:pPr>
                    <w:spacing w:line="240" w:lineRule="auto"/>
                    <w:ind w:firstLineChars="0" w:firstLine="0"/>
                    <w:jc w:val="center"/>
                    <w:rPr>
                      <w:sz w:val="18"/>
                      <w:szCs w:val="18"/>
                    </w:rPr>
                  </w:pPr>
                  <w:r w:rsidRPr="002077B4">
                    <w:rPr>
                      <w:sz w:val="18"/>
                      <w:szCs w:val="18"/>
                    </w:rPr>
                    <w:t>1≤Q</w:t>
                  </w:r>
                  <w:r w:rsidRPr="002077B4">
                    <w:rPr>
                      <w:sz w:val="18"/>
                      <w:szCs w:val="18"/>
                    </w:rPr>
                    <w:t>＜</w:t>
                  </w:r>
                  <w:r w:rsidRPr="002077B4">
                    <w:rPr>
                      <w:sz w:val="18"/>
                      <w:szCs w:val="18"/>
                    </w:rPr>
                    <w:t>10 □</w:t>
                  </w:r>
                </w:p>
              </w:tc>
              <w:tc>
                <w:tcPr>
                  <w:tcW w:w="1281" w:type="dxa"/>
                  <w:gridSpan w:val="7"/>
                  <w:tcBorders>
                    <w:top w:val="single" w:sz="4" w:space="0" w:color="auto"/>
                    <w:left w:val="single" w:sz="4" w:space="0" w:color="auto"/>
                    <w:bottom w:val="single" w:sz="4" w:space="0" w:color="auto"/>
                    <w:right w:val="single" w:sz="4" w:space="0" w:color="auto"/>
                  </w:tcBorders>
                  <w:vAlign w:val="center"/>
                </w:tcPr>
                <w:p w14:paraId="4F49FCED" w14:textId="77777777" w:rsidR="00D8046F" w:rsidRPr="002077B4" w:rsidRDefault="00D8046F" w:rsidP="00D8046F">
                  <w:pPr>
                    <w:spacing w:line="240" w:lineRule="auto"/>
                    <w:ind w:firstLineChars="0" w:firstLine="0"/>
                    <w:jc w:val="center"/>
                    <w:rPr>
                      <w:sz w:val="18"/>
                      <w:szCs w:val="18"/>
                    </w:rPr>
                  </w:pPr>
                  <w:r w:rsidRPr="002077B4">
                    <w:rPr>
                      <w:sz w:val="18"/>
                      <w:szCs w:val="18"/>
                    </w:rPr>
                    <w:t>10≤Q</w:t>
                  </w:r>
                  <w:r w:rsidRPr="002077B4">
                    <w:rPr>
                      <w:sz w:val="18"/>
                      <w:szCs w:val="18"/>
                    </w:rPr>
                    <w:t>＜</w:t>
                  </w:r>
                  <w:r w:rsidRPr="002077B4">
                    <w:rPr>
                      <w:sz w:val="18"/>
                      <w:szCs w:val="18"/>
                    </w:rPr>
                    <w:t>100 □</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6478DCBF" w14:textId="77777777" w:rsidR="00D8046F" w:rsidRPr="002077B4" w:rsidRDefault="00D8046F" w:rsidP="00D8046F">
                  <w:pPr>
                    <w:spacing w:line="240" w:lineRule="auto"/>
                    <w:ind w:firstLineChars="0" w:firstLine="0"/>
                    <w:jc w:val="center"/>
                    <w:rPr>
                      <w:sz w:val="18"/>
                      <w:szCs w:val="18"/>
                    </w:rPr>
                  </w:pPr>
                  <w:r w:rsidRPr="002077B4">
                    <w:rPr>
                      <w:sz w:val="18"/>
                      <w:szCs w:val="18"/>
                    </w:rPr>
                    <w:t>Q</w:t>
                  </w:r>
                  <w:r w:rsidRPr="002077B4">
                    <w:rPr>
                      <w:sz w:val="18"/>
                      <w:szCs w:val="18"/>
                    </w:rPr>
                    <w:t>＞</w:t>
                  </w:r>
                  <w:r w:rsidRPr="002077B4">
                    <w:rPr>
                      <w:sz w:val="18"/>
                      <w:szCs w:val="18"/>
                    </w:rPr>
                    <w:t>100 □</w:t>
                  </w:r>
                </w:p>
              </w:tc>
            </w:tr>
            <w:tr w:rsidR="002077B4" w:rsidRPr="002077B4" w14:paraId="24973BBA" w14:textId="77777777" w:rsidTr="00E04EA0">
              <w:trPr>
                <w:cantSplit/>
                <w:trHeight w:val="340"/>
                <w:jc w:val="center"/>
              </w:trPr>
              <w:tc>
                <w:tcPr>
                  <w:tcW w:w="1753" w:type="dxa"/>
                  <w:gridSpan w:val="2"/>
                  <w:vMerge/>
                  <w:tcBorders>
                    <w:top w:val="single" w:sz="4" w:space="0" w:color="auto"/>
                    <w:left w:val="single" w:sz="4" w:space="0" w:color="auto"/>
                    <w:bottom w:val="single" w:sz="4" w:space="0" w:color="auto"/>
                    <w:right w:val="single" w:sz="4" w:space="0" w:color="auto"/>
                  </w:tcBorders>
                  <w:vAlign w:val="center"/>
                </w:tcPr>
                <w:p w14:paraId="67219D8D" w14:textId="77777777" w:rsidR="00D8046F" w:rsidRPr="002077B4" w:rsidRDefault="00D8046F" w:rsidP="00D8046F">
                  <w:pPr>
                    <w:spacing w:line="240" w:lineRule="auto"/>
                    <w:ind w:firstLineChars="0" w:firstLine="0"/>
                    <w:jc w:val="center"/>
                    <w:rPr>
                      <w:sz w:val="18"/>
                      <w:szCs w:val="18"/>
                    </w:rPr>
                  </w:pPr>
                </w:p>
              </w:tc>
              <w:tc>
                <w:tcPr>
                  <w:tcW w:w="1069" w:type="dxa"/>
                  <w:tcBorders>
                    <w:top w:val="single" w:sz="4" w:space="0" w:color="auto"/>
                    <w:left w:val="single" w:sz="4" w:space="0" w:color="auto"/>
                    <w:bottom w:val="single" w:sz="4" w:space="0" w:color="auto"/>
                    <w:right w:val="single" w:sz="4" w:space="0" w:color="auto"/>
                  </w:tcBorders>
                  <w:vAlign w:val="center"/>
                </w:tcPr>
                <w:p w14:paraId="0FA6299B" w14:textId="77777777" w:rsidR="00D8046F" w:rsidRPr="002077B4" w:rsidRDefault="00D8046F" w:rsidP="00D8046F">
                  <w:pPr>
                    <w:spacing w:line="240" w:lineRule="auto"/>
                    <w:ind w:firstLineChars="0" w:firstLine="0"/>
                    <w:jc w:val="center"/>
                    <w:rPr>
                      <w:sz w:val="18"/>
                      <w:szCs w:val="18"/>
                    </w:rPr>
                  </w:pPr>
                  <w:r w:rsidRPr="002077B4">
                    <w:rPr>
                      <w:sz w:val="18"/>
                      <w:szCs w:val="18"/>
                    </w:rPr>
                    <w:t>M</w:t>
                  </w:r>
                  <w:r w:rsidRPr="002077B4">
                    <w:rPr>
                      <w:sz w:val="18"/>
                      <w:szCs w:val="18"/>
                    </w:rPr>
                    <w:t>值</w:t>
                  </w:r>
                </w:p>
              </w:tc>
              <w:tc>
                <w:tcPr>
                  <w:tcW w:w="1657" w:type="dxa"/>
                  <w:gridSpan w:val="7"/>
                  <w:tcBorders>
                    <w:top w:val="single" w:sz="4" w:space="0" w:color="auto"/>
                    <w:left w:val="single" w:sz="4" w:space="0" w:color="auto"/>
                    <w:bottom w:val="single" w:sz="4" w:space="0" w:color="auto"/>
                    <w:right w:val="single" w:sz="4" w:space="0" w:color="auto"/>
                  </w:tcBorders>
                  <w:vAlign w:val="center"/>
                </w:tcPr>
                <w:p w14:paraId="7496CAB0" w14:textId="77777777" w:rsidR="00D8046F" w:rsidRPr="002077B4" w:rsidRDefault="00D8046F" w:rsidP="00D8046F">
                  <w:pPr>
                    <w:spacing w:line="240" w:lineRule="auto"/>
                    <w:ind w:firstLineChars="0" w:firstLine="0"/>
                    <w:jc w:val="center"/>
                    <w:rPr>
                      <w:sz w:val="18"/>
                      <w:szCs w:val="18"/>
                    </w:rPr>
                  </w:pPr>
                  <w:r w:rsidRPr="002077B4">
                    <w:rPr>
                      <w:sz w:val="18"/>
                      <w:szCs w:val="18"/>
                    </w:rPr>
                    <w:t>M1 □</w:t>
                  </w:r>
                </w:p>
              </w:tc>
              <w:tc>
                <w:tcPr>
                  <w:tcW w:w="1282" w:type="dxa"/>
                  <w:gridSpan w:val="6"/>
                  <w:tcBorders>
                    <w:top w:val="single" w:sz="4" w:space="0" w:color="auto"/>
                    <w:left w:val="single" w:sz="4" w:space="0" w:color="auto"/>
                    <w:bottom w:val="single" w:sz="4" w:space="0" w:color="auto"/>
                    <w:right w:val="single" w:sz="4" w:space="0" w:color="auto"/>
                  </w:tcBorders>
                  <w:vAlign w:val="center"/>
                </w:tcPr>
                <w:p w14:paraId="57EAC8A8" w14:textId="77777777" w:rsidR="00D8046F" w:rsidRPr="002077B4" w:rsidRDefault="00D8046F" w:rsidP="00D8046F">
                  <w:pPr>
                    <w:spacing w:line="240" w:lineRule="auto"/>
                    <w:ind w:firstLineChars="0" w:firstLine="0"/>
                    <w:jc w:val="center"/>
                    <w:rPr>
                      <w:sz w:val="18"/>
                      <w:szCs w:val="18"/>
                    </w:rPr>
                  </w:pPr>
                  <w:r w:rsidRPr="002077B4">
                    <w:rPr>
                      <w:sz w:val="18"/>
                      <w:szCs w:val="18"/>
                    </w:rPr>
                    <w:t>M2 □</w:t>
                  </w:r>
                </w:p>
              </w:tc>
              <w:tc>
                <w:tcPr>
                  <w:tcW w:w="1281" w:type="dxa"/>
                  <w:gridSpan w:val="7"/>
                  <w:tcBorders>
                    <w:top w:val="single" w:sz="4" w:space="0" w:color="auto"/>
                    <w:left w:val="single" w:sz="4" w:space="0" w:color="auto"/>
                    <w:bottom w:val="single" w:sz="4" w:space="0" w:color="auto"/>
                    <w:right w:val="single" w:sz="4" w:space="0" w:color="auto"/>
                  </w:tcBorders>
                  <w:vAlign w:val="center"/>
                </w:tcPr>
                <w:p w14:paraId="6520C5A6" w14:textId="77777777" w:rsidR="00D8046F" w:rsidRPr="002077B4" w:rsidRDefault="00D8046F" w:rsidP="00D8046F">
                  <w:pPr>
                    <w:spacing w:line="240" w:lineRule="auto"/>
                    <w:ind w:firstLineChars="0" w:firstLine="0"/>
                    <w:jc w:val="center"/>
                    <w:rPr>
                      <w:sz w:val="18"/>
                      <w:szCs w:val="18"/>
                    </w:rPr>
                  </w:pPr>
                  <w:r w:rsidRPr="002077B4">
                    <w:rPr>
                      <w:sz w:val="18"/>
                      <w:szCs w:val="18"/>
                    </w:rPr>
                    <w:t>M3 □</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354B4B5F" w14:textId="77777777" w:rsidR="00D8046F" w:rsidRPr="002077B4" w:rsidRDefault="00D8046F" w:rsidP="00D8046F">
                  <w:pPr>
                    <w:spacing w:line="240" w:lineRule="auto"/>
                    <w:ind w:firstLineChars="0" w:firstLine="0"/>
                    <w:jc w:val="center"/>
                    <w:rPr>
                      <w:sz w:val="18"/>
                      <w:szCs w:val="18"/>
                    </w:rPr>
                  </w:pPr>
                  <w:r w:rsidRPr="002077B4">
                    <w:rPr>
                      <w:sz w:val="18"/>
                      <w:szCs w:val="18"/>
                    </w:rPr>
                    <w:t>M4 □</w:t>
                  </w:r>
                </w:p>
              </w:tc>
            </w:tr>
            <w:tr w:rsidR="002077B4" w:rsidRPr="002077B4" w14:paraId="4C0659FA" w14:textId="77777777" w:rsidTr="00E04EA0">
              <w:trPr>
                <w:cantSplit/>
                <w:trHeight w:val="340"/>
                <w:jc w:val="center"/>
              </w:trPr>
              <w:tc>
                <w:tcPr>
                  <w:tcW w:w="1753" w:type="dxa"/>
                  <w:gridSpan w:val="2"/>
                  <w:vMerge/>
                  <w:tcBorders>
                    <w:top w:val="single" w:sz="4" w:space="0" w:color="auto"/>
                    <w:left w:val="single" w:sz="4" w:space="0" w:color="auto"/>
                    <w:bottom w:val="single" w:sz="4" w:space="0" w:color="auto"/>
                    <w:right w:val="single" w:sz="4" w:space="0" w:color="auto"/>
                  </w:tcBorders>
                  <w:vAlign w:val="center"/>
                </w:tcPr>
                <w:p w14:paraId="58DB1B98" w14:textId="77777777" w:rsidR="00D8046F" w:rsidRPr="002077B4" w:rsidRDefault="00D8046F" w:rsidP="00D8046F">
                  <w:pPr>
                    <w:spacing w:line="240" w:lineRule="auto"/>
                    <w:ind w:firstLineChars="0" w:firstLine="0"/>
                    <w:jc w:val="center"/>
                    <w:rPr>
                      <w:sz w:val="18"/>
                      <w:szCs w:val="18"/>
                    </w:rPr>
                  </w:pPr>
                </w:p>
              </w:tc>
              <w:tc>
                <w:tcPr>
                  <w:tcW w:w="1069" w:type="dxa"/>
                  <w:tcBorders>
                    <w:top w:val="single" w:sz="4" w:space="0" w:color="auto"/>
                    <w:left w:val="single" w:sz="4" w:space="0" w:color="auto"/>
                    <w:bottom w:val="single" w:sz="4" w:space="0" w:color="auto"/>
                    <w:right w:val="single" w:sz="4" w:space="0" w:color="auto"/>
                  </w:tcBorders>
                  <w:vAlign w:val="center"/>
                </w:tcPr>
                <w:p w14:paraId="68BE8BEE" w14:textId="77777777" w:rsidR="00D8046F" w:rsidRPr="002077B4" w:rsidRDefault="00D8046F" w:rsidP="00D8046F">
                  <w:pPr>
                    <w:spacing w:line="240" w:lineRule="auto"/>
                    <w:ind w:firstLineChars="0" w:firstLine="0"/>
                    <w:jc w:val="center"/>
                    <w:rPr>
                      <w:sz w:val="18"/>
                      <w:szCs w:val="18"/>
                    </w:rPr>
                  </w:pPr>
                  <w:r w:rsidRPr="002077B4">
                    <w:rPr>
                      <w:sz w:val="18"/>
                      <w:szCs w:val="18"/>
                    </w:rPr>
                    <w:t>P</w:t>
                  </w:r>
                  <w:r w:rsidRPr="002077B4">
                    <w:rPr>
                      <w:sz w:val="18"/>
                      <w:szCs w:val="18"/>
                    </w:rPr>
                    <w:t>值</w:t>
                  </w:r>
                </w:p>
              </w:tc>
              <w:tc>
                <w:tcPr>
                  <w:tcW w:w="1657" w:type="dxa"/>
                  <w:gridSpan w:val="7"/>
                  <w:tcBorders>
                    <w:top w:val="single" w:sz="4" w:space="0" w:color="auto"/>
                    <w:left w:val="single" w:sz="4" w:space="0" w:color="auto"/>
                    <w:bottom w:val="single" w:sz="4" w:space="0" w:color="auto"/>
                    <w:right w:val="single" w:sz="4" w:space="0" w:color="auto"/>
                  </w:tcBorders>
                  <w:vAlign w:val="center"/>
                </w:tcPr>
                <w:p w14:paraId="710B1102" w14:textId="77777777" w:rsidR="00D8046F" w:rsidRPr="002077B4" w:rsidRDefault="00D8046F" w:rsidP="00D8046F">
                  <w:pPr>
                    <w:spacing w:line="240" w:lineRule="auto"/>
                    <w:ind w:firstLineChars="0" w:firstLine="0"/>
                    <w:jc w:val="center"/>
                    <w:rPr>
                      <w:sz w:val="18"/>
                      <w:szCs w:val="18"/>
                    </w:rPr>
                  </w:pPr>
                  <w:r w:rsidRPr="002077B4">
                    <w:rPr>
                      <w:sz w:val="18"/>
                      <w:szCs w:val="18"/>
                    </w:rPr>
                    <w:t>P1 □</w:t>
                  </w:r>
                </w:p>
              </w:tc>
              <w:tc>
                <w:tcPr>
                  <w:tcW w:w="1282" w:type="dxa"/>
                  <w:gridSpan w:val="6"/>
                  <w:tcBorders>
                    <w:top w:val="single" w:sz="4" w:space="0" w:color="auto"/>
                    <w:left w:val="single" w:sz="4" w:space="0" w:color="auto"/>
                    <w:bottom w:val="single" w:sz="4" w:space="0" w:color="auto"/>
                    <w:right w:val="single" w:sz="4" w:space="0" w:color="auto"/>
                  </w:tcBorders>
                  <w:vAlign w:val="center"/>
                </w:tcPr>
                <w:p w14:paraId="50987AFA" w14:textId="77777777" w:rsidR="00D8046F" w:rsidRPr="002077B4" w:rsidRDefault="00D8046F" w:rsidP="00D8046F">
                  <w:pPr>
                    <w:spacing w:line="240" w:lineRule="auto"/>
                    <w:ind w:firstLineChars="0" w:firstLine="0"/>
                    <w:jc w:val="center"/>
                    <w:rPr>
                      <w:sz w:val="18"/>
                      <w:szCs w:val="18"/>
                    </w:rPr>
                  </w:pPr>
                  <w:r w:rsidRPr="002077B4">
                    <w:rPr>
                      <w:sz w:val="18"/>
                      <w:szCs w:val="18"/>
                    </w:rPr>
                    <w:t>P2 □</w:t>
                  </w:r>
                </w:p>
              </w:tc>
              <w:tc>
                <w:tcPr>
                  <w:tcW w:w="1281" w:type="dxa"/>
                  <w:gridSpan w:val="7"/>
                  <w:tcBorders>
                    <w:top w:val="single" w:sz="4" w:space="0" w:color="auto"/>
                    <w:left w:val="single" w:sz="4" w:space="0" w:color="auto"/>
                    <w:bottom w:val="single" w:sz="4" w:space="0" w:color="auto"/>
                    <w:right w:val="single" w:sz="4" w:space="0" w:color="auto"/>
                  </w:tcBorders>
                  <w:vAlign w:val="center"/>
                </w:tcPr>
                <w:p w14:paraId="04B2AF67" w14:textId="77777777" w:rsidR="00D8046F" w:rsidRPr="002077B4" w:rsidRDefault="00D8046F" w:rsidP="00D8046F">
                  <w:pPr>
                    <w:spacing w:line="240" w:lineRule="auto"/>
                    <w:ind w:firstLineChars="0" w:firstLine="0"/>
                    <w:jc w:val="center"/>
                    <w:rPr>
                      <w:sz w:val="18"/>
                      <w:szCs w:val="18"/>
                    </w:rPr>
                  </w:pPr>
                  <w:r w:rsidRPr="002077B4">
                    <w:rPr>
                      <w:sz w:val="18"/>
                      <w:szCs w:val="18"/>
                    </w:rPr>
                    <w:t>P3 □</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55FFA914" w14:textId="77777777" w:rsidR="00D8046F" w:rsidRPr="002077B4" w:rsidRDefault="00D8046F" w:rsidP="00D8046F">
                  <w:pPr>
                    <w:spacing w:line="240" w:lineRule="auto"/>
                    <w:ind w:firstLineChars="0" w:firstLine="0"/>
                    <w:jc w:val="center"/>
                    <w:rPr>
                      <w:sz w:val="18"/>
                      <w:szCs w:val="18"/>
                    </w:rPr>
                  </w:pPr>
                  <w:r w:rsidRPr="002077B4">
                    <w:rPr>
                      <w:sz w:val="18"/>
                      <w:szCs w:val="18"/>
                    </w:rPr>
                    <w:t>P4 □</w:t>
                  </w:r>
                </w:p>
              </w:tc>
            </w:tr>
            <w:tr w:rsidR="002077B4" w:rsidRPr="002077B4" w14:paraId="652B4BE7" w14:textId="77777777" w:rsidTr="00E04EA0">
              <w:trPr>
                <w:cantSplit/>
                <w:trHeight w:val="340"/>
                <w:jc w:val="center"/>
              </w:trPr>
              <w:tc>
                <w:tcPr>
                  <w:tcW w:w="1753" w:type="dxa"/>
                  <w:gridSpan w:val="2"/>
                  <w:vMerge w:val="restart"/>
                  <w:tcBorders>
                    <w:top w:val="single" w:sz="4" w:space="0" w:color="auto"/>
                    <w:left w:val="single" w:sz="4" w:space="0" w:color="auto"/>
                    <w:bottom w:val="single" w:sz="4" w:space="0" w:color="auto"/>
                    <w:right w:val="single" w:sz="4" w:space="0" w:color="auto"/>
                  </w:tcBorders>
                  <w:vAlign w:val="center"/>
                </w:tcPr>
                <w:p w14:paraId="2AB6B35F" w14:textId="77777777" w:rsidR="00D8046F" w:rsidRPr="002077B4" w:rsidRDefault="00D8046F" w:rsidP="00D8046F">
                  <w:pPr>
                    <w:spacing w:line="240" w:lineRule="auto"/>
                    <w:ind w:firstLineChars="0" w:firstLine="0"/>
                    <w:jc w:val="center"/>
                    <w:rPr>
                      <w:sz w:val="18"/>
                      <w:szCs w:val="18"/>
                    </w:rPr>
                  </w:pPr>
                  <w:r w:rsidRPr="002077B4">
                    <w:rPr>
                      <w:sz w:val="18"/>
                      <w:szCs w:val="18"/>
                    </w:rPr>
                    <w:t>环境敏感</w:t>
                  </w:r>
                </w:p>
                <w:p w14:paraId="3E0C1E66" w14:textId="77777777" w:rsidR="00D8046F" w:rsidRPr="002077B4" w:rsidRDefault="00D8046F" w:rsidP="00D8046F">
                  <w:pPr>
                    <w:spacing w:line="240" w:lineRule="auto"/>
                    <w:ind w:firstLineChars="0" w:firstLine="0"/>
                    <w:jc w:val="center"/>
                    <w:rPr>
                      <w:sz w:val="18"/>
                      <w:szCs w:val="18"/>
                    </w:rPr>
                  </w:pPr>
                  <w:r w:rsidRPr="002077B4">
                    <w:rPr>
                      <w:sz w:val="18"/>
                      <w:szCs w:val="18"/>
                    </w:rPr>
                    <w:t>程度</w:t>
                  </w:r>
                </w:p>
              </w:tc>
              <w:tc>
                <w:tcPr>
                  <w:tcW w:w="1069" w:type="dxa"/>
                  <w:tcBorders>
                    <w:top w:val="single" w:sz="4" w:space="0" w:color="auto"/>
                    <w:left w:val="single" w:sz="4" w:space="0" w:color="auto"/>
                    <w:bottom w:val="single" w:sz="4" w:space="0" w:color="auto"/>
                    <w:right w:val="single" w:sz="4" w:space="0" w:color="auto"/>
                  </w:tcBorders>
                  <w:vAlign w:val="center"/>
                </w:tcPr>
                <w:p w14:paraId="71F7158E" w14:textId="77777777" w:rsidR="00D8046F" w:rsidRPr="002077B4" w:rsidRDefault="00D8046F" w:rsidP="00D8046F">
                  <w:pPr>
                    <w:spacing w:line="240" w:lineRule="auto"/>
                    <w:ind w:firstLineChars="0" w:firstLine="0"/>
                    <w:jc w:val="center"/>
                    <w:rPr>
                      <w:sz w:val="18"/>
                      <w:szCs w:val="18"/>
                    </w:rPr>
                  </w:pPr>
                  <w:r w:rsidRPr="002077B4">
                    <w:rPr>
                      <w:sz w:val="18"/>
                      <w:szCs w:val="18"/>
                    </w:rPr>
                    <w:t>大气</w:t>
                  </w:r>
                </w:p>
              </w:tc>
              <w:tc>
                <w:tcPr>
                  <w:tcW w:w="1834" w:type="dxa"/>
                  <w:gridSpan w:val="8"/>
                  <w:tcBorders>
                    <w:top w:val="single" w:sz="4" w:space="0" w:color="auto"/>
                    <w:left w:val="single" w:sz="4" w:space="0" w:color="auto"/>
                    <w:bottom w:val="single" w:sz="4" w:space="0" w:color="auto"/>
                    <w:right w:val="single" w:sz="4" w:space="0" w:color="auto"/>
                  </w:tcBorders>
                  <w:vAlign w:val="center"/>
                </w:tcPr>
                <w:p w14:paraId="2F02D502" w14:textId="77777777" w:rsidR="00D8046F" w:rsidRPr="002077B4" w:rsidRDefault="00D8046F" w:rsidP="00D8046F">
                  <w:pPr>
                    <w:spacing w:line="240" w:lineRule="auto"/>
                    <w:ind w:firstLineChars="0" w:firstLine="0"/>
                    <w:jc w:val="center"/>
                    <w:rPr>
                      <w:sz w:val="18"/>
                      <w:szCs w:val="18"/>
                    </w:rPr>
                  </w:pPr>
                  <w:r w:rsidRPr="002077B4">
                    <w:rPr>
                      <w:sz w:val="18"/>
                      <w:szCs w:val="18"/>
                    </w:rPr>
                    <w:t>E1 □</w:t>
                  </w:r>
                </w:p>
              </w:tc>
              <w:tc>
                <w:tcPr>
                  <w:tcW w:w="1834" w:type="dxa"/>
                  <w:gridSpan w:val="7"/>
                  <w:tcBorders>
                    <w:top w:val="single" w:sz="4" w:space="0" w:color="auto"/>
                    <w:left w:val="single" w:sz="4" w:space="0" w:color="auto"/>
                    <w:bottom w:val="single" w:sz="4" w:space="0" w:color="auto"/>
                    <w:right w:val="single" w:sz="4" w:space="0" w:color="auto"/>
                  </w:tcBorders>
                  <w:vAlign w:val="center"/>
                </w:tcPr>
                <w:p w14:paraId="1AB28146" w14:textId="77777777" w:rsidR="00D8046F" w:rsidRPr="002077B4" w:rsidRDefault="00D8046F" w:rsidP="00D8046F">
                  <w:pPr>
                    <w:spacing w:line="240" w:lineRule="auto"/>
                    <w:ind w:firstLineChars="0" w:firstLine="0"/>
                    <w:jc w:val="center"/>
                    <w:rPr>
                      <w:sz w:val="18"/>
                      <w:szCs w:val="18"/>
                    </w:rPr>
                  </w:pPr>
                  <w:r w:rsidRPr="002077B4">
                    <w:rPr>
                      <w:sz w:val="18"/>
                      <w:szCs w:val="18"/>
                    </w:rPr>
                    <w:t>E2 □</w:t>
                  </w:r>
                </w:p>
              </w:tc>
              <w:tc>
                <w:tcPr>
                  <w:tcW w:w="1834" w:type="dxa"/>
                  <w:gridSpan w:val="7"/>
                  <w:tcBorders>
                    <w:top w:val="single" w:sz="4" w:space="0" w:color="auto"/>
                    <w:left w:val="single" w:sz="4" w:space="0" w:color="auto"/>
                    <w:bottom w:val="single" w:sz="4" w:space="0" w:color="auto"/>
                    <w:right w:val="single" w:sz="4" w:space="0" w:color="auto"/>
                  </w:tcBorders>
                  <w:vAlign w:val="center"/>
                </w:tcPr>
                <w:p w14:paraId="4D162236" w14:textId="77777777" w:rsidR="00D8046F" w:rsidRPr="002077B4" w:rsidRDefault="00D8046F" w:rsidP="00D8046F">
                  <w:pPr>
                    <w:spacing w:line="240" w:lineRule="auto"/>
                    <w:ind w:firstLineChars="0" w:firstLine="0"/>
                    <w:jc w:val="center"/>
                    <w:rPr>
                      <w:sz w:val="18"/>
                      <w:szCs w:val="18"/>
                    </w:rPr>
                  </w:pPr>
                  <w:r w:rsidRPr="002077B4">
                    <w:rPr>
                      <w:sz w:val="18"/>
                      <w:szCs w:val="18"/>
                    </w:rPr>
                    <w:t>E3 □</w:t>
                  </w:r>
                </w:p>
              </w:tc>
            </w:tr>
            <w:tr w:rsidR="002077B4" w:rsidRPr="002077B4" w14:paraId="0CA1F79A" w14:textId="77777777" w:rsidTr="00E04EA0">
              <w:trPr>
                <w:cantSplit/>
                <w:trHeight w:val="340"/>
                <w:jc w:val="center"/>
              </w:trPr>
              <w:tc>
                <w:tcPr>
                  <w:tcW w:w="1753" w:type="dxa"/>
                  <w:gridSpan w:val="2"/>
                  <w:vMerge/>
                  <w:tcBorders>
                    <w:top w:val="single" w:sz="4" w:space="0" w:color="auto"/>
                    <w:left w:val="single" w:sz="4" w:space="0" w:color="auto"/>
                    <w:bottom w:val="single" w:sz="4" w:space="0" w:color="auto"/>
                    <w:right w:val="single" w:sz="4" w:space="0" w:color="auto"/>
                  </w:tcBorders>
                  <w:vAlign w:val="center"/>
                </w:tcPr>
                <w:p w14:paraId="490BD866" w14:textId="77777777" w:rsidR="00D8046F" w:rsidRPr="002077B4" w:rsidRDefault="00D8046F" w:rsidP="00D8046F">
                  <w:pPr>
                    <w:spacing w:line="240" w:lineRule="auto"/>
                    <w:ind w:firstLineChars="0" w:firstLine="0"/>
                    <w:jc w:val="center"/>
                    <w:rPr>
                      <w:sz w:val="18"/>
                      <w:szCs w:val="18"/>
                    </w:rPr>
                  </w:pPr>
                </w:p>
              </w:tc>
              <w:tc>
                <w:tcPr>
                  <w:tcW w:w="1069" w:type="dxa"/>
                  <w:tcBorders>
                    <w:top w:val="single" w:sz="4" w:space="0" w:color="auto"/>
                    <w:left w:val="single" w:sz="4" w:space="0" w:color="auto"/>
                    <w:bottom w:val="single" w:sz="4" w:space="0" w:color="auto"/>
                    <w:right w:val="single" w:sz="4" w:space="0" w:color="auto"/>
                  </w:tcBorders>
                  <w:vAlign w:val="center"/>
                </w:tcPr>
                <w:p w14:paraId="6679A814" w14:textId="77777777" w:rsidR="00D8046F" w:rsidRPr="002077B4" w:rsidRDefault="00D8046F" w:rsidP="00D8046F">
                  <w:pPr>
                    <w:spacing w:line="240" w:lineRule="auto"/>
                    <w:ind w:firstLineChars="0" w:firstLine="0"/>
                    <w:jc w:val="center"/>
                    <w:rPr>
                      <w:sz w:val="18"/>
                      <w:szCs w:val="18"/>
                    </w:rPr>
                  </w:pPr>
                  <w:r w:rsidRPr="002077B4">
                    <w:rPr>
                      <w:sz w:val="18"/>
                      <w:szCs w:val="18"/>
                    </w:rPr>
                    <w:t>地表水</w:t>
                  </w:r>
                </w:p>
              </w:tc>
              <w:tc>
                <w:tcPr>
                  <w:tcW w:w="1834" w:type="dxa"/>
                  <w:gridSpan w:val="8"/>
                  <w:tcBorders>
                    <w:top w:val="single" w:sz="4" w:space="0" w:color="auto"/>
                    <w:left w:val="single" w:sz="4" w:space="0" w:color="auto"/>
                    <w:bottom w:val="single" w:sz="4" w:space="0" w:color="auto"/>
                    <w:right w:val="single" w:sz="4" w:space="0" w:color="auto"/>
                  </w:tcBorders>
                  <w:vAlign w:val="center"/>
                </w:tcPr>
                <w:p w14:paraId="6431FE1A" w14:textId="77777777" w:rsidR="00D8046F" w:rsidRPr="002077B4" w:rsidRDefault="00D8046F" w:rsidP="00D8046F">
                  <w:pPr>
                    <w:spacing w:line="240" w:lineRule="auto"/>
                    <w:ind w:firstLineChars="0" w:firstLine="0"/>
                    <w:jc w:val="center"/>
                    <w:rPr>
                      <w:sz w:val="18"/>
                      <w:szCs w:val="18"/>
                    </w:rPr>
                  </w:pPr>
                  <w:r w:rsidRPr="002077B4">
                    <w:rPr>
                      <w:sz w:val="18"/>
                      <w:szCs w:val="18"/>
                    </w:rPr>
                    <w:t>E1 □</w:t>
                  </w:r>
                </w:p>
              </w:tc>
              <w:tc>
                <w:tcPr>
                  <w:tcW w:w="1834" w:type="dxa"/>
                  <w:gridSpan w:val="7"/>
                  <w:tcBorders>
                    <w:top w:val="single" w:sz="4" w:space="0" w:color="auto"/>
                    <w:left w:val="single" w:sz="4" w:space="0" w:color="auto"/>
                    <w:bottom w:val="single" w:sz="4" w:space="0" w:color="auto"/>
                    <w:right w:val="single" w:sz="4" w:space="0" w:color="auto"/>
                  </w:tcBorders>
                  <w:vAlign w:val="center"/>
                </w:tcPr>
                <w:p w14:paraId="6CEE086E" w14:textId="77777777" w:rsidR="00D8046F" w:rsidRPr="002077B4" w:rsidRDefault="00D8046F" w:rsidP="00D8046F">
                  <w:pPr>
                    <w:spacing w:line="240" w:lineRule="auto"/>
                    <w:ind w:firstLineChars="0" w:firstLine="0"/>
                    <w:jc w:val="center"/>
                    <w:rPr>
                      <w:sz w:val="18"/>
                      <w:szCs w:val="18"/>
                    </w:rPr>
                  </w:pPr>
                  <w:r w:rsidRPr="002077B4">
                    <w:rPr>
                      <w:sz w:val="18"/>
                      <w:szCs w:val="18"/>
                    </w:rPr>
                    <w:t>E2 □</w:t>
                  </w:r>
                </w:p>
              </w:tc>
              <w:tc>
                <w:tcPr>
                  <w:tcW w:w="1834" w:type="dxa"/>
                  <w:gridSpan w:val="7"/>
                  <w:tcBorders>
                    <w:top w:val="single" w:sz="4" w:space="0" w:color="auto"/>
                    <w:left w:val="single" w:sz="4" w:space="0" w:color="auto"/>
                    <w:bottom w:val="single" w:sz="4" w:space="0" w:color="auto"/>
                    <w:right w:val="single" w:sz="4" w:space="0" w:color="auto"/>
                  </w:tcBorders>
                  <w:vAlign w:val="center"/>
                </w:tcPr>
                <w:p w14:paraId="02C64DC4" w14:textId="77777777" w:rsidR="00D8046F" w:rsidRPr="002077B4" w:rsidRDefault="00D8046F" w:rsidP="00D8046F">
                  <w:pPr>
                    <w:spacing w:line="240" w:lineRule="auto"/>
                    <w:ind w:firstLineChars="0" w:firstLine="0"/>
                    <w:jc w:val="center"/>
                    <w:rPr>
                      <w:sz w:val="18"/>
                      <w:szCs w:val="18"/>
                    </w:rPr>
                  </w:pPr>
                  <w:r w:rsidRPr="002077B4">
                    <w:rPr>
                      <w:sz w:val="18"/>
                      <w:szCs w:val="18"/>
                    </w:rPr>
                    <w:t>E3 □</w:t>
                  </w:r>
                </w:p>
              </w:tc>
            </w:tr>
            <w:tr w:rsidR="002077B4" w:rsidRPr="002077B4" w14:paraId="11A1F022" w14:textId="77777777" w:rsidTr="00E04EA0">
              <w:trPr>
                <w:cantSplit/>
                <w:trHeight w:val="340"/>
                <w:jc w:val="center"/>
              </w:trPr>
              <w:tc>
                <w:tcPr>
                  <w:tcW w:w="1753" w:type="dxa"/>
                  <w:gridSpan w:val="2"/>
                  <w:vMerge/>
                  <w:tcBorders>
                    <w:top w:val="single" w:sz="4" w:space="0" w:color="auto"/>
                    <w:left w:val="single" w:sz="4" w:space="0" w:color="auto"/>
                    <w:bottom w:val="single" w:sz="4" w:space="0" w:color="auto"/>
                    <w:right w:val="single" w:sz="4" w:space="0" w:color="auto"/>
                  </w:tcBorders>
                  <w:vAlign w:val="center"/>
                </w:tcPr>
                <w:p w14:paraId="3CA4868C" w14:textId="77777777" w:rsidR="00D8046F" w:rsidRPr="002077B4" w:rsidRDefault="00D8046F" w:rsidP="00D8046F">
                  <w:pPr>
                    <w:spacing w:line="240" w:lineRule="auto"/>
                    <w:ind w:firstLineChars="0" w:firstLine="0"/>
                    <w:jc w:val="center"/>
                    <w:rPr>
                      <w:sz w:val="18"/>
                      <w:szCs w:val="18"/>
                    </w:rPr>
                  </w:pPr>
                </w:p>
              </w:tc>
              <w:tc>
                <w:tcPr>
                  <w:tcW w:w="1069" w:type="dxa"/>
                  <w:tcBorders>
                    <w:top w:val="single" w:sz="4" w:space="0" w:color="auto"/>
                    <w:left w:val="single" w:sz="4" w:space="0" w:color="auto"/>
                    <w:bottom w:val="single" w:sz="4" w:space="0" w:color="auto"/>
                    <w:right w:val="single" w:sz="4" w:space="0" w:color="auto"/>
                  </w:tcBorders>
                  <w:vAlign w:val="center"/>
                </w:tcPr>
                <w:p w14:paraId="0ECA6ACA" w14:textId="77777777" w:rsidR="00D8046F" w:rsidRPr="002077B4" w:rsidRDefault="00D8046F" w:rsidP="00D8046F">
                  <w:pPr>
                    <w:spacing w:line="240" w:lineRule="auto"/>
                    <w:ind w:firstLineChars="0" w:firstLine="0"/>
                    <w:jc w:val="center"/>
                    <w:rPr>
                      <w:sz w:val="18"/>
                      <w:szCs w:val="18"/>
                    </w:rPr>
                  </w:pPr>
                  <w:r w:rsidRPr="002077B4">
                    <w:rPr>
                      <w:sz w:val="18"/>
                      <w:szCs w:val="18"/>
                    </w:rPr>
                    <w:t>地下水</w:t>
                  </w:r>
                </w:p>
              </w:tc>
              <w:tc>
                <w:tcPr>
                  <w:tcW w:w="1834" w:type="dxa"/>
                  <w:gridSpan w:val="8"/>
                  <w:tcBorders>
                    <w:top w:val="single" w:sz="4" w:space="0" w:color="auto"/>
                    <w:left w:val="single" w:sz="4" w:space="0" w:color="auto"/>
                    <w:bottom w:val="single" w:sz="4" w:space="0" w:color="auto"/>
                    <w:right w:val="single" w:sz="4" w:space="0" w:color="auto"/>
                  </w:tcBorders>
                  <w:vAlign w:val="center"/>
                </w:tcPr>
                <w:p w14:paraId="066F8BF2" w14:textId="77777777" w:rsidR="00D8046F" w:rsidRPr="002077B4" w:rsidRDefault="00D8046F" w:rsidP="00D8046F">
                  <w:pPr>
                    <w:spacing w:line="240" w:lineRule="auto"/>
                    <w:ind w:firstLineChars="0" w:firstLine="0"/>
                    <w:jc w:val="center"/>
                    <w:rPr>
                      <w:sz w:val="18"/>
                      <w:szCs w:val="18"/>
                    </w:rPr>
                  </w:pPr>
                  <w:r w:rsidRPr="002077B4">
                    <w:rPr>
                      <w:sz w:val="18"/>
                      <w:szCs w:val="18"/>
                    </w:rPr>
                    <w:t>E1 □</w:t>
                  </w:r>
                </w:p>
              </w:tc>
              <w:tc>
                <w:tcPr>
                  <w:tcW w:w="1834" w:type="dxa"/>
                  <w:gridSpan w:val="7"/>
                  <w:tcBorders>
                    <w:top w:val="single" w:sz="4" w:space="0" w:color="auto"/>
                    <w:left w:val="single" w:sz="4" w:space="0" w:color="auto"/>
                    <w:bottom w:val="single" w:sz="4" w:space="0" w:color="auto"/>
                    <w:right w:val="single" w:sz="4" w:space="0" w:color="auto"/>
                  </w:tcBorders>
                  <w:vAlign w:val="center"/>
                </w:tcPr>
                <w:p w14:paraId="00587E1D" w14:textId="77777777" w:rsidR="00D8046F" w:rsidRPr="002077B4" w:rsidRDefault="00D8046F" w:rsidP="00D8046F">
                  <w:pPr>
                    <w:spacing w:line="240" w:lineRule="auto"/>
                    <w:ind w:firstLineChars="0" w:firstLine="0"/>
                    <w:jc w:val="center"/>
                    <w:rPr>
                      <w:sz w:val="18"/>
                      <w:szCs w:val="18"/>
                    </w:rPr>
                  </w:pPr>
                  <w:r w:rsidRPr="002077B4">
                    <w:rPr>
                      <w:sz w:val="18"/>
                      <w:szCs w:val="18"/>
                    </w:rPr>
                    <w:t>E2 □</w:t>
                  </w:r>
                </w:p>
              </w:tc>
              <w:tc>
                <w:tcPr>
                  <w:tcW w:w="1834" w:type="dxa"/>
                  <w:gridSpan w:val="7"/>
                  <w:tcBorders>
                    <w:top w:val="single" w:sz="4" w:space="0" w:color="auto"/>
                    <w:left w:val="single" w:sz="4" w:space="0" w:color="auto"/>
                    <w:bottom w:val="single" w:sz="4" w:space="0" w:color="auto"/>
                    <w:right w:val="single" w:sz="4" w:space="0" w:color="auto"/>
                  </w:tcBorders>
                  <w:vAlign w:val="center"/>
                </w:tcPr>
                <w:p w14:paraId="5DEABEAE" w14:textId="77777777" w:rsidR="00D8046F" w:rsidRPr="002077B4" w:rsidRDefault="00D8046F" w:rsidP="00D8046F">
                  <w:pPr>
                    <w:spacing w:line="240" w:lineRule="auto"/>
                    <w:ind w:firstLineChars="0" w:firstLine="0"/>
                    <w:jc w:val="center"/>
                    <w:rPr>
                      <w:sz w:val="18"/>
                      <w:szCs w:val="18"/>
                    </w:rPr>
                  </w:pPr>
                  <w:r w:rsidRPr="002077B4">
                    <w:rPr>
                      <w:sz w:val="18"/>
                      <w:szCs w:val="18"/>
                    </w:rPr>
                    <w:t>E3 □</w:t>
                  </w:r>
                </w:p>
              </w:tc>
            </w:tr>
            <w:tr w:rsidR="002077B4" w:rsidRPr="002077B4" w14:paraId="41E6E621" w14:textId="77777777" w:rsidTr="00E04EA0">
              <w:trPr>
                <w:cantSplit/>
                <w:trHeight w:val="340"/>
                <w:jc w:val="center"/>
              </w:trPr>
              <w:tc>
                <w:tcPr>
                  <w:tcW w:w="1753" w:type="dxa"/>
                  <w:gridSpan w:val="2"/>
                  <w:tcBorders>
                    <w:top w:val="single" w:sz="4" w:space="0" w:color="auto"/>
                    <w:left w:val="single" w:sz="4" w:space="0" w:color="auto"/>
                    <w:bottom w:val="single" w:sz="4" w:space="0" w:color="auto"/>
                    <w:right w:val="single" w:sz="4" w:space="0" w:color="auto"/>
                  </w:tcBorders>
                  <w:vAlign w:val="center"/>
                </w:tcPr>
                <w:p w14:paraId="0C85FED4" w14:textId="77777777" w:rsidR="00D8046F" w:rsidRPr="002077B4" w:rsidRDefault="00D8046F" w:rsidP="00D8046F">
                  <w:pPr>
                    <w:spacing w:line="240" w:lineRule="auto"/>
                    <w:ind w:firstLineChars="0" w:firstLine="0"/>
                    <w:jc w:val="center"/>
                    <w:rPr>
                      <w:sz w:val="18"/>
                      <w:szCs w:val="18"/>
                    </w:rPr>
                  </w:pPr>
                  <w:r w:rsidRPr="002077B4">
                    <w:rPr>
                      <w:sz w:val="18"/>
                      <w:szCs w:val="18"/>
                    </w:rPr>
                    <w:t>环境风险潜势</w:t>
                  </w:r>
                </w:p>
              </w:tc>
              <w:tc>
                <w:tcPr>
                  <w:tcW w:w="1286" w:type="dxa"/>
                  <w:gridSpan w:val="2"/>
                  <w:tcBorders>
                    <w:top w:val="single" w:sz="4" w:space="0" w:color="auto"/>
                    <w:left w:val="single" w:sz="4" w:space="0" w:color="auto"/>
                    <w:bottom w:val="single" w:sz="4" w:space="0" w:color="auto"/>
                    <w:right w:val="single" w:sz="4" w:space="0" w:color="auto"/>
                  </w:tcBorders>
                  <w:vAlign w:val="center"/>
                </w:tcPr>
                <w:p w14:paraId="0B8DC085" w14:textId="77777777" w:rsidR="00D8046F" w:rsidRPr="002077B4" w:rsidRDefault="00D8046F" w:rsidP="00D8046F">
                  <w:pPr>
                    <w:spacing w:line="240" w:lineRule="auto"/>
                    <w:ind w:firstLineChars="0" w:firstLine="0"/>
                    <w:jc w:val="center"/>
                    <w:rPr>
                      <w:sz w:val="18"/>
                      <w:szCs w:val="18"/>
                    </w:rPr>
                  </w:pPr>
                  <w:r w:rsidRPr="002077B4">
                    <w:rPr>
                      <w:rFonts w:ascii="宋体" w:hAnsi="宋体" w:cs="宋体" w:hint="eastAsia"/>
                      <w:sz w:val="18"/>
                      <w:szCs w:val="18"/>
                    </w:rPr>
                    <w:t>Ⅳ</w:t>
                  </w:r>
                  <w:r w:rsidRPr="002077B4">
                    <w:rPr>
                      <w:sz w:val="18"/>
                      <w:szCs w:val="18"/>
                      <w:vertAlign w:val="superscript"/>
                    </w:rPr>
                    <w:t>+</w:t>
                  </w:r>
                  <w:r w:rsidRPr="002077B4">
                    <w:rPr>
                      <w:sz w:val="18"/>
                      <w:szCs w:val="18"/>
                    </w:rPr>
                    <w:t xml:space="preserve"> □</w:t>
                  </w:r>
                </w:p>
              </w:tc>
              <w:tc>
                <w:tcPr>
                  <w:tcW w:w="1321" w:type="dxa"/>
                  <w:gridSpan w:val="5"/>
                  <w:tcBorders>
                    <w:top w:val="single" w:sz="4" w:space="0" w:color="auto"/>
                    <w:left w:val="single" w:sz="4" w:space="0" w:color="auto"/>
                    <w:bottom w:val="single" w:sz="4" w:space="0" w:color="auto"/>
                    <w:right w:val="single" w:sz="4" w:space="0" w:color="auto"/>
                  </w:tcBorders>
                  <w:vAlign w:val="center"/>
                </w:tcPr>
                <w:p w14:paraId="581F55F4" w14:textId="77777777" w:rsidR="00D8046F" w:rsidRPr="002077B4" w:rsidRDefault="00D8046F" w:rsidP="00D8046F">
                  <w:pPr>
                    <w:spacing w:line="240" w:lineRule="auto"/>
                    <w:ind w:firstLineChars="0" w:firstLine="0"/>
                    <w:jc w:val="center"/>
                    <w:rPr>
                      <w:sz w:val="18"/>
                      <w:szCs w:val="18"/>
                    </w:rPr>
                  </w:pPr>
                  <w:r w:rsidRPr="002077B4">
                    <w:rPr>
                      <w:rFonts w:ascii="宋体" w:hAnsi="宋体" w:cs="宋体" w:hint="eastAsia"/>
                      <w:sz w:val="18"/>
                      <w:szCs w:val="18"/>
                    </w:rPr>
                    <w:t>Ⅳ</w:t>
                  </w:r>
                  <w:r w:rsidRPr="002077B4">
                    <w:rPr>
                      <w:sz w:val="18"/>
                      <w:szCs w:val="18"/>
                    </w:rPr>
                    <w:t xml:space="preserve"> □</w:t>
                  </w:r>
                </w:p>
              </w:tc>
              <w:tc>
                <w:tcPr>
                  <w:tcW w:w="1321" w:type="dxa"/>
                  <w:gridSpan w:val="6"/>
                  <w:tcBorders>
                    <w:top w:val="single" w:sz="4" w:space="0" w:color="auto"/>
                    <w:left w:val="single" w:sz="4" w:space="0" w:color="auto"/>
                    <w:bottom w:val="single" w:sz="4" w:space="0" w:color="auto"/>
                    <w:right w:val="single" w:sz="4" w:space="0" w:color="auto"/>
                  </w:tcBorders>
                  <w:vAlign w:val="center"/>
                </w:tcPr>
                <w:p w14:paraId="45314EDA" w14:textId="77777777" w:rsidR="00D8046F" w:rsidRPr="002077B4" w:rsidRDefault="00D8046F" w:rsidP="00D8046F">
                  <w:pPr>
                    <w:spacing w:line="240" w:lineRule="auto"/>
                    <w:ind w:firstLineChars="0" w:firstLine="0"/>
                    <w:jc w:val="center"/>
                    <w:rPr>
                      <w:sz w:val="18"/>
                      <w:szCs w:val="18"/>
                    </w:rPr>
                  </w:pPr>
                  <w:r w:rsidRPr="002077B4">
                    <w:rPr>
                      <w:rFonts w:ascii="宋体" w:hAnsi="宋体" w:cs="宋体" w:hint="eastAsia"/>
                      <w:sz w:val="18"/>
                      <w:szCs w:val="18"/>
                    </w:rPr>
                    <w:t>Ⅲ</w:t>
                  </w:r>
                  <w:r w:rsidRPr="002077B4">
                    <w:rPr>
                      <w:sz w:val="18"/>
                      <w:szCs w:val="18"/>
                    </w:rPr>
                    <w:t xml:space="preserve"> □</w:t>
                  </w:r>
                </w:p>
              </w:tc>
              <w:tc>
                <w:tcPr>
                  <w:tcW w:w="1321" w:type="dxa"/>
                  <w:gridSpan w:val="7"/>
                  <w:tcBorders>
                    <w:top w:val="single" w:sz="4" w:space="0" w:color="auto"/>
                    <w:left w:val="single" w:sz="4" w:space="0" w:color="auto"/>
                    <w:bottom w:val="single" w:sz="4" w:space="0" w:color="auto"/>
                    <w:right w:val="single" w:sz="4" w:space="0" w:color="auto"/>
                  </w:tcBorders>
                  <w:vAlign w:val="center"/>
                </w:tcPr>
                <w:p w14:paraId="0FAAD98A" w14:textId="77777777" w:rsidR="00D8046F" w:rsidRPr="002077B4" w:rsidRDefault="00D8046F" w:rsidP="00D8046F">
                  <w:pPr>
                    <w:spacing w:line="240" w:lineRule="auto"/>
                    <w:ind w:firstLineChars="0" w:firstLine="0"/>
                    <w:jc w:val="center"/>
                    <w:rPr>
                      <w:sz w:val="18"/>
                      <w:szCs w:val="18"/>
                    </w:rPr>
                  </w:pPr>
                  <w:r w:rsidRPr="002077B4">
                    <w:rPr>
                      <w:rFonts w:ascii="宋体" w:hAnsi="宋体" w:cs="宋体" w:hint="eastAsia"/>
                      <w:sz w:val="18"/>
                      <w:szCs w:val="18"/>
                    </w:rPr>
                    <w:t>Ⅱ</w:t>
                  </w:r>
                  <w:r w:rsidRPr="002077B4">
                    <w:rPr>
                      <w:sz w:val="18"/>
                      <w:szCs w:val="18"/>
                    </w:rPr>
                    <w:t xml:space="preserve"> □</w:t>
                  </w:r>
                </w:p>
              </w:tc>
              <w:tc>
                <w:tcPr>
                  <w:tcW w:w="1322" w:type="dxa"/>
                  <w:gridSpan w:val="3"/>
                  <w:tcBorders>
                    <w:top w:val="single" w:sz="4" w:space="0" w:color="auto"/>
                    <w:left w:val="single" w:sz="4" w:space="0" w:color="auto"/>
                    <w:bottom w:val="single" w:sz="4" w:space="0" w:color="auto"/>
                    <w:right w:val="single" w:sz="4" w:space="0" w:color="auto"/>
                  </w:tcBorders>
                  <w:vAlign w:val="center"/>
                </w:tcPr>
                <w:p w14:paraId="28683C88" w14:textId="77777777" w:rsidR="00D8046F" w:rsidRPr="002077B4" w:rsidRDefault="00D8046F" w:rsidP="00D8046F">
                  <w:pPr>
                    <w:spacing w:line="240" w:lineRule="auto"/>
                    <w:ind w:firstLineChars="0" w:firstLine="0"/>
                    <w:jc w:val="center"/>
                    <w:rPr>
                      <w:sz w:val="18"/>
                      <w:szCs w:val="18"/>
                    </w:rPr>
                  </w:pPr>
                  <w:r w:rsidRPr="002077B4">
                    <w:rPr>
                      <w:sz w:val="18"/>
                      <w:szCs w:val="18"/>
                    </w:rPr>
                    <w:t xml:space="preserve">I </w:t>
                  </w:r>
                  <w:r w:rsidRPr="002077B4">
                    <w:rPr>
                      <w:sz w:val="18"/>
                      <w:szCs w:val="18"/>
                    </w:rPr>
                    <w:sym w:font="Wingdings 2" w:char="F052"/>
                  </w:r>
                </w:p>
              </w:tc>
            </w:tr>
            <w:tr w:rsidR="002077B4" w:rsidRPr="002077B4" w14:paraId="472D2921" w14:textId="77777777" w:rsidTr="00E04EA0">
              <w:trPr>
                <w:cantSplit/>
                <w:trHeight w:val="340"/>
                <w:jc w:val="center"/>
              </w:trPr>
              <w:tc>
                <w:tcPr>
                  <w:tcW w:w="1753" w:type="dxa"/>
                  <w:gridSpan w:val="2"/>
                  <w:tcBorders>
                    <w:top w:val="single" w:sz="4" w:space="0" w:color="auto"/>
                    <w:left w:val="single" w:sz="4" w:space="0" w:color="auto"/>
                    <w:bottom w:val="single" w:sz="4" w:space="0" w:color="auto"/>
                    <w:right w:val="single" w:sz="4" w:space="0" w:color="auto"/>
                  </w:tcBorders>
                  <w:vAlign w:val="center"/>
                </w:tcPr>
                <w:p w14:paraId="521746B8" w14:textId="77777777" w:rsidR="00D8046F" w:rsidRPr="002077B4" w:rsidRDefault="00D8046F" w:rsidP="00D8046F">
                  <w:pPr>
                    <w:spacing w:line="240" w:lineRule="auto"/>
                    <w:ind w:firstLineChars="0" w:firstLine="0"/>
                    <w:jc w:val="center"/>
                    <w:rPr>
                      <w:sz w:val="18"/>
                      <w:szCs w:val="18"/>
                    </w:rPr>
                  </w:pPr>
                  <w:r w:rsidRPr="002077B4">
                    <w:rPr>
                      <w:sz w:val="18"/>
                      <w:szCs w:val="18"/>
                    </w:rPr>
                    <w:t>评价等级</w:t>
                  </w:r>
                </w:p>
              </w:tc>
              <w:tc>
                <w:tcPr>
                  <w:tcW w:w="1616" w:type="dxa"/>
                  <w:gridSpan w:val="4"/>
                  <w:tcBorders>
                    <w:top w:val="single" w:sz="4" w:space="0" w:color="auto"/>
                    <w:left w:val="single" w:sz="4" w:space="0" w:color="auto"/>
                    <w:bottom w:val="single" w:sz="4" w:space="0" w:color="auto"/>
                    <w:right w:val="single" w:sz="4" w:space="0" w:color="auto"/>
                  </w:tcBorders>
                  <w:vAlign w:val="center"/>
                </w:tcPr>
                <w:p w14:paraId="6200ECAA" w14:textId="77777777" w:rsidR="00D8046F" w:rsidRPr="002077B4" w:rsidRDefault="00D8046F" w:rsidP="00D8046F">
                  <w:pPr>
                    <w:spacing w:line="240" w:lineRule="auto"/>
                    <w:ind w:firstLineChars="0" w:firstLine="0"/>
                    <w:jc w:val="center"/>
                    <w:rPr>
                      <w:sz w:val="18"/>
                      <w:szCs w:val="18"/>
                    </w:rPr>
                  </w:pPr>
                  <w:r w:rsidRPr="002077B4">
                    <w:rPr>
                      <w:sz w:val="18"/>
                      <w:szCs w:val="18"/>
                    </w:rPr>
                    <w:t>一级</w:t>
                  </w:r>
                  <w:r w:rsidRPr="002077B4">
                    <w:rPr>
                      <w:sz w:val="18"/>
                      <w:szCs w:val="18"/>
                    </w:rPr>
                    <w:t xml:space="preserve"> □</w:t>
                  </w:r>
                </w:p>
              </w:tc>
              <w:tc>
                <w:tcPr>
                  <w:tcW w:w="1644" w:type="dxa"/>
                  <w:gridSpan w:val="7"/>
                  <w:tcBorders>
                    <w:top w:val="single" w:sz="4" w:space="0" w:color="auto"/>
                    <w:left w:val="single" w:sz="4" w:space="0" w:color="auto"/>
                    <w:bottom w:val="single" w:sz="4" w:space="0" w:color="auto"/>
                    <w:right w:val="single" w:sz="4" w:space="0" w:color="auto"/>
                  </w:tcBorders>
                  <w:vAlign w:val="center"/>
                </w:tcPr>
                <w:p w14:paraId="58841E35" w14:textId="77777777" w:rsidR="00D8046F" w:rsidRPr="002077B4" w:rsidRDefault="00D8046F" w:rsidP="00D8046F">
                  <w:pPr>
                    <w:spacing w:line="240" w:lineRule="auto"/>
                    <w:ind w:firstLineChars="0" w:firstLine="0"/>
                    <w:jc w:val="center"/>
                    <w:rPr>
                      <w:sz w:val="18"/>
                      <w:szCs w:val="18"/>
                    </w:rPr>
                  </w:pPr>
                  <w:r w:rsidRPr="002077B4">
                    <w:rPr>
                      <w:sz w:val="18"/>
                      <w:szCs w:val="18"/>
                    </w:rPr>
                    <w:t>二级</w:t>
                  </w:r>
                  <w:r w:rsidRPr="002077B4">
                    <w:rPr>
                      <w:sz w:val="18"/>
                      <w:szCs w:val="18"/>
                    </w:rPr>
                    <w:t xml:space="preserve"> □</w:t>
                  </w:r>
                </w:p>
              </w:tc>
              <w:tc>
                <w:tcPr>
                  <w:tcW w:w="1659" w:type="dxa"/>
                  <w:gridSpan w:val="7"/>
                  <w:tcBorders>
                    <w:top w:val="single" w:sz="4" w:space="0" w:color="auto"/>
                    <w:left w:val="single" w:sz="4" w:space="0" w:color="auto"/>
                    <w:bottom w:val="single" w:sz="4" w:space="0" w:color="auto"/>
                    <w:right w:val="single" w:sz="4" w:space="0" w:color="auto"/>
                  </w:tcBorders>
                  <w:vAlign w:val="center"/>
                </w:tcPr>
                <w:p w14:paraId="5F87B909" w14:textId="77777777" w:rsidR="00D8046F" w:rsidRPr="002077B4" w:rsidRDefault="00D8046F" w:rsidP="00D8046F">
                  <w:pPr>
                    <w:spacing w:line="240" w:lineRule="auto"/>
                    <w:ind w:firstLineChars="0" w:firstLine="0"/>
                    <w:jc w:val="center"/>
                    <w:rPr>
                      <w:sz w:val="18"/>
                      <w:szCs w:val="18"/>
                    </w:rPr>
                  </w:pPr>
                  <w:r w:rsidRPr="002077B4">
                    <w:rPr>
                      <w:sz w:val="18"/>
                      <w:szCs w:val="18"/>
                    </w:rPr>
                    <w:t>三级</w:t>
                  </w:r>
                  <w:r w:rsidRPr="002077B4">
                    <w:rPr>
                      <w:sz w:val="18"/>
                      <w:szCs w:val="18"/>
                    </w:rPr>
                    <w:t xml:space="preserve"> □</w:t>
                  </w:r>
                </w:p>
              </w:tc>
              <w:tc>
                <w:tcPr>
                  <w:tcW w:w="1652" w:type="dxa"/>
                  <w:gridSpan w:val="5"/>
                  <w:tcBorders>
                    <w:top w:val="single" w:sz="4" w:space="0" w:color="auto"/>
                    <w:left w:val="single" w:sz="4" w:space="0" w:color="auto"/>
                    <w:bottom w:val="single" w:sz="4" w:space="0" w:color="auto"/>
                    <w:right w:val="single" w:sz="4" w:space="0" w:color="auto"/>
                  </w:tcBorders>
                  <w:vAlign w:val="center"/>
                </w:tcPr>
                <w:p w14:paraId="74D269AE" w14:textId="77777777" w:rsidR="00D8046F" w:rsidRPr="002077B4" w:rsidRDefault="00D8046F" w:rsidP="00D8046F">
                  <w:pPr>
                    <w:spacing w:line="240" w:lineRule="auto"/>
                    <w:ind w:firstLineChars="0" w:firstLine="0"/>
                    <w:jc w:val="center"/>
                    <w:rPr>
                      <w:sz w:val="18"/>
                      <w:szCs w:val="18"/>
                    </w:rPr>
                  </w:pPr>
                  <w:r w:rsidRPr="002077B4">
                    <w:rPr>
                      <w:sz w:val="18"/>
                      <w:szCs w:val="18"/>
                    </w:rPr>
                    <w:t>简单分析</w:t>
                  </w:r>
                  <w:r w:rsidRPr="002077B4">
                    <w:rPr>
                      <w:sz w:val="18"/>
                      <w:szCs w:val="18"/>
                    </w:rPr>
                    <w:t xml:space="preserve"> </w:t>
                  </w:r>
                  <w:r w:rsidRPr="002077B4">
                    <w:rPr>
                      <w:sz w:val="18"/>
                      <w:szCs w:val="18"/>
                    </w:rPr>
                    <w:sym w:font="Wingdings 2" w:char="F052"/>
                  </w:r>
                </w:p>
              </w:tc>
            </w:tr>
            <w:tr w:rsidR="002077B4" w:rsidRPr="002077B4" w14:paraId="2CF73D42" w14:textId="77777777" w:rsidTr="00E04EA0">
              <w:trPr>
                <w:cantSplit/>
                <w:trHeight w:val="340"/>
                <w:jc w:val="center"/>
              </w:trPr>
              <w:tc>
                <w:tcPr>
                  <w:tcW w:w="614" w:type="dxa"/>
                  <w:vMerge w:val="restart"/>
                  <w:tcBorders>
                    <w:top w:val="single" w:sz="4" w:space="0" w:color="auto"/>
                    <w:left w:val="single" w:sz="4" w:space="0" w:color="auto"/>
                    <w:bottom w:val="single" w:sz="4" w:space="0" w:color="auto"/>
                    <w:right w:val="single" w:sz="4" w:space="0" w:color="auto"/>
                  </w:tcBorders>
                  <w:vAlign w:val="center"/>
                </w:tcPr>
                <w:p w14:paraId="2A8FA6A4" w14:textId="77777777" w:rsidR="00D8046F" w:rsidRPr="002077B4" w:rsidRDefault="00D8046F" w:rsidP="00D8046F">
                  <w:pPr>
                    <w:spacing w:line="240" w:lineRule="auto"/>
                    <w:ind w:firstLineChars="0" w:firstLine="0"/>
                    <w:jc w:val="center"/>
                    <w:rPr>
                      <w:sz w:val="18"/>
                      <w:szCs w:val="18"/>
                    </w:rPr>
                  </w:pPr>
                  <w:r w:rsidRPr="002077B4">
                    <w:rPr>
                      <w:sz w:val="18"/>
                      <w:szCs w:val="18"/>
                    </w:rPr>
                    <w:t>风</w:t>
                  </w:r>
                </w:p>
                <w:p w14:paraId="63F89846" w14:textId="77777777" w:rsidR="00D8046F" w:rsidRPr="002077B4" w:rsidRDefault="00D8046F" w:rsidP="00D8046F">
                  <w:pPr>
                    <w:spacing w:line="240" w:lineRule="auto"/>
                    <w:ind w:firstLineChars="0" w:firstLine="0"/>
                    <w:jc w:val="center"/>
                    <w:rPr>
                      <w:sz w:val="18"/>
                      <w:szCs w:val="18"/>
                    </w:rPr>
                  </w:pPr>
                  <w:r w:rsidRPr="002077B4">
                    <w:rPr>
                      <w:sz w:val="18"/>
                      <w:szCs w:val="18"/>
                    </w:rPr>
                    <w:t>险</w:t>
                  </w:r>
                </w:p>
                <w:p w14:paraId="52F6A632" w14:textId="77777777" w:rsidR="00D8046F" w:rsidRPr="002077B4" w:rsidRDefault="00D8046F" w:rsidP="00D8046F">
                  <w:pPr>
                    <w:spacing w:line="240" w:lineRule="auto"/>
                    <w:ind w:firstLineChars="0" w:firstLine="0"/>
                    <w:jc w:val="center"/>
                    <w:rPr>
                      <w:sz w:val="18"/>
                      <w:szCs w:val="18"/>
                    </w:rPr>
                  </w:pPr>
                  <w:r w:rsidRPr="002077B4">
                    <w:rPr>
                      <w:sz w:val="18"/>
                      <w:szCs w:val="18"/>
                    </w:rPr>
                    <w:t>识</w:t>
                  </w:r>
                </w:p>
                <w:p w14:paraId="5B52B42A" w14:textId="77777777" w:rsidR="00D8046F" w:rsidRPr="002077B4" w:rsidRDefault="00D8046F" w:rsidP="00D8046F">
                  <w:pPr>
                    <w:spacing w:line="240" w:lineRule="auto"/>
                    <w:ind w:firstLineChars="0" w:firstLine="0"/>
                    <w:jc w:val="center"/>
                    <w:rPr>
                      <w:sz w:val="18"/>
                      <w:szCs w:val="18"/>
                    </w:rPr>
                  </w:pPr>
                  <w:r w:rsidRPr="002077B4">
                    <w:rPr>
                      <w:sz w:val="18"/>
                      <w:szCs w:val="18"/>
                    </w:rPr>
                    <w:t>别</w:t>
                  </w:r>
                </w:p>
              </w:tc>
              <w:tc>
                <w:tcPr>
                  <w:tcW w:w="1139" w:type="dxa"/>
                  <w:tcBorders>
                    <w:top w:val="single" w:sz="4" w:space="0" w:color="auto"/>
                    <w:left w:val="single" w:sz="4" w:space="0" w:color="auto"/>
                    <w:bottom w:val="single" w:sz="4" w:space="0" w:color="auto"/>
                    <w:right w:val="single" w:sz="4" w:space="0" w:color="auto"/>
                  </w:tcBorders>
                  <w:vAlign w:val="center"/>
                </w:tcPr>
                <w:p w14:paraId="0ED68D99" w14:textId="77777777" w:rsidR="00D8046F" w:rsidRPr="002077B4" w:rsidRDefault="00D8046F" w:rsidP="00D8046F">
                  <w:pPr>
                    <w:spacing w:line="240" w:lineRule="auto"/>
                    <w:ind w:firstLineChars="0" w:firstLine="0"/>
                    <w:jc w:val="center"/>
                    <w:rPr>
                      <w:sz w:val="18"/>
                      <w:szCs w:val="18"/>
                    </w:rPr>
                  </w:pPr>
                  <w:r w:rsidRPr="002077B4">
                    <w:rPr>
                      <w:sz w:val="18"/>
                      <w:szCs w:val="18"/>
                    </w:rPr>
                    <w:t>物质危险性</w:t>
                  </w:r>
                </w:p>
              </w:tc>
              <w:tc>
                <w:tcPr>
                  <w:tcW w:w="3260" w:type="dxa"/>
                  <w:gridSpan w:val="11"/>
                  <w:tcBorders>
                    <w:top w:val="single" w:sz="4" w:space="0" w:color="auto"/>
                    <w:left w:val="single" w:sz="4" w:space="0" w:color="auto"/>
                    <w:bottom w:val="single" w:sz="4" w:space="0" w:color="auto"/>
                    <w:right w:val="single" w:sz="4" w:space="0" w:color="auto"/>
                  </w:tcBorders>
                  <w:vAlign w:val="center"/>
                </w:tcPr>
                <w:p w14:paraId="5802CDFE" w14:textId="77777777" w:rsidR="00D8046F" w:rsidRPr="002077B4" w:rsidRDefault="00D8046F" w:rsidP="00D8046F">
                  <w:pPr>
                    <w:spacing w:line="240" w:lineRule="auto"/>
                    <w:ind w:firstLineChars="0" w:firstLine="0"/>
                    <w:jc w:val="center"/>
                    <w:rPr>
                      <w:sz w:val="18"/>
                      <w:szCs w:val="18"/>
                    </w:rPr>
                  </w:pPr>
                  <w:r w:rsidRPr="002077B4">
                    <w:rPr>
                      <w:sz w:val="18"/>
                      <w:szCs w:val="18"/>
                    </w:rPr>
                    <w:t>有毒有害</w:t>
                  </w:r>
                  <w:r w:rsidRPr="002077B4">
                    <w:rPr>
                      <w:sz w:val="18"/>
                      <w:szCs w:val="18"/>
                    </w:rPr>
                    <w:t xml:space="preserve"> □</w:t>
                  </w:r>
                </w:p>
              </w:tc>
              <w:tc>
                <w:tcPr>
                  <w:tcW w:w="3311" w:type="dxa"/>
                  <w:gridSpan w:val="12"/>
                  <w:tcBorders>
                    <w:top w:val="single" w:sz="4" w:space="0" w:color="auto"/>
                    <w:left w:val="single" w:sz="4" w:space="0" w:color="auto"/>
                    <w:bottom w:val="single" w:sz="4" w:space="0" w:color="auto"/>
                    <w:right w:val="single" w:sz="4" w:space="0" w:color="auto"/>
                  </w:tcBorders>
                  <w:vAlign w:val="center"/>
                </w:tcPr>
                <w:p w14:paraId="7EA577F0" w14:textId="77777777" w:rsidR="00D8046F" w:rsidRPr="002077B4" w:rsidRDefault="00D8046F" w:rsidP="00D8046F">
                  <w:pPr>
                    <w:spacing w:line="240" w:lineRule="auto"/>
                    <w:ind w:firstLineChars="0" w:firstLine="0"/>
                    <w:jc w:val="center"/>
                    <w:rPr>
                      <w:sz w:val="18"/>
                      <w:szCs w:val="18"/>
                    </w:rPr>
                  </w:pPr>
                  <w:r w:rsidRPr="002077B4">
                    <w:rPr>
                      <w:sz w:val="18"/>
                      <w:szCs w:val="18"/>
                    </w:rPr>
                    <w:t>易燃易爆</w:t>
                  </w:r>
                  <w:r w:rsidRPr="002077B4">
                    <w:rPr>
                      <w:sz w:val="18"/>
                      <w:szCs w:val="18"/>
                    </w:rPr>
                    <w:t xml:space="preserve"> </w:t>
                  </w:r>
                  <w:r w:rsidRPr="002077B4">
                    <w:rPr>
                      <w:sz w:val="18"/>
                      <w:szCs w:val="18"/>
                    </w:rPr>
                    <w:sym w:font="Wingdings 2" w:char="F052"/>
                  </w:r>
                </w:p>
              </w:tc>
            </w:tr>
            <w:tr w:rsidR="002077B4" w:rsidRPr="002077B4" w14:paraId="7D9D0A7B"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23F5C540" w14:textId="77777777" w:rsidR="00D8046F" w:rsidRPr="002077B4" w:rsidRDefault="00D8046F" w:rsidP="00D8046F">
                  <w:pPr>
                    <w:spacing w:line="240" w:lineRule="auto"/>
                    <w:ind w:firstLineChars="0" w:firstLine="0"/>
                    <w:jc w:val="center"/>
                    <w:rPr>
                      <w:sz w:val="18"/>
                      <w:szCs w:val="18"/>
                    </w:rPr>
                  </w:pPr>
                </w:p>
              </w:tc>
              <w:tc>
                <w:tcPr>
                  <w:tcW w:w="1139" w:type="dxa"/>
                  <w:tcBorders>
                    <w:top w:val="single" w:sz="4" w:space="0" w:color="auto"/>
                    <w:left w:val="single" w:sz="4" w:space="0" w:color="auto"/>
                    <w:bottom w:val="single" w:sz="4" w:space="0" w:color="auto"/>
                    <w:right w:val="single" w:sz="4" w:space="0" w:color="auto"/>
                  </w:tcBorders>
                  <w:vAlign w:val="center"/>
                </w:tcPr>
                <w:p w14:paraId="269CEB8A" w14:textId="77777777" w:rsidR="00D8046F" w:rsidRPr="002077B4" w:rsidRDefault="00D8046F" w:rsidP="00D8046F">
                  <w:pPr>
                    <w:spacing w:line="240" w:lineRule="auto"/>
                    <w:ind w:firstLineChars="0" w:firstLine="0"/>
                    <w:jc w:val="center"/>
                    <w:rPr>
                      <w:sz w:val="18"/>
                      <w:szCs w:val="18"/>
                    </w:rPr>
                  </w:pPr>
                  <w:r w:rsidRPr="002077B4">
                    <w:rPr>
                      <w:sz w:val="18"/>
                      <w:szCs w:val="18"/>
                    </w:rPr>
                    <w:t>环境风险</w:t>
                  </w:r>
                </w:p>
                <w:p w14:paraId="6D04C4F4" w14:textId="77777777" w:rsidR="00D8046F" w:rsidRPr="002077B4" w:rsidRDefault="00D8046F" w:rsidP="00D8046F">
                  <w:pPr>
                    <w:spacing w:line="240" w:lineRule="auto"/>
                    <w:ind w:firstLineChars="0" w:firstLine="0"/>
                    <w:jc w:val="center"/>
                    <w:rPr>
                      <w:sz w:val="18"/>
                      <w:szCs w:val="18"/>
                    </w:rPr>
                  </w:pPr>
                  <w:r w:rsidRPr="002077B4">
                    <w:rPr>
                      <w:sz w:val="18"/>
                      <w:szCs w:val="18"/>
                    </w:rPr>
                    <w:t>类型</w:t>
                  </w:r>
                </w:p>
              </w:tc>
              <w:tc>
                <w:tcPr>
                  <w:tcW w:w="3260" w:type="dxa"/>
                  <w:gridSpan w:val="11"/>
                  <w:tcBorders>
                    <w:top w:val="single" w:sz="4" w:space="0" w:color="auto"/>
                    <w:left w:val="single" w:sz="4" w:space="0" w:color="auto"/>
                    <w:bottom w:val="single" w:sz="4" w:space="0" w:color="auto"/>
                    <w:right w:val="single" w:sz="4" w:space="0" w:color="auto"/>
                  </w:tcBorders>
                  <w:vAlign w:val="center"/>
                </w:tcPr>
                <w:p w14:paraId="6B04AAD7" w14:textId="77777777" w:rsidR="00D8046F" w:rsidRPr="002077B4" w:rsidRDefault="00D8046F" w:rsidP="00D8046F">
                  <w:pPr>
                    <w:spacing w:line="240" w:lineRule="auto"/>
                    <w:ind w:firstLineChars="0" w:firstLine="0"/>
                    <w:jc w:val="center"/>
                    <w:rPr>
                      <w:sz w:val="18"/>
                      <w:szCs w:val="18"/>
                    </w:rPr>
                  </w:pPr>
                  <w:r w:rsidRPr="002077B4">
                    <w:rPr>
                      <w:sz w:val="18"/>
                      <w:szCs w:val="18"/>
                    </w:rPr>
                    <w:t>泄漏</w:t>
                  </w:r>
                  <w:r w:rsidRPr="002077B4">
                    <w:rPr>
                      <w:sz w:val="18"/>
                      <w:szCs w:val="18"/>
                    </w:rPr>
                    <w:t xml:space="preserve"> □ </w:t>
                  </w:r>
                </w:p>
              </w:tc>
              <w:tc>
                <w:tcPr>
                  <w:tcW w:w="3311" w:type="dxa"/>
                  <w:gridSpan w:val="12"/>
                  <w:tcBorders>
                    <w:top w:val="single" w:sz="4" w:space="0" w:color="auto"/>
                    <w:left w:val="single" w:sz="4" w:space="0" w:color="auto"/>
                    <w:bottom w:val="single" w:sz="4" w:space="0" w:color="auto"/>
                    <w:right w:val="single" w:sz="4" w:space="0" w:color="auto"/>
                  </w:tcBorders>
                  <w:vAlign w:val="center"/>
                </w:tcPr>
                <w:p w14:paraId="2D1AF105" w14:textId="77777777" w:rsidR="00D8046F" w:rsidRPr="002077B4" w:rsidRDefault="00D8046F" w:rsidP="00D8046F">
                  <w:pPr>
                    <w:spacing w:line="240" w:lineRule="auto"/>
                    <w:ind w:firstLineChars="0" w:firstLine="0"/>
                    <w:jc w:val="center"/>
                    <w:rPr>
                      <w:sz w:val="18"/>
                      <w:szCs w:val="18"/>
                    </w:rPr>
                  </w:pPr>
                  <w:r w:rsidRPr="002077B4">
                    <w:rPr>
                      <w:sz w:val="18"/>
                      <w:szCs w:val="18"/>
                    </w:rPr>
                    <w:t>火灾、爆炸引发伴生</w:t>
                  </w:r>
                  <w:r w:rsidRPr="002077B4">
                    <w:rPr>
                      <w:sz w:val="18"/>
                      <w:szCs w:val="18"/>
                    </w:rPr>
                    <w:t>/</w:t>
                  </w:r>
                  <w:r w:rsidRPr="002077B4">
                    <w:rPr>
                      <w:sz w:val="18"/>
                      <w:szCs w:val="18"/>
                    </w:rPr>
                    <w:t>次生污染物排放</w:t>
                  </w:r>
                  <w:r w:rsidRPr="002077B4">
                    <w:rPr>
                      <w:sz w:val="18"/>
                      <w:szCs w:val="18"/>
                    </w:rPr>
                    <w:t xml:space="preserve"> </w:t>
                  </w:r>
                  <w:r w:rsidRPr="002077B4">
                    <w:rPr>
                      <w:sz w:val="18"/>
                      <w:szCs w:val="18"/>
                    </w:rPr>
                    <w:sym w:font="Wingdings 2" w:char="F052"/>
                  </w:r>
                </w:p>
              </w:tc>
            </w:tr>
            <w:tr w:rsidR="002077B4" w:rsidRPr="002077B4" w14:paraId="5BA6A342"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0CA7FD55" w14:textId="77777777" w:rsidR="00D8046F" w:rsidRPr="002077B4" w:rsidRDefault="00D8046F" w:rsidP="00D8046F">
                  <w:pPr>
                    <w:spacing w:line="240" w:lineRule="auto"/>
                    <w:ind w:firstLineChars="0" w:firstLine="0"/>
                    <w:jc w:val="center"/>
                    <w:rPr>
                      <w:sz w:val="18"/>
                      <w:szCs w:val="18"/>
                    </w:rPr>
                  </w:pPr>
                </w:p>
              </w:tc>
              <w:tc>
                <w:tcPr>
                  <w:tcW w:w="1139" w:type="dxa"/>
                  <w:tcBorders>
                    <w:top w:val="single" w:sz="4" w:space="0" w:color="auto"/>
                    <w:left w:val="single" w:sz="4" w:space="0" w:color="auto"/>
                    <w:bottom w:val="single" w:sz="4" w:space="0" w:color="auto"/>
                    <w:right w:val="single" w:sz="4" w:space="0" w:color="auto"/>
                  </w:tcBorders>
                  <w:vAlign w:val="center"/>
                </w:tcPr>
                <w:p w14:paraId="23AE680B" w14:textId="77777777" w:rsidR="00D8046F" w:rsidRPr="002077B4" w:rsidRDefault="00D8046F" w:rsidP="00D8046F">
                  <w:pPr>
                    <w:spacing w:line="240" w:lineRule="auto"/>
                    <w:ind w:firstLineChars="0" w:firstLine="0"/>
                    <w:jc w:val="center"/>
                    <w:rPr>
                      <w:sz w:val="18"/>
                      <w:szCs w:val="18"/>
                    </w:rPr>
                  </w:pPr>
                  <w:r w:rsidRPr="002077B4">
                    <w:rPr>
                      <w:sz w:val="18"/>
                      <w:szCs w:val="18"/>
                    </w:rPr>
                    <w:t>影响途径</w:t>
                  </w:r>
                </w:p>
              </w:tc>
              <w:tc>
                <w:tcPr>
                  <w:tcW w:w="2167" w:type="dxa"/>
                  <w:gridSpan w:val="6"/>
                  <w:tcBorders>
                    <w:top w:val="single" w:sz="4" w:space="0" w:color="auto"/>
                    <w:left w:val="single" w:sz="4" w:space="0" w:color="auto"/>
                    <w:bottom w:val="single" w:sz="4" w:space="0" w:color="auto"/>
                    <w:right w:val="single" w:sz="4" w:space="0" w:color="auto"/>
                  </w:tcBorders>
                  <w:vAlign w:val="center"/>
                </w:tcPr>
                <w:p w14:paraId="74DA3061" w14:textId="77777777" w:rsidR="00D8046F" w:rsidRPr="002077B4" w:rsidRDefault="00D8046F" w:rsidP="00D8046F">
                  <w:pPr>
                    <w:spacing w:line="240" w:lineRule="auto"/>
                    <w:ind w:firstLineChars="0" w:firstLine="0"/>
                    <w:jc w:val="center"/>
                    <w:rPr>
                      <w:sz w:val="18"/>
                      <w:szCs w:val="18"/>
                    </w:rPr>
                  </w:pPr>
                  <w:r w:rsidRPr="002077B4">
                    <w:rPr>
                      <w:sz w:val="18"/>
                      <w:szCs w:val="18"/>
                    </w:rPr>
                    <w:t>大气</w:t>
                  </w:r>
                  <w:r w:rsidRPr="002077B4">
                    <w:rPr>
                      <w:sz w:val="18"/>
                      <w:szCs w:val="18"/>
                    </w:rPr>
                    <w:t xml:space="preserve"> </w:t>
                  </w:r>
                  <w:r w:rsidRPr="002077B4">
                    <w:rPr>
                      <w:sz w:val="18"/>
                      <w:szCs w:val="18"/>
                    </w:rPr>
                    <w:sym w:font="Wingdings 2" w:char="F052"/>
                  </w:r>
                </w:p>
              </w:tc>
              <w:tc>
                <w:tcPr>
                  <w:tcW w:w="2202" w:type="dxa"/>
                  <w:gridSpan w:val="9"/>
                  <w:tcBorders>
                    <w:top w:val="single" w:sz="4" w:space="0" w:color="auto"/>
                    <w:left w:val="single" w:sz="4" w:space="0" w:color="auto"/>
                    <w:bottom w:val="single" w:sz="4" w:space="0" w:color="auto"/>
                    <w:right w:val="single" w:sz="4" w:space="0" w:color="auto"/>
                  </w:tcBorders>
                  <w:vAlign w:val="center"/>
                </w:tcPr>
                <w:p w14:paraId="717EF6E4" w14:textId="77777777" w:rsidR="00D8046F" w:rsidRPr="002077B4" w:rsidRDefault="00D8046F" w:rsidP="00D8046F">
                  <w:pPr>
                    <w:spacing w:line="240" w:lineRule="auto"/>
                    <w:ind w:firstLineChars="0" w:firstLine="0"/>
                    <w:jc w:val="center"/>
                    <w:rPr>
                      <w:sz w:val="18"/>
                      <w:szCs w:val="18"/>
                    </w:rPr>
                  </w:pPr>
                  <w:r w:rsidRPr="002077B4">
                    <w:rPr>
                      <w:sz w:val="18"/>
                      <w:szCs w:val="18"/>
                    </w:rPr>
                    <w:t>地表水</w:t>
                  </w:r>
                  <w:r w:rsidRPr="002077B4">
                    <w:rPr>
                      <w:sz w:val="18"/>
                      <w:szCs w:val="18"/>
                    </w:rPr>
                    <w:t xml:space="preserve"> </w:t>
                  </w:r>
                  <w:r w:rsidRPr="002077B4">
                    <w:rPr>
                      <w:sz w:val="18"/>
                      <w:szCs w:val="18"/>
                    </w:rPr>
                    <w:sym w:font="Wingdings 2" w:char="F052"/>
                  </w:r>
                </w:p>
              </w:tc>
              <w:tc>
                <w:tcPr>
                  <w:tcW w:w="2202" w:type="dxa"/>
                  <w:gridSpan w:val="8"/>
                  <w:tcBorders>
                    <w:top w:val="single" w:sz="4" w:space="0" w:color="auto"/>
                    <w:left w:val="single" w:sz="4" w:space="0" w:color="auto"/>
                    <w:bottom w:val="single" w:sz="4" w:space="0" w:color="auto"/>
                    <w:right w:val="single" w:sz="4" w:space="0" w:color="auto"/>
                  </w:tcBorders>
                  <w:vAlign w:val="center"/>
                </w:tcPr>
                <w:p w14:paraId="2ED27A32" w14:textId="77777777" w:rsidR="00D8046F" w:rsidRPr="002077B4" w:rsidRDefault="00D8046F" w:rsidP="00D8046F">
                  <w:pPr>
                    <w:spacing w:line="240" w:lineRule="auto"/>
                    <w:ind w:firstLineChars="0" w:firstLine="0"/>
                    <w:jc w:val="center"/>
                    <w:rPr>
                      <w:sz w:val="18"/>
                      <w:szCs w:val="18"/>
                    </w:rPr>
                  </w:pPr>
                  <w:r w:rsidRPr="002077B4">
                    <w:rPr>
                      <w:sz w:val="18"/>
                      <w:szCs w:val="18"/>
                    </w:rPr>
                    <w:t>地下水</w:t>
                  </w:r>
                  <w:r w:rsidRPr="002077B4">
                    <w:rPr>
                      <w:sz w:val="18"/>
                      <w:szCs w:val="18"/>
                    </w:rPr>
                    <w:t xml:space="preserve"> </w:t>
                  </w:r>
                  <w:r w:rsidRPr="002077B4">
                    <w:rPr>
                      <w:sz w:val="18"/>
                      <w:szCs w:val="18"/>
                    </w:rPr>
                    <w:sym w:font="Wingdings 2" w:char="F052"/>
                  </w:r>
                </w:p>
              </w:tc>
            </w:tr>
            <w:tr w:rsidR="002077B4" w:rsidRPr="002077B4" w14:paraId="3F00B839" w14:textId="77777777" w:rsidTr="00E04EA0">
              <w:trPr>
                <w:cantSplit/>
                <w:trHeight w:val="340"/>
                <w:jc w:val="center"/>
              </w:trPr>
              <w:tc>
                <w:tcPr>
                  <w:tcW w:w="1753" w:type="dxa"/>
                  <w:gridSpan w:val="2"/>
                  <w:tcBorders>
                    <w:top w:val="single" w:sz="4" w:space="0" w:color="auto"/>
                    <w:left w:val="single" w:sz="4" w:space="0" w:color="auto"/>
                    <w:bottom w:val="single" w:sz="4" w:space="0" w:color="auto"/>
                    <w:right w:val="single" w:sz="4" w:space="0" w:color="auto"/>
                  </w:tcBorders>
                  <w:vAlign w:val="center"/>
                </w:tcPr>
                <w:p w14:paraId="22D205AD" w14:textId="77777777" w:rsidR="00D8046F" w:rsidRPr="002077B4" w:rsidRDefault="00D8046F" w:rsidP="00D8046F">
                  <w:pPr>
                    <w:spacing w:line="240" w:lineRule="auto"/>
                    <w:ind w:firstLineChars="0" w:firstLine="0"/>
                    <w:jc w:val="center"/>
                    <w:rPr>
                      <w:sz w:val="18"/>
                      <w:szCs w:val="18"/>
                    </w:rPr>
                  </w:pPr>
                  <w:r w:rsidRPr="002077B4">
                    <w:rPr>
                      <w:sz w:val="18"/>
                      <w:szCs w:val="18"/>
                    </w:rPr>
                    <w:t>事故情形分析</w:t>
                  </w:r>
                  <w:r w:rsidRPr="002077B4">
                    <w:rPr>
                      <w:sz w:val="18"/>
                      <w:szCs w:val="18"/>
                    </w:rPr>
                    <w:t xml:space="preserve"> </w:t>
                  </w:r>
                </w:p>
              </w:tc>
              <w:tc>
                <w:tcPr>
                  <w:tcW w:w="1546" w:type="dxa"/>
                  <w:gridSpan w:val="3"/>
                  <w:tcBorders>
                    <w:top w:val="single" w:sz="4" w:space="0" w:color="auto"/>
                    <w:left w:val="single" w:sz="4" w:space="0" w:color="auto"/>
                    <w:bottom w:val="single" w:sz="4" w:space="0" w:color="auto"/>
                    <w:right w:val="single" w:sz="4" w:space="0" w:color="auto"/>
                  </w:tcBorders>
                  <w:vAlign w:val="center"/>
                </w:tcPr>
                <w:p w14:paraId="6E308A7F" w14:textId="77777777" w:rsidR="00D8046F" w:rsidRPr="002077B4" w:rsidRDefault="00D8046F" w:rsidP="00D8046F">
                  <w:pPr>
                    <w:spacing w:line="240" w:lineRule="auto"/>
                    <w:ind w:firstLineChars="0" w:firstLine="0"/>
                    <w:jc w:val="center"/>
                    <w:rPr>
                      <w:sz w:val="18"/>
                      <w:szCs w:val="18"/>
                    </w:rPr>
                  </w:pPr>
                  <w:r w:rsidRPr="002077B4">
                    <w:rPr>
                      <w:sz w:val="18"/>
                      <w:szCs w:val="18"/>
                    </w:rPr>
                    <w:t>源强设定方法</w:t>
                  </w:r>
                </w:p>
              </w:tc>
              <w:tc>
                <w:tcPr>
                  <w:tcW w:w="1671" w:type="dxa"/>
                  <w:gridSpan w:val="7"/>
                  <w:tcBorders>
                    <w:top w:val="single" w:sz="4" w:space="0" w:color="auto"/>
                    <w:left w:val="single" w:sz="4" w:space="0" w:color="auto"/>
                    <w:bottom w:val="single" w:sz="4" w:space="0" w:color="auto"/>
                    <w:right w:val="single" w:sz="4" w:space="0" w:color="auto"/>
                  </w:tcBorders>
                  <w:vAlign w:val="center"/>
                </w:tcPr>
                <w:p w14:paraId="573E235F" w14:textId="77777777" w:rsidR="00D8046F" w:rsidRPr="002077B4" w:rsidRDefault="00D8046F" w:rsidP="00D8046F">
                  <w:pPr>
                    <w:spacing w:line="240" w:lineRule="auto"/>
                    <w:ind w:firstLineChars="0" w:firstLine="0"/>
                    <w:jc w:val="center"/>
                    <w:rPr>
                      <w:sz w:val="18"/>
                      <w:szCs w:val="18"/>
                    </w:rPr>
                  </w:pPr>
                  <w:r w:rsidRPr="002077B4">
                    <w:rPr>
                      <w:sz w:val="18"/>
                      <w:szCs w:val="18"/>
                    </w:rPr>
                    <w:t>计算法</w:t>
                  </w:r>
                  <w:r w:rsidRPr="002077B4">
                    <w:rPr>
                      <w:sz w:val="18"/>
                      <w:szCs w:val="18"/>
                    </w:rPr>
                    <w:t xml:space="preserve"> □</w:t>
                  </w:r>
                </w:p>
              </w:tc>
              <w:tc>
                <w:tcPr>
                  <w:tcW w:w="1671" w:type="dxa"/>
                  <w:gridSpan w:val="7"/>
                  <w:tcBorders>
                    <w:top w:val="single" w:sz="4" w:space="0" w:color="auto"/>
                    <w:left w:val="single" w:sz="4" w:space="0" w:color="auto"/>
                    <w:bottom w:val="single" w:sz="4" w:space="0" w:color="auto"/>
                    <w:right w:val="single" w:sz="4" w:space="0" w:color="auto"/>
                  </w:tcBorders>
                  <w:vAlign w:val="center"/>
                </w:tcPr>
                <w:p w14:paraId="05DFC975" w14:textId="77777777" w:rsidR="00D8046F" w:rsidRPr="002077B4" w:rsidRDefault="00D8046F" w:rsidP="00D8046F">
                  <w:pPr>
                    <w:spacing w:line="240" w:lineRule="auto"/>
                    <w:ind w:firstLineChars="0" w:firstLine="0"/>
                    <w:jc w:val="center"/>
                    <w:rPr>
                      <w:sz w:val="18"/>
                      <w:szCs w:val="18"/>
                    </w:rPr>
                  </w:pPr>
                  <w:r w:rsidRPr="002077B4">
                    <w:rPr>
                      <w:sz w:val="18"/>
                      <w:szCs w:val="18"/>
                    </w:rPr>
                    <w:t>经验估算法</w:t>
                  </w:r>
                  <w:r w:rsidRPr="002077B4">
                    <w:rPr>
                      <w:sz w:val="18"/>
                      <w:szCs w:val="18"/>
                    </w:rPr>
                    <w:t xml:space="preserve"> □</w:t>
                  </w:r>
                </w:p>
              </w:tc>
              <w:tc>
                <w:tcPr>
                  <w:tcW w:w="1683" w:type="dxa"/>
                  <w:gridSpan w:val="6"/>
                  <w:tcBorders>
                    <w:top w:val="single" w:sz="4" w:space="0" w:color="auto"/>
                    <w:left w:val="single" w:sz="4" w:space="0" w:color="auto"/>
                    <w:bottom w:val="single" w:sz="4" w:space="0" w:color="auto"/>
                    <w:right w:val="single" w:sz="4" w:space="0" w:color="auto"/>
                  </w:tcBorders>
                  <w:vAlign w:val="center"/>
                </w:tcPr>
                <w:p w14:paraId="75404E17" w14:textId="77777777" w:rsidR="00D8046F" w:rsidRPr="002077B4" w:rsidRDefault="00D8046F" w:rsidP="00D8046F">
                  <w:pPr>
                    <w:spacing w:line="240" w:lineRule="auto"/>
                    <w:ind w:firstLineChars="0" w:firstLine="0"/>
                    <w:jc w:val="center"/>
                    <w:rPr>
                      <w:sz w:val="18"/>
                      <w:szCs w:val="18"/>
                    </w:rPr>
                  </w:pPr>
                  <w:r w:rsidRPr="002077B4">
                    <w:rPr>
                      <w:sz w:val="18"/>
                      <w:szCs w:val="18"/>
                    </w:rPr>
                    <w:t>其他估算法</w:t>
                  </w:r>
                  <w:r w:rsidRPr="002077B4">
                    <w:rPr>
                      <w:sz w:val="18"/>
                      <w:szCs w:val="18"/>
                    </w:rPr>
                    <w:t xml:space="preserve"> □</w:t>
                  </w:r>
                </w:p>
              </w:tc>
            </w:tr>
            <w:tr w:rsidR="002077B4" w:rsidRPr="002077B4" w14:paraId="7B9B7E04" w14:textId="77777777" w:rsidTr="00E04EA0">
              <w:trPr>
                <w:cantSplit/>
                <w:trHeight w:val="340"/>
                <w:jc w:val="center"/>
              </w:trPr>
              <w:tc>
                <w:tcPr>
                  <w:tcW w:w="614" w:type="dxa"/>
                  <w:vMerge w:val="restart"/>
                  <w:tcBorders>
                    <w:top w:val="single" w:sz="4" w:space="0" w:color="auto"/>
                    <w:left w:val="single" w:sz="4" w:space="0" w:color="auto"/>
                    <w:bottom w:val="single" w:sz="4" w:space="0" w:color="auto"/>
                    <w:right w:val="single" w:sz="4" w:space="0" w:color="auto"/>
                  </w:tcBorders>
                  <w:vAlign w:val="center"/>
                </w:tcPr>
                <w:p w14:paraId="19A843E4" w14:textId="77777777" w:rsidR="00D8046F" w:rsidRPr="002077B4" w:rsidRDefault="00D8046F" w:rsidP="00D8046F">
                  <w:pPr>
                    <w:spacing w:line="240" w:lineRule="auto"/>
                    <w:ind w:firstLineChars="0" w:firstLine="0"/>
                    <w:jc w:val="center"/>
                    <w:rPr>
                      <w:sz w:val="18"/>
                      <w:szCs w:val="18"/>
                    </w:rPr>
                  </w:pPr>
                  <w:r w:rsidRPr="002077B4">
                    <w:rPr>
                      <w:sz w:val="18"/>
                      <w:szCs w:val="18"/>
                    </w:rPr>
                    <w:t>风险</w:t>
                  </w:r>
                </w:p>
                <w:p w14:paraId="67414BDB" w14:textId="77777777" w:rsidR="00D8046F" w:rsidRPr="002077B4" w:rsidRDefault="00D8046F" w:rsidP="00D8046F">
                  <w:pPr>
                    <w:spacing w:line="240" w:lineRule="auto"/>
                    <w:ind w:firstLineChars="0" w:firstLine="0"/>
                    <w:jc w:val="center"/>
                    <w:rPr>
                      <w:sz w:val="18"/>
                      <w:szCs w:val="18"/>
                    </w:rPr>
                  </w:pPr>
                  <w:r w:rsidRPr="002077B4">
                    <w:rPr>
                      <w:sz w:val="18"/>
                      <w:szCs w:val="18"/>
                    </w:rPr>
                    <w:t>预测</w:t>
                  </w:r>
                </w:p>
                <w:p w14:paraId="4F07FC15" w14:textId="77777777" w:rsidR="00D8046F" w:rsidRPr="002077B4" w:rsidRDefault="00D8046F" w:rsidP="00D8046F">
                  <w:pPr>
                    <w:spacing w:line="240" w:lineRule="auto"/>
                    <w:ind w:firstLineChars="0" w:firstLine="0"/>
                    <w:jc w:val="center"/>
                    <w:rPr>
                      <w:sz w:val="18"/>
                      <w:szCs w:val="18"/>
                    </w:rPr>
                  </w:pPr>
                  <w:r w:rsidRPr="002077B4">
                    <w:rPr>
                      <w:sz w:val="18"/>
                      <w:szCs w:val="18"/>
                    </w:rPr>
                    <w:t>与</w:t>
                  </w:r>
                </w:p>
                <w:p w14:paraId="005E7E36" w14:textId="77777777" w:rsidR="00D8046F" w:rsidRPr="002077B4" w:rsidRDefault="00D8046F" w:rsidP="00D8046F">
                  <w:pPr>
                    <w:spacing w:line="240" w:lineRule="auto"/>
                    <w:ind w:firstLineChars="0" w:firstLine="0"/>
                    <w:jc w:val="center"/>
                    <w:rPr>
                      <w:sz w:val="18"/>
                      <w:szCs w:val="18"/>
                    </w:rPr>
                  </w:pPr>
                  <w:r w:rsidRPr="002077B4">
                    <w:rPr>
                      <w:sz w:val="18"/>
                      <w:szCs w:val="18"/>
                    </w:rPr>
                    <w:t>评价</w:t>
                  </w:r>
                </w:p>
              </w:tc>
              <w:tc>
                <w:tcPr>
                  <w:tcW w:w="1139" w:type="dxa"/>
                  <w:vMerge w:val="restart"/>
                  <w:tcBorders>
                    <w:top w:val="single" w:sz="4" w:space="0" w:color="auto"/>
                    <w:left w:val="single" w:sz="4" w:space="0" w:color="auto"/>
                    <w:bottom w:val="single" w:sz="4" w:space="0" w:color="auto"/>
                    <w:right w:val="single" w:sz="4" w:space="0" w:color="auto"/>
                  </w:tcBorders>
                  <w:vAlign w:val="center"/>
                </w:tcPr>
                <w:p w14:paraId="441C8328" w14:textId="77777777" w:rsidR="00D8046F" w:rsidRPr="002077B4" w:rsidRDefault="00D8046F" w:rsidP="00D8046F">
                  <w:pPr>
                    <w:spacing w:line="240" w:lineRule="auto"/>
                    <w:ind w:firstLineChars="0" w:firstLine="0"/>
                    <w:jc w:val="center"/>
                    <w:rPr>
                      <w:sz w:val="18"/>
                      <w:szCs w:val="18"/>
                    </w:rPr>
                  </w:pPr>
                  <w:r w:rsidRPr="002077B4">
                    <w:rPr>
                      <w:sz w:val="18"/>
                      <w:szCs w:val="18"/>
                    </w:rPr>
                    <w:t>大气</w:t>
                  </w:r>
                </w:p>
              </w:tc>
              <w:tc>
                <w:tcPr>
                  <w:tcW w:w="1546" w:type="dxa"/>
                  <w:gridSpan w:val="3"/>
                  <w:tcBorders>
                    <w:top w:val="single" w:sz="4" w:space="0" w:color="auto"/>
                    <w:left w:val="single" w:sz="4" w:space="0" w:color="auto"/>
                    <w:bottom w:val="single" w:sz="4" w:space="0" w:color="auto"/>
                    <w:right w:val="single" w:sz="4" w:space="0" w:color="auto"/>
                  </w:tcBorders>
                  <w:vAlign w:val="center"/>
                </w:tcPr>
                <w:p w14:paraId="14E06F73" w14:textId="77777777" w:rsidR="00D8046F" w:rsidRPr="002077B4" w:rsidRDefault="00D8046F" w:rsidP="00D8046F">
                  <w:pPr>
                    <w:spacing w:line="240" w:lineRule="auto"/>
                    <w:ind w:firstLineChars="0" w:firstLine="0"/>
                    <w:jc w:val="center"/>
                    <w:rPr>
                      <w:sz w:val="18"/>
                      <w:szCs w:val="18"/>
                    </w:rPr>
                  </w:pPr>
                  <w:r w:rsidRPr="002077B4">
                    <w:rPr>
                      <w:sz w:val="18"/>
                      <w:szCs w:val="18"/>
                    </w:rPr>
                    <w:t>预测模型</w:t>
                  </w:r>
                </w:p>
              </w:tc>
              <w:tc>
                <w:tcPr>
                  <w:tcW w:w="1671" w:type="dxa"/>
                  <w:gridSpan w:val="7"/>
                  <w:tcBorders>
                    <w:top w:val="single" w:sz="4" w:space="0" w:color="auto"/>
                    <w:left w:val="single" w:sz="4" w:space="0" w:color="auto"/>
                    <w:bottom w:val="single" w:sz="4" w:space="0" w:color="auto"/>
                    <w:right w:val="single" w:sz="4" w:space="0" w:color="auto"/>
                  </w:tcBorders>
                  <w:vAlign w:val="center"/>
                </w:tcPr>
                <w:p w14:paraId="01204F72" w14:textId="77777777" w:rsidR="00D8046F" w:rsidRPr="002077B4" w:rsidRDefault="00D8046F" w:rsidP="00D8046F">
                  <w:pPr>
                    <w:spacing w:line="240" w:lineRule="auto"/>
                    <w:ind w:firstLineChars="0" w:firstLine="0"/>
                    <w:jc w:val="center"/>
                    <w:rPr>
                      <w:sz w:val="18"/>
                      <w:szCs w:val="18"/>
                    </w:rPr>
                  </w:pPr>
                  <w:r w:rsidRPr="002077B4">
                    <w:rPr>
                      <w:sz w:val="18"/>
                      <w:szCs w:val="18"/>
                    </w:rPr>
                    <w:t>SLAB □</w:t>
                  </w:r>
                </w:p>
              </w:tc>
              <w:tc>
                <w:tcPr>
                  <w:tcW w:w="1671" w:type="dxa"/>
                  <w:gridSpan w:val="7"/>
                  <w:tcBorders>
                    <w:top w:val="single" w:sz="4" w:space="0" w:color="auto"/>
                    <w:left w:val="single" w:sz="4" w:space="0" w:color="auto"/>
                    <w:bottom w:val="single" w:sz="4" w:space="0" w:color="auto"/>
                    <w:right w:val="single" w:sz="4" w:space="0" w:color="auto"/>
                  </w:tcBorders>
                  <w:vAlign w:val="center"/>
                </w:tcPr>
                <w:p w14:paraId="4F947286" w14:textId="77777777" w:rsidR="00D8046F" w:rsidRPr="002077B4" w:rsidRDefault="00D8046F" w:rsidP="00D8046F">
                  <w:pPr>
                    <w:spacing w:line="240" w:lineRule="auto"/>
                    <w:ind w:firstLineChars="0" w:firstLine="0"/>
                    <w:jc w:val="center"/>
                    <w:rPr>
                      <w:sz w:val="18"/>
                      <w:szCs w:val="18"/>
                    </w:rPr>
                  </w:pPr>
                  <w:r w:rsidRPr="002077B4">
                    <w:rPr>
                      <w:sz w:val="18"/>
                      <w:szCs w:val="18"/>
                    </w:rPr>
                    <w:t>AFTOX □</w:t>
                  </w:r>
                </w:p>
              </w:tc>
              <w:tc>
                <w:tcPr>
                  <w:tcW w:w="1683" w:type="dxa"/>
                  <w:gridSpan w:val="6"/>
                  <w:tcBorders>
                    <w:top w:val="single" w:sz="4" w:space="0" w:color="auto"/>
                    <w:left w:val="single" w:sz="4" w:space="0" w:color="auto"/>
                    <w:bottom w:val="single" w:sz="4" w:space="0" w:color="auto"/>
                    <w:right w:val="single" w:sz="4" w:space="0" w:color="auto"/>
                  </w:tcBorders>
                  <w:vAlign w:val="center"/>
                </w:tcPr>
                <w:p w14:paraId="0CFA5BAC" w14:textId="77777777" w:rsidR="00D8046F" w:rsidRPr="002077B4" w:rsidRDefault="00D8046F" w:rsidP="00D8046F">
                  <w:pPr>
                    <w:spacing w:line="240" w:lineRule="auto"/>
                    <w:ind w:firstLineChars="0" w:firstLine="0"/>
                    <w:jc w:val="center"/>
                    <w:rPr>
                      <w:sz w:val="18"/>
                      <w:szCs w:val="18"/>
                    </w:rPr>
                  </w:pPr>
                  <w:r w:rsidRPr="002077B4">
                    <w:rPr>
                      <w:sz w:val="18"/>
                      <w:szCs w:val="18"/>
                    </w:rPr>
                    <w:t>其他</w:t>
                  </w:r>
                  <w:r w:rsidRPr="002077B4">
                    <w:rPr>
                      <w:sz w:val="18"/>
                      <w:szCs w:val="18"/>
                    </w:rPr>
                    <w:t xml:space="preserve"> □</w:t>
                  </w:r>
                </w:p>
              </w:tc>
            </w:tr>
            <w:tr w:rsidR="002077B4" w:rsidRPr="002077B4" w14:paraId="47D04068"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173E69EC" w14:textId="77777777" w:rsidR="00D8046F" w:rsidRPr="002077B4" w:rsidRDefault="00D8046F" w:rsidP="00D8046F">
                  <w:pPr>
                    <w:spacing w:line="240" w:lineRule="auto"/>
                    <w:ind w:firstLineChars="0" w:firstLine="0"/>
                    <w:jc w:val="center"/>
                    <w:rPr>
                      <w:sz w:val="18"/>
                      <w:szCs w:val="18"/>
                    </w:rPr>
                  </w:pPr>
                </w:p>
              </w:tc>
              <w:tc>
                <w:tcPr>
                  <w:tcW w:w="1139" w:type="dxa"/>
                  <w:vMerge/>
                  <w:tcBorders>
                    <w:top w:val="single" w:sz="4" w:space="0" w:color="auto"/>
                    <w:left w:val="single" w:sz="4" w:space="0" w:color="auto"/>
                    <w:bottom w:val="single" w:sz="4" w:space="0" w:color="auto"/>
                    <w:right w:val="single" w:sz="4" w:space="0" w:color="auto"/>
                  </w:tcBorders>
                  <w:vAlign w:val="center"/>
                </w:tcPr>
                <w:p w14:paraId="50724FFC" w14:textId="77777777" w:rsidR="00D8046F" w:rsidRPr="002077B4" w:rsidRDefault="00D8046F" w:rsidP="00D8046F">
                  <w:pPr>
                    <w:spacing w:line="240" w:lineRule="auto"/>
                    <w:ind w:firstLineChars="0" w:firstLine="0"/>
                    <w:jc w:val="center"/>
                    <w:rPr>
                      <w:sz w:val="18"/>
                      <w:szCs w:val="18"/>
                    </w:rPr>
                  </w:pPr>
                </w:p>
              </w:tc>
              <w:tc>
                <w:tcPr>
                  <w:tcW w:w="1546" w:type="dxa"/>
                  <w:gridSpan w:val="3"/>
                  <w:vMerge w:val="restart"/>
                  <w:tcBorders>
                    <w:top w:val="single" w:sz="4" w:space="0" w:color="auto"/>
                    <w:left w:val="single" w:sz="4" w:space="0" w:color="auto"/>
                    <w:bottom w:val="single" w:sz="4" w:space="0" w:color="auto"/>
                    <w:right w:val="single" w:sz="4" w:space="0" w:color="auto"/>
                  </w:tcBorders>
                  <w:vAlign w:val="center"/>
                </w:tcPr>
                <w:p w14:paraId="4C735ACD" w14:textId="77777777" w:rsidR="00D8046F" w:rsidRPr="002077B4" w:rsidRDefault="00D8046F" w:rsidP="00D8046F">
                  <w:pPr>
                    <w:spacing w:line="240" w:lineRule="auto"/>
                    <w:ind w:firstLineChars="0" w:firstLine="0"/>
                    <w:jc w:val="center"/>
                    <w:rPr>
                      <w:sz w:val="18"/>
                      <w:szCs w:val="18"/>
                    </w:rPr>
                  </w:pPr>
                  <w:r w:rsidRPr="002077B4">
                    <w:rPr>
                      <w:sz w:val="18"/>
                      <w:szCs w:val="18"/>
                    </w:rPr>
                    <w:t>预测结果</w:t>
                  </w:r>
                </w:p>
              </w:tc>
              <w:tc>
                <w:tcPr>
                  <w:tcW w:w="5025" w:type="dxa"/>
                  <w:gridSpan w:val="20"/>
                  <w:tcBorders>
                    <w:top w:val="single" w:sz="4" w:space="0" w:color="auto"/>
                    <w:left w:val="single" w:sz="4" w:space="0" w:color="auto"/>
                    <w:bottom w:val="single" w:sz="4" w:space="0" w:color="auto"/>
                    <w:right w:val="single" w:sz="4" w:space="0" w:color="auto"/>
                  </w:tcBorders>
                  <w:vAlign w:val="center"/>
                </w:tcPr>
                <w:p w14:paraId="006F45AA" w14:textId="77777777" w:rsidR="00D8046F" w:rsidRPr="002077B4" w:rsidRDefault="00D8046F" w:rsidP="00D8046F">
                  <w:pPr>
                    <w:spacing w:line="240" w:lineRule="auto"/>
                    <w:ind w:firstLineChars="0" w:firstLine="0"/>
                    <w:jc w:val="center"/>
                    <w:rPr>
                      <w:sz w:val="18"/>
                      <w:szCs w:val="18"/>
                    </w:rPr>
                  </w:pPr>
                  <w:r w:rsidRPr="002077B4">
                    <w:rPr>
                      <w:sz w:val="18"/>
                      <w:szCs w:val="18"/>
                    </w:rPr>
                    <w:t>大气毒性终点浓度</w:t>
                  </w:r>
                  <w:r w:rsidRPr="002077B4">
                    <w:rPr>
                      <w:sz w:val="18"/>
                      <w:szCs w:val="18"/>
                    </w:rPr>
                    <w:t xml:space="preserve">-1 </w:t>
                  </w:r>
                  <w:r w:rsidRPr="002077B4">
                    <w:rPr>
                      <w:sz w:val="18"/>
                      <w:szCs w:val="18"/>
                    </w:rPr>
                    <w:t>最大影响范围</w:t>
                  </w:r>
                  <w:r w:rsidRPr="002077B4">
                    <w:rPr>
                      <w:sz w:val="18"/>
                      <w:szCs w:val="18"/>
                      <w:u w:val="single"/>
                    </w:rPr>
                    <w:t xml:space="preserve">     </w:t>
                  </w:r>
                  <w:r w:rsidRPr="002077B4">
                    <w:rPr>
                      <w:sz w:val="18"/>
                      <w:szCs w:val="18"/>
                    </w:rPr>
                    <w:t>m</w:t>
                  </w:r>
                </w:p>
              </w:tc>
            </w:tr>
            <w:tr w:rsidR="002077B4" w:rsidRPr="002077B4" w14:paraId="7BD325DC"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1B43B1B9" w14:textId="77777777" w:rsidR="00D8046F" w:rsidRPr="002077B4" w:rsidRDefault="00D8046F" w:rsidP="00D8046F">
                  <w:pPr>
                    <w:spacing w:line="240" w:lineRule="auto"/>
                    <w:ind w:firstLineChars="0" w:firstLine="0"/>
                    <w:jc w:val="center"/>
                    <w:rPr>
                      <w:sz w:val="18"/>
                      <w:szCs w:val="18"/>
                    </w:rPr>
                  </w:pPr>
                </w:p>
              </w:tc>
              <w:tc>
                <w:tcPr>
                  <w:tcW w:w="1139" w:type="dxa"/>
                  <w:vMerge/>
                  <w:tcBorders>
                    <w:top w:val="single" w:sz="4" w:space="0" w:color="auto"/>
                    <w:left w:val="single" w:sz="4" w:space="0" w:color="auto"/>
                    <w:bottom w:val="single" w:sz="4" w:space="0" w:color="auto"/>
                    <w:right w:val="single" w:sz="4" w:space="0" w:color="auto"/>
                  </w:tcBorders>
                  <w:vAlign w:val="center"/>
                </w:tcPr>
                <w:p w14:paraId="0F05C048" w14:textId="77777777" w:rsidR="00D8046F" w:rsidRPr="002077B4" w:rsidRDefault="00D8046F" w:rsidP="00D8046F">
                  <w:pPr>
                    <w:spacing w:line="240" w:lineRule="auto"/>
                    <w:ind w:firstLineChars="0" w:firstLine="0"/>
                    <w:jc w:val="center"/>
                    <w:rPr>
                      <w:sz w:val="18"/>
                      <w:szCs w:val="18"/>
                    </w:rPr>
                  </w:pPr>
                </w:p>
              </w:tc>
              <w:tc>
                <w:tcPr>
                  <w:tcW w:w="1546" w:type="dxa"/>
                  <w:gridSpan w:val="3"/>
                  <w:vMerge/>
                  <w:tcBorders>
                    <w:top w:val="single" w:sz="4" w:space="0" w:color="auto"/>
                    <w:left w:val="single" w:sz="4" w:space="0" w:color="auto"/>
                    <w:bottom w:val="single" w:sz="4" w:space="0" w:color="auto"/>
                    <w:right w:val="single" w:sz="4" w:space="0" w:color="auto"/>
                  </w:tcBorders>
                  <w:vAlign w:val="center"/>
                </w:tcPr>
                <w:p w14:paraId="6AAE34DD" w14:textId="77777777" w:rsidR="00D8046F" w:rsidRPr="002077B4" w:rsidRDefault="00D8046F" w:rsidP="00D8046F">
                  <w:pPr>
                    <w:spacing w:line="240" w:lineRule="auto"/>
                    <w:ind w:firstLineChars="0" w:firstLine="0"/>
                    <w:jc w:val="center"/>
                    <w:rPr>
                      <w:sz w:val="18"/>
                      <w:szCs w:val="18"/>
                    </w:rPr>
                  </w:pPr>
                </w:p>
              </w:tc>
              <w:tc>
                <w:tcPr>
                  <w:tcW w:w="5025" w:type="dxa"/>
                  <w:gridSpan w:val="20"/>
                  <w:tcBorders>
                    <w:top w:val="single" w:sz="4" w:space="0" w:color="auto"/>
                    <w:left w:val="single" w:sz="4" w:space="0" w:color="auto"/>
                    <w:bottom w:val="single" w:sz="4" w:space="0" w:color="auto"/>
                    <w:right w:val="single" w:sz="4" w:space="0" w:color="auto"/>
                  </w:tcBorders>
                  <w:vAlign w:val="center"/>
                </w:tcPr>
                <w:p w14:paraId="382EF0A8" w14:textId="77777777" w:rsidR="00D8046F" w:rsidRPr="002077B4" w:rsidRDefault="00D8046F" w:rsidP="00D8046F">
                  <w:pPr>
                    <w:spacing w:line="240" w:lineRule="auto"/>
                    <w:ind w:firstLineChars="0" w:firstLine="0"/>
                    <w:jc w:val="center"/>
                    <w:rPr>
                      <w:sz w:val="18"/>
                      <w:szCs w:val="18"/>
                    </w:rPr>
                  </w:pPr>
                  <w:r w:rsidRPr="002077B4">
                    <w:rPr>
                      <w:sz w:val="18"/>
                      <w:szCs w:val="18"/>
                    </w:rPr>
                    <w:t>大气毒性终点浓度</w:t>
                  </w:r>
                  <w:r w:rsidRPr="002077B4">
                    <w:rPr>
                      <w:sz w:val="18"/>
                      <w:szCs w:val="18"/>
                    </w:rPr>
                    <w:t xml:space="preserve">-2 </w:t>
                  </w:r>
                  <w:r w:rsidRPr="002077B4">
                    <w:rPr>
                      <w:sz w:val="18"/>
                      <w:szCs w:val="18"/>
                    </w:rPr>
                    <w:t>最大影响范围</w:t>
                  </w:r>
                  <w:r w:rsidRPr="002077B4">
                    <w:rPr>
                      <w:sz w:val="18"/>
                      <w:szCs w:val="18"/>
                      <w:u w:val="single"/>
                    </w:rPr>
                    <w:t xml:space="preserve">     </w:t>
                  </w:r>
                  <w:r w:rsidRPr="002077B4">
                    <w:rPr>
                      <w:sz w:val="18"/>
                      <w:szCs w:val="18"/>
                    </w:rPr>
                    <w:t>m</w:t>
                  </w:r>
                </w:p>
              </w:tc>
            </w:tr>
            <w:tr w:rsidR="002077B4" w:rsidRPr="002077B4" w14:paraId="73E224C1"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6E60580A" w14:textId="77777777" w:rsidR="00D8046F" w:rsidRPr="002077B4" w:rsidRDefault="00D8046F" w:rsidP="00D8046F">
                  <w:pPr>
                    <w:spacing w:line="240" w:lineRule="auto"/>
                    <w:ind w:firstLineChars="0" w:firstLine="0"/>
                    <w:jc w:val="center"/>
                    <w:rPr>
                      <w:sz w:val="18"/>
                      <w:szCs w:val="18"/>
                    </w:rPr>
                  </w:pPr>
                </w:p>
              </w:tc>
              <w:tc>
                <w:tcPr>
                  <w:tcW w:w="1139" w:type="dxa"/>
                  <w:tcBorders>
                    <w:top w:val="single" w:sz="4" w:space="0" w:color="auto"/>
                    <w:left w:val="single" w:sz="4" w:space="0" w:color="auto"/>
                    <w:bottom w:val="single" w:sz="4" w:space="0" w:color="auto"/>
                    <w:right w:val="single" w:sz="4" w:space="0" w:color="auto"/>
                  </w:tcBorders>
                  <w:vAlign w:val="center"/>
                </w:tcPr>
                <w:p w14:paraId="011E5FDD" w14:textId="77777777" w:rsidR="00D8046F" w:rsidRPr="002077B4" w:rsidRDefault="00D8046F" w:rsidP="00D8046F">
                  <w:pPr>
                    <w:spacing w:line="240" w:lineRule="auto"/>
                    <w:ind w:firstLineChars="0" w:firstLine="0"/>
                    <w:jc w:val="center"/>
                    <w:rPr>
                      <w:sz w:val="18"/>
                      <w:szCs w:val="18"/>
                    </w:rPr>
                  </w:pPr>
                  <w:r w:rsidRPr="002077B4">
                    <w:rPr>
                      <w:sz w:val="18"/>
                      <w:szCs w:val="18"/>
                    </w:rPr>
                    <w:t>地表水</w:t>
                  </w:r>
                </w:p>
              </w:tc>
              <w:tc>
                <w:tcPr>
                  <w:tcW w:w="6571" w:type="dxa"/>
                  <w:gridSpan w:val="23"/>
                  <w:tcBorders>
                    <w:top w:val="single" w:sz="4" w:space="0" w:color="auto"/>
                    <w:left w:val="single" w:sz="4" w:space="0" w:color="auto"/>
                    <w:bottom w:val="single" w:sz="4" w:space="0" w:color="auto"/>
                    <w:right w:val="single" w:sz="4" w:space="0" w:color="auto"/>
                  </w:tcBorders>
                  <w:vAlign w:val="center"/>
                </w:tcPr>
                <w:p w14:paraId="055047E1" w14:textId="77777777" w:rsidR="00D8046F" w:rsidRPr="002077B4" w:rsidRDefault="00D8046F" w:rsidP="00D8046F">
                  <w:pPr>
                    <w:spacing w:line="240" w:lineRule="auto"/>
                    <w:ind w:firstLineChars="0" w:firstLine="0"/>
                    <w:jc w:val="center"/>
                    <w:rPr>
                      <w:sz w:val="18"/>
                      <w:szCs w:val="18"/>
                    </w:rPr>
                  </w:pPr>
                  <w:r w:rsidRPr="002077B4">
                    <w:rPr>
                      <w:sz w:val="18"/>
                      <w:szCs w:val="18"/>
                    </w:rPr>
                    <w:t>最近环境敏感目标</w:t>
                  </w:r>
                  <w:r w:rsidRPr="002077B4">
                    <w:rPr>
                      <w:sz w:val="18"/>
                      <w:szCs w:val="18"/>
                      <w:u w:val="single"/>
                    </w:rPr>
                    <w:t xml:space="preserve">      </w:t>
                  </w:r>
                  <w:r w:rsidRPr="002077B4">
                    <w:rPr>
                      <w:sz w:val="18"/>
                      <w:szCs w:val="18"/>
                    </w:rPr>
                    <w:t>，到达时间</w:t>
                  </w:r>
                  <w:r w:rsidRPr="002077B4">
                    <w:rPr>
                      <w:sz w:val="18"/>
                      <w:szCs w:val="18"/>
                      <w:u w:val="single"/>
                    </w:rPr>
                    <w:t xml:space="preserve">      </w:t>
                  </w:r>
                  <w:r w:rsidRPr="002077B4">
                    <w:rPr>
                      <w:sz w:val="18"/>
                      <w:szCs w:val="18"/>
                    </w:rPr>
                    <w:t>h</w:t>
                  </w:r>
                </w:p>
              </w:tc>
            </w:tr>
            <w:tr w:rsidR="002077B4" w:rsidRPr="002077B4" w14:paraId="24986ADF"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45A8F748" w14:textId="77777777" w:rsidR="00D8046F" w:rsidRPr="002077B4" w:rsidRDefault="00D8046F" w:rsidP="00D8046F">
                  <w:pPr>
                    <w:spacing w:line="240" w:lineRule="auto"/>
                    <w:ind w:firstLineChars="0" w:firstLine="0"/>
                    <w:jc w:val="center"/>
                    <w:rPr>
                      <w:sz w:val="18"/>
                      <w:szCs w:val="18"/>
                    </w:rPr>
                  </w:pPr>
                </w:p>
              </w:tc>
              <w:tc>
                <w:tcPr>
                  <w:tcW w:w="1139" w:type="dxa"/>
                  <w:vMerge w:val="restart"/>
                  <w:tcBorders>
                    <w:top w:val="single" w:sz="4" w:space="0" w:color="auto"/>
                    <w:left w:val="single" w:sz="4" w:space="0" w:color="auto"/>
                    <w:bottom w:val="single" w:sz="4" w:space="0" w:color="auto"/>
                    <w:right w:val="single" w:sz="4" w:space="0" w:color="auto"/>
                  </w:tcBorders>
                  <w:vAlign w:val="center"/>
                </w:tcPr>
                <w:p w14:paraId="7E2366C9" w14:textId="77777777" w:rsidR="00D8046F" w:rsidRPr="002077B4" w:rsidRDefault="00D8046F" w:rsidP="00D8046F">
                  <w:pPr>
                    <w:spacing w:line="240" w:lineRule="auto"/>
                    <w:ind w:firstLineChars="0" w:firstLine="0"/>
                    <w:jc w:val="center"/>
                    <w:rPr>
                      <w:sz w:val="18"/>
                      <w:szCs w:val="18"/>
                    </w:rPr>
                  </w:pPr>
                  <w:r w:rsidRPr="002077B4">
                    <w:rPr>
                      <w:sz w:val="18"/>
                      <w:szCs w:val="18"/>
                    </w:rPr>
                    <w:t>地下水</w:t>
                  </w:r>
                </w:p>
              </w:tc>
              <w:tc>
                <w:tcPr>
                  <w:tcW w:w="6571" w:type="dxa"/>
                  <w:gridSpan w:val="23"/>
                  <w:tcBorders>
                    <w:top w:val="single" w:sz="4" w:space="0" w:color="auto"/>
                    <w:left w:val="single" w:sz="4" w:space="0" w:color="auto"/>
                    <w:bottom w:val="single" w:sz="4" w:space="0" w:color="auto"/>
                    <w:right w:val="single" w:sz="4" w:space="0" w:color="auto"/>
                  </w:tcBorders>
                  <w:vAlign w:val="center"/>
                </w:tcPr>
                <w:p w14:paraId="2F2B20DC" w14:textId="77777777" w:rsidR="00D8046F" w:rsidRPr="002077B4" w:rsidRDefault="00D8046F" w:rsidP="00D8046F">
                  <w:pPr>
                    <w:spacing w:line="240" w:lineRule="auto"/>
                    <w:ind w:firstLineChars="0" w:firstLine="0"/>
                    <w:jc w:val="center"/>
                    <w:rPr>
                      <w:sz w:val="18"/>
                      <w:szCs w:val="18"/>
                    </w:rPr>
                  </w:pPr>
                  <w:r w:rsidRPr="002077B4">
                    <w:rPr>
                      <w:sz w:val="18"/>
                      <w:szCs w:val="18"/>
                    </w:rPr>
                    <w:t>下游厂区边界到达时间</w:t>
                  </w:r>
                  <w:r w:rsidRPr="002077B4">
                    <w:rPr>
                      <w:sz w:val="18"/>
                      <w:szCs w:val="18"/>
                      <w:u w:val="single"/>
                    </w:rPr>
                    <w:t xml:space="preserve">      </w:t>
                  </w:r>
                  <w:r w:rsidRPr="002077B4">
                    <w:rPr>
                      <w:sz w:val="18"/>
                      <w:szCs w:val="18"/>
                    </w:rPr>
                    <w:t>d</w:t>
                  </w:r>
                </w:p>
              </w:tc>
            </w:tr>
            <w:tr w:rsidR="002077B4" w:rsidRPr="002077B4" w14:paraId="56A13DF3" w14:textId="77777777" w:rsidTr="00E04EA0">
              <w:trPr>
                <w:cantSplit/>
                <w:trHeight w:val="340"/>
                <w:jc w:val="center"/>
              </w:trPr>
              <w:tc>
                <w:tcPr>
                  <w:tcW w:w="614" w:type="dxa"/>
                  <w:vMerge/>
                  <w:tcBorders>
                    <w:top w:val="single" w:sz="4" w:space="0" w:color="auto"/>
                    <w:left w:val="single" w:sz="4" w:space="0" w:color="auto"/>
                    <w:bottom w:val="single" w:sz="4" w:space="0" w:color="auto"/>
                    <w:right w:val="single" w:sz="4" w:space="0" w:color="auto"/>
                  </w:tcBorders>
                  <w:vAlign w:val="center"/>
                </w:tcPr>
                <w:p w14:paraId="0648A36A" w14:textId="77777777" w:rsidR="00D8046F" w:rsidRPr="002077B4" w:rsidRDefault="00D8046F" w:rsidP="00D8046F">
                  <w:pPr>
                    <w:spacing w:line="240" w:lineRule="auto"/>
                    <w:ind w:firstLineChars="0" w:firstLine="0"/>
                    <w:jc w:val="center"/>
                    <w:rPr>
                      <w:sz w:val="18"/>
                      <w:szCs w:val="18"/>
                    </w:rPr>
                  </w:pPr>
                </w:p>
              </w:tc>
              <w:tc>
                <w:tcPr>
                  <w:tcW w:w="1139" w:type="dxa"/>
                  <w:vMerge/>
                  <w:tcBorders>
                    <w:top w:val="single" w:sz="4" w:space="0" w:color="auto"/>
                    <w:left w:val="single" w:sz="4" w:space="0" w:color="auto"/>
                    <w:bottom w:val="single" w:sz="4" w:space="0" w:color="auto"/>
                    <w:right w:val="single" w:sz="4" w:space="0" w:color="auto"/>
                  </w:tcBorders>
                  <w:vAlign w:val="center"/>
                </w:tcPr>
                <w:p w14:paraId="2BB1C80A" w14:textId="77777777" w:rsidR="00D8046F" w:rsidRPr="002077B4" w:rsidRDefault="00D8046F" w:rsidP="00D8046F">
                  <w:pPr>
                    <w:spacing w:line="240" w:lineRule="auto"/>
                    <w:ind w:firstLineChars="0" w:firstLine="0"/>
                    <w:jc w:val="center"/>
                    <w:rPr>
                      <w:sz w:val="18"/>
                      <w:szCs w:val="18"/>
                    </w:rPr>
                  </w:pPr>
                </w:p>
              </w:tc>
              <w:tc>
                <w:tcPr>
                  <w:tcW w:w="6571" w:type="dxa"/>
                  <w:gridSpan w:val="23"/>
                  <w:tcBorders>
                    <w:top w:val="single" w:sz="4" w:space="0" w:color="auto"/>
                    <w:left w:val="single" w:sz="4" w:space="0" w:color="auto"/>
                    <w:bottom w:val="single" w:sz="4" w:space="0" w:color="auto"/>
                    <w:right w:val="single" w:sz="4" w:space="0" w:color="auto"/>
                  </w:tcBorders>
                  <w:vAlign w:val="center"/>
                </w:tcPr>
                <w:p w14:paraId="5E53F9C1" w14:textId="77777777" w:rsidR="00D8046F" w:rsidRPr="002077B4" w:rsidRDefault="00D8046F" w:rsidP="00D8046F">
                  <w:pPr>
                    <w:spacing w:line="240" w:lineRule="auto"/>
                    <w:ind w:firstLineChars="0" w:firstLine="0"/>
                    <w:jc w:val="center"/>
                    <w:rPr>
                      <w:sz w:val="18"/>
                      <w:szCs w:val="18"/>
                    </w:rPr>
                  </w:pPr>
                  <w:r w:rsidRPr="002077B4">
                    <w:rPr>
                      <w:sz w:val="18"/>
                      <w:szCs w:val="18"/>
                    </w:rPr>
                    <w:t>最近环境敏感目标</w:t>
                  </w:r>
                  <w:r w:rsidRPr="002077B4">
                    <w:rPr>
                      <w:sz w:val="18"/>
                      <w:szCs w:val="18"/>
                      <w:u w:val="single"/>
                    </w:rPr>
                    <w:t xml:space="preserve">      </w:t>
                  </w:r>
                  <w:r w:rsidRPr="002077B4">
                    <w:rPr>
                      <w:sz w:val="18"/>
                      <w:szCs w:val="18"/>
                    </w:rPr>
                    <w:t>，到达时间</w:t>
                  </w:r>
                  <w:r w:rsidRPr="002077B4">
                    <w:rPr>
                      <w:sz w:val="18"/>
                      <w:szCs w:val="18"/>
                      <w:u w:val="single"/>
                    </w:rPr>
                    <w:t xml:space="preserve">      </w:t>
                  </w:r>
                  <w:r w:rsidRPr="002077B4">
                    <w:rPr>
                      <w:sz w:val="18"/>
                      <w:szCs w:val="18"/>
                    </w:rPr>
                    <w:t>d</w:t>
                  </w:r>
                </w:p>
              </w:tc>
            </w:tr>
            <w:tr w:rsidR="002077B4" w:rsidRPr="002077B4" w14:paraId="086A8A7C" w14:textId="77777777" w:rsidTr="00E04EA0">
              <w:trPr>
                <w:cantSplit/>
                <w:trHeight w:val="340"/>
                <w:jc w:val="center"/>
              </w:trPr>
              <w:tc>
                <w:tcPr>
                  <w:tcW w:w="1753" w:type="dxa"/>
                  <w:gridSpan w:val="2"/>
                  <w:tcBorders>
                    <w:top w:val="single" w:sz="4" w:space="0" w:color="auto"/>
                    <w:left w:val="single" w:sz="4" w:space="0" w:color="auto"/>
                    <w:bottom w:val="single" w:sz="4" w:space="0" w:color="auto"/>
                    <w:right w:val="single" w:sz="4" w:space="0" w:color="auto"/>
                  </w:tcBorders>
                  <w:vAlign w:val="center"/>
                </w:tcPr>
                <w:p w14:paraId="02D26F25" w14:textId="77777777" w:rsidR="00D8046F" w:rsidRPr="002077B4" w:rsidRDefault="00D8046F" w:rsidP="00D8046F">
                  <w:pPr>
                    <w:spacing w:line="240" w:lineRule="auto"/>
                    <w:ind w:firstLineChars="0" w:firstLine="0"/>
                    <w:jc w:val="center"/>
                    <w:rPr>
                      <w:sz w:val="18"/>
                      <w:szCs w:val="18"/>
                    </w:rPr>
                  </w:pPr>
                  <w:r w:rsidRPr="002077B4">
                    <w:rPr>
                      <w:sz w:val="18"/>
                      <w:szCs w:val="18"/>
                    </w:rPr>
                    <w:t>重点风险防范措施</w:t>
                  </w:r>
                </w:p>
              </w:tc>
              <w:tc>
                <w:tcPr>
                  <w:tcW w:w="6571" w:type="dxa"/>
                  <w:gridSpan w:val="23"/>
                  <w:tcBorders>
                    <w:top w:val="single" w:sz="4" w:space="0" w:color="auto"/>
                    <w:left w:val="single" w:sz="4" w:space="0" w:color="auto"/>
                    <w:bottom w:val="single" w:sz="4" w:space="0" w:color="auto"/>
                    <w:right w:val="single" w:sz="4" w:space="0" w:color="auto"/>
                  </w:tcBorders>
                  <w:vAlign w:val="center"/>
                </w:tcPr>
                <w:p w14:paraId="5DFE8614" w14:textId="77777777" w:rsidR="00D8046F" w:rsidRPr="002077B4" w:rsidRDefault="00D8046F" w:rsidP="00D8046F">
                  <w:pPr>
                    <w:spacing w:line="240" w:lineRule="auto"/>
                    <w:ind w:firstLineChars="0" w:firstLine="0"/>
                    <w:rPr>
                      <w:sz w:val="18"/>
                      <w:szCs w:val="18"/>
                    </w:rPr>
                  </w:pPr>
                  <w:r w:rsidRPr="002077B4">
                    <w:rPr>
                      <w:rFonts w:hint="eastAsia"/>
                      <w:sz w:val="18"/>
                      <w:szCs w:val="18"/>
                    </w:rPr>
                    <w:t>要求企业做好日常的设备维护工作，严格现场操作管理规范与清理工作，同时，车间内应杜绝明火，特别是原料仓库、生产车间，墙壁应张贴相应警告标志，平时加强对生产设施的维护、检修，确保设备正常运行，杜绝安全事故的发生</w:t>
                  </w:r>
                </w:p>
              </w:tc>
            </w:tr>
            <w:tr w:rsidR="002077B4" w:rsidRPr="002077B4" w14:paraId="2BEB0CC3" w14:textId="77777777" w:rsidTr="00E04EA0">
              <w:trPr>
                <w:cantSplit/>
                <w:trHeight w:val="340"/>
                <w:jc w:val="center"/>
              </w:trPr>
              <w:tc>
                <w:tcPr>
                  <w:tcW w:w="1753" w:type="dxa"/>
                  <w:gridSpan w:val="2"/>
                  <w:tcBorders>
                    <w:top w:val="single" w:sz="4" w:space="0" w:color="auto"/>
                    <w:left w:val="single" w:sz="4" w:space="0" w:color="auto"/>
                    <w:bottom w:val="single" w:sz="4" w:space="0" w:color="auto"/>
                    <w:right w:val="single" w:sz="4" w:space="0" w:color="auto"/>
                  </w:tcBorders>
                  <w:vAlign w:val="center"/>
                </w:tcPr>
                <w:p w14:paraId="7A4F59A9" w14:textId="77777777" w:rsidR="00D8046F" w:rsidRPr="002077B4" w:rsidRDefault="00D8046F" w:rsidP="00D8046F">
                  <w:pPr>
                    <w:spacing w:line="240" w:lineRule="auto"/>
                    <w:ind w:firstLineChars="0" w:firstLine="0"/>
                    <w:jc w:val="center"/>
                    <w:rPr>
                      <w:sz w:val="18"/>
                      <w:szCs w:val="18"/>
                    </w:rPr>
                  </w:pPr>
                  <w:r w:rsidRPr="002077B4">
                    <w:rPr>
                      <w:sz w:val="18"/>
                      <w:szCs w:val="18"/>
                    </w:rPr>
                    <w:t>评价结论与建议</w:t>
                  </w:r>
                </w:p>
              </w:tc>
              <w:tc>
                <w:tcPr>
                  <w:tcW w:w="6571" w:type="dxa"/>
                  <w:gridSpan w:val="23"/>
                  <w:tcBorders>
                    <w:top w:val="single" w:sz="4" w:space="0" w:color="auto"/>
                    <w:left w:val="single" w:sz="4" w:space="0" w:color="auto"/>
                    <w:bottom w:val="single" w:sz="4" w:space="0" w:color="auto"/>
                    <w:right w:val="single" w:sz="4" w:space="0" w:color="auto"/>
                  </w:tcBorders>
                  <w:vAlign w:val="center"/>
                </w:tcPr>
                <w:p w14:paraId="512FA573" w14:textId="77777777" w:rsidR="00D8046F" w:rsidRPr="002077B4" w:rsidRDefault="00D8046F" w:rsidP="00D8046F">
                  <w:pPr>
                    <w:spacing w:line="240" w:lineRule="auto"/>
                    <w:ind w:firstLineChars="0" w:firstLine="0"/>
                    <w:jc w:val="center"/>
                    <w:rPr>
                      <w:sz w:val="18"/>
                      <w:szCs w:val="18"/>
                    </w:rPr>
                  </w:pPr>
                  <w:r w:rsidRPr="002077B4">
                    <w:rPr>
                      <w:kern w:val="0"/>
                      <w:sz w:val="18"/>
                      <w:szCs w:val="18"/>
                      <w:lang w:val="zh-CN"/>
                    </w:rPr>
                    <w:t>落实防范措施，环境风险可以承受。</w:t>
                  </w:r>
                </w:p>
              </w:tc>
            </w:tr>
            <w:tr w:rsidR="002077B4" w:rsidRPr="002077B4" w14:paraId="2DAF4FF7" w14:textId="77777777" w:rsidTr="00E04EA0">
              <w:trPr>
                <w:cantSplit/>
                <w:trHeight w:val="340"/>
                <w:jc w:val="center"/>
              </w:trPr>
              <w:tc>
                <w:tcPr>
                  <w:tcW w:w="8324" w:type="dxa"/>
                  <w:gridSpan w:val="25"/>
                  <w:tcBorders>
                    <w:top w:val="single" w:sz="4" w:space="0" w:color="auto"/>
                    <w:left w:val="single" w:sz="4" w:space="0" w:color="auto"/>
                    <w:bottom w:val="single" w:sz="4" w:space="0" w:color="auto"/>
                    <w:right w:val="single" w:sz="4" w:space="0" w:color="auto"/>
                  </w:tcBorders>
                  <w:vAlign w:val="center"/>
                </w:tcPr>
                <w:p w14:paraId="73556276" w14:textId="77777777" w:rsidR="00D8046F" w:rsidRPr="002077B4" w:rsidRDefault="00D8046F" w:rsidP="00D8046F">
                  <w:pPr>
                    <w:spacing w:line="240" w:lineRule="auto"/>
                    <w:ind w:firstLineChars="0" w:firstLine="0"/>
                    <w:rPr>
                      <w:sz w:val="18"/>
                      <w:szCs w:val="18"/>
                    </w:rPr>
                  </w:pPr>
                  <w:r w:rsidRPr="002077B4">
                    <w:rPr>
                      <w:sz w:val="18"/>
                      <w:szCs w:val="18"/>
                    </w:rPr>
                    <w:t>注：</w:t>
                  </w:r>
                  <w:r w:rsidRPr="002077B4">
                    <w:rPr>
                      <w:sz w:val="18"/>
                      <w:szCs w:val="18"/>
                    </w:rPr>
                    <w:t>“□”</w:t>
                  </w:r>
                  <w:r w:rsidRPr="002077B4">
                    <w:rPr>
                      <w:sz w:val="18"/>
                      <w:szCs w:val="18"/>
                    </w:rPr>
                    <w:t>为勾选项，</w:t>
                  </w:r>
                  <w:r w:rsidRPr="002077B4">
                    <w:rPr>
                      <w:sz w:val="18"/>
                      <w:szCs w:val="18"/>
                    </w:rPr>
                    <w:t>“ ”</w:t>
                  </w:r>
                  <w:r w:rsidRPr="002077B4">
                    <w:rPr>
                      <w:sz w:val="18"/>
                      <w:szCs w:val="18"/>
                    </w:rPr>
                    <w:t>为填写项。</w:t>
                  </w:r>
                </w:p>
              </w:tc>
            </w:tr>
          </w:tbl>
          <w:p w14:paraId="399B7D63" w14:textId="77777777" w:rsidR="00B37437" w:rsidRPr="002077B4" w:rsidRDefault="00B37437" w:rsidP="00E04EA0">
            <w:pPr>
              <w:pStyle w:val="2"/>
              <w:spacing w:beforeLines="50" w:before="156"/>
            </w:pPr>
            <w:r w:rsidRPr="002077B4">
              <w:t>7.3</w:t>
            </w:r>
            <w:r w:rsidRPr="002077B4">
              <w:rPr>
                <w:rFonts w:hint="eastAsia"/>
              </w:rPr>
              <w:t>环境监测计划</w:t>
            </w:r>
            <w:bookmarkEnd w:id="55"/>
            <w:bookmarkEnd w:id="56"/>
          </w:p>
          <w:p w14:paraId="1D2623D2" w14:textId="77777777" w:rsidR="00B37437" w:rsidRPr="002077B4" w:rsidRDefault="00B37437" w:rsidP="00306038">
            <w:pPr>
              <w:ind w:firstLine="480"/>
              <w:textAlignment w:val="center"/>
              <w:rPr>
                <w:szCs w:val="24"/>
              </w:rPr>
            </w:pPr>
            <w:r w:rsidRPr="002077B4">
              <w:rPr>
                <w:rFonts w:hint="eastAsia"/>
                <w:szCs w:val="24"/>
              </w:rPr>
              <w:t>本项目需做好竣工验收工作和运营期常规监测，</w:t>
            </w:r>
            <w:r w:rsidR="00E04EA0" w:rsidRPr="002077B4">
              <w:rPr>
                <w:rFonts w:hint="eastAsia"/>
                <w:szCs w:val="24"/>
              </w:rPr>
              <w:t>根据《排污单位自行监测技术指南</w:t>
            </w:r>
            <w:r w:rsidR="00E04EA0" w:rsidRPr="002077B4">
              <w:rPr>
                <w:rFonts w:hint="eastAsia"/>
                <w:szCs w:val="24"/>
              </w:rPr>
              <w:t xml:space="preserve"> </w:t>
            </w:r>
            <w:r w:rsidR="00E04EA0" w:rsidRPr="002077B4">
              <w:rPr>
                <w:rFonts w:hint="eastAsia"/>
                <w:szCs w:val="24"/>
              </w:rPr>
              <w:t>总则》（</w:t>
            </w:r>
            <w:r w:rsidR="00E04EA0" w:rsidRPr="002077B4">
              <w:rPr>
                <w:rFonts w:hint="eastAsia"/>
                <w:szCs w:val="24"/>
              </w:rPr>
              <w:t>HJ819-2017</w:t>
            </w:r>
            <w:r w:rsidR="00E04EA0" w:rsidRPr="002077B4">
              <w:rPr>
                <w:rFonts w:hint="eastAsia"/>
                <w:szCs w:val="24"/>
              </w:rPr>
              <w:t>）制定监测计划，</w:t>
            </w:r>
            <w:r w:rsidRPr="002077B4">
              <w:rPr>
                <w:rFonts w:hint="eastAsia"/>
                <w:szCs w:val="24"/>
              </w:rPr>
              <w:t>具体可参照如下：</w:t>
            </w:r>
          </w:p>
          <w:p w14:paraId="5B38F57F" w14:textId="77777777" w:rsidR="00B37437" w:rsidRPr="002077B4" w:rsidRDefault="00B37437" w:rsidP="00E04EA0">
            <w:pPr>
              <w:pStyle w:val="aff0"/>
              <w:spacing w:before="62" w:after="31"/>
            </w:pPr>
            <w:r w:rsidRPr="002077B4">
              <w:rPr>
                <w:rFonts w:hint="eastAsia"/>
              </w:rPr>
              <w:lastRenderedPageBreak/>
              <w:t>表</w:t>
            </w:r>
            <w:r w:rsidRPr="002077B4">
              <w:t>7-2</w:t>
            </w:r>
            <w:r w:rsidR="006150E8" w:rsidRPr="002077B4">
              <w:t>4</w:t>
            </w:r>
            <w:r w:rsidRPr="002077B4">
              <w:t xml:space="preserve"> </w:t>
            </w:r>
            <w:r w:rsidR="00E04EA0" w:rsidRPr="002077B4">
              <w:t xml:space="preserve"> </w:t>
            </w:r>
            <w:r w:rsidRPr="002077B4">
              <w:rPr>
                <w:rFonts w:hint="eastAsia"/>
              </w:rPr>
              <w:t>项目验收监测计划</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984"/>
              <w:gridCol w:w="2931"/>
              <w:gridCol w:w="2081"/>
            </w:tblGrid>
            <w:tr w:rsidR="002077B4" w:rsidRPr="002077B4" w14:paraId="30A32B12" w14:textId="77777777" w:rsidTr="00E04EA0">
              <w:trPr>
                <w:trHeight w:val="340"/>
                <w:jc w:val="center"/>
              </w:trPr>
              <w:tc>
                <w:tcPr>
                  <w:tcW w:w="1328" w:type="dxa"/>
                  <w:tcBorders>
                    <w:top w:val="single" w:sz="4" w:space="0" w:color="auto"/>
                    <w:left w:val="single" w:sz="4" w:space="0" w:color="auto"/>
                    <w:bottom w:val="single" w:sz="4" w:space="0" w:color="auto"/>
                    <w:right w:val="single" w:sz="4" w:space="0" w:color="auto"/>
                  </w:tcBorders>
                  <w:vAlign w:val="center"/>
                </w:tcPr>
                <w:p w14:paraId="332EEA8B" w14:textId="77777777" w:rsidR="00B37437" w:rsidRPr="002077B4" w:rsidRDefault="00B37437" w:rsidP="00E04EA0">
                  <w:pPr>
                    <w:pStyle w:val="aff1"/>
                    <w:rPr>
                      <w:b/>
                      <w:bCs/>
                    </w:rPr>
                  </w:pPr>
                  <w:r w:rsidRPr="002077B4">
                    <w:rPr>
                      <w:rFonts w:hint="eastAsia"/>
                      <w:b/>
                      <w:bCs/>
                    </w:rPr>
                    <w:t>监测内容</w:t>
                  </w:r>
                </w:p>
              </w:tc>
              <w:tc>
                <w:tcPr>
                  <w:tcW w:w="1984" w:type="dxa"/>
                  <w:tcBorders>
                    <w:top w:val="single" w:sz="4" w:space="0" w:color="auto"/>
                    <w:left w:val="single" w:sz="4" w:space="0" w:color="auto"/>
                    <w:bottom w:val="single" w:sz="4" w:space="0" w:color="auto"/>
                    <w:right w:val="single" w:sz="4" w:space="0" w:color="auto"/>
                  </w:tcBorders>
                  <w:vAlign w:val="center"/>
                </w:tcPr>
                <w:p w14:paraId="29E8B56F" w14:textId="77777777" w:rsidR="00B37437" w:rsidRPr="002077B4" w:rsidRDefault="00B37437" w:rsidP="00E04EA0">
                  <w:pPr>
                    <w:pStyle w:val="aff1"/>
                    <w:rPr>
                      <w:b/>
                      <w:bCs/>
                    </w:rPr>
                  </w:pPr>
                  <w:r w:rsidRPr="002077B4">
                    <w:rPr>
                      <w:rFonts w:hint="eastAsia"/>
                      <w:b/>
                      <w:bCs/>
                    </w:rPr>
                    <w:t>监测点位</w:t>
                  </w:r>
                </w:p>
              </w:tc>
              <w:tc>
                <w:tcPr>
                  <w:tcW w:w="2931" w:type="dxa"/>
                  <w:tcBorders>
                    <w:top w:val="single" w:sz="4" w:space="0" w:color="auto"/>
                    <w:left w:val="single" w:sz="4" w:space="0" w:color="auto"/>
                    <w:bottom w:val="single" w:sz="4" w:space="0" w:color="auto"/>
                    <w:right w:val="single" w:sz="4" w:space="0" w:color="auto"/>
                  </w:tcBorders>
                  <w:vAlign w:val="center"/>
                </w:tcPr>
                <w:p w14:paraId="5F851C1E" w14:textId="77777777" w:rsidR="00B37437" w:rsidRPr="002077B4" w:rsidRDefault="00B37437" w:rsidP="00E04EA0">
                  <w:pPr>
                    <w:pStyle w:val="aff1"/>
                    <w:rPr>
                      <w:b/>
                      <w:bCs/>
                    </w:rPr>
                  </w:pPr>
                  <w:r w:rsidRPr="002077B4">
                    <w:rPr>
                      <w:rFonts w:hint="eastAsia"/>
                      <w:b/>
                      <w:bCs/>
                    </w:rPr>
                    <w:t>监测项目</w:t>
                  </w:r>
                </w:p>
              </w:tc>
              <w:tc>
                <w:tcPr>
                  <w:tcW w:w="2081" w:type="dxa"/>
                  <w:tcBorders>
                    <w:top w:val="single" w:sz="4" w:space="0" w:color="auto"/>
                    <w:left w:val="single" w:sz="4" w:space="0" w:color="auto"/>
                    <w:bottom w:val="single" w:sz="4" w:space="0" w:color="auto"/>
                    <w:right w:val="single" w:sz="4" w:space="0" w:color="auto"/>
                  </w:tcBorders>
                  <w:vAlign w:val="center"/>
                </w:tcPr>
                <w:p w14:paraId="10949EF7" w14:textId="77777777" w:rsidR="00B37437" w:rsidRPr="002077B4" w:rsidRDefault="00B37437" w:rsidP="00E04EA0">
                  <w:pPr>
                    <w:pStyle w:val="aff1"/>
                    <w:rPr>
                      <w:b/>
                      <w:bCs/>
                    </w:rPr>
                  </w:pPr>
                  <w:r w:rsidRPr="002077B4">
                    <w:rPr>
                      <w:rFonts w:hint="eastAsia"/>
                      <w:b/>
                      <w:bCs/>
                    </w:rPr>
                    <w:t>监测频率</w:t>
                  </w:r>
                </w:p>
              </w:tc>
            </w:tr>
            <w:tr w:rsidR="002077B4" w:rsidRPr="002077B4" w14:paraId="2B4CF86B" w14:textId="77777777" w:rsidTr="00E04EA0">
              <w:trPr>
                <w:trHeight w:val="340"/>
                <w:jc w:val="center"/>
              </w:trPr>
              <w:tc>
                <w:tcPr>
                  <w:tcW w:w="1328" w:type="dxa"/>
                  <w:tcBorders>
                    <w:top w:val="single" w:sz="4" w:space="0" w:color="auto"/>
                    <w:left w:val="single" w:sz="4" w:space="0" w:color="auto"/>
                    <w:right w:val="single" w:sz="4" w:space="0" w:color="auto"/>
                  </w:tcBorders>
                  <w:vAlign w:val="center"/>
                </w:tcPr>
                <w:p w14:paraId="7EB813FF" w14:textId="77777777" w:rsidR="00E04EA0" w:rsidRPr="002077B4" w:rsidRDefault="00E04EA0" w:rsidP="00E04EA0">
                  <w:pPr>
                    <w:pStyle w:val="aff1"/>
                  </w:pPr>
                  <w:r w:rsidRPr="002077B4">
                    <w:rPr>
                      <w:rFonts w:hint="eastAsia"/>
                    </w:rPr>
                    <w:t>废气</w:t>
                  </w:r>
                </w:p>
              </w:tc>
              <w:tc>
                <w:tcPr>
                  <w:tcW w:w="1984" w:type="dxa"/>
                  <w:tcBorders>
                    <w:top w:val="single" w:sz="4" w:space="0" w:color="auto"/>
                    <w:left w:val="single" w:sz="4" w:space="0" w:color="auto"/>
                    <w:bottom w:val="single" w:sz="4" w:space="0" w:color="auto"/>
                    <w:right w:val="single" w:sz="4" w:space="0" w:color="auto"/>
                  </w:tcBorders>
                  <w:vAlign w:val="center"/>
                </w:tcPr>
                <w:p w14:paraId="76E42242" w14:textId="77777777" w:rsidR="00E04EA0" w:rsidRPr="002077B4" w:rsidRDefault="00E04EA0" w:rsidP="00E04EA0">
                  <w:pPr>
                    <w:pStyle w:val="aff1"/>
                  </w:pPr>
                  <w:r w:rsidRPr="002077B4">
                    <w:rPr>
                      <w:rFonts w:hint="eastAsia"/>
                    </w:rPr>
                    <w:t>DA</w:t>
                  </w:r>
                  <w:r w:rsidRPr="002077B4">
                    <w:t>001</w:t>
                  </w:r>
                  <w:r w:rsidRPr="002077B4">
                    <w:rPr>
                      <w:rFonts w:hint="eastAsia"/>
                    </w:rPr>
                    <w:t>排气筒</w:t>
                  </w:r>
                </w:p>
              </w:tc>
              <w:tc>
                <w:tcPr>
                  <w:tcW w:w="2931" w:type="dxa"/>
                  <w:tcBorders>
                    <w:top w:val="single" w:sz="4" w:space="0" w:color="auto"/>
                    <w:left w:val="single" w:sz="4" w:space="0" w:color="auto"/>
                    <w:bottom w:val="single" w:sz="4" w:space="0" w:color="auto"/>
                    <w:right w:val="single" w:sz="4" w:space="0" w:color="auto"/>
                  </w:tcBorders>
                  <w:vAlign w:val="center"/>
                </w:tcPr>
                <w:p w14:paraId="29032B4C" w14:textId="77777777" w:rsidR="00E04EA0" w:rsidRPr="002077B4" w:rsidRDefault="00E04EA0" w:rsidP="00E04EA0">
                  <w:pPr>
                    <w:pStyle w:val="aff1"/>
                  </w:pPr>
                  <w:r w:rsidRPr="002077B4">
                    <w:rPr>
                      <w:rFonts w:hint="eastAsia"/>
                    </w:rPr>
                    <w:t>颗粒物、</w:t>
                  </w:r>
                  <w:r w:rsidRPr="002077B4">
                    <w:rPr>
                      <w:rFonts w:hint="eastAsia"/>
                    </w:rPr>
                    <w:t>SO</w:t>
                  </w:r>
                  <w:r w:rsidRPr="002077B4">
                    <w:rPr>
                      <w:rFonts w:hint="eastAsia"/>
                      <w:vertAlign w:val="subscript"/>
                    </w:rPr>
                    <w:t>2</w:t>
                  </w:r>
                  <w:r w:rsidRPr="002077B4">
                    <w:rPr>
                      <w:rFonts w:hint="eastAsia"/>
                    </w:rPr>
                    <w:t>、</w:t>
                  </w:r>
                  <w:r w:rsidRPr="002077B4">
                    <w:rPr>
                      <w:rFonts w:hint="eastAsia"/>
                    </w:rPr>
                    <w:t>NOx</w:t>
                  </w:r>
                </w:p>
              </w:tc>
              <w:tc>
                <w:tcPr>
                  <w:tcW w:w="2081" w:type="dxa"/>
                  <w:tcBorders>
                    <w:top w:val="single" w:sz="4" w:space="0" w:color="auto"/>
                    <w:left w:val="single" w:sz="4" w:space="0" w:color="auto"/>
                    <w:bottom w:val="single" w:sz="4" w:space="0" w:color="auto"/>
                    <w:right w:val="single" w:sz="4" w:space="0" w:color="auto"/>
                  </w:tcBorders>
                  <w:vAlign w:val="center"/>
                </w:tcPr>
                <w:p w14:paraId="79A0DD0B" w14:textId="77777777" w:rsidR="00E04EA0" w:rsidRPr="002077B4" w:rsidRDefault="00E04EA0" w:rsidP="00E04EA0">
                  <w:pPr>
                    <w:pStyle w:val="aff1"/>
                  </w:pPr>
                  <w:r w:rsidRPr="002077B4">
                    <w:rPr>
                      <w:rFonts w:hint="eastAsia"/>
                    </w:rPr>
                    <w:t>每天</w:t>
                  </w:r>
                  <w:r w:rsidRPr="002077B4">
                    <w:t>3</w:t>
                  </w:r>
                  <w:r w:rsidRPr="002077B4">
                    <w:rPr>
                      <w:rFonts w:hint="eastAsia"/>
                    </w:rPr>
                    <w:t>次，监测</w:t>
                  </w:r>
                  <w:r w:rsidRPr="002077B4">
                    <w:t>2</w:t>
                  </w:r>
                  <w:r w:rsidRPr="002077B4">
                    <w:rPr>
                      <w:rFonts w:hint="eastAsia"/>
                    </w:rPr>
                    <w:t>天</w:t>
                  </w:r>
                </w:p>
              </w:tc>
            </w:tr>
            <w:tr w:rsidR="002077B4" w:rsidRPr="002077B4" w14:paraId="458DE3B3" w14:textId="77777777" w:rsidTr="00E04EA0">
              <w:trPr>
                <w:trHeight w:val="340"/>
                <w:jc w:val="center"/>
              </w:trPr>
              <w:tc>
                <w:tcPr>
                  <w:tcW w:w="1328" w:type="dxa"/>
                  <w:tcBorders>
                    <w:top w:val="single" w:sz="4" w:space="0" w:color="auto"/>
                    <w:left w:val="single" w:sz="4" w:space="0" w:color="auto"/>
                    <w:bottom w:val="single" w:sz="4" w:space="0" w:color="auto"/>
                    <w:right w:val="single" w:sz="4" w:space="0" w:color="auto"/>
                  </w:tcBorders>
                  <w:vAlign w:val="center"/>
                </w:tcPr>
                <w:p w14:paraId="05F3AD1E" w14:textId="77777777" w:rsidR="00E04EA0" w:rsidRPr="002077B4" w:rsidRDefault="00E04EA0" w:rsidP="00E04EA0">
                  <w:pPr>
                    <w:pStyle w:val="aff1"/>
                  </w:pPr>
                  <w:r w:rsidRPr="002077B4">
                    <w:rPr>
                      <w:rFonts w:hint="eastAsia"/>
                    </w:rPr>
                    <w:t>废水</w:t>
                  </w:r>
                </w:p>
              </w:tc>
              <w:tc>
                <w:tcPr>
                  <w:tcW w:w="1984" w:type="dxa"/>
                  <w:tcBorders>
                    <w:top w:val="single" w:sz="4" w:space="0" w:color="auto"/>
                    <w:left w:val="single" w:sz="4" w:space="0" w:color="auto"/>
                    <w:bottom w:val="single" w:sz="4" w:space="0" w:color="auto"/>
                    <w:right w:val="single" w:sz="4" w:space="0" w:color="auto"/>
                  </w:tcBorders>
                  <w:vAlign w:val="center"/>
                </w:tcPr>
                <w:p w14:paraId="7044FF4F" w14:textId="77777777" w:rsidR="00E04EA0" w:rsidRPr="002077B4" w:rsidRDefault="00E04EA0" w:rsidP="00E04EA0">
                  <w:pPr>
                    <w:pStyle w:val="aff1"/>
                  </w:pPr>
                  <w:proofErr w:type="gramStart"/>
                  <w:r w:rsidRPr="002077B4">
                    <w:rPr>
                      <w:rFonts w:hint="eastAsia"/>
                    </w:rPr>
                    <w:t>厂区总</w:t>
                  </w:r>
                  <w:proofErr w:type="gramEnd"/>
                  <w:r w:rsidRPr="002077B4">
                    <w:rPr>
                      <w:rFonts w:hint="eastAsia"/>
                    </w:rPr>
                    <w:t>排放口</w:t>
                  </w:r>
                </w:p>
              </w:tc>
              <w:tc>
                <w:tcPr>
                  <w:tcW w:w="2931" w:type="dxa"/>
                  <w:tcBorders>
                    <w:top w:val="single" w:sz="4" w:space="0" w:color="auto"/>
                    <w:left w:val="single" w:sz="4" w:space="0" w:color="auto"/>
                    <w:bottom w:val="single" w:sz="4" w:space="0" w:color="auto"/>
                    <w:right w:val="single" w:sz="4" w:space="0" w:color="auto"/>
                  </w:tcBorders>
                  <w:vAlign w:val="center"/>
                </w:tcPr>
                <w:p w14:paraId="2203685F" w14:textId="77777777" w:rsidR="00E04EA0" w:rsidRPr="002077B4" w:rsidRDefault="00E04EA0" w:rsidP="00E04EA0">
                  <w:pPr>
                    <w:pStyle w:val="aff1"/>
                  </w:pPr>
                  <w:r w:rsidRPr="002077B4">
                    <w:t>pH</w:t>
                  </w:r>
                  <w:r w:rsidRPr="002077B4">
                    <w:rPr>
                      <w:rFonts w:hint="eastAsia"/>
                    </w:rPr>
                    <w:t>、化学需氧量、总磷、氨氮、五日生化需氧量、动植物油</w:t>
                  </w:r>
                </w:p>
              </w:tc>
              <w:tc>
                <w:tcPr>
                  <w:tcW w:w="2081" w:type="dxa"/>
                  <w:tcBorders>
                    <w:top w:val="single" w:sz="4" w:space="0" w:color="auto"/>
                    <w:left w:val="single" w:sz="4" w:space="0" w:color="auto"/>
                    <w:bottom w:val="single" w:sz="4" w:space="0" w:color="auto"/>
                    <w:right w:val="single" w:sz="4" w:space="0" w:color="auto"/>
                  </w:tcBorders>
                  <w:vAlign w:val="center"/>
                </w:tcPr>
                <w:p w14:paraId="77C7C2ED" w14:textId="77777777" w:rsidR="00E04EA0" w:rsidRPr="002077B4" w:rsidRDefault="00E04EA0" w:rsidP="00E04EA0">
                  <w:pPr>
                    <w:pStyle w:val="aff1"/>
                  </w:pPr>
                  <w:r w:rsidRPr="002077B4">
                    <w:rPr>
                      <w:rFonts w:hint="eastAsia"/>
                    </w:rPr>
                    <w:t>每天</w:t>
                  </w:r>
                  <w:r w:rsidRPr="002077B4">
                    <w:t>4</w:t>
                  </w:r>
                  <w:r w:rsidRPr="002077B4">
                    <w:rPr>
                      <w:rFonts w:hint="eastAsia"/>
                    </w:rPr>
                    <w:t>次，监测</w:t>
                  </w:r>
                  <w:r w:rsidRPr="002077B4">
                    <w:t>2</w:t>
                  </w:r>
                  <w:r w:rsidRPr="002077B4">
                    <w:rPr>
                      <w:rFonts w:hint="eastAsia"/>
                    </w:rPr>
                    <w:t>天</w:t>
                  </w:r>
                </w:p>
              </w:tc>
            </w:tr>
            <w:tr w:rsidR="002077B4" w:rsidRPr="002077B4" w14:paraId="64A4FA48" w14:textId="77777777" w:rsidTr="00E04EA0">
              <w:trPr>
                <w:trHeight w:val="340"/>
                <w:jc w:val="center"/>
              </w:trPr>
              <w:tc>
                <w:tcPr>
                  <w:tcW w:w="1328" w:type="dxa"/>
                  <w:tcBorders>
                    <w:top w:val="single" w:sz="4" w:space="0" w:color="auto"/>
                    <w:left w:val="single" w:sz="4" w:space="0" w:color="auto"/>
                    <w:bottom w:val="single" w:sz="4" w:space="0" w:color="auto"/>
                    <w:right w:val="single" w:sz="4" w:space="0" w:color="auto"/>
                  </w:tcBorders>
                  <w:vAlign w:val="center"/>
                </w:tcPr>
                <w:p w14:paraId="6F652F8D" w14:textId="77777777" w:rsidR="00E04EA0" w:rsidRPr="002077B4" w:rsidRDefault="00E04EA0" w:rsidP="00E04EA0">
                  <w:pPr>
                    <w:pStyle w:val="aff1"/>
                  </w:pPr>
                  <w:r w:rsidRPr="002077B4">
                    <w:rPr>
                      <w:rFonts w:hint="eastAsia"/>
                    </w:rPr>
                    <w:t>噪声</w:t>
                  </w:r>
                </w:p>
              </w:tc>
              <w:tc>
                <w:tcPr>
                  <w:tcW w:w="1984" w:type="dxa"/>
                  <w:tcBorders>
                    <w:top w:val="single" w:sz="4" w:space="0" w:color="auto"/>
                    <w:left w:val="single" w:sz="4" w:space="0" w:color="auto"/>
                    <w:bottom w:val="single" w:sz="4" w:space="0" w:color="auto"/>
                    <w:right w:val="single" w:sz="4" w:space="0" w:color="auto"/>
                  </w:tcBorders>
                  <w:vAlign w:val="center"/>
                </w:tcPr>
                <w:p w14:paraId="17DE3926" w14:textId="77777777" w:rsidR="00E04EA0" w:rsidRPr="002077B4" w:rsidRDefault="00E04EA0" w:rsidP="00E04EA0">
                  <w:pPr>
                    <w:pStyle w:val="aff1"/>
                  </w:pPr>
                  <w:r w:rsidRPr="002077B4">
                    <w:rPr>
                      <w:rFonts w:hint="eastAsia"/>
                    </w:rPr>
                    <w:t>厂界四侧</w:t>
                  </w:r>
                </w:p>
              </w:tc>
              <w:tc>
                <w:tcPr>
                  <w:tcW w:w="2931" w:type="dxa"/>
                  <w:tcBorders>
                    <w:top w:val="single" w:sz="4" w:space="0" w:color="auto"/>
                    <w:left w:val="single" w:sz="4" w:space="0" w:color="auto"/>
                    <w:bottom w:val="single" w:sz="4" w:space="0" w:color="auto"/>
                    <w:right w:val="single" w:sz="4" w:space="0" w:color="auto"/>
                  </w:tcBorders>
                  <w:vAlign w:val="center"/>
                </w:tcPr>
                <w:p w14:paraId="43432346" w14:textId="1CBB1448" w:rsidR="00E04EA0" w:rsidRPr="002077B4" w:rsidRDefault="00E04EA0" w:rsidP="00E04EA0">
                  <w:pPr>
                    <w:pStyle w:val="aff1"/>
                  </w:pPr>
                  <w:r w:rsidRPr="002077B4">
                    <w:rPr>
                      <w:rFonts w:hint="eastAsia"/>
                    </w:rPr>
                    <w:t>昼间</w:t>
                  </w:r>
                  <w:proofErr w:type="spellStart"/>
                  <w:r w:rsidRPr="002077B4">
                    <w:t>Leq</w:t>
                  </w:r>
                  <w:proofErr w:type="spellEnd"/>
                  <w:r w:rsidRPr="002077B4">
                    <w:rPr>
                      <w:rFonts w:hint="eastAsia"/>
                    </w:rPr>
                    <w:t>（</w:t>
                  </w:r>
                  <w:r w:rsidRPr="002077B4">
                    <w:t>A</w:t>
                  </w:r>
                  <w:r w:rsidRPr="002077B4">
                    <w:rPr>
                      <w:rFonts w:hint="eastAsia"/>
                    </w:rPr>
                    <w:t>）</w:t>
                  </w:r>
                </w:p>
              </w:tc>
              <w:tc>
                <w:tcPr>
                  <w:tcW w:w="2081" w:type="dxa"/>
                  <w:tcBorders>
                    <w:top w:val="single" w:sz="4" w:space="0" w:color="auto"/>
                    <w:left w:val="single" w:sz="4" w:space="0" w:color="auto"/>
                    <w:bottom w:val="single" w:sz="4" w:space="0" w:color="auto"/>
                    <w:right w:val="single" w:sz="4" w:space="0" w:color="auto"/>
                  </w:tcBorders>
                  <w:vAlign w:val="center"/>
                </w:tcPr>
                <w:p w14:paraId="01ACFE50" w14:textId="77777777" w:rsidR="00E04EA0" w:rsidRPr="002077B4" w:rsidRDefault="00E04EA0" w:rsidP="00E04EA0">
                  <w:pPr>
                    <w:pStyle w:val="aff1"/>
                  </w:pPr>
                  <w:r w:rsidRPr="002077B4">
                    <w:rPr>
                      <w:rFonts w:hint="eastAsia"/>
                    </w:rPr>
                    <w:t>每天</w:t>
                  </w:r>
                  <w:r w:rsidRPr="002077B4">
                    <w:t>1</w:t>
                  </w:r>
                  <w:r w:rsidRPr="002077B4">
                    <w:rPr>
                      <w:rFonts w:hint="eastAsia"/>
                    </w:rPr>
                    <w:t>次，监测</w:t>
                  </w:r>
                  <w:r w:rsidRPr="002077B4">
                    <w:t>2</w:t>
                  </w:r>
                  <w:r w:rsidRPr="002077B4">
                    <w:rPr>
                      <w:rFonts w:hint="eastAsia"/>
                    </w:rPr>
                    <w:t>天</w:t>
                  </w:r>
                </w:p>
              </w:tc>
            </w:tr>
          </w:tbl>
          <w:p w14:paraId="28229758" w14:textId="77777777" w:rsidR="00B37437" w:rsidRPr="002077B4" w:rsidRDefault="00B37437" w:rsidP="00E04EA0">
            <w:pPr>
              <w:pStyle w:val="aff0"/>
              <w:spacing w:beforeLines="50" w:before="156" w:after="31"/>
            </w:pPr>
            <w:r w:rsidRPr="002077B4">
              <w:rPr>
                <w:rFonts w:hint="eastAsia"/>
              </w:rPr>
              <w:t>表</w:t>
            </w:r>
            <w:r w:rsidRPr="002077B4">
              <w:t>7-2</w:t>
            </w:r>
            <w:r w:rsidR="006150E8" w:rsidRPr="002077B4">
              <w:t>5</w:t>
            </w:r>
            <w:r w:rsidR="00E04EA0" w:rsidRPr="002077B4">
              <w:t xml:space="preserve"> </w:t>
            </w:r>
            <w:r w:rsidRPr="002077B4">
              <w:t xml:space="preserve"> </w:t>
            </w:r>
            <w:r w:rsidRPr="002077B4">
              <w:rPr>
                <w:rFonts w:hint="eastAsia"/>
              </w:rPr>
              <w:t>营运期环境监测计划</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1984"/>
              <w:gridCol w:w="2931"/>
              <w:gridCol w:w="2081"/>
            </w:tblGrid>
            <w:tr w:rsidR="002077B4" w:rsidRPr="002077B4" w14:paraId="12E120BC" w14:textId="77777777" w:rsidTr="00E04EA0">
              <w:trPr>
                <w:trHeight w:val="340"/>
                <w:jc w:val="center"/>
              </w:trPr>
              <w:tc>
                <w:tcPr>
                  <w:tcW w:w="1328" w:type="dxa"/>
                  <w:tcBorders>
                    <w:top w:val="single" w:sz="4" w:space="0" w:color="auto"/>
                    <w:left w:val="single" w:sz="4" w:space="0" w:color="auto"/>
                    <w:bottom w:val="single" w:sz="4" w:space="0" w:color="auto"/>
                    <w:right w:val="single" w:sz="4" w:space="0" w:color="auto"/>
                  </w:tcBorders>
                  <w:vAlign w:val="center"/>
                </w:tcPr>
                <w:p w14:paraId="5214C6C3" w14:textId="77777777" w:rsidR="00B37437" w:rsidRPr="002077B4" w:rsidRDefault="00B37437" w:rsidP="00E04EA0">
                  <w:pPr>
                    <w:pStyle w:val="aff1"/>
                    <w:rPr>
                      <w:b/>
                      <w:bCs/>
                    </w:rPr>
                  </w:pPr>
                  <w:r w:rsidRPr="002077B4">
                    <w:rPr>
                      <w:rFonts w:hint="eastAsia"/>
                      <w:b/>
                      <w:bCs/>
                    </w:rPr>
                    <w:t>项目</w:t>
                  </w:r>
                </w:p>
              </w:tc>
              <w:tc>
                <w:tcPr>
                  <w:tcW w:w="1984" w:type="dxa"/>
                  <w:tcBorders>
                    <w:top w:val="single" w:sz="4" w:space="0" w:color="auto"/>
                    <w:left w:val="single" w:sz="4" w:space="0" w:color="auto"/>
                    <w:bottom w:val="single" w:sz="4" w:space="0" w:color="auto"/>
                    <w:right w:val="single" w:sz="4" w:space="0" w:color="auto"/>
                  </w:tcBorders>
                  <w:vAlign w:val="center"/>
                </w:tcPr>
                <w:p w14:paraId="0219FEBC" w14:textId="77777777" w:rsidR="00B37437" w:rsidRPr="002077B4" w:rsidRDefault="00B37437" w:rsidP="00E04EA0">
                  <w:pPr>
                    <w:pStyle w:val="aff1"/>
                    <w:rPr>
                      <w:b/>
                      <w:bCs/>
                    </w:rPr>
                  </w:pPr>
                  <w:r w:rsidRPr="002077B4">
                    <w:rPr>
                      <w:rFonts w:hint="eastAsia"/>
                      <w:b/>
                      <w:bCs/>
                    </w:rPr>
                    <w:t>监测点位</w:t>
                  </w:r>
                </w:p>
              </w:tc>
              <w:tc>
                <w:tcPr>
                  <w:tcW w:w="2931" w:type="dxa"/>
                  <w:tcBorders>
                    <w:top w:val="single" w:sz="4" w:space="0" w:color="auto"/>
                    <w:left w:val="single" w:sz="4" w:space="0" w:color="auto"/>
                    <w:bottom w:val="single" w:sz="4" w:space="0" w:color="auto"/>
                    <w:right w:val="single" w:sz="4" w:space="0" w:color="auto"/>
                  </w:tcBorders>
                  <w:vAlign w:val="center"/>
                </w:tcPr>
                <w:p w14:paraId="3A4E283F" w14:textId="77777777" w:rsidR="00B37437" w:rsidRPr="002077B4" w:rsidRDefault="00B37437" w:rsidP="00E04EA0">
                  <w:pPr>
                    <w:pStyle w:val="aff1"/>
                    <w:rPr>
                      <w:b/>
                      <w:bCs/>
                    </w:rPr>
                  </w:pPr>
                  <w:r w:rsidRPr="002077B4">
                    <w:rPr>
                      <w:rFonts w:hint="eastAsia"/>
                      <w:b/>
                      <w:bCs/>
                    </w:rPr>
                    <w:t>监测项目</w:t>
                  </w:r>
                </w:p>
              </w:tc>
              <w:tc>
                <w:tcPr>
                  <w:tcW w:w="2081" w:type="dxa"/>
                  <w:tcBorders>
                    <w:top w:val="single" w:sz="4" w:space="0" w:color="auto"/>
                    <w:left w:val="single" w:sz="4" w:space="0" w:color="auto"/>
                    <w:bottom w:val="single" w:sz="4" w:space="0" w:color="auto"/>
                    <w:right w:val="single" w:sz="4" w:space="0" w:color="auto"/>
                  </w:tcBorders>
                  <w:vAlign w:val="center"/>
                </w:tcPr>
                <w:p w14:paraId="636ACA56" w14:textId="77777777" w:rsidR="00B37437" w:rsidRPr="002077B4" w:rsidRDefault="00B37437" w:rsidP="00E04EA0">
                  <w:pPr>
                    <w:pStyle w:val="aff1"/>
                    <w:rPr>
                      <w:b/>
                      <w:bCs/>
                    </w:rPr>
                  </w:pPr>
                  <w:r w:rsidRPr="002077B4">
                    <w:rPr>
                      <w:rFonts w:hint="eastAsia"/>
                      <w:b/>
                      <w:bCs/>
                    </w:rPr>
                    <w:t>监测频率</w:t>
                  </w:r>
                </w:p>
              </w:tc>
            </w:tr>
            <w:tr w:rsidR="002077B4" w:rsidRPr="002077B4" w14:paraId="58AEA734" w14:textId="77777777" w:rsidTr="00425184">
              <w:trPr>
                <w:trHeight w:val="340"/>
                <w:jc w:val="center"/>
              </w:trPr>
              <w:tc>
                <w:tcPr>
                  <w:tcW w:w="1328" w:type="dxa"/>
                  <w:tcBorders>
                    <w:top w:val="single" w:sz="4" w:space="0" w:color="auto"/>
                    <w:left w:val="single" w:sz="4" w:space="0" w:color="auto"/>
                    <w:right w:val="single" w:sz="4" w:space="0" w:color="auto"/>
                  </w:tcBorders>
                  <w:vAlign w:val="center"/>
                </w:tcPr>
                <w:p w14:paraId="61B17774" w14:textId="77777777" w:rsidR="0061143A" w:rsidRPr="002077B4" w:rsidRDefault="0061143A" w:rsidP="0061143A">
                  <w:pPr>
                    <w:pStyle w:val="aff1"/>
                  </w:pPr>
                  <w:r w:rsidRPr="002077B4">
                    <w:rPr>
                      <w:rFonts w:hint="eastAsia"/>
                    </w:rPr>
                    <w:t>废气</w:t>
                  </w:r>
                </w:p>
              </w:tc>
              <w:tc>
                <w:tcPr>
                  <w:tcW w:w="1984" w:type="dxa"/>
                  <w:tcBorders>
                    <w:top w:val="single" w:sz="4" w:space="0" w:color="auto"/>
                    <w:left w:val="single" w:sz="4" w:space="0" w:color="auto"/>
                    <w:bottom w:val="single" w:sz="4" w:space="0" w:color="auto"/>
                    <w:right w:val="single" w:sz="4" w:space="0" w:color="auto"/>
                  </w:tcBorders>
                  <w:vAlign w:val="center"/>
                </w:tcPr>
                <w:p w14:paraId="70408EF4" w14:textId="77777777" w:rsidR="0061143A" w:rsidRPr="002077B4" w:rsidRDefault="0061143A" w:rsidP="0061143A">
                  <w:pPr>
                    <w:pStyle w:val="aff1"/>
                  </w:pPr>
                  <w:r w:rsidRPr="002077B4">
                    <w:rPr>
                      <w:rFonts w:hint="eastAsia"/>
                    </w:rPr>
                    <w:t>DA</w:t>
                  </w:r>
                  <w:r w:rsidRPr="002077B4">
                    <w:t>001</w:t>
                  </w:r>
                  <w:r w:rsidRPr="002077B4">
                    <w:rPr>
                      <w:rFonts w:hint="eastAsia"/>
                    </w:rPr>
                    <w:t>排气筒</w:t>
                  </w:r>
                </w:p>
              </w:tc>
              <w:tc>
                <w:tcPr>
                  <w:tcW w:w="2931" w:type="dxa"/>
                  <w:tcBorders>
                    <w:top w:val="single" w:sz="4" w:space="0" w:color="auto"/>
                    <w:left w:val="single" w:sz="4" w:space="0" w:color="auto"/>
                    <w:bottom w:val="single" w:sz="4" w:space="0" w:color="auto"/>
                    <w:right w:val="single" w:sz="4" w:space="0" w:color="auto"/>
                  </w:tcBorders>
                  <w:vAlign w:val="center"/>
                </w:tcPr>
                <w:p w14:paraId="77B92378" w14:textId="77777777" w:rsidR="0061143A" w:rsidRPr="002077B4" w:rsidRDefault="0061143A" w:rsidP="0061143A">
                  <w:pPr>
                    <w:pStyle w:val="aff1"/>
                  </w:pPr>
                  <w:r w:rsidRPr="002077B4">
                    <w:rPr>
                      <w:rFonts w:hint="eastAsia"/>
                    </w:rPr>
                    <w:t>颗粒物、</w:t>
                  </w:r>
                  <w:r w:rsidRPr="002077B4">
                    <w:rPr>
                      <w:rFonts w:hint="eastAsia"/>
                    </w:rPr>
                    <w:t>SO</w:t>
                  </w:r>
                  <w:r w:rsidRPr="002077B4">
                    <w:rPr>
                      <w:rFonts w:hint="eastAsia"/>
                      <w:vertAlign w:val="subscript"/>
                    </w:rPr>
                    <w:t>2</w:t>
                  </w:r>
                  <w:r w:rsidRPr="002077B4">
                    <w:rPr>
                      <w:rFonts w:hint="eastAsia"/>
                    </w:rPr>
                    <w:t>、</w:t>
                  </w:r>
                  <w:r w:rsidRPr="002077B4">
                    <w:rPr>
                      <w:rFonts w:hint="eastAsia"/>
                    </w:rPr>
                    <w:t>NOx</w:t>
                  </w:r>
                </w:p>
              </w:tc>
              <w:tc>
                <w:tcPr>
                  <w:tcW w:w="2081" w:type="dxa"/>
                  <w:tcBorders>
                    <w:top w:val="single" w:sz="4" w:space="0" w:color="auto"/>
                    <w:left w:val="single" w:sz="4" w:space="0" w:color="auto"/>
                    <w:right w:val="single" w:sz="4" w:space="0" w:color="auto"/>
                  </w:tcBorders>
                  <w:vAlign w:val="center"/>
                </w:tcPr>
                <w:p w14:paraId="1492A41D" w14:textId="77777777" w:rsidR="0061143A" w:rsidRPr="002077B4" w:rsidRDefault="0061143A" w:rsidP="0061143A">
                  <w:pPr>
                    <w:pStyle w:val="aff1"/>
                  </w:pPr>
                  <w:r w:rsidRPr="002077B4">
                    <w:rPr>
                      <w:rFonts w:hint="eastAsia"/>
                    </w:rPr>
                    <w:t>半年</w:t>
                  </w:r>
                  <w:r w:rsidRPr="002077B4">
                    <w:t>/</w:t>
                  </w:r>
                  <w:r w:rsidRPr="002077B4">
                    <w:rPr>
                      <w:rFonts w:hint="eastAsia"/>
                    </w:rPr>
                    <w:t>次</w:t>
                  </w:r>
                </w:p>
              </w:tc>
            </w:tr>
            <w:tr w:rsidR="002077B4" w:rsidRPr="002077B4" w14:paraId="582F25A8" w14:textId="77777777" w:rsidTr="00E04EA0">
              <w:trPr>
                <w:trHeight w:val="340"/>
                <w:jc w:val="center"/>
              </w:trPr>
              <w:tc>
                <w:tcPr>
                  <w:tcW w:w="1328" w:type="dxa"/>
                  <w:tcBorders>
                    <w:top w:val="single" w:sz="4" w:space="0" w:color="auto"/>
                    <w:left w:val="single" w:sz="4" w:space="0" w:color="auto"/>
                    <w:bottom w:val="single" w:sz="4" w:space="0" w:color="auto"/>
                    <w:right w:val="single" w:sz="4" w:space="0" w:color="auto"/>
                  </w:tcBorders>
                  <w:vAlign w:val="center"/>
                </w:tcPr>
                <w:p w14:paraId="643A275D" w14:textId="77777777" w:rsidR="0061143A" w:rsidRPr="002077B4" w:rsidRDefault="0061143A" w:rsidP="0061143A">
                  <w:pPr>
                    <w:pStyle w:val="aff1"/>
                  </w:pPr>
                  <w:r w:rsidRPr="002077B4">
                    <w:rPr>
                      <w:rFonts w:hint="eastAsia"/>
                    </w:rPr>
                    <w:t>废水</w:t>
                  </w:r>
                </w:p>
              </w:tc>
              <w:tc>
                <w:tcPr>
                  <w:tcW w:w="1984" w:type="dxa"/>
                  <w:tcBorders>
                    <w:top w:val="single" w:sz="4" w:space="0" w:color="auto"/>
                    <w:left w:val="single" w:sz="4" w:space="0" w:color="auto"/>
                    <w:bottom w:val="single" w:sz="4" w:space="0" w:color="auto"/>
                    <w:right w:val="single" w:sz="4" w:space="0" w:color="auto"/>
                  </w:tcBorders>
                  <w:vAlign w:val="center"/>
                </w:tcPr>
                <w:p w14:paraId="26051346" w14:textId="77777777" w:rsidR="0061143A" w:rsidRPr="002077B4" w:rsidRDefault="0061143A" w:rsidP="0061143A">
                  <w:pPr>
                    <w:pStyle w:val="aff1"/>
                  </w:pPr>
                  <w:proofErr w:type="gramStart"/>
                  <w:r w:rsidRPr="002077B4">
                    <w:rPr>
                      <w:rFonts w:hint="eastAsia"/>
                    </w:rPr>
                    <w:t>厂区总</w:t>
                  </w:r>
                  <w:proofErr w:type="gramEnd"/>
                  <w:r w:rsidRPr="002077B4">
                    <w:rPr>
                      <w:rFonts w:hint="eastAsia"/>
                    </w:rPr>
                    <w:t>排放口</w:t>
                  </w:r>
                </w:p>
              </w:tc>
              <w:tc>
                <w:tcPr>
                  <w:tcW w:w="2931" w:type="dxa"/>
                  <w:tcBorders>
                    <w:top w:val="single" w:sz="4" w:space="0" w:color="auto"/>
                    <w:left w:val="single" w:sz="4" w:space="0" w:color="auto"/>
                    <w:bottom w:val="single" w:sz="4" w:space="0" w:color="auto"/>
                    <w:right w:val="single" w:sz="4" w:space="0" w:color="auto"/>
                  </w:tcBorders>
                  <w:vAlign w:val="center"/>
                </w:tcPr>
                <w:p w14:paraId="2BC11AE7" w14:textId="77777777" w:rsidR="0061143A" w:rsidRPr="002077B4" w:rsidRDefault="0061143A" w:rsidP="0061143A">
                  <w:pPr>
                    <w:pStyle w:val="aff1"/>
                  </w:pPr>
                  <w:r w:rsidRPr="002077B4">
                    <w:t>pH</w:t>
                  </w:r>
                  <w:r w:rsidRPr="002077B4">
                    <w:rPr>
                      <w:rFonts w:hint="eastAsia"/>
                    </w:rPr>
                    <w:t>、</w:t>
                  </w:r>
                  <w:proofErr w:type="spellStart"/>
                  <w:r w:rsidRPr="002077B4">
                    <w:t>COD</w:t>
                  </w:r>
                  <w:r w:rsidRPr="002077B4">
                    <w:rPr>
                      <w:vertAlign w:val="subscript"/>
                    </w:rPr>
                    <w:t>Cr</w:t>
                  </w:r>
                  <w:proofErr w:type="spellEnd"/>
                  <w:r w:rsidRPr="002077B4">
                    <w:rPr>
                      <w:rFonts w:hint="eastAsia"/>
                    </w:rPr>
                    <w:t>、氨氮</w:t>
                  </w:r>
                </w:p>
              </w:tc>
              <w:tc>
                <w:tcPr>
                  <w:tcW w:w="2081" w:type="dxa"/>
                  <w:tcBorders>
                    <w:top w:val="single" w:sz="4" w:space="0" w:color="auto"/>
                    <w:left w:val="single" w:sz="4" w:space="0" w:color="auto"/>
                    <w:bottom w:val="single" w:sz="4" w:space="0" w:color="auto"/>
                    <w:right w:val="single" w:sz="4" w:space="0" w:color="auto"/>
                  </w:tcBorders>
                  <w:vAlign w:val="center"/>
                </w:tcPr>
                <w:p w14:paraId="2A31EBC8" w14:textId="77777777" w:rsidR="0061143A" w:rsidRPr="002077B4" w:rsidRDefault="0061143A" w:rsidP="0061143A">
                  <w:pPr>
                    <w:pStyle w:val="aff1"/>
                  </w:pPr>
                  <w:r w:rsidRPr="002077B4">
                    <w:rPr>
                      <w:rFonts w:hint="eastAsia"/>
                    </w:rPr>
                    <w:t>季度</w:t>
                  </w:r>
                  <w:r w:rsidRPr="002077B4">
                    <w:t>/</w:t>
                  </w:r>
                  <w:r w:rsidRPr="002077B4">
                    <w:rPr>
                      <w:rFonts w:hint="eastAsia"/>
                    </w:rPr>
                    <w:t>次</w:t>
                  </w:r>
                </w:p>
              </w:tc>
            </w:tr>
            <w:tr w:rsidR="002077B4" w:rsidRPr="002077B4" w14:paraId="5D9AC05C" w14:textId="77777777" w:rsidTr="00E04EA0">
              <w:trPr>
                <w:trHeight w:val="340"/>
                <w:jc w:val="center"/>
              </w:trPr>
              <w:tc>
                <w:tcPr>
                  <w:tcW w:w="1328" w:type="dxa"/>
                  <w:tcBorders>
                    <w:top w:val="single" w:sz="4" w:space="0" w:color="auto"/>
                    <w:left w:val="single" w:sz="4" w:space="0" w:color="auto"/>
                    <w:bottom w:val="single" w:sz="4" w:space="0" w:color="auto"/>
                    <w:right w:val="single" w:sz="4" w:space="0" w:color="auto"/>
                  </w:tcBorders>
                  <w:vAlign w:val="center"/>
                </w:tcPr>
                <w:p w14:paraId="23C47B3E" w14:textId="77777777" w:rsidR="0061143A" w:rsidRPr="002077B4" w:rsidRDefault="0061143A" w:rsidP="0061143A">
                  <w:pPr>
                    <w:pStyle w:val="aff1"/>
                  </w:pPr>
                  <w:r w:rsidRPr="002077B4">
                    <w:rPr>
                      <w:rFonts w:hint="eastAsia"/>
                    </w:rPr>
                    <w:t>噪声</w:t>
                  </w:r>
                </w:p>
              </w:tc>
              <w:tc>
                <w:tcPr>
                  <w:tcW w:w="1984" w:type="dxa"/>
                  <w:tcBorders>
                    <w:top w:val="single" w:sz="4" w:space="0" w:color="auto"/>
                    <w:left w:val="single" w:sz="4" w:space="0" w:color="auto"/>
                    <w:bottom w:val="single" w:sz="4" w:space="0" w:color="auto"/>
                    <w:right w:val="single" w:sz="4" w:space="0" w:color="auto"/>
                  </w:tcBorders>
                  <w:vAlign w:val="center"/>
                </w:tcPr>
                <w:p w14:paraId="43B8D1DD" w14:textId="77777777" w:rsidR="0061143A" w:rsidRPr="002077B4" w:rsidRDefault="0061143A" w:rsidP="0061143A">
                  <w:pPr>
                    <w:pStyle w:val="aff1"/>
                  </w:pPr>
                  <w:r w:rsidRPr="002077B4">
                    <w:rPr>
                      <w:rFonts w:hint="eastAsia"/>
                    </w:rPr>
                    <w:t>厂界四侧</w:t>
                  </w:r>
                </w:p>
              </w:tc>
              <w:tc>
                <w:tcPr>
                  <w:tcW w:w="2931" w:type="dxa"/>
                  <w:tcBorders>
                    <w:top w:val="single" w:sz="4" w:space="0" w:color="auto"/>
                    <w:left w:val="single" w:sz="4" w:space="0" w:color="auto"/>
                    <w:bottom w:val="single" w:sz="4" w:space="0" w:color="auto"/>
                    <w:right w:val="single" w:sz="4" w:space="0" w:color="auto"/>
                  </w:tcBorders>
                  <w:vAlign w:val="center"/>
                </w:tcPr>
                <w:p w14:paraId="2457EB0C" w14:textId="77777777" w:rsidR="0061143A" w:rsidRPr="002077B4" w:rsidRDefault="0061143A" w:rsidP="0061143A">
                  <w:pPr>
                    <w:pStyle w:val="aff1"/>
                  </w:pPr>
                  <w:r w:rsidRPr="002077B4">
                    <w:rPr>
                      <w:rFonts w:hint="eastAsia"/>
                    </w:rPr>
                    <w:t>昼间</w:t>
                  </w:r>
                  <w:proofErr w:type="spellStart"/>
                  <w:r w:rsidRPr="002077B4">
                    <w:t>Leq</w:t>
                  </w:r>
                  <w:proofErr w:type="spellEnd"/>
                  <w:r w:rsidRPr="002077B4">
                    <w:rPr>
                      <w:rFonts w:hint="eastAsia"/>
                    </w:rPr>
                    <w:t>（</w:t>
                  </w:r>
                  <w:r w:rsidRPr="002077B4">
                    <w:t>A</w:t>
                  </w:r>
                  <w:r w:rsidRPr="002077B4">
                    <w:rPr>
                      <w:rFonts w:hint="eastAsia"/>
                    </w:rPr>
                    <w:t>）</w:t>
                  </w:r>
                </w:p>
              </w:tc>
              <w:tc>
                <w:tcPr>
                  <w:tcW w:w="2081" w:type="dxa"/>
                  <w:tcBorders>
                    <w:top w:val="single" w:sz="4" w:space="0" w:color="auto"/>
                    <w:left w:val="single" w:sz="4" w:space="0" w:color="auto"/>
                    <w:bottom w:val="single" w:sz="4" w:space="0" w:color="auto"/>
                    <w:right w:val="single" w:sz="4" w:space="0" w:color="auto"/>
                  </w:tcBorders>
                  <w:vAlign w:val="center"/>
                </w:tcPr>
                <w:p w14:paraId="5BE0E414" w14:textId="77777777" w:rsidR="0061143A" w:rsidRPr="002077B4" w:rsidRDefault="0061143A" w:rsidP="0061143A">
                  <w:pPr>
                    <w:pStyle w:val="aff1"/>
                  </w:pPr>
                  <w:r w:rsidRPr="002077B4">
                    <w:rPr>
                      <w:rFonts w:hint="eastAsia"/>
                    </w:rPr>
                    <w:t>每季度监测一次，每次测昼间噪声</w:t>
                  </w:r>
                </w:p>
              </w:tc>
            </w:tr>
          </w:tbl>
          <w:p w14:paraId="14D2753F" w14:textId="77777777" w:rsidR="00B37437" w:rsidRPr="002077B4" w:rsidRDefault="00B37437" w:rsidP="004D33C5">
            <w:pPr>
              <w:ind w:firstLine="480"/>
            </w:pPr>
          </w:p>
          <w:p w14:paraId="68E8B3F9" w14:textId="77777777" w:rsidR="00B37437" w:rsidRPr="002077B4" w:rsidRDefault="00B37437" w:rsidP="004D33C5">
            <w:pPr>
              <w:ind w:firstLine="480"/>
            </w:pPr>
          </w:p>
          <w:p w14:paraId="424D393D" w14:textId="77777777" w:rsidR="004D33C5" w:rsidRPr="002077B4" w:rsidRDefault="004D33C5" w:rsidP="004D33C5">
            <w:pPr>
              <w:ind w:firstLine="480"/>
            </w:pPr>
          </w:p>
          <w:p w14:paraId="2799B493" w14:textId="77777777" w:rsidR="004D33C5" w:rsidRPr="002077B4" w:rsidRDefault="004D33C5" w:rsidP="004D33C5">
            <w:pPr>
              <w:ind w:firstLine="480"/>
            </w:pPr>
          </w:p>
          <w:p w14:paraId="4EB135F5" w14:textId="77777777" w:rsidR="004D33C5" w:rsidRPr="002077B4" w:rsidRDefault="004D33C5" w:rsidP="004D33C5">
            <w:pPr>
              <w:ind w:firstLine="480"/>
            </w:pPr>
          </w:p>
          <w:p w14:paraId="7F6FC793" w14:textId="77777777" w:rsidR="004D33C5" w:rsidRPr="002077B4" w:rsidRDefault="004D33C5" w:rsidP="004D33C5">
            <w:pPr>
              <w:ind w:firstLine="480"/>
            </w:pPr>
          </w:p>
          <w:p w14:paraId="7E484EDB" w14:textId="77777777" w:rsidR="001D57C6" w:rsidRPr="002077B4" w:rsidRDefault="001D57C6" w:rsidP="004D33C5">
            <w:pPr>
              <w:ind w:firstLine="480"/>
            </w:pPr>
          </w:p>
          <w:p w14:paraId="37061C86" w14:textId="73C76579" w:rsidR="001D57C6" w:rsidRPr="002077B4" w:rsidRDefault="001D57C6" w:rsidP="004D33C5">
            <w:pPr>
              <w:ind w:firstLine="480"/>
            </w:pPr>
          </w:p>
          <w:p w14:paraId="438CCC7E" w14:textId="5AB55522" w:rsidR="00E40870" w:rsidRPr="002077B4" w:rsidRDefault="00E40870" w:rsidP="004D33C5">
            <w:pPr>
              <w:ind w:firstLine="480"/>
            </w:pPr>
          </w:p>
          <w:p w14:paraId="798FF2BB" w14:textId="225FFA07" w:rsidR="00E40870" w:rsidRPr="002077B4" w:rsidRDefault="00E40870" w:rsidP="004D33C5">
            <w:pPr>
              <w:ind w:firstLine="480"/>
            </w:pPr>
          </w:p>
          <w:p w14:paraId="5707AF64" w14:textId="5CE068CB" w:rsidR="00E40870" w:rsidRPr="002077B4" w:rsidRDefault="00E40870" w:rsidP="004D33C5">
            <w:pPr>
              <w:ind w:firstLine="480"/>
            </w:pPr>
          </w:p>
          <w:p w14:paraId="282108F1" w14:textId="1660CD2F" w:rsidR="00E40870" w:rsidRPr="002077B4" w:rsidRDefault="00E40870" w:rsidP="004D33C5">
            <w:pPr>
              <w:ind w:firstLine="480"/>
            </w:pPr>
          </w:p>
          <w:p w14:paraId="1AAC506E" w14:textId="5F9642F5" w:rsidR="00E40870" w:rsidRPr="002077B4" w:rsidRDefault="00E40870" w:rsidP="004D33C5">
            <w:pPr>
              <w:ind w:firstLine="480"/>
            </w:pPr>
          </w:p>
          <w:p w14:paraId="22939748" w14:textId="131F7CAD" w:rsidR="00E40870" w:rsidRPr="002077B4" w:rsidRDefault="00E40870" w:rsidP="004D33C5">
            <w:pPr>
              <w:ind w:firstLine="480"/>
            </w:pPr>
          </w:p>
          <w:p w14:paraId="39FEB251" w14:textId="7B0BB37A" w:rsidR="00E40870" w:rsidRPr="002077B4" w:rsidRDefault="00E40870" w:rsidP="004D33C5">
            <w:pPr>
              <w:ind w:firstLine="480"/>
            </w:pPr>
          </w:p>
          <w:p w14:paraId="0AF1384C" w14:textId="47425A84" w:rsidR="00E40870" w:rsidRPr="002077B4" w:rsidRDefault="00E40870" w:rsidP="004D33C5">
            <w:pPr>
              <w:ind w:firstLine="480"/>
            </w:pPr>
          </w:p>
          <w:p w14:paraId="579767B9" w14:textId="66730204" w:rsidR="00D830C6" w:rsidRPr="002077B4" w:rsidRDefault="00D830C6" w:rsidP="004D33C5">
            <w:pPr>
              <w:ind w:firstLine="480"/>
            </w:pPr>
          </w:p>
          <w:p w14:paraId="65213D2D" w14:textId="77777777" w:rsidR="00D830C6" w:rsidRPr="002077B4" w:rsidRDefault="00D830C6" w:rsidP="004D33C5">
            <w:pPr>
              <w:ind w:firstLine="480"/>
            </w:pPr>
          </w:p>
          <w:p w14:paraId="7EBA90D9" w14:textId="5653C440" w:rsidR="00E40870" w:rsidRPr="002077B4" w:rsidRDefault="00E40870" w:rsidP="004D33C5">
            <w:pPr>
              <w:ind w:firstLine="480"/>
            </w:pPr>
          </w:p>
          <w:p w14:paraId="669CA8FC" w14:textId="77777777" w:rsidR="00E40870" w:rsidRPr="002077B4" w:rsidRDefault="00E40870" w:rsidP="004D33C5">
            <w:pPr>
              <w:ind w:firstLine="480"/>
            </w:pPr>
          </w:p>
          <w:p w14:paraId="008108FD" w14:textId="77777777" w:rsidR="001D57C6" w:rsidRPr="002077B4" w:rsidRDefault="001D57C6" w:rsidP="004D33C5">
            <w:pPr>
              <w:ind w:firstLine="480"/>
            </w:pPr>
          </w:p>
          <w:p w14:paraId="7142903F" w14:textId="77777777" w:rsidR="004D33C5" w:rsidRPr="002077B4" w:rsidRDefault="004D33C5" w:rsidP="004D33C5">
            <w:pPr>
              <w:ind w:firstLine="480"/>
            </w:pPr>
            <w:r w:rsidRPr="002077B4">
              <w:rPr>
                <w:rFonts w:hint="eastAsia"/>
              </w:rPr>
              <w:t xml:space="preserve"> </w:t>
            </w:r>
          </w:p>
        </w:tc>
      </w:tr>
    </w:tbl>
    <w:p w14:paraId="4948645D" w14:textId="77777777" w:rsidR="00B37437" w:rsidRPr="002077B4" w:rsidRDefault="00B37437">
      <w:pPr>
        <w:snapToGrid w:val="0"/>
        <w:ind w:firstLine="482"/>
        <w:rPr>
          <w:b/>
        </w:rPr>
        <w:sectPr w:rsidR="00B37437" w:rsidRPr="002077B4" w:rsidSect="000C2F74">
          <w:pgSz w:w="11906" w:h="16838" w:code="9"/>
          <w:pgMar w:top="1701" w:right="1701" w:bottom="1701" w:left="1701" w:header="1134" w:footer="1134" w:gutter="0"/>
          <w:cols w:space="425"/>
          <w:docGrid w:type="linesAndChars" w:linePitch="312"/>
        </w:sectPr>
      </w:pPr>
    </w:p>
    <w:p w14:paraId="793F27E3" w14:textId="77777777" w:rsidR="00B37437" w:rsidRPr="002077B4" w:rsidRDefault="00B37437" w:rsidP="004D33C5">
      <w:pPr>
        <w:pStyle w:val="1"/>
      </w:pPr>
      <w:bookmarkStart w:id="57" w:name="_Toc141539319"/>
      <w:bookmarkStart w:id="58" w:name="_Toc456300753"/>
      <w:r w:rsidRPr="002077B4">
        <w:lastRenderedPageBreak/>
        <w:t>8</w:t>
      </w:r>
      <w:r w:rsidRPr="002077B4">
        <w:rPr>
          <w:rFonts w:hint="eastAsia"/>
        </w:rPr>
        <w:t>建设项目拟采取的防治措施及预期治理效果</w:t>
      </w:r>
      <w:bookmarkEnd w:id="57"/>
      <w:bookmarkEnd w:id="58"/>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9"/>
        <w:gridCol w:w="1559"/>
        <w:gridCol w:w="1276"/>
        <w:gridCol w:w="2977"/>
        <w:gridCol w:w="2049"/>
        <w:gridCol w:w="14"/>
      </w:tblGrid>
      <w:tr w:rsidR="002077B4" w:rsidRPr="002077B4" w14:paraId="2A0BD75E" w14:textId="77777777" w:rsidTr="008A2A6C">
        <w:trPr>
          <w:gridAfter w:val="1"/>
          <w:wAfter w:w="14" w:type="dxa"/>
          <w:trHeight w:val="622"/>
          <w:jc w:val="center"/>
        </w:trPr>
        <w:tc>
          <w:tcPr>
            <w:tcW w:w="789" w:type="dxa"/>
            <w:tcBorders>
              <w:top w:val="single" w:sz="12" w:space="0" w:color="auto"/>
              <w:left w:val="single" w:sz="12" w:space="0" w:color="auto"/>
              <w:tl2br w:val="single" w:sz="4" w:space="0" w:color="auto"/>
            </w:tcBorders>
            <w:vAlign w:val="center"/>
          </w:tcPr>
          <w:p w14:paraId="06EA2315" w14:textId="77777777" w:rsidR="00B37437" w:rsidRPr="002077B4" w:rsidRDefault="00942DE7" w:rsidP="0061143A">
            <w:pPr>
              <w:pStyle w:val="aff1"/>
              <w:jc w:val="right"/>
              <w:rPr>
                <w:b/>
                <w:bCs/>
                <w:sz w:val="24"/>
                <w:szCs w:val="22"/>
              </w:rPr>
            </w:pPr>
            <w:r w:rsidRPr="002077B4">
              <w:rPr>
                <w:rFonts w:hint="eastAsia"/>
                <w:b/>
                <w:bCs/>
                <w:sz w:val="24"/>
                <w:szCs w:val="22"/>
              </w:rPr>
              <w:t xml:space="preserve"> </w:t>
            </w:r>
            <w:r w:rsidR="00B37437" w:rsidRPr="002077B4">
              <w:rPr>
                <w:rFonts w:hint="eastAsia"/>
                <w:b/>
                <w:bCs/>
                <w:sz w:val="24"/>
                <w:szCs w:val="22"/>
              </w:rPr>
              <w:t>内容</w:t>
            </w:r>
          </w:p>
          <w:p w14:paraId="5F509A98" w14:textId="77777777" w:rsidR="00B37437" w:rsidRPr="002077B4" w:rsidRDefault="00B37437" w:rsidP="0061143A">
            <w:pPr>
              <w:pStyle w:val="aff1"/>
              <w:jc w:val="left"/>
              <w:rPr>
                <w:b/>
                <w:bCs/>
                <w:sz w:val="24"/>
                <w:szCs w:val="22"/>
              </w:rPr>
            </w:pPr>
            <w:r w:rsidRPr="002077B4">
              <w:rPr>
                <w:rFonts w:hint="eastAsia"/>
                <w:b/>
                <w:bCs/>
                <w:sz w:val="24"/>
                <w:szCs w:val="22"/>
              </w:rPr>
              <w:t>类型</w:t>
            </w:r>
          </w:p>
        </w:tc>
        <w:tc>
          <w:tcPr>
            <w:tcW w:w="1559" w:type="dxa"/>
            <w:tcBorders>
              <w:top w:val="single" w:sz="12" w:space="0" w:color="auto"/>
            </w:tcBorders>
            <w:vAlign w:val="center"/>
          </w:tcPr>
          <w:p w14:paraId="32479B60" w14:textId="77777777" w:rsidR="00B37437" w:rsidRPr="002077B4" w:rsidRDefault="00B37437" w:rsidP="0061143A">
            <w:pPr>
              <w:pStyle w:val="aff1"/>
              <w:rPr>
                <w:b/>
                <w:bCs/>
                <w:sz w:val="24"/>
                <w:szCs w:val="22"/>
              </w:rPr>
            </w:pPr>
            <w:r w:rsidRPr="002077B4">
              <w:rPr>
                <w:rFonts w:hint="eastAsia"/>
                <w:b/>
                <w:bCs/>
                <w:sz w:val="24"/>
                <w:szCs w:val="22"/>
              </w:rPr>
              <w:t>排放源</w:t>
            </w:r>
          </w:p>
        </w:tc>
        <w:tc>
          <w:tcPr>
            <w:tcW w:w="1276" w:type="dxa"/>
            <w:tcBorders>
              <w:top w:val="single" w:sz="12" w:space="0" w:color="auto"/>
            </w:tcBorders>
            <w:vAlign w:val="center"/>
          </w:tcPr>
          <w:p w14:paraId="002089C5" w14:textId="77777777" w:rsidR="00B37437" w:rsidRPr="002077B4" w:rsidRDefault="00B37437" w:rsidP="0061143A">
            <w:pPr>
              <w:pStyle w:val="aff1"/>
              <w:rPr>
                <w:b/>
                <w:bCs/>
                <w:sz w:val="24"/>
                <w:szCs w:val="22"/>
              </w:rPr>
            </w:pPr>
            <w:r w:rsidRPr="002077B4">
              <w:rPr>
                <w:rFonts w:hint="eastAsia"/>
                <w:b/>
                <w:bCs/>
                <w:sz w:val="24"/>
                <w:szCs w:val="22"/>
              </w:rPr>
              <w:t>污染物名称</w:t>
            </w:r>
          </w:p>
        </w:tc>
        <w:tc>
          <w:tcPr>
            <w:tcW w:w="2977" w:type="dxa"/>
            <w:tcBorders>
              <w:top w:val="single" w:sz="12" w:space="0" w:color="auto"/>
            </w:tcBorders>
            <w:vAlign w:val="center"/>
          </w:tcPr>
          <w:p w14:paraId="7B520083" w14:textId="77777777" w:rsidR="00B37437" w:rsidRPr="002077B4" w:rsidRDefault="00B37437" w:rsidP="0061143A">
            <w:pPr>
              <w:pStyle w:val="aff1"/>
              <w:rPr>
                <w:b/>
                <w:bCs/>
                <w:sz w:val="24"/>
                <w:szCs w:val="22"/>
              </w:rPr>
            </w:pPr>
            <w:r w:rsidRPr="002077B4">
              <w:rPr>
                <w:rFonts w:hint="eastAsia"/>
                <w:b/>
                <w:bCs/>
                <w:sz w:val="24"/>
                <w:szCs w:val="22"/>
              </w:rPr>
              <w:t>防治措施</w:t>
            </w:r>
          </w:p>
        </w:tc>
        <w:tc>
          <w:tcPr>
            <w:tcW w:w="2049" w:type="dxa"/>
            <w:tcBorders>
              <w:top w:val="single" w:sz="12" w:space="0" w:color="auto"/>
              <w:right w:val="single" w:sz="12" w:space="0" w:color="auto"/>
            </w:tcBorders>
            <w:vAlign w:val="center"/>
          </w:tcPr>
          <w:p w14:paraId="13EA9968" w14:textId="77777777" w:rsidR="00B37437" w:rsidRPr="002077B4" w:rsidRDefault="00B37437" w:rsidP="0061143A">
            <w:pPr>
              <w:pStyle w:val="aff1"/>
              <w:rPr>
                <w:b/>
                <w:bCs/>
                <w:sz w:val="24"/>
                <w:szCs w:val="22"/>
              </w:rPr>
            </w:pPr>
            <w:r w:rsidRPr="002077B4">
              <w:rPr>
                <w:rFonts w:hint="eastAsia"/>
                <w:b/>
                <w:bCs/>
                <w:sz w:val="24"/>
                <w:szCs w:val="22"/>
              </w:rPr>
              <w:t>预期治理效果</w:t>
            </w:r>
          </w:p>
        </w:tc>
      </w:tr>
      <w:tr w:rsidR="002077B4" w:rsidRPr="002077B4" w14:paraId="40664EA2" w14:textId="77777777" w:rsidTr="008A2A6C">
        <w:trPr>
          <w:trHeight w:val="806"/>
          <w:jc w:val="center"/>
        </w:trPr>
        <w:tc>
          <w:tcPr>
            <w:tcW w:w="789" w:type="dxa"/>
            <w:tcBorders>
              <w:left w:val="single" w:sz="12" w:space="0" w:color="auto"/>
            </w:tcBorders>
            <w:vAlign w:val="center"/>
          </w:tcPr>
          <w:p w14:paraId="2351E78C" w14:textId="77777777" w:rsidR="00B37437" w:rsidRPr="002077B4" w:rsidRDefault="00B37437" w:rsidP="0061143A">
            <w:pPr>
              <w:pStyle w:val="aff1"/>
              <w:rPr>
                <w:b/>
                <w:bCs/>
                <w:sz w:val="24"/>
                <w:szCs w:val="22"/>
              </w:rPr>
            </w:pPr>
            <w:r w:rsidRPr="002077B4">
              <w:rPr>
                <w:rFonts w:hint="eastAsia"/>
                <w:b/>
                <w:bCs/>
                <w:sz w:val="24"/>
                <w:szCs w:val="22"/>
              </w:rPr>
              <w:t>大气</w:t>
            </w:r>
            <w:r w:rsidRPr="002077B4">
              <w:rPr>
                <w:b/>
                <w:bCs/>
                <w:sz w:val="24"/>
                <w:szCs w:val="22"/>
              </w:rPr>
              <w:br/>
            </w:r>
            <w:r w:rsidRPr="002077B4">
              <w:rPr>
                <w:rFonts w:hint="eastAsia"/>
                <w:b/>
                <w:bCs/>
                <w:sz w:val="24"/>
                <w:szCs w:val="22"/>
              </w:rPr>
              <w:t>污染</w:t>
            </w:r>
            <w:r w:rsidRPr="002077B4">
              <w:rPr>
                <w:b/>
                <w:bCs/>
                <w:sz w:val="24"/>
                <w:szCs w:val="22"/>
              </w:rPr>
              <w:br/>
            </w:r>
            <w:r w:rsidRPr="002077B4">
              <w:rPr>
                <w:rFonts w:hint="eastAsia"/>
                <w:b/>
                <w:bCs/>
                <w:sz w:val="24"/>
                <w:szCs w:val="22"/>
              </w:rPr>
              <w:t>物</w:t>
            </w:r>
          </w:p>
        </w:tc>
        <w:tc>
          <w:tcPr>
            <w:tcW w:w="1559" w:type="dxa"/>
            <w:vAlign w:val="center"/>
          </w:tcPr>
          <w:p w14:paraId="182CBAC2" w14:textId="77777777" w:rsidR="00B37437" w:rsidRPr="002077B4" w:rsidRDefault="0061143A" w:rsidP="0061143A">
            <w:pPr>
              <w:pStyle w:val="aff1"/>
            </w:pPr>
            <w:r w:rsidRPr="002077B4">
              <w:rPr>
                <w:rFonts w:hint="eastAsia"/>
              </w:rPr>
              <w:t>天然气燃烧</w:t>
            </w:r>
          </w:p>
        </w:tc>
        <w:tc>
          <w:tcPr>
            <w:tcW w:w="1276" w:type="dxa"/>
            <w:vAlign w:val="center"/>
          </w:tcPr>
          <w:p w14:paraId="0705503D" w14:textId="77777777" w:rsidR="00B37437" w:rsidRPr="002077B4" w:rsidRDefault="0061143A" w:rsidP="0061143A">
            <w:pPr>
              <w:pStyle w:val="aff1"/>
            </w:pPr>
            <w:r w:rsidRPr="002077B4">
              <w:rPr>
                <w:rFonts w:hint="eastAsia"/>
              </w:rPr>
              <w:t>SO</w:t>
            </w:r>
            <w:r w:rsidRPr="002077B4">
              <w:rPr>
                <w:vertAlign w:val="subscript"/>
              </w:rPr>
              <w:t>2</w:t>
            </w:r>
            <w:r w:rsidRPr="002077B4">
              <w:rPr>
                <w:rFonts w:hint="eastAsia"/>
              </w:rPr>
              <w:t>、</w:t>
            </w:r>
            <w:r w:rsidRPr="002077B4">
              <w:rPr>
                <w:rFonts w:hint="eastAsia"/>
              </w:rPr>
              <w:t>NOx</w:t>
            </w:r>
            <w:r w:rsidRPr="002077B4">
              <w:rPr>
                <w:rFonts w:hint="eastAsia"/>
              </w:rPr>
              <w:t>、烟尘</w:t>
            </w:r>
          </w:p>
        </w:tc>
        <w:tc>
          <w:tcPr>
            <w:tcW w:w="2977" w:type="dxa"/>
            <w:vAlign w:val="center"/>
          </w:tcPr>
          <w:p w14:paraId="71E3EAA1" w14:textId="77777777" w:rsidR="00B37437" w:rsidRPr="002077B4" w:rsidRDefault="0061143A" w:rsidP="008A2A6C">
            <w:pPr>
              <w:pStyle w:val="aff1"/>
              <w:jc w:val="both"/>
            </w:pPr>
            <w:r w:rsidRPr="002077B4">
              <w:rPr>
                <w:rFonts w:hint="eastAsia"/>
              </w:rPr>
              <w:t>生产过程中加热炉保持密闭，燃气废气经加热炉自带的废气收集装置收集后全部通过</w:t>
            </w:r>
            <w:r w:rsidRPr="002077B4">
              <w:rPr>
                <w:rFonts w:hint="eastAsia"/>
              </w:rPr>
              <w:t>15m</w:t>
            </w:r>
            <w:r w:rsidRPr="002077B4">
              <w:rPr>
                <w:rFonts w:hint="eastAsia"/>
              </w:rPr>
              <w:t>高排气筒</w:t>
            </w:r>
            <w:r w:rsidR="00A941DD" w:rsidRPr="002077B4">
              <w:rPr>
                <w:rFonts w:hint="eastAsia"/>
              </w:rPr>
              <w:t>（</w:t>
            </w:r>
            <w:r w:rsidR="00A941DD" w:rsidRPr="002077B4">
              <w:rPr>
                <w:rFonts w:hint="eastAsia"/>
              </w:rPr>
              <w:t>DA</w:t>
            </w:r>
            <w:r w:rsidR="00A941DD" w:rsidRPr="002077B4">
              <w:t>001</w:t>
            </w:r>
            <w:r w:rsidR="00A941DD" w:rsidRPr="002077B4">
              <w:rPr>
                <w:rFonts w:hint="eastAsia"/>
              </w:rPr>
              <w:t>）</w:t>
            </w:r>
            <w:r w:rsidRPr="002077B4">
              <w:rPr>
                <w:rFonts w:hint="eastAsia"/>
              </w:rPr>
              <w:t>高空排放</w:t>
            </w:r>
          </w:p>
        </w:tc>
        <w:tc>
          <w:tcPr>
            <w:tcW w:w="2063" w:type="dxa"/>
            <w:gridSpan w:val="2"/>
            <w:tcBorders>
              <w:right w:val="single" w:sz="12" w:space="0" w:color="auto"/>
            </w:tcBorders>
            <w:vAlign w:val="center"/>
          </w:tcPr>
          <w:p w14:paraId="4FAD24B7" w14:textId="3D6FD496" w:rsidR="00B37437" w:rsidRPr="002077B4" w:rsidRDefault="007C5D23" w:rsidP="007C5D23">
            <w:pPr>
              <w:pStyle w:val="aff1"/>
            </w:pPr>
            <w:r w:rsidRPr="002077B4">
              <w:rPr>
                <w:rFonts w:hint="eastAsia"/>
              </w:rPr>
              <w:t>达到《关于印发</w:t>
            </w:r>
            <w:r w:rsidRPr="002077B4">
              <w:rPr>
                <w:rFonts w:hint="eastAsia"/>
              </w:rPr>
              <w:t>&lt;</w:t>
            </w:r>
            <w:r w:rsidRPr="002077B4">
              <w:rPr>
                <w:rFonts w:hint="eastAsia"/>
              </w:rPr>
              <w:t>工业炉窑大气污染综合治理方案</w:t>
            </w:r>
            <w:r w:rsidRPr="002077B4">
              <w:rPr>
                <w:rFonts w:hint="eastAsia"/>
              </w:rPr>
              <w:t>&gt;</w:t>
            </w:r>
            <w:r w:rsidRPr="002077B4">
              <w:rPr>
                <w:rFonts w:hint="eastAsia"/>
              </w:rPr>
              <w:t>的通知》（环大气</w:t>
            </w:r>
            <w:r w:rsidRPr="002077B4">
              <w:rPr>
                <w:rFonts w:hint="eastAsia"/>
              </w:rPr>
              <w:t>[2019]56</w:t>
            </w:r>
            <w:r w:rsidRPr="002077B4">
              <w:rPr>
                <w:rFonts w:hint="eastAsia"/>
              </w:rPr>
              <w:t>号）和《浙江省工业炉窑大气污染综合治理方案》（</w:t>
            </w:r>
            <w:proofErr w:type="gramStart"/>
            <w:r w:rsidRPr="002077B4">
              <w:rPr>
                <w:rFonts w:hint="eastAsia"/>
              </w:rPr>
              <w:t>浙环函</w:t>
            </w:r>
            <w:proofErr w:type="gramEnd"/>
            <w:r w:rsidRPr="002077B4">
              <w:rPr>
                <w:rFonts w:hint="eastAsia"/>
              </w:rPr>
              <w:t>[2019]315</w:t>
            </w:r>
            <w:r w:rsidRPr="002077B4">
              <w:rPr>
                <w:rFonts w:hint="eastAsia"/>
              </w:rPr>
              <w:t>号）中未制定行业标准的其他炉窑</w:t>
            </w:r>
            <w:r w:rsidR="008A2A6C" w:rsidRPr="002077B4">
              <w:rPr>
                <w:rFonts w:hint="eastAsia"/>
              </w:rPr>
              <w:t>相关</w:t>
            </w:r>
            <w:r w:rsidRPr="002077B4">
              <w:rPr>
                <w:rFonts w:hint="eastAsia"/>
              </w:rPr>
              <w:t>排放</w:t>
            </w:r>
            <w:r w:rsidR="008A2A6C" w:rsidRPr="002077B4">
              <w:rPr>
                <w:rFonts w:hint="eastAsia"/>
              </w:rPr>
              <w:t>标准限值</w:t>
            </w:r>
          </w:p>
        </w:tc>
      </w:tr>
      <w:tr w:rsidR="002077B4" w:rsidRPr="002077B4" w14:paraId="6329624E" w14:textId="77777777" w:rsidTr="008A2A6C">
        <w:trPr>
          <w:trHeight w:val="680"/>
          <w:jc w:val="center"/>
        </w:trPr>
        <w:tc>
          <w:tcPr>
            <w:tcW w:w="789" w:type="dxa"/>
            <w:tcBorders>
              <w:left w:val="single" w:sz="12" w:space="0" w:color="auto"/>
            </w:tcBorders>
            <w:vAlign w:val="center"/>
          </w:tcPr>
          <w:p w14:paraId="2FE361A3" w14:textId="77777777" w:rsidR="00B37437" w:rsidRPr="002077B4" w:rsidRDefault="00B37437" w:rsidP="0061143A">
            <w:pPr>
              <w:pStyle w:val="aff1"/>
              <w:rPr>
                <w:b/>
                <w:bCs/>
                <w:sz w:val="24"/>
                <w:szCs w:val="22"/>
              </w:rPr>
            </w:pPr>
            <w:r w:rsidRPr="002077B4">
              <w:rPr>
                <w:rFonts w:hint="eastAsia"/>
                <w:b/>
                <w:bCs/>
                <w:sz w:val="24"/>
                <w:szCs w:val="22"/>
              </w:rPr>
              <w:t>水污</w:t>
            </w:r>
            <w:r w:rsidRPr="002077B4">
              <w:rPr>
                <w:b/>
                <w:bCs/>
                <w:sz w:val="24"/>
                <w:szCs w:val="22"/>
              </w:rPr>
              <w:br/>
            </w:r>
            <w:proofErr w:type="gramStart"/>
            <w:r w:rsidRPr="002077B4">
              <w:rPr>
                <w:rFonts w:hint="eastAsia"/>
                <w:b/>
                <w:bCs/>
                <w:sz w:val="24"/>
                <w:szCs w:val="22"/>
              </w:rPr>
              <w:t>染物</w:t>
            </w:r>
            <w:proofErr w:type="gramEnd"/>
          </w:p>
        </w:tc>
        <w:tc>
          <w:tcPr>
            <w:tcW w:w="1559" w:type="dxa"/>
            <w:vAlign w:val="center"/>
          </w:tcPr>
          <w:p w14:paraId="41257A50" w14:textId="77777777" w:rsidR="00B37437" w:rsidRPr="002077B4" w:rsidRDefault="00942DE7" w:rsidP="0061143A">
            <w:pPr>
              <w:pStyle w:val="aff1"/>
            </w:pPr>
            <w:r w:rsidRPr="002077B4">
              <w:rPr>
                <w:rFonts w:hint="eastAsia"/>
              </w:rPr>
              <w:t>/</w:t>
            </w:r>
          </w:p>
        </w:tc>
        <w:tc>
          <w:tcPr>
            <w:tcW w:w="1276" w:type="dxa"/>
            <w:vAlign w:val="center"/>
          </w:tcPr>
          <w:p w14:paraId="55D22F92" w14:textId="77777777" w:rsidR="00B37437" w:rsidRPr="002077B4" w:rsidRDefault="00942DE7" w:rsidP="0061143A">
            <w:pPr>
              <w:pStyle w:val="aff1"/>
            </w:pPr>
            <w:r w:rsidRPr="002077B4">
              <w:rPr>
                <w:rFonts w:hint="eastAsia"/>
              </w:rPr>
              <w:t>/</w:t>
            </w:r>
          </w:p>
        </w:tc>
        <w:tc>
          <w:tcPr>
            <w:tcW w:w="2977" w:type="dxa"/>
            <w:vAlign w:val="center"/>
          </w:tcPr>
          <w:p w14:paraId="7B77CC14" w14:textId="77777777" w:rsidR="00B37437" w:rsidRPr="002077B4" w:rsidRDefault="00942DE7" w:rsidP="0061143A">
            <w:pPr>
              <w:pStyle w:val="aff1"/>
            </w:pPr>
            <w:r w:rsidRPr="002077B4">
              <w:rPr>
                <w:rFonts w:hint="eastAsia"/>
                <w:bCs/>
              </w:rPr>
              <w:t>/</w:t>
            </w:r>
          </w:p>
        </w:tc>
        <w:tc>
          <w:tcPr>
            <w:tcW w:w="2063" w:type="dxa"/>
            <w:gridSpan w:val="2"/>
            <w:tcBorders>
              <w:right w:val="single" w:sz="12" w:space="0" w:color="auto"/>
            </w:tcBorders>
            <w:vAlign w:val="center"/>
          </w:tcPr>
          <w:p w14:paraId="3DDD0584" w14:textId="77777777" w:rsidR="00B37437" w:rsidRPr="002077B4" w:rsidRDefault="00942DE7" w:rsidP="0061143A">
            <w:pPr>
              <w:pStyle w:val="aff1"/>
            </w:pPr>
            <w:r w:rsidRPr="002077B4">
              <w:rPr>
                <w:rFonts w:hint="eastAsia"/>
              </w:rPr>
              <w:t>/</w:t>
            </w:r>
          </w:p>
        </w:tc>
      </w:tr>
      <w:tr w:rsidR="002077B4" w:rsidRPr="002077B4" w14:paraId="29C8EBF6" w14:textId="77777777" w:rsidTr="008A2A6C">
        <w:trPr>
          <w:trHeight w:val="680"/>
          <w:jc w:val="center"/>
        </w:trPr>
        <w:tc>
          <w:tcPr>
            <w:tcW w:w="789" w:type="dxa"/>
            <w:tcBorders>
              <w:left w:val="single" w:sz="12" w:space="0" w:color="auto"/>
            </w:tcBorders>
            <w:vAlign w:val="center"/>
          </w:tcPr>
          <w:p w14:paraId="45AD43DF" w14:textId="77777777" w:rsidR="00B37437" w:rsidRPr="002077B4" w:rsidRDefault="00B37437" w:rsidP="0061143A">
            <w:pPr>
              <w:pStyle w:val="aff1"/>
              <w:rPr>
                <w:b/>
                <w:bCs/>
                <w:sz w:val="24"/>
                <w:szCs w:val="22"/>
              </w:rPr>
            </w:pPr>
            <w:r w:rsidRPr="002077B4">
              <w:rPr>
                <w:rFonts w:hint="eastAsia"/>
                <w:b/>
                <w:bCs/>
                <w:sz w:val="24"/>
                <w:szCs w:val="22"/>
              </w:rPr>
              <w:t>固体</w:t>
            </w:r>
            <w:r w:rsidRPr="002077B4">
              <w:rPr>
                <w:b/>
                <w:bCs/>
                <w:sz w:val="24"/>
                <w:szCs w:val="22"/>
              </w:rPr>
              <w:br/>
            </w:r>
            <w:r w:rsidRPr="002077B4">
              <w:rPr>
                <w:rFonts w:hint="eastAsia"/>
                <w:b/>
                <w:bCs/>
                <w:sz w:val="24"/>
                <w:szCs w:val="22"/>
              </w:rPr>
              <w:t>废物</w:t>
            </w:r>
          </w:p>
        </w:tc>
        <w:tc>
          <w:tcPr>
            <w:tcW w:w="1559" w:type="dxa"/>
            <w:vAlign w:val="center"/>
          </w:tcPr>
          <w:p w14:paraId="23118D51" w14:textId="77777777" w:rsidR="00B37437" w:rsidRPr="002077B4" w:rsidRDefault="00942DE7" w:rsidP="0061143A">
            <w:pPr>
              <w:pStyle w:val="aff1"/>
            </w:pPr>
            <w:r w:rsidRPr="002077B4">
              <w:rPr>
                <w:rFonts w:hint="eastAsia"/>
              </w:rPr>
              <w:t>/</w:t>
            </w:r>
          </w:p>
        </w:tc>
        <w:tc>
          <w:tcPr>
            <w:tcW w:w="1276" w:type="dxa"/>
            <w:vAlign w:val="center"/>
          </w:tcPr>
          <w:p w14:paraId="736724F4" w14:textId="77777777" w:rsidR="00B37437" w:rsidRPr="002077B4" w:rsidRDefault="00942DE7" w:rsidP="0061143A">
            <w:pPr>
              <w:pStyle w:val="aff1"/>
            </w:pPr>
            <w:r w:rsidRPr="002077B4">
              <w:rPr>
                <w:rFonts w:hint="eastAsia"/>
              </w:rPr>
              <w:t>/</w:t>
            </w:r>
          </w:p>
        </w:tc>
        <w:tc>
          <w:tcPr>
            <w:tcW w:w="2977" w:type="dxa"/>
            <w:vAlign w:val="center"/>
          </w:tcPr>
          <w:p w14:paraId="57019E40" w14:textId="77777777" w:rsidR="00B37437" w:rsidRPr="002077B4" w:rsidRDefault="00942DE7" w:rsidP="0061143A">
            <w:pPr>
              <w:pStyle w:val="aff1"/>
            </w:pPr>
            <w:r w:rsidRPr="002077B4">
              <w:rPr>
                <w:rFonts w:hint="eastAsia"/>
              </w:rPr>
              <w:t>/</w:t>
            </w:r>
          </w:p>
        </w:tc>
        <w:tc>
          <w:tcPr>
            <w:tcW w:w="2063" w:type="dxa"/>
            <w:gridSpan w:val="2"/>
            <w:tcBorders>
              <w:right w:val="single" w:sz="12" w:space="0" w:color="auto"/>
            </w:tcBorders>
            <w:vAlign w:val="center"/>
          </w:tcPr>
          <w:p w14:paraId="7420CF98" w14:textId="77777777" w:rsidR="00B37437" w:rsidRPr="002077B4" w:rsidRDefault="00942DE7" w:rsidP="0061143A">
            <w:pPr>
              <w:pStyle w:val="aff1"/>
            </w:pPr>
            <w:r w:rsidRPr="002077B4">
              <w:rPr>
                <w:rFonts w:hint="eastAsia"/>
              </w:rPr>
              <w:t>/</w:t>
            </w:r>
          </w:p>
        </w:tc>
      </w:tr>
      <w:tr w:rsidR="002077B4" w:rsidRPr="002077B4" w14:paraId="7C2EFBCB" w14:textId="77777777" w:rsidTr="008A2A6C">
        <w:trPr>
          <w:trHeight w:val="1191"/>
          <w:jc w:val="center"/>
        </w:trPr>
        <w:tc>
          <w:tcPr>
            <w:tcW w:w="789" w:type="dxa"/>
            <w:tcBorders>
              <w:left w:val="single" w:sz="12" w:space="0" w:color="auto"/>
            </w:tcBorders>
            <w:vAlign w:val="center"/>
          </w:tcPr>
          <w:p w14:paraId="1C110C05" w14:textId="77777777" w:rsidR="00B37437" w:rsidRPr="002077B4" w:rsidRDefault="00B37437" w:rsidP="0061143A">
            <w:pPr>
              <w:pStyle w:val="aff1"/>
              <w:rPr>
                <w:b/>
                <w:bCs/>
                <w:sz w:val="24"/>
                <w:szCs w:val="22"/>
              </w:rPr>
            </w:pPr>
            <w:r w:rsidRPr="002077B4">
              <w:rPr>
                <w:rFonts w:hint="eastAsia"/>
                <w:b/>
                <w:bCs/>
                <w:sz w:val="24"/>
                <w:szCs w:val="22"/>
              </w:rPr>
              <w:t>噪声</w:t>
            </w:r>
          </w:p>
        </w:tc>
        <w:tc>
          <w:tcPr>
            <w:tcW w:w="1559" w:type="dxa"/>
            <w:vAlign w:val="center"/>
          </w:tcPr>
          <w:p w14:paraId="5506D283" w14:textId="77777777" w:rsidR="00B37437" w:rsidRPr="002077B4" w:rsidRDefault="008A2A6C" w:rsidP="0061143A">
            <w:pPr>
              <w:pStyle w:val="aff1"/>
            </w:pPr>
            <w:r w:rsidRPr="002077B4">
              <w:rPr>
                <w:rFonts w:hint="eastAsia"/>
              </w:rPr>
              <w:t>天然气蓄热式加热炉、天然气设备、数控车床、锯床</w:t>
            </w:r>
            <w:r w:rsidR="00B37437" w:rsidRPr="002077B4">
              <w:rPr>
                <w:rFonts w:hint="eastAsia"/>
              </w:rPr>
              <w:t>等设备</w:t>
            </w:r>
          </w:p>
        </w:tc>
        <w:tc>
          <w:tcPr>
            <w:tcW w:w="1276" w:type="dxa"/>
            <w:vAlign w:val="center"/>
          </w:tcPr>
          <w:p w14:paraId="01C6DC5C" w14:textId="77777777" w:rsidR="00B37437" w:rsidRPr="002077B4" w:rsidRDefault="00B37437" w:rsidP="0061143A">
            <w:pPr>
              <w:pStyle w:val="aff1"/>
            </w:pPr>
            <w:r w:rsidRPr="002077B4">
              <w:rPr>
                <w:rFonts w:hint="eastAsia"/>
              </w:rPr>
              <w:t>噪声</w:t>
            </w:r>
          </w:p>
        </w:tc>
        <w:tc>
          <w:tcPr>
            <w:tcW w:w="2977" w:type="dxa"/>
            <w:vAlign w:val="center"/>
          </w:tcPr>
          <w:p w14:paraId="4500770F" w14:textId="77777777" w:rsidR="00B37437" w:rsidRPr="002077B4" w:rsidRDefault="008A2A6C" w:rsidP="0061143A">
            <w:pPr>
              <w:pStyle w:val="aff1"/>
            </w:pPr>
            <w:r w:rsidRPr="002077B4">
              <w:rPr>
                <w:rFonts w:hint="eastAsia"/>
              </w:rPr>
              <w:t>选用低噪声设备，并对强声源设备采用防震、消声、隔音等降噪措施；加强生产设备的维修保养，确保设备处于良好的运转状态，杜绝因设备不正常运转而产生的高噪声现象；加强车间管理和对操作工人的培训；对生产车间合理布局，将高噪声设备设置于生产车间中央；加强厂区绿化，在各厂界种植高密集树木，车间周围加大绿化力度，同时可在围墙上种植爬山虎之类的藤本植物，从而使噪声最大限度地随距离自然衰减；此外要求确保生产车间隔声量大于</w:t>
            </w:r>
            <w:r w:rsidRPr="002077B4">
              <w:rPr>
                <w:rFonts w:hint="eastAsia"/>
              </w:rPr>
              <w:t>15dB</w:t>
            </w:r>
          </w:p>
        </w:tc>
        <w:tc>
          <w:tcPr>
            <w:tcW w:w="2063" w:type="dxa"/>
            <w:gridSpan w:val="2"/>
            <w:tcBorders>
              <w:right w:val="single" w:sz="12" w:space="0" w:color="auto"/>
            </w:tcBorders>
            <w:vAlign w:val="center"/>
          </w:tcPr>
          <w:p w14:paraId="3DE458C9" w14:textId="77777777" w:rsidR="00B37437" w:rsidRPr="002077B4" w:rsidRDefault="00B37437" w:rsidP="0061143A">
            <w:pPr>
              <w:pStyle w:val="aff1"/>
            </w:pPr>
            <w:r w:rsidRPr="002077B4">
              <w:rPr>
                <w:rFonts w:hint="eastAsia"/>
              </w:rPr>
              <w:t>厂界噪声</w:t>
            </w:r>
            <w:r w:rsidR="0061143A" w:rsidRPr="002077B4">
              <w:rPr>
                <w:rFonts w:hint="eastAsia"/>
              </w:rPr>
              <w:t>满足</w:t>
            </w:r>
            <w:r w:rsidRPr="002077B4">
              <w:t>GB12348-2008</w:t>
            </w:r>
            <w:r w:rsidRPr="002077B4">
              <w:rPr>
                <w:rFonts w:hint="eastAsia"/>
              </w:rPr>
              <w:t>《工业企业厂界环境噪声排放标准》</w:t>
            </w:r>
            <w:r w:rsidR="0061143A" w:rsidRPr="002077B4">
              <w:rPr>
                <w:rFonts w:hint="eastAsia"/>
              </w:rPr>
              <w:t>中的相应标准</w:t>
            </w:r>
          </w:p>
        </w:tc>
      </w:tr>
      <w:tr w:rsidR="002077B4" w:rsidRPr="002077B4" w14:paraId="261D8D81" w14:textId="77777777" w:rsidTr="008A2A6C">
        <w:trPr>
          <w:gridAfter w:val="1"/>
          <w:wAfter w:w="14" w:type="dxa"/>
          <w:trHeight w:val="680"/>
          <w:jc w:val="center"/>
        </w:trPr>
        <w:tc>
          <w:tcPr>
            <w:tcW w:w="789" w:type="dxa"/>
            <w:tcBorders>
              <w:left w:val="single" w:sz="12" w:space="0" w:color="auto"/>
              <w:bottom w:val="single" w:sz="12" w:space="0" w:color="auto"/>
            </w:tcBorders>
            <w:vAlign w:val="center"/>
          </w:tcPr>
          <w:p w14:paraId="317EA6B7" w14:textId="77777777" w:rsidR="00B37437" w:rsidRPr="002077B4" w:rsidRDefault="00B37437" w:rsidP="0061143A">
            <w:pPr>
              <w:pStyle w:val="aff1"/>
              <w:rPr>
                <w:b/>
                <w:bCs/>
                <w:sz w:val="24"/>
                <w:szCs w:val="22"/>
              </w:rPr>
            </w:pPr>
            <w:r w:rsidRPr="002077B4">
              <w:rPr>
                <w:rFonts w:hint="eastAsia"/>
                <w:b/>
                <w:bCs/>
                <w:sz w:val="24"/>
                <w:szCs w:val="22"/>
              </w:rPr>
              <w:t>其他</w:t>
            </w:r>
          </w:p>
        </w:tc>
        <w:tc>
          <w:tcPr>
            <w:tcW w:w="7861" w:type="dxa"/>
            <w:gridSpan w:val="4"/>
            <w:tcBorders>
              <w:bottom w:val="single" w:sz="12" w:space="0" w:color="auto"/>
              <w:right w:val="single" w:sz="12" w:space="0" w:color="auto"/>
            </w:tcBorders>
            <w:vAlign w:val="center"/>
          </w:tcPr>
          <w:p w14:paraId="62CE79A5" w14:textId="77777777" w:rsidR="00B37437" w:rsidRPr="002077B4" w:rsidRDefault="00B37437" w:rsidP="0061143A">
            <w:pPr>
              <w:pStyle w:val="aff1"/>
            </w:pPr>
            <w:r w:rsidRPr="002077B4">
              <w:rPr>
                <w:rFonts w:hint="eastAsia"/>
              </w:rPr>
              <w:t>无</w:t>
            </w:r>
          </w:p>
        </w:tc>
      </w:tr>
      <w:tr w:rsidR="00B37437" w:rsidRPr="002077B4" w14:paraId="34D21E59" w14:textId="77777777" w:rsidTr="00942DE7">
        <w:trPr>
          <w:gridAfter w:val="1"/>
          <w:wAfter w:w="14" w:type="dxa"/>
          <w:trHeight w:val="2087"/>
          <w:jc w:val="center"/>
        </w:trPr>
        <w:tc>
          <w:tcPr>
            <w:tcW w:w="8650" w:type="dxa"/>
            <w:gridSpan w:val="5"/>
            <w:tcBorders>
              <w:top w:val="single" w:sz="12" w:space="0" w:color="auto"/>
              <w:left w:val="single" w:sz="12" w:space="0" w:color="auto"/>
              <w:bottom w:val="single" w:sz="12" w:space="0" w:color="auto"/>
              <w:right w:val="single" w:sz="12" w:space="0" w:color="auto"/>
            </w:tcBorders>
          </w:tcPr>
          <w:p w14:paraId="56CA4A2E" w14:textId="77777777" w:rsidR="00B37437" w:rsidRPr="002077B4" w:rsidRDefault="00B37437" w:rsidP="008A2A6C">
            <w:pPr>
              <w:spacing w:beforeLines="50" w:before="156"/>
              <w:ind w:firstLineChars="0" w:firstLine="0"/>
              <w:rPr>
                <w:b/>
                <w:bCs/>
                <w:sz w:val="28"/>
                <w:szCs w:val="21"/>
              </w:rPr>
            </w:pPr>
            <w:r w:rsidRPr="002077B4">
              <w:rPr>
                <w:rFonts w:hint="eastAsia"/>
                <w:b/>
                <w:bCs/>
                <w:sz w:val="28"/>
                <w:szCs w:val="21"/>
              </w:rPr>
              <w:t>生态保护措施及预期效果：</w:t>
            </w:r>
          </w:p>
          <w:p w14:paraId="298CA905" w14:textId="77777777" w:rsidR="00B37437" w:rsidRPr="002077B4" w:rsidRDefault="00B37437" w:rsidP="00306038">
            <w:pPr>
              <w:snapToGrid w:val="0"/>
              <w:ind w:leftChars="32" w:left="77" w:rightChars="30" w:right="72" w:firstLine="480"/>
            </w:pPr>
            <w:r w:rsidRPr="002077B4">
              <w:rPr>
                <w:rFonts w:hint="eastAsia"/>
              </w:rPr>
              <w:t>运营期</w:t>
            </w:r>
            <w:r w:rsidR="006020A1" w:rsidRPr="002077B4">
              <w:rPr>
                <w:rFonts w:hint="eastAsia"/>
              </w:rPr>
              <w:t>不</w:t>
            </w:r>
            <w:r w:rsidRPr="002077B4">
              <w:rPr>
                <w:rFonts w:hint="eastAsia"/>
              </w:rPr>
              <w:t>产生废水</w:t>
            </w:r>
            <w:r w:rsidR="006020A1" w:rsidRPr="002077B4">
              <w:rPr>
                <w:rFonts w:hint="eastAsia"/>
              </w:rPr>
              <w:t>、固体废物，</w:t>
            </w:r>
            <w:r w:rsidRPr="002077B4">
              <w:rPr>
                <w:rFonts w:hint="eastAsia"/>
              </w:rPr>
              <w:t>废气等污染物均处理达标排放</w:t>
            </w:r>
            <w:r w:rsidR="006020A1" w:rsidRPr="002077B4">
              <w:rPr>
                <w:rFonts w:hint="eastAsia"/>
              </w:rPr>
              <w:t>，</w:t>
            </w:r>
            <w:r w:rsidRPr="002077B4">
              <w:rPr>
                <w:rFonts w:hint="eastAsia"/>
              </w:rPr>
              <w:t>加强厂区及其厂界周围环境绿化，绿化以树、灌、草相结合的形式，起到降低噪声、吸附尘粒、净化空气的作用，同时防止水土流失。</w:t>
            </w:r>
          </w:p>
          <w:p w14:paraId="143CE449" w14:textId="77777777" w:rsidR="00B37437" w:rsidRPr="002077B4" w:rsidRDefault="00B37437" w:rsidP="0061143A">
            <w:pPr>
              <w:pStyle w:val="30"/>
              <w:ind w:firstLineChars="0" w:firstLine="0"/>
              <w:rPr>
                <w:b/>
                <w:sz w:val="28"/>
                <w:szCs w:val="28"/>
              </w:rPr>
            </w:pPr>
            <w:r w:rsidRPr="002077B4">
              <w:rPr>
                <w:rFonts w:hint="eastAsia"/>
                <w:b/>
                <w:sz w:val="28"/>
                <w:szCs w:val="28"/>
              </w:rPr>
              <w:t>环保投资估算：</w:t>
            </w:r>
          </w:p>
          <w:p w14:paraId="7F0E7239" w14:textId="77777777" w:rsidR="00B37437" w:rsidRPr="002077B4" w:rsidRDefault="00B37437" w:rsidP="00306038">
            <w:pPr>
              <w:snapToGrid w:val="0"/>
              <w:ind w:firstLine="480"/>
            </w:pPr>
            <w:r w:rsidRPr="002077B4">
              <w:rPr>
                <w:rFonts w:hint="eastAsia"/>
              </w:rPr>
              <w:t>本项目所采取的污染防治措施的投资估算见表</w:t>
            </w:r>
            <w:r w:rsidRPr="002077B4">
              <w:t>8-1</w:t>
            </w:r>
            <w:r w:rsidRPr="002077B4">
              <w:rPr>
                <w:rFonts w:hint="eastAsia"/>
              </w:rPr>
              <w:t>。</w:t>
            </w:r>
          </w:p>
          <w:p w14:paraId="7C708BD6" w14:textId="77777777" w:rsidR="00B37437" w:rsidRPr="002077B4" w:rsidRDefault="00B37437" w:rsidP="008A2A6C">
            <w:pPr>
              <w:pStyle w:val="aff0"/>
              <w:spacing w:beforeLines="50" w:before="156" w:after="31"/>
            </w:pPr>
            <w:r w:rsidRPr="002077B4">
              <w:rPr>
                <w:rFonts w:hint="eastAsia"/>
              </w:rPr>
              <w:lastRenderedPageBreak/>
              <w:t>表</w:t>
            </w:r>
            <w:r w:rsidRPr="002077B4">
              <w:t xml:space="preserve">8-1  </w:t>
            </w:r>
            <w:r w:rsidRPr="002077B4">
              <w:rPr>
                <w:rFonts w:hint="eastAsia"/>
              </w:rPr>
              <w:t>环保投资估算表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3"/>
              <w:gridCol w:w="4183"/>
            </w:tblGrid>
            <w:tr w:rsidR="002077B4" w:rsidRPr="002077B4" w14:paraId="629CDB7E" w14:textId="77777777" w:rsidTr="008A2A6C">
              <w:trPr>
                <w:trHeight w:val="359"/>
                <w:jc w:val="center"/>
              </w:trPr>
              <w:tc>
                <w:tcPr>
                  <w:tcW w:w="4183" w:type="dxa"/>
                  <w:tcBorders>
                    <w:top w:val="single" w:sz="4" w:space="0" w:color="auto"/>
                    <w:left w:val="single" w:sz="4" w:space="0" w:color="auto"/>
                    <w:bottom w:val="single" w:sz="4" w:space="0" w:color="auto"/>
                    <w:right w:val="single" w:sz="4" w:space="0" w:color="auto"/>
                  </w:tcBorders>
                  <w:vAlign w:val="center"/>
                </w:tcPr>
                <w:p w14:paraId="04B1815D" w14:textId="77777777" w:rsidR="00B37437" w:rsidRPr="002077B4" w:rsidRDefault="00B37437" w:rsidP="008A2A6C">
                  <w:pPr>
                    <w:pStyle w:val="aff1"/>
                    <w:rPr>
                      <w:b/>
                      <w:bCs/>
                    </w:rPr>
                  </w:pPr>
                  <w:r w:rsidRPr="002077B4">
                    <w:rPr>
                      <w:rFonts w:hint="eastAsia"/>
                      <w:b/>
                      <w:bCs/>
                    </w:rPr>
                    <w:t>项目</w:t>
                  </w:r>
                </w:p>
              </w:tc>
              <w:tc>
                <w:tcPr>
                  <w:tcW w:w="4183" w:type="dxa"/>
                  <w:tcBorders>
                    <w:top w:val="single" w:sz="4" w:space="0" w:color="auto"/>
                    <w:left w:val="single" w:sz="4" w:space="0" w:color="auto"/>
                    <w:bottom w:val="single" w:sz="4" w:space="0" w:color="auto"/>
                    <w:right w:val="single" w:sz="4" w:space="0" w:color="auto"/>
                  </w:tcBorders>
                  <w:vAlign w:val="center"/>
                </w:tcPr>
                <w:p w14:paraId="28BC8090" w14:textId="77777777" w:rsidR="00B37437" w:rsidRPr="002077B4" w:rsidRDefault="00B37437" w:rsidP="008A2A6C">
                  <w:pPr>
                    <w:pStyle w:val="aff1"/>
                    <w:rPr>
                      <w:b/>
                      <w:bCs/>
                    </w:rPr>
                  </w:pPr>
                  <w:r w:rsidRPr="002077B4">
                    <w:rPr>
                      <w:rFonts w:hint="eastAsia"/>
                      <w:b/>
                      <w:bCs/>
                    </w:rPr>
                    <w:t>投资</w:t>
                  </w:r>
                </w:p>
              </w:tc>
            </w:tr>
            <w:tr w:rsidR="002077B4" w:rsidRPr="002077B4" w14:paraId="65BA1398" w14:textId="77777777" w:rsidTr="008A2A6C">
              <w:trPr>
                <w:trHeight w:val="359"/>
                <w:jc w:val="center"/>
              </w:trPr>
              <w:tc>
                <w:tcPr>
                  <w:tcW w:w="4183" w:type="dxa"/>
                  <w:tcBorders>
                    <w:top w:val="single" w:sz="4" w:space="0" w:color="auto"/>
                    <w:left w:val="single" w:sz="4" w:space="0" w:color="auto"/>
                    <w:bottom w:val="single" w:sz="4" w:space="0" w:color="auto"/>
                    <w:right w:val="single" w:sz="4" w:space="0" w:color="auto"/>
                  </w:tcBorders>
                  <w:vAlign w:val="center"/>
                </w:tcPr>
                <w:p w14:paraId="5432F2A8" w14:textId="77777777" w:rsidR="00B37437" w:rsidRPr="002077B4" w:rsidRDefault="00B37437" w:rsidP="008A2A6C">
                  <w:pPr>
                    <w:pStyle w:val="aff1"/>
                  </w:pPr>
                  <w:r w:rsidRPr="002077B4">
                    <w:rPr>
                      <w:rFonts w:hint="eastAsia"/>
                    </w:rPr>
                    <w:t>噪声防治</w:t>
                  </w:r>
                </w:p>
              </w:tc>
              <w:tc>
                <w:tcPr>
                  <w:tcW w:w="4183" w:type="dxa"/>
                  <w:tcBorders>
                    <w:top w:val="single" w:sz="4" w:space="0" w:color="auto"/>
                    <w:left w:val="single" w:sz="4" w:space="0" w:color="auto"/>
                    <w:bottom w:val="single" w:sz="4" w:space="0" w:color="auto"/>
                    <w:right w:val="single" w:sz="4" w:space="0" w:color="auto"/>
                  </w:tcBorders>
                  <w:vAlign w:val="center"/>
                </w:tcPr>
                <w:p w14:paraId="4193FF68" w14:textId="013BAFE5" w:rsidR="00B37437" w:rsidRPr="002077B4" w:rsidRDefault="00DF0735" w:rsidP="008A2A6C">
                  <w:pPr>
                    <w:pStyle w:val="aff1"/>
                  </w:pPr>
                  <w:r w:rsidRPr="002077B4">
                    <w:t>1</w:t>
                  </w:r>
                  <w:r w:rsidR="00B37437" w:rsidRPr="002077B4">
                    <w:rPr>
                      <w:rFonts w:hint="eastAsia"/>
                    </w:rPr>
                    <w:t>万元</w:t>
                  </w:r>
                </w:p>
              </w:tc>
            </w:tr>
            <w:tr w:rsidR="002077B4" w:rsidRPr="002077B4" w14:paraId="2948E358" w14:textId="77777777" w:rsidTr="008A2A6C">
              <w:trPr>
                <w:trHeight w:val="359"/>
                <w:jc w:val="center"/>
              </w:trPr>
              <w:tc>
                <w:tcPr>
                  <w:tcW w:w="4183" w:type="dxa"/>
                  <w:tcBorders>
                    <w:top w:val="single" w:sz="4" w:space="0" w:color="auto"/>
                    <w:left w:val="single" w:sz="4" w:space="0" w:color="auto"/>
                    <w:bottom w:val="single" w:sz="4" w:space="0" w:color="auto"/>
                    <w:right w:val="single" w:sz="4" w:space="0" w:color="auto"/>
                  </w:tcBorders>
                  <w:vAlign w:val="center"/>
                </w:tcPr>
                <w:p w14:paraId="2E8E8DC1" w14:textId="77777777" w:rsidR="00B37437" w:rsidRPr="002077B4" w:rsidRDefault="00B37437" w:rsidP="008A2A6C">
                  <w:pPr>
                    <w:pStyle w:val="aff1"/>
                  </w:pPr>
                  <w:r w:rsidRPr="002077B4">
                    <w:rPr>
                      <w:rFonts w:hint="eastAsia"/>
                    </w:rPr>
                    <w:t>废气防治</w:t>
                  </w:r>
                </w:p>
              </w:tc>
              <w:tc>
                <w:tcPr>
                  <w:tcW w:w="4183" w:type="dxa"/>
                  <w:tcBorders>
                    <w:top w:val="single" w:sz="4" w:space="0" w:color="auto"/>
                    <w:left w:val="single" w:sz="4" w:space="0" w:color="auto"/>
                    <w:bottom w:val="single" w:sz="4" w:space="0" w:color="auto"/>
                    <w:right w:val="single" w:sz="4" w:space="0" w:color="auto"/>
                  </w:tcBorders>
                  <w:vAlign w:val="center"/>
                </w:tcPr>
                <w:p w14:paraId="2DE0EF4B" w14:textId="071AB3B9" w:rsidR="00B37437" w:rsidRPr="002077B4" w:rsidRDefault="0042659D" w:rsidP="008A2A6C">
                  <w:pPr>
                    <w:pStyle w:val="aff1"/>
                  </w:pPr>
                  <w:r>
                    <w:t>5</w:t>
                  </w:r>
                  <w:r w:rsidR="00B37437" w:rsidRPr="002077B4">
                    <w:rPr>
                      <w:rFonts w:hint="eastAsia"/>
                    </w:rPr>
                    <w:t>万元</w:t>
                  </w:r>
                </w:p>
              </w:tc>
            </w:tr>
            <w:tr w:rsidR="002077B4" w:rsidRPr="002077B4" w14:paraId="6AC8CBDA" w14:textId="77777777" w:rsidTr="008A2A6C">
              <w:trPr>
                <w:trHeight w:val="359"/>
                <w:jc w:val="center"/>
              </w:trPr>
              <w:tc>
                <w:tcPr>
                  <w:tcW w:w="4183" w:type="dxa"/>
                  <w:tcBorders>
                    <w:top w:val="single" w:sz="4" w:space="0" w:color="auto"/>
                    <w:left w:val="single" w:sz="4" w:space="0" w:color="auto"/>
                    <w:bottom w:val="single" w:sz="4" w:space="0" w:color="auto"/>
                    <w:right w:val="single" w:sz="4" w:space="0" w:color="auto"/>
                  </w:tcBorders>
                  <w:vAlign w:val="center"/>
                </w:tcPr>
                <w:p w14:paraId="6C466B4D" w14:textId="77777777" w:rsidR="00B37437" w:rsidRPr="002077B4" w:rsidRDefault="00B37437" w:rsidP="008A2A6C">
                  <w:pPr>
                    <w:pStyle w:val="aff1"/>
                  </w:pPr>
                  <w:r w:rsidRPr="002077B4">
                    <w:rPr>
                      <w:rFonts w:hint="eastAsia"/>
                    </w:rPr>
                    <w:t>总计</w:t>
                  </w:r>
                </w:p>
              </w:tc>
              <w:tc>
                <w:tcPr>
                  <w:tcW w:w="4183" w:type="dxa"/>
                  <w:tcBorders>
                    <w:top w:val="single" w:sz="4" w:space="0" w:color="auto"/>
                    <w:left w:val="single" w:sz="4" w:space="0" w:color="auto"/>
                    <w:bottom w:val="single" w:sz="4" w:space="0" w:color="auto"/>
                    <w:right w:val="single" w:sz="4" w:space="0" w:color="auto"/>
                  </w:tcBorders>
                  <w:vAlign w:val="center"/>
                </w:tcPr>
                <w:p w14:paraId="648F5BFC" w14:textId="52857505" w:rsidR="00B37437" w:rsidRPr="002077B4" w:rsidRDefault="0042659D" w:rsidP="008A2A6C">
                  <w:pPr>
                    <w:pStyle w:val="aff1"/>
                  </w:pPr>
                  <w:r>
                    <w:t>6</w:t>
                  </w:r>
                  <w:r w:rsidR="00B37437" w:rsidRPr="002077B4">
                    <w:rPr>
                      <w:rFonts w:hint="eastAsia"/>
                    </w:rPr>
                    <w:t>万元</w:t>
                  </w:r>
                </w:p>
              </w:tc>
            </w:tr>
          </w:tbl>
          <w:p w14:paraId="34416D52" w14:textId="6452B3CE" w:rsidR="00B37437" w:rsidRPr="002077B4" w:rsidRDefault="00B37437" w:rsidP="008A2A6C">
            <w:pPr>
              <w:spacing w:beforeLines="50" w:before="156"/>
              <w:ind w:firstLine="480"/>
              <w:rPr>
                <w:b/>
                <w:szCs w:val="21"/>
              </w:rPr>
            </w:pPr>
            <w:r w:rsidRPr="002077B4">
              <w:rPr>
                <w:rFonts w:hint="eastAsia"/>
                <w:szCs w:val="24"/>
              </w:rPr>
              <w:t>本项目的总投资为</w:t>
            </w:r>
            <w:r w:rsidRPr="002077B4">
              <w:rPr>
                <w:szCs w:val="24"/>
              </w:rPr>
              <w:t>500.01</w:t>
            </w:r>
            <w:r w:rsidRPr="002077B4">
              <w:rPr>
                <w:rFonts w:hint="eastAsia"/>
                <w:szCs w:val="24"/>
              </w:rPr>
              <w:t>万元，环保投资约</w:t>
            </w:r>
            <w:r w:rsidR="00DF0735" w:rsidRPr="002077B4">
              <w:rPr>
                <w:szCs w:val="24"/>
              </w:rPr>
              <w:t>6</w:t>
            </w:r>
            <w:r w:rsidRPr="002077B4">
              <w:rPr>
                <w:rFonts w:hint="eastAsia"/>
                <w:szCs w:val="24"/>
              </w:rPr>
              <w:t>万元，占工程项目总投资的</w:t>
            </w:r>
            <w:r w:rsidR="00DF0735" w:rsidRPr="002077B4">
              <w:rPr>
                <w:szCs w:val="24"/>
              </w:rPr>
              <w:t>1.20</w:t>
            </w:r>
            <w:r w:rsidRPr="002077B4">
              <w:rPr>
                <w:szCs w:val="24"/>
              </w:rPr>
              <w:t>%</w:t>
            </w:r>
            <w:r w:rsidRPr="002077B4">
              <w:rPr>
                <w:rFonts w:hint="eastAsia"/>
                <w:szCs w:val="24"/>
              </w:rPr>
              <w:t>。通过采取上述各项环境保护措施，将在很大程度上减轻和降低本项目对周围环境的各种不利影响，并有效改善该区域的美学和生态环境。</w:t>
            </w:r>
          </w:p>
          <w:p w14:paraId="4D0BB7D5" w14:textId="77777777" w:rsidR="00B37437" w:rsidRPr="002077B4" w:rsidRDefault="00B37437" w:rsidP="00306038">
            <w:pPr>
              <w:snapToGrid w:val="0"/>
              <w:ind w:leftChars="32" w:left="77" w:rightChars="30" w:right="72" w:firstLine="480"/>
            </w:pPr>
          </w:p>
          <w:p w14:paraId="55984670" w14:textId="77777777" w:rsidR="00B37437" w:rsidRPr="002077B4" w:rsidRDefault="00B37437" w:rsidP="00306038">
            <w:pPr>
              <w:snapToGrid w:val="0"/>
              <w:ind w:leftChars="32" w:left="77" w:rightChars="30" w:right="72" w:firstLine="480"/>
            </w:pPr>
          </w:p>
          <w:p w14:paraId="4DD30B48" w14:textId="77777777" w:rsidR="00B37437" w:rsidRPr="002077B4" w:rsidRDefault="00B37437" w:rsidP="00306038">
            <w:pPr>
              <w:snapToGrid w:val="0"/>
              <w:ind w:leftChars="32" w:left="77" w:rightChars="30" w:right="72" w:firstLine="480"/>
            </w:pPr>
          </w:p>
          <w:p w14:paraId="3464A5C5" w14:textId="77777777" w:rsidR="00B37437" w:rsidRPr="002077B4" w:rsidRDefault="00B37437" w:rsidP="00306038">
            <w:pPr>
              <w:snapToGrid w:val="0"/>
              <w:ind w:leftChars="32" w:left="77" w:rightChars="30" w:right="72" w:firstLine="480"/>
            </w:pPr>
          </w:p>
          <w:p w14:paraId="14383D87" w14:textId="77777777" w:rsidR="00B37437" w:rsidRPr="002077B4" w:rsidRDefault="00B37437" w:rsidP="00306038">
            <w:pPr>
              <w:snapToGrid w:val="0"/>
              <w:ind w:leftChars="32" w:left="77" w:rightChars="30" w:right="72" w:firstLine="480"/>
            </w:pPr>
          </w:p>
          <w:p w14:paraId="4C9D180B" w14:textId="77777777" w:rsidR="00B37437" w:rsidRPr="002077B4" w:rsidRDefault="00B37437" w:rsidP="00306038">
            <w:pPr>
              <w:snapToGrid w:val="0"/>
              <w:ind w:leftChars="32" w:left="77" w:rightChars="30" w:right="72" w:firstLine="480"/>
            </w:pPr>
          </w:p>
          <w:p w14:paraId="41B03A15" w14:textId="77777777" w:rsidR="00B37437" w:rsidRPr="002077B4" w:rsidRDefault="00B37437" w:rsidP="00306038">
            <w:pPr>
              <w:snapToGrid w:val="0"/>
              <w:ind w:leftChars="32" w:left="77" w:rightChars="30" w:right="72" w:firstLine="480"/>
            </w:pPr>
          </w:p>
          <w:p w14:paraId="20B11A89" w14:textId="77777777" w:rsidR="00B37437" w:rsidRPr="002077B4" w:rsidRDefault="00B37437" w:rsidP="00306038">
            <w:pPr>
              <w:snapToGrid w:val="0"/>
              <w:ind w:leftChars="32" w:left="77" w:rightChars="30" w:right="72" w:firstLine="480"/>
            </w:pPr>
          </w:p>
          <w:p w14:paraId="4553CA9E" w14:textId="77777777" w:rsidR="00B37437" w:rsidRPr="002077B4" w:rsidRDefault="00B37437" w:rsidP="00306038">
            <w:pPr>
              <w:snapToGrid w:val="0"/>
              <w:ind w:leftChars="32" w:left="77" w:rightChars="30" w:right="72" w:firstLine="480"/>
            </w:pPr>
          </w:p>
          <w:p w14:paraId="3A90E8DD" w14:textId="77777777" w:rsidR="00B37437" w:rsidRPr="002077B4" w:rsidRDefault="00B37437" w:rsidP="00306038">
            <w:pPr>
              <w:snapToGrid w:val="0"/>
              <w:ind w:leftChars="32" w:left="77" w:rightChars="30" w:right="72" w:firstLine="480"/>
            </w:pPr>
          </w:p>
          <w:p w14:paraId="64423B7A" w14:textId="77777777" w:rsidR="00B37437" w:rsidRPr="002077B4" w:rsidRDefault="00B37437" w:rsidP="00306038">
            <w:pPr>
              <w:snapToGrid w:val="0"/>
              <w:ind w:leftChars="32" w:left="77" w:rightChars="30" w:right="72" w:firstLine="480"/>
            </w:pPr>
          </w:p>
          <w:p w14:paraId="5BF0A550" w14:textId="77777777" w:rsidR="00B37437" w:rsidRPr="002077B4" w:rsidRDefault="00B37437" w:rsidP="00306038">
            <w:pPr>
              <w:snapToGrid w:val="0"/>
              <w:ind w:leftChars="32" w:left="77" w:rightChars="30" w:right="72" w:firstLine="480"/>
            </w:pPr>
          </w:p>
          <w:p w14:paraId="3A02E0C7" w14:textId="77777777" w:rsidR="00B37437" w:rsidRPr="002077B4" w:rsidRDefault="00B37437" w:rsidP="00306038">
            <w:pPr>
              <w:snapToGrid w:val="0"/>
              <w:ind w:leftChars="32" w:left="77" w:rightChars="30" w:right="72" w:firstLine="480"/>
            </w:pPr>
          </w:p>
          <w:p w14:paraId="1B760FA8" w14:textId="77777777" w:rsidR="00B37437" w:rsidRPr="002077B4" w:rsidRDefault="00B37437" w:rsidP="00306038">
            <w:pPr>
              <w:snapToGrid w:val="0"/>
              <w:ind w:leftChars="32" w:left="77" w:rightChars="30" w:right="72" w:firstLine="480"/>
            </w:pPr>
          </w:p>
          <w:p w14:paraId="1B435FF3" w14:textId="77777777" w:rsidR="00B37437" w:rsidRPr="002077B4" w:rsidRDefault="00B37437" w:rsidP="00306038">
            <w:pPr>
              <w:snapToGrid w:val="0"/>
              <w:ind w:leftChars="32" w:left="77" w:rightChars="30" w:right="72" w:firstLine="480"/>
            </w:pPr>
          </w:p>
          <w:p w14:paraId="02C49E6F" w14:textId="77777777" w:rsidR="00B37437" w:rsidRPr="002077B4" w:rsidRDefault="00B37437" w:rsidP="00306038">
            <w:pPr>
              <w:snapToGrid w:val="0"/>
              <w:ind w:leftChars="32" w:left="77" w:rightChars="30" w:right="72" w:firstLine="480"/>
            </w:pPr>
          </w:p>
          <w:p w14:paraId="4BFEC1CB" w14:textId="77777777" w:rsidR="00B37437" w:rsidRPr="002077B4" w:rsidRDefault="00B37437" w:rsidP="00306038">
            <w:pPr>
              <w:snapToGrid w:val="0"/>
              <w:ind w:leftChars="32" w:left="77" w:rightChars="30" w:right="72" w:firstLine="480"/>
            </w:pPr>
          </w:p>
          <w:p w14:paraId="075D6ECE" w14:textId="77777777" w:rsidR="006020A1" w:rsidRPr="002077B4" w:rsidRDefault="006020A1" w:rsidP="006020A1">
            <w:pPr>
              <w:ind w:firstLine="480"/>
            </w:pPr>
          </w:p>
          <w:p w14:paraId="26708817" w14:textId="77777777" w:rsidR="00B37437" w:rsidRPr="002077B4" w:rsidRDefault="00B37437" w:rsidP="00306038">
            <w:pPr>
              <w:snapToGrid w:val="0"/>
              <w:ind w:leftChars="32" w:left="77" w:rightChars="30" w:right="72" w:firstLine="480"/>
            </w:pPr>
          </w:p>
          <w:p w14:paraId="4621971F" w14:textId="77777777" w:rsidR="00B37437" w:rsidRPr="002077B4" w:rsidRDefault="00B37437" w:rsidP="00306038">
            <w:pPr>
              <w:snapToGrid w:val="0"/>
              <w:ind w:leftChars="32" w:left="77" w:rightChars="30" w:right="72" w:firstLine="480"/>
            </w:pPr>
          </w:p>
          <w:p w14:paraId="11AF6604" w14:textId="230BAE4E" w:rsidR="00B37437" w:rsidRPr="002077B4" w:rsidRDefault="00B37437" w:rsidP="00306038">
            <w:pPr>
              <w:snapToGrid w:val="0"/>
              <w:ind w:leftChars="32" w:left="77" w:rightChars="30" w:right="72" w:firstLine="480"/>
            </w:pPr>
          </w:p>
          <w:p w14:paraId="122AA940" w14:textId="77777777" w:rsidR="00E40870" w:rsidRPr="002077B4" w:rsidRDefault="00E40870" w:rsidP="00306038">
            <w:pPr>
              <w:snapToGrid w:val="0"/>
              <w:ind w:leftChars="32" w:left="77" w:rightChars="30" w:right="72" w:firstLine="480"/>
            </w:pPr>
          </w:p>
          <w:p w14:paraId="10E9748F" w14:textId="77777777" w:rsidR="004D33C5" w:rsidRPr="002077B4" w:rsidRDefault="004D33C5" w:rsidP="00306038">
            <w:pPr>
              <w:snapToGrid w:val="0"/>
              <w:ind w:leftChars="32" w:left="77" w:rightChars="30" w:right="72" w:firstLine="480"/>
            </w:pPr>
          </w:p>
          <w:p w14:paraId="672941E7" w14:textId="77777777" w:rsidR="00B37437" w:rsidRPr="002077B4" w:rsidRDefault="006020A1" w:rsidP="006020A1">
            <w:pPr>
              <w:pStyle w:val="aff1"/>
            </w:pPr>
            <w:r w:rsidRPr="002077B4">
              <w:rPr>
                <w:rFonts w:hint="eastAsia"/>
              </w:rPr>
              <w:t xml:space="preserve"> </w:t>
            </w:r>
          </w:p>
        </w:tc>
      </w:tr>
    </w:tbl>
    <w:p w14:paraId="7BE31797" w14:textId="77777777" w:rsidR="004D33C5" w:rsidRPr="002077B4" w:rsidRDefault="004D33C5" w:rsidP="00D07A72">
      <w:pPr>
        <w:ind w:firstLine="643"/>
        <w:outlineLvl w:val="0"/>
        <w:rPr>
          <w:b/>
          <w:sz w:val="32"/>
          <w:szCs w:val="32"/>
        </w:rPr>
        <w:sectPr w:rsidR="004D33C5" w:rsidRPr="002077B4" w:rsidSect="000C2F74">
          <w:pgSz w:w="11906" w:h="16838" w:code="9"/>
          <w:pgMar w:top="1701" w:right="1701" w:bottom="1701" w:left="1701" w:header="1134" w:footer="1134" w:gutter="0"/>
          <w:cols w:space="425"/>
          <w:docGrid w:type="linesAndChars" w:linePitch="312"/>
        </w:sectPr>
      </w:pPr>
      <w:bookmarkStart w:id="59" w:name="_Toc141539320"/>
      <w:bookmarkStart w:id="60" w:name="_Toc456300754"/>
    </w:p>
    <w:p w14:paraId="520D0533" w14:textId="77777777" w:rsidR="00B37437" w:rsidRPr="002077B4" w:rsidRDefault="00B37437" w:rsidP="004D33C5">
      <w:pPr>
        <w:pStyle w:val="1"/>
      </w:pPr>
      <w:r w:rsidRPr="002077B4">
        <w:lastRenderedPageBreak/>
        <w:t>9</w:t>
      </w:r>
      <w:r w:rsidRPr="002077B4">
        <w:rPr>
          <w:rFonts w:hint="eastAsia"/>
        </w:rPr>
        <w:t>结论与建议</w:t>
      </w:r>
      <w:bookmarkEnd w:id="59"/>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B37437" w:rsidRPr="002077B4" w14:paraId="517D3463" w14:textId="77777777" w:rsidTr="004D33C5">
        <w:trPr>
          <w:trHeight w:val="1372"/>
        </w:trPr>
        <w:tc>
          <w:tcPr>
            <w:tcW w:w="5000" w:type="pct"/>
            <w:tcBorders>
              <w:top w:val="single" w:sz="12" w:space="0" w:color="auto"/>
              <w:left w:val="single" w:sz="12" w:space="0" w:color="auto"/>
              <w:bottom w:val="single" w:sz="12" w:space="0" w:color="auto"/>
              <w:right w:val="single" w:sz="12" w:space="0" w:color="auto"/>
            </w:tcBorders>
          </w:tcPr>
          <w:p w14:paraId="588D4D6B" w14:textId="77777777" w:rsidR="00B37437" w:rsidRPr="002077B4" w:rsidRDefault="00B37437" w:rsidP="004D33C5">
            <w:pPr>
              <w:pStyle w:val="2"/>
            </w:pPr>
            <w:r w:rsidRPr="002077B4">
              <w:t>9.1</w:t>
            </w:r>
            <w:r w:rsidRPr="002077B4">
              <w:rPr>
                <w:rFonts w:hint="eastAsia"/>
              </w:rPr>
              <w:t>结论</w:t>
            </w:r>
          </w:p>
          <w:p w14:paraId="3FDFDE2F" w14:textId="77777777" w:rsidR="00B37437" w:rsidRPr="002077B4" w:rsidRDefault="00B37437" w:rsidP="004D33C5">
            <w:pPr>
              <w:pStyle w:val="3"/>
            </w:pPr>
            <w:smartTag w:uri="urn:schemas-microsoft-com:office:smarttags" w:element="chsdate">
              <w:smartTagPr>
                <w:attr w:name="Year" w:val="1899"/>
                <w:attr w:name="Month" w:val="12"/>
                <w:attr w:name="Day" w:val="30"/>
                <w:attr w:name="IsLunarDate" w:val="False"/>
                <w:attr w:name="IsROCDate" w:val="False"/>
              </w:smartTagPr>
              <w:r w:rsidRPr="002077B4">
                <w:t>9.1.1</w:t>
              </w:r>
            </w:smartTag>
            <w:r w:rsidRPr="002077B4">
              <w:rPr>
                <w:rFonts w:hint="eastAsia"/>
              </w:rPr>
              <w:t>项目概况</w:t>
            </w:r>
          </w:p>
          <w:p w14:paraId="0A5B8286" w14:textId="3E4DCA72" w:rsidR="006020A1" w:rsidRPr="002077B4" w:rsidRDefault="006020A1" w:rsidP="006020A1">
            <w:pPr>
              <w:adjustRightInd w:val="0"/>
              <w:snapToGrid w:val="0"/>
              <w:ind w:firstLineChars="182" w:firstLine="437"/>
              <w:rPr>
                <w:szCs w:val="24"/>
              </w:rPr>
            </w:pPr>
            <w:r w:rsidRPr="002077B4">
              <w:rPr>
                <w:rFonts w:hint="eastAsia"/>
                <w:kern w:val="0"/>
                <w:szCs w:val="24"/>
              </w:rPr>
              <w:t>浙江添发精密机械有限公司成立于</w:t>
            </w:r>
            <w:r w:rsidRPr="002077B4">
              <w:rPr>
                <w:kern w:val="0"/>
                <w:szCs w:val="24"/>
              </w:rPr>
              <w:t>2003</w:t>
            </w:r>
            <w:r w:rsidRPr="002077B4">
              <w:rPr>
                <w:rFonts w:hint="eastAsia"/>
                <w:kern w:val="0"/>
                <w:szCs w:val="24"/>
              </w:rPr>
              <w:t>年</w:t>
            </w:r>
            <w:r w:rsidRPr="002077B4">
              <w:rPr>
                <w:kern w:val="0"/>
                <w:szCs w:val="24"/>
              </w:rPr>
              <w:t>04</w:t>
            </w:r>
            <w:r w:rsidRPr="002077B4">
              <w:rPr>
                <w:rFonts w:hint="eastAsia"/>
                <w:kern w:val="0"/>
                <w:szCs w:val="24"/>
              </w:rPr>
              <w:t>月</w:t>
            </w:r>
            <w:r w:rsidRPr="002077B4">
              <w:rPr>
                <w:kern w:val="0"/>
                <w:szCs w:val="24"/>
              </w:rPr>
              <w:t>11</w:t>
            </w:r>
            <w:r w:rsidRPr="002077B4">
              <w:rPr>
                <w:rFonts w:hint="eastAsia"/>
                <w:kern w:val="0"/>
                <w:szCs w:val="24"/>
              </w:rPr>
              <w:t>日，</w:t>
            </w:r>
            <w:r w:rsidRPr="002077B4">
              <w:rPr>
                <w:rFonts w:hint="eastAsia"/>
              </w:rPr>
              <w:t>位于桐乡经济开发区文华南路</w:t>
            </w:r>
            <w:r w:rsidRPr="002077B4">
              <w:t>600</w:t>
            </w:r>
            <w:r w:rsidRPr="002077B4">
              <w:rPr>
                <w:rFonts w:hint="eastAsia"/>
              </w:rPr>
              <w:t>号</w:t>
            </w:r>
            <w:r w:rsidRPr="002077B4">
              <w:rPr>
                <w:rFonts w:hint="eastAsia"/>
                <w:szCs w:val="24"/>
              </w:rPr>
              <w:t>，主要从事汽车、摩托车用铸锻毛坯件、新型纺织机械及其零配件的生产，审批生产规模为：年产汽车、摩托车用铸锻毛坯件、新型纺织机械及其零配件</w:t>
            </w:r>
            <w:r w:rsidRPr="002077B4">
              <w:rPr>
                <w:szCs w:val="24"/>
              </w:rPr>
              <w:t>10000</w:t>
            </w:r>
            <w:r w:rsidRPr="002077B4">
              <w:rPr>
                <w:rFonts w:hint="eastAsia"/>
                <w:szCs w:val="24"/>
              </w:rPr>
              <w:t>吨。企业于</w:t>
            </w:r>
            <w:r w:rsidRPr="002077B4">
              <w:rPr>
                <w:rFonts w:hint="eastAsia"/>
                <w:szCs w:val="24"/>
              </w:rPr>
              <w:t>2</w:t>
            </w:r>
            <w:r w:rsidRPr="002077B4">
              <w:rPr>
                <w:szCs w:val="24"/>
              </w:rPr>
              <w:t>003</w:t>
            </w:r>
            <w:r w:rsidRPr="002077B4">
              <w:rPr>
                <w:rFonts w:hint="eastAsia"/>
                <w:szCs w:val="24"/>
              </w:rPr>
              <w:t>年委托</w:t>
            </w:r>
            <w:r w:rsidR="00881468">
              <w:rPr>
                <w:rFonts w:hint="eastAsia"/>
                <w:szCs w:val="24"/>
              </w:rPr>
              <w:t>嘉兴市环境科学研究所</w:t>
            </w:r>
            <w:r w:rsidRPr="002077B4">
              <w:rPr>
                <w:rFonts w:hint="eastAsia"/>
                <w:szCs w:val="24"/>
              </w:rPr>
              <w:t>编制了《浙江添发精密机械有限公司新建项目环境影响报告表》，</w:t>
            </w:r>
            <w:r w:rsidRPr="002077B4">
              <w:rPr>
                <w:rFonts w:hint="eastAsia"/>
              </w:rPr>
              <w:t>桐乡市环境保护局于</w:t>
            </w:r>
            <w:r w:rsidRPr="002077B4">
              <w:t>2003</w:t>
            </w:r>
            <w:r w:rsidRPr="002077B4">
              <w:rPr>
                <w:rFonts w:hint="eastAsia"/>
              </w:rPr>
              <w:t>年</w:t>
            </w:r>
            <w:r w:rsidRPr="002077B4">
              <w:t>4</w:t>
            </w:r>
            <w:r w:rsidRPr="002077B4">
              <w:rPr>
                <w:rFonts w:hint="eastAsia"/>
              </w:rPr>
              <w:t>月</w:t>
            </w:r>
            <w:r w:rsidRPr="002077B4">
              <w:rPr>
                <w:rFonts w:hint="eastAsia"/>
              </w:rPr>
              <w:t>1</w:t>
            </w:r>
            <w:r w:rsidRPr="002077B4">
              <w:t>1</w:t>
            </w:r>
            <w:r w:rsidRPr="002077B4">
              <w:rPr>
                <w:rFonts w:hint="eastAsia"/>
              </w:rPr>
              <w:t>日以</w:t>
            </w:r>
            <w:r w:rsidRPr="002077B4">
              <w:rPr>
                <w:rFonts w:ascii="宋体" w:hAnsi="宋体"/>
              </w:rPr>
              <w:t>“</w:t>
            </w:r>
            <w:r w:rsidRPr="002077B4">
              <w:rPr>
                <w:rFonts w:hint="eastAsia"/>
              </w:rPr>
              <w:t>桐环管</w:t>
            </w:r>
            <w:r w:rsidRPr="002077B4">
              <w:t>[2003]36</w:t>
            </w:r>
            <w:r w:rsidRPr="002077B4">
              <w:rPr>
                <w:rFonts w:hint="eastAsia"/>
              </w:rPr>
              <w:t>号</w:t>
            </w:r>
            <w:r w:rsidRPr="002077B4">
              <w:rPr>
                <w:rFonts w:ascii="宋体" w:hAnsi="宋体"/>
              </w:rPr>
              <w:t>”</w:t>
            </w:r>
            <w:r w:rsidRPr="002077B4">
              <w:rPr>
                <w:rFonts w:hint="eastAsia"/>
              </w:rPr>
              <w:t>文件通过环保审批，</w:t>
            </w:r>
            <w:r w:rsidRPr="002077B4">
              <w:rPr>
                <w:rFonts w:hint="eastAsia"/>
                <w:szCs w:val="24"/>
              </w:rPr>
              <w:t>于</w:t>
            </w:r>
            <w:r w:rsidRPr="002077B4">
              <w:rPr>
                <w:szCs w:val="24"/>
              </w:rPr>
              <w:t>2006</w:t>
            </w:r>
            <w:r w:rsidRPr="002077B4">
              <w:rPr>
                <w:rFonts w:hint="eastAsia"/>
                <w:szCs w:val="24"/>
              </w:rPr>
              <w:t>年</w:t>
            </w:r>
            <w:r w:rsidRPr="002077B4">
              <w:rPr>
                <w:szCs w:val="24"/>
              </w:rPr>
              <w:t>11</w:t>
            </w:r>
            <w:r w:rsidRPr="002077B4">
              <w:rPr>
                <w:rFonts w:hint="eastAsia"/>
                <w:szCs w:val="24"/>
              </w:rPr>
              <w:t>月</w:t>
            </w:r>
            <w:r w:rsidRPr="002077B4">
              <w:rPr>
                <w:rFonts w:hint="eastAsia"/>
                <w:szCs w:val="24"/>
              </w:rPr>
              <w:t>8</w:t>
            </w:r>
            <w:r w:rsidRPr="002077B4">
              <w:rPr>
                <w:rFonts w:hint="eastAsia"/>
                <w:szCs w:val="24"/>
              </w:rPr>
              <w:t>日以</w:t>
            </w:r>
            <w:r w:rsidRPr="002077B4">
              <w:rPr>
                <w:rFonts w:ascii="宋体" w:hAnsi="宋体"/>
                <w:szCs w:val="24"/>
              </w:rPr>
              <w:t>“</w:t>
            </w:r>
            <w:r w:rsidRPr="002077B4">
              <w:rPr>
                <w:rFonts w:hint="eastAsia"/>
                <w:szCs w:val="24"/>
              </w:rPr>
              <w:t>建设项目竣工环境保护验收申请登记卡</w:t>
            </w:r>
            <w:r w:rsidRPr="002077B4">
              <w:rPr>
                <w:szCs w:val="24"/>
              </w:rPr>
              <w:t xml:space="preserve"> </w:t>
            </w:r>
            <w:r w:rsidRPr="002077B4">
              <w:rPr>
                <w:rFonts w:hint="eastAsia"/>
                <w:szCs w:val="24"/>
              </w:rPr>
              <w:t>编号：</w:t>
            </w:r>
            <w:r w:rsidRPr="002077B4">
              <w:rPr>
                <w:szCs w:val="24"/>
              </w:rPr>
              <w:t>2006-5</w:t>
            </w:r>
            <w:r w:rsidRPr="002077B4">
              <w:rPr>
                <w:rFonts w:hint="eastAsia"/>
                <w:szCs w:val="24"/>
              </w:rPr>
              <w:t>号</w:t>
            </w:r>
            <w:r w:rsidRPr="002077B4">
              <w:rPr>
                <w:rFonts w:ascii="宋体" w:hAnsi="宋体"/>
                <w:szCs w:val="24"/>
              </w:rPr>
              <w:t>”</w:t>
            </w:r>
            <w:r w:rsidRPr="002077B4">
              <w:rPr>
                <w:rFonts w:hint="eastAsia"/>
                <w:szCs w:val="24"/>
              </w:rPr>
              <w:t>文件通过该项目环保</w:t>
            </w:r>
            <w:r w:rsidRPr="002077B4">
              <w:rPr>
                <w:rFonts w:ascii="宋体" w:hAnsi="宋体"/>
                <w:szCs w:val="24"/>
              </w:rPr>
              <w:t>“</w:t>
            </w:r>
            <w:r w:rsidRPr="002077B4">
              <w:rPr>
                <w:rFonts w:ascii="宋体" w:hAnsi="宋体" w:hint="eastAsia"/>
                <w:szCs w:val="24"/>
              </w:rPr>
              <w:t>三同时</w:t>
            </w:r>
            <w:r w:rsidRPr="002077B4">
              <w:rPr>
                <w:rFonts w:ascii="宋体" w:hAnsi="宋体"/>
                <w:szCs w:val="24"/>
              </w:rPr>
              <w:t>”</w:t>
            </w:r>
            <w:r w:rsidRPr="002077B4">
              <w:rPr>
                <w:rFonts w:hint="eastAsia"/>
                <w:szCs w:val="24"/>
              </w:rPr>
              <w:t>阶段性竣工验收。企业于</w:t>
            </w:r>
            <w:r w:rsidRPr="002077B4">
              <w:rPr>
                <w:rFonts w:hint="eastAsia"/>
                <w:szCs w:val="24"/>
              </w:rPr>
              <w:t>2</w:t>
            </w:r>
            <w:r w:rsidRPr="002077B4">
              <w:rPr>
                <w:szCs w:val="24"/>
              </w:rPr>
              <w:t>020</w:t>
            </w:r>
            <w:r w:rsidRPr="002077B4">
              <w:rPr>
                <w:rFonts w:hint="eastAsia"/>
                <w:szCs w:val="24"/>
              </w:rPr>
              <w:t>年</w:t>
            </w:r>
            <w:r w:rsidRPr="002077B4">
              <w:rPr>
                <w:rFonts w:hint="eastAsia"/>
                <w:szCs w:val="24"/>
              </w:rPr>
              <w:t>9</w:t>
            </w:r>
            <w:r w:rsidRPr="002077B4">
              <w:rPr>
                <w:rFonts w:hint="eastAsia"/>
                <w:szCs w:val="24"/>
              </w:rPr>
              <w:t>月</w:t>
            </w:r>
            <w:r w:rsidRPr="002077B4">
              <w:rPr>
                <w:rFonts w:hint="eastAsia"/>
                <w:szCs w:val="24"/>
              </w:rPr>
              <w:t>2</w:t>
            </w:r>
            <w:r w:rsidRPr="002077B4">
              <w:rPr>
                <w:rFonts w:hint="eastAsia"/>
                <w:szCs w:val="24"/>
              </w:rPr>
              <w:t>日</w:t>
            </w:r>
            <w:r w:rsidRPr="002077B4">
              <w:rPr>
                <w:rFonts w:hAnsi="宋体" w:hint="eastAsia"/>
                <w:bCs/>
              </w:rPr>
              <w:t>通过该项目废水、废气、噪声、固废的环保“三同时”自主竣工验收。</w:t>
            </w:r>
          </w:p>
          <w:p w14:paraId="73AB1329" w14:textId="77777777" w:rsidR="006020A1" w:rsidRPr="002077B4" w:rsidRDefault="006020A1" w:rsidP="006020A1">
            <w:pPr>
              <w:snapToGrid w:val="0"/>
              <w:ind w:firstLine="480"/>
              <w:rPr>
                <w:kern w:val="0"/>
                <w:szCs w:val="24"/>
              </w:rPr>
            </w:pPr>
            <w:r w:rsidRPr="002077B4">
              <w:rPr>
                <w:rFonts w:hint="eastAsia"/>
                <w:szCs w:val="24"/>
              </w:rPr>
              <w:t>为了得到更好的发展，</w:t>
            </w:r>
            <w:r w:rsidRPr="002077B4">
              <w:rPr>
                <w:szCs w:val="24"/>
              </w:rPr>
              <w:fldChar w:fldCharType="begin"/>
            </w:r>
            <w:r w:rsidRPr="002077B4">
              <w:rPr>
                <w:szCs w:val="24"/>
              </w:rPr>
              <w:instrText xml:space="preserve"> DOCPROPERTY  </w:instrText>
            </w:r>
            <w:r w:rsidRPr="002077B4">
              <w:rPr>
                <w:rFonts w:hint="eastAsia"/>
                <w:szCs w:val="24"/>
              </w:rPr>
              <w:instrText>建设单位</w:instrText>
            </w:r>
            <w:r w:rsidRPr="002077B4">
              <w:rPr>
                <w:szCs w:val="24"/>
              </w:rPr>
              <w:instrText xml:space="preserve">  \* MERGEFORMAT </w:instrText>
            </w:r>
            <w:r w:rsidRPr="002077B4">
              <w:rPr>
                <w:szCs w:val="24"/>
              </w:rPr>
              <w:fldChar w:fldCharType="separate"/>
            </w:r>
            <w:r w:rsidRPr="002077B4">
              <w:rPr>
                <w:rFonts w:hint="eastAsia"/>
                <w:szCs w:val="24"/>
              </w:rPr>
              <w:t>浙江添发精密机械有限公司</w:t>
            </w:r>
            <w:r w:rsidRPr="002077B4">
              <w:rPr>
                <w:szCs w:val="24"/>
              </w:rPr>
              <w:fldChar w:fldCharType="end"/>
            </w:r>
            <w:r w:rsidRPr="002077B4">
              <w:rPr>
                <w:rFonts w:hint="eastAsia"/>
                <w:szCs w:val="24"/>
              </w:rPr>
              <w:t>拟投资</w:t>
            </w:r>
            <w:r w:rsidRPr="002077B4">
              <w:t>500.01</w:t>
            </w:r>
            <w:r w:rsidRPr="002077B4">
              <w:rPr>
                <w:rFonts w:hint="eastAsia"/>
                <w:szCs w:val="24"/>
              </w:rPr>
              <w:t>万元，利用企业现有位于桐乡经济开发区文华南路</w:t>
            </w:r>
            <w:r w:rsidRPr="002077B4">
              <w:rPr>
                <w:szCs w:val="24"/>
              </w:rPr>
              <w:t>600</w:t>
            </w:r>
            <w:r w:rsidRPr="002077B4">
              <w:rPr>
                <w:rFonts w:hint="eastAsia"/>
                <w:szCs w:val="24"/>
              </w:rPr>
              <w:t>号的工业厂房，</w:t>
            </w:r>
            <w:proofErr w:type="gramStart"/>
            <w:r w:rsidRPr="002077B4">
              <w:rPr>
                <w:rFonts w:hint="eastAsia"/>
                <w:szCs w:val="24"/>
              </w:rPr>
              <w:t>不</w:t>
            </w:r>
            <w:proofErr w:type="gramEnd"/>
            <w:r w:rsidRPr="002077B4">
              <w:rPr>
                <w:rFonts w:hint="eastAsia"/>
                <w:szCs w:val="24"/>
              </w:rPr>
              <w:t>新增用地，</w:t>
            </w:r>
            <w:r w:rsidRPr="002077B4">
              <w:rPr>
                <w:rFonts w:hint="eastAsia"/>
                <w:kern w:val="0"/>
                <w:szCs w:val="24"/>
              </w:rPr>
              <w:t>淘汰原有</w:t>
            </w:r>
            <w:proofErr w:type="gramStart"/>
            <w:r w:rsidRPr="002077B4">
              <w:rPr>
                <w:rFonts w:hint="eastAsia"/>
                <w:kern w:val="0"/>
                <w:szCs w:val="24"/>
              </w:rPr>
              <w:t>燃油室</w:t>
            </w:r>
            <w:proofErr w:type="gramEnd"/>
            <w:r w:rsidRPr="002077B4">
              <w:rPr>
                <w:rFonts w:hint="eastAsia"/>
                <w:kern w:val="0"/>
                <w:szCs w:val="24"/>
              </w:rPr>
              <w:t>式加热炉</w:t>
            </w:r>
            <w:r w:rsidRPr="002077B4">
              <w:rPr>
                <w:kern w:val="0"/>
                <w:szCs w:val="24"/>
              </w:rPr>
              <w:t>2</w:t>
            </w:r>
            <w:r w:rsidRPr="002077B4">
              <w:rPr>
                <w:rFonts w:hint="eastAsia"/>
                <w:kern w:val="0"/>
                <w:szCs w:val="24"/>
              </w:rPr>
              <w:t>台，新增天然气蓄热式加热炉</w:t>
            </w:r>
            <w:r w:rsidRPr="002077B4">
              <w:rPr>
                <w:kern w:val="0"/>
                <w:szCs w:val="24"/>
              </w:rPr>
              <w:t>3</w:t>
            </w:r>
            <w:r w:rsidRPr="002077B4">
              <w:rPr>
                <w:rFonts w:hint="eastAsia"/>
                <w:kern w:val="0"/>
                <w:szCs w:val="24"/>
              </w:rPr>
              <w:t>台、天然气设备</w:t>
            </w:r>
            <w:r w:rsidRPr="002077B4">
              <w:rPr>
                <w:kern w:val="0"/>
                <w:szCs w:val="24"/>
              </w:rPr>
              <w:t>1</w:t>
            </w:r>
            <w:r w:rsidRPr="002077B4">
              <w:rPr>
                <w:rFonts w:hint="eastAsia"/>
                <w:kern w:val="0"/>
                <w:szCs w:val="24"/>
              </w:rPr>
              <w:t>套、数控车床</w:t>
            </w:r>
            <w:r w:rsidRPr="002077B4">
              <w:rPr>
                <w:kern w:val="0"/>
                <w:szCs w:val="24"/>
              </w:rPr>
              <w:t>1</w:t>
            </w:r>
            <w:r w:rsidRPr="002077B4">
              <w:rPr>
                <w:rFonts w:hint="eastAsia"/>
                <w:kern w:val="0"/>
                <w:szCs w:val="24"/>
              </w:rPr>
              <w:t>台、锯床</w:t>
            </w:r>
            <w:r w:rsidRPr="002077B4">
              <w:rPr>
                <w:kern w:val="0"/>
                <w:szCs w:val="24"/>
              </w:rPr>
              <w:t>4</w:t>
            </w:r>
            <w:r w:rsidRPr="002077B4">
              <w:rPr>
                <w:rFonts w:hint="eastAsia"/>
                <w:kern w:val="0"/>
                <w:szCs w:val="24"/>
              </w:rPr>
              <w:t>台，对公司现有机械毛坯生产线实施技术改造。本项目实施后企业生产规模保持不变，仍为</w:t>
            </w:r>
            <w:r w:rsidRPr="002077B4">
              <w:rPr>
                <w:rFonts w:hint="eastAsia"/>
                <w:szCs w:val="24"/>
              </w:rPr>
              <w:t>：年产汽车、摩托车用铸锻毛坯件、新型纺织机械及其零配件</w:t>
            </w:r>
            <w:r w:rsidRPr="002077B4">
              <w:rPr>
                <w:szCs w:val="24"/>
              </w:rPr>
              <w:t>10000</w:t>
            </w:r>
            <w:r w:rsidRPr="002077B4">
              <w:rPr>
                <w:rFonts w:hint="eastAsia"/>
                <w:szCs w:val="24"/>
              </w:rPr>
              <w:t>吨，</w:t>
            </w:r>
            <w:r w:rsidRPr="002077B4">
              <w:rPr>
                <w:rFonts w:hint="eastAsia"/>
                <w:kern w:val="0"/>
                <w:szCs w:val="24"/>
              </w:rPr>
              <w:t>可实现年降能</w:t>
            </w:r>
            <w:r w:rsidRPr="002077B4">
              <w:rPr>
                <w:rFonts w:hint="eastAsia"/>
                <w:kern w:val="0"/>
                <w:szCs w:val="24"/>
              </w:rPr>
              <w:t>1</w:t>
            </w:r>
            <w:r w:rsidRPr="002077B4">
              <w:rPr>
                <w:kern w:val="0"/>
                <w:szCs w:val="24"/>
              </w:rPr>
              <w:t>69</w:t>
            </w:r>
            <w:r w:rsidRPr="002077B4">
              <w:rPr>
                <w:rFonts w:hint="eastAsia"/>
                <w:kern w:val="0"/>
                <w:szCs w:val="24"/>
              </w:rPr>
              <w:t>.</w:t>
            </w:r>
            <w:r w:rsidRPr="002077B4">
              <w:rPr>
                <w:kern w:val="0"/>
                <w:szCs w:val="24"/>
              </w:rPr>
              <w:t>78</w:t>
            </w:r>
            <w:r w:rsidRPr="002077B4">
              <w:rPr>
                <w:rFonts w:hint="eastAsia"/>
                <w:kern w:val="0"/>
                <w:szCs w:val="24"/>
              </w:rPr>
              <w:t>吨标煤，且降低企业污染物的排放总量。</w:t>
            </w:r>
            <w:r w:rsidRPr="002077B4">
              <w:rPr>
                <w:rFonts w:hint="eastAsia"/>
                <w:szCs w:val="24"/>
              </w:rPr>
              <w:t>桐乡市经济和信息化局于</w:t>
            </w:r>
            <w:r w:rsidRPr="002077B4">
              <w:rPr>
                <w:szCs w:val="24"/>
              </w:rPr>
              <w:t>2019</w:t>
            </w:r>
            <w:r w:rsidRPr="002077B4">
              <w:rPr>
                <w:rFonts w:hint="eastAsia"/>
                <w:szCs w:val="24"/>
              </w:rPr>
              <w:t>年</w:t>
            </w:r>
            <w:r w:rsidRPr="002077B4">
              <w:rPr>
                <w:szCs w:val="24"/>
              </w:rPr>
              <w:t>11</w:t>
            </w:r>
            <w:r w:rsidRPr="002077B4">
              <w:rPr>
                <w:rFonts w:hint="eastAsia"/>
                <w:szCs w:val="24"/>
              </w:rPr>
              <w:t>月</w:t>
            </w:r>
            <w:r w:rsidRPr="002077B4">
              <w:rPr>
                <w:szCs w:val="24"/>
              </w:rPr>
              <w:t>13</w:t>
            </w:r>
            <w:r w:rsidRPr="002077B4">
              <w:rPr>
                <w:rFonts w:hint="eastAsia"/>
                <w:szCs w:val="24"/>
              </w:rPr>
              <w:t>日对该项目完成备案，项目代码为</w:t>
            </w:r>
            <w:r w:rsidRPr="002077B4">
              <w:rPr>
                <w:szCs w:val="24"/>
              </w:rPr>
              <w:t>2019-330483-34-03-818938</w:t>
            </w:r>
            <w:r w:rsidRPr="002077B4">
              <w:rPr>
                <w:rFonts w:hint="eastAsia"/>
                <w:szCs w:val="24"/>
              </w:rPr>
              <w:t>。</w:t>
            </w:r>
          </w:p>
          <w:p w14:paraId="050B0CDA" w14:textId="77777777" w:rsidR="00B37437" w:rsidRPr="002077B4" w:rsidRDefault="00B37437" w:rsidP="004D33C5">
            <w:pPr>
              <w:pStyle w:val="3"/>
            </w:pPr>
            <w:r w:rsidRPr="002077B4">
              <w:t>9.1.2</w:t>
            </w:r>
            <w:r w:rsidRPr="002077B4">
              <w:rPr>
                <w:rFonts w:hint="eastAsia"/>
              </w:rPr>
              <w:t>区域环境质量现状</w:t>
            </w:r>
          </w:p>
          <w:p w14:paraId="13F8AB8A" w14:textId="77777777" w:rsidR="004D33C5" w:rsidRPr="002077B4" w:rsidRDefault="004D33C5" w:rsidP="004D33C5">
            <w:pPr>
              <w:adjustRightInd w:val="0"/>
              <w:snapToGrid w:val="0"/>
              <w:ind w:firstLine="480"/>
              <w:rPr>
                <w:szCs w:val="24"/>
              </w:rPr>
            </w:pPr>
            <w:r w:rsidRPr="002077B4">
              <w:rPr>
                <w:szCs w:val="24"/>
              </w:rPr>
              <w:t>1</w:t>
            </w:r>
            <w:r w:rsidRPr="002077B4">
              <w:rPr>
                <w:rFonts w:hint="eastAsia"/>
                <w:szCs w:val="24"/>
              </w:rPr>
              <w:t>、水环境问题</w:t>
            </w:r>
          </w:p>
          <w:p w14:paraId="45D98448" w14:textId="77777777" w:rsidR="004D33C5" w:rsidRPr="002077B4" w:rsidRDefault="004D33C5" w:rsidP="004D33C5">
            <w:pPr>
              <w:adjustRightInd w:val="0"/>
              <w:snapToGrid w:val="0"/>
              <w:ind w:firstLine="480"/>
              <w:rPr>
                <w:szCs w:val="24"/>
              </w:rPr>
            </w:pPr>
            <w:r w:rsidRPr="002077B4">
              <w:rPr>
                <w:rFonts w:hint="eastAsia"/>
                <w:szCs w:val="24"/>
              </w:rPr>
              <w:t>根据《浙江省水功能区水环境功能区划分方案》（浙江省人民政府，</w:t>
            </w:r>
            <w:r w:rsidRPr="002077B4">
              <w:rPr>
                <w:szCs w:val="24"/>
              </w:rPr>
              <w:t>2015</w:t>
            </w:r>
            <w:r w:rsidRPr="002077B4">
              <w:rPr>
                <w:rFonts w:hint="eastAsia"/>
                <w:szCs w:val="24"/>
              </w:rPr>
              <w:t>年</w:t>
            </w:r>
            <w:r w:rsidRPr="002077B4">
              <w:rPr>
                <w:szCs w:val="24"/>
              </w:rPr>
              <w:t>6</w:t>
            </w:r>
            <w:r w:rsidRPr="002077B4">
              <w:rPr>
                <w:rFonts w:hint="eastAsia"/>
                <w:szCs w:val="24"/>
              </w:rPr>
              <w:t>月）划分，本项目选址区域周围的主要水体为</w:t>
            </w:r>
            <w:r w:rsidRPr="002077B4">
              <w:rPr>
                <w:rFonts w:hint="eastAsia"/>
                <w:kern w:val="0"/>
                <w:szCs w:val="24"/>
              </w:rPr>
              <w:t>康泾塘及其支流</w:t>
            </w:r>
            <w:r w:rsidRPr="002077B4">
              <w:rPr>
                <w:rFonts w:hint="eastAsia"/>
                <w:szCs w:val="24"/>
              </w:rPr>
              <w:t>，</w:t>
            </w:r>
            <w:r w:rsidRPr="002077B4">
              <w:rPr>
                <w:rFonts w:hint="eastAsia"/>
                <w:kern w:val="0"/>
                <w:szCs w:val="24"/>
              </w:rPr>
              <w:t>根据《</w:t>
            </w:r>
            <w:r w:rsidR="00ED243B" w:rsidRPr="002077B4">
              <w:rPr>
                <w:rFonts w:hint="eastAsia"/>
                <w:kern w:val="0"/>
                <w:szCs w:val="24"/>
              </w:rPr>
              <w:t>2019</w:t>
            </w:r>
            <w:r w:rsidR="00ED243B" w:rsidRPr="002077B4">
              <w:rPr>
                <w:rFonts w:hint="eastAsia"/>
                <w:kern w:val="0"/>
                <w:szCs w:val="24"/>
              </w:rPr>
              <w:t>年</w:t>
            </w:r>
            <w:r w:rsidRPr="002077B4">
              <w:rPr>
                <w:rFonts w:hint="eastAsia"/>
                <w:kern w:val="0"/>
                <w:szCs w:val="24"/>
              </w:rPr>
              <w:t>桐乡市环境状况公报》，本项目所在地附近的康泾塘</w:t>
            </w:r>
            <w:r w:rsidRPr="002077B4">
              <w:rPr>
                <w:rFonts w:hint="eastAsia"/>
                <w:kern w:val="0"/>
                <w:szCs w:val="24"/>
              </w:rPr>
              <w:t>-</w:t>
            </w:r>
            <w:r w:rsidRPr="002077B4">
              <w:rPr>
                <w:rFonts w:hint="eastAsia"/>
                <w:kern w:val="0"/>
                <w:szCs w:val="24"/>
              </w:rPr>
              <w:t>梧桐南地表水常规监测断面全年水质可达到《地表水环境质量标准》（</w:t>
            </w:r>
            <w:r w:rsidRPr="002077B4">
              <w:rPr>
                <w:rFonts w:hint="eastAsia"/>
                <w:kern w:val="0"/>
                <w:szCs w:val="24"/>
              </w:rPr>
              <w:t>GB3838-2002</w:t>
            </w:r>
            <w:r w:rsidRPr="002077B4">
              <w:rPr>
                <w:rFonts w:hint="eastAsia"/>
                <w:kern w:val="0"/>
                <w:szCs w:val="24"/>
              </w:rPr>
              <w:t>）中的Ⅲ类标准要求</w:t>
            </w:r>
            <w:r w:rsidRPr="002077B4">
              <w:rPr>
                <w:rFonts w:hint="eastAsia"/>
                <w:szCs w:val="24"/>
              </w:rPr>
              <w:t>。</w:t>
            </w:r>
          </w:p>
          <w:p w14:paraId="44B48C02" w14:textId="77777777" w:rsidR="004D33C5" w:rsidRPr="002077B4" w:rsidRDefault="004D33C5" w:rsidP="004D33C5">
            <w:pPr>
              <w:adjustRightInd w:val="0"/>
              <w:snapToGrid w:val="0"/>
              <w:ind w:firstLine="480"/>
              <w:rPr>
                <w:bCs/>
                <w:szCs w:val="24"/>
              </w:rPr>
            </w:pPr>
            <w:r w:rsidRPr="002077B4">
              <w:rPr>
                <w:bCs/>
                <w:szCs w:val="24"/>
              </w:rPr>
              <w:t>2</w:t>
            </w:r>
            <w:r w:rsidRPr="002077B4">
              <w:rPr>
                <w:rFonts w:hint="eastAsia"/>
                <w:bCs/>
                <w:szCs w:val="24"/>
              </w:rPr>
              <w:t>、大气环境问题</w:t>
            </w:r>
          </w:p>
          <w:p w14:paraId="5D6BF800" w14:textId="77777777" w:rsidR="004D33C5" w:rsidRPr="002077B4" w:rsidRDefault="004D33C5" w:rsidP="004D33C5">
            <w:pPr>
              <w:ind w:firstLine="480"/>
              <w:textAlignment w:val="center"/>
            </w:pPr>
            <w:r w:rsidRPr="002077B4">
              <w:rPr>
                <w:rFonts w:hint="eastAsia"/>
              </w:rPr>
              <w:t>根据《</w:t>
            </w:r>
            <w:r w:rsidRPr="002077B4">
              <w:t>2019</w:t>
            </w:r>
            <w:r w:rsidRPr="002077B4">
              <w:rPr>
                <w:rFonts w:hint="eastAsia"/>
              </w:rPr>
              <w:t>年桐乡市环境状况公报》，</w:t>
            </w:r>
            <w:r w:rsidRPr="002077B4">
              <w:t>2019</w:t>
            </w:r>
            <w:r w:rsidRPr="002077B4">
              <w:rPr>
                <w:rFonts w:hint="eastAsia"/>
              </w:rPr>
              <w:t>年桐乡市区空气质量综合指数为</w:t>
            </w:r>
            <w:r w:rsidRPr="002077B4">
              <w:lastRenderedPageBreak/>
              <w:t>4.08</w:t>
            </w:r>
            <w:r w:rsidRPr="002077B4">
              <w:rPr>
                <w:rFonts w:hint="eastAsia"/>
              </w:rPr>
              <w:t>，</w:t>
            </w:r>
            <w:r w:rsidRPr="002077B4">
              <w:t>O</w:t>
            </w:r>
            <w:r w:rsidRPr="002077B4">
              <w:rPr>
                <w:vertAlign w:val="subscript"/>
              </w:rPr>
              <w:t>3</w:t>
            </w:r>
            <w:r w:rsidRPr="002077B4">
              <w:rPr>
                <w:rFonts w:hint="eastAsia"/>
              </w:rPr>
              <w:t>百分位（</w:t>
            </w:r>
            <w:r w:rsidRPr="002077B4">
              <w:t>90%</w:t>
            </w:r>
            <w:r w:rsidRPr="002077B4">
              <w:rPr>
                <w:rFonts w:hint="eastAsia"/>
              </w:rPr>
              <w:t>）</w:t>
            </w:r>
            <w:r w:rsidRPr="002077B4">
              <w:t>8h</w:t>
            </w:r>
            <w:r w:rsidRPr="002077B4">
              <w:rPr>
                <w:rFonts w:hint="eastAsia"/>
              </w:rPr>
              <w:t>平均质量浓度高于《环境空气质量标准》（</w:t>
            </w:r>
            <w:r w:rsidRPr="002077B4">
              <w:t>GB3095-2012</w:t>
            </w:r>
            <w:r w:rsidRPr="002077B4">
              <w:rPr>
                <w:rFonts w:hint="eastAsia"/>
              </w:rPr>
              <w:t>）中的二级标准限值，项目所在区域属于非达标区。今后随着</w:t>
            </w:r>
            <w:r w:rsidRPr="002077B4">
              <w:t>“</w:t>
            </w:r>
            <w:r w:rsidRPr="002077B4">
              <w:rPr>
                <w:rFonts w:hint="eastAsia"/>
              </w:rPr>
              <w:t>五气共治</w:t>
            </w:r>
            <w:r w:rsidRPr="002077B4">
              <w:t>”</w:t>
            </w:r>
            <w:r w:rsidRPr="002077B4">
              <w:rPr>
                <w:rFonts w:hint="eastAsia"/>
              </w:rPr>
              <w:t>、</w:t>
            </w:r>
            <w:r w:rsidRPr="002077B4">
              <w:t>“</w:t>
            </w:r>
            <w:r w:rsidRPr="002077B4">
              <w:rPr>
                <w:rFonts w:hint="eastAsia"/>
              </w:rPr>
              <w:t>工业污染物防治专项行动</w:t>
            </w:r>
            <w:r w:rsidRPr="002077B4">
              <w:t>”</w:t>
            </w:r>
            <w:r w:rsidRPr="002077B4">
              <w:rPr>
                <w:rFonts w:hint="eastAsia"/>
              </w:rPr>
              <w:t>等工作的推进，区域环境空气质量必将会进一步得到改善。</w:t>
            </w:r>
          </w:p>
          <w:p w14:paraId="1215F896" w14:textId="77777777" w:rsidR="004D33C5" w:rsidRPr="002077B4" w:rsidRDefault="004D33C5" w:rsidP="004D33C5">
            <w:pPr>
              <w:adjustRightInd w:val="0"/>
              <w:snapToGrid w:val="0"/>
              <w:ind w:firstLine="480"/>
              <w:rPr>
                <w:bCs/>
                <w:szCs w:val="24"/>
              </w:rPr>
            </w:pPr>
            <w:r w:rsidRPr="002077B4">
              <w:rPr>
                <w:bCs/>
                <w:szCs w:val="24"/>
              </w:rPr>
              <w:t>3</w:t>
            </w:r>
            <w:r w:rsidRPr="002077B4">
              <w:rPr>
                <w:rFonts w:hint="eastAsia"/>
                <w:bCs/>
                <w:szCs w:val="24"/>
              </w:rPr>
              <w:t>、声环境问题</w:t>
            </w:r>
          </w:p>
          <w:p w14:paraId="6FEE4B23" w14:textId="77777777" w:rsidR="00B37437" w:rsidRPr="002077B4" w:rsidRDefault="004D33C5" w:rsidP="004D33C5">
            <w:pPr>
              <w:adjustRightInd w:val="0"/>
              <w:snapToGrid w:val="0"/>
              <w:ind w:firstLine="480"/>
              <w:rPr>
                <w:szCs w:val="24"/>
              </w:rPr>
            </w:pPr>
            <w:r w:rsidRPr="002077B4">
              <w:rPr>
                <w:rFonts w:hint="eastAsia"/>
                <w:szCs w:val="24"/>
              </w:rPr>
              <w:t>根据监测，本项目所在区域环境噪声质量较好，能达到</w:t>
            </w:r>
            <w:r w:rsidRPr="002077B4">
              <w:rPr>
                <w:szCs w:val="24"/>
              </w:rPr>
              <w:t>GB3096-2008</w:t>
            </w:r>
            <w:r w:rsidRPr="002077B4">
              <w:rPr>
                <w:rFonts w:hint="eastAsia"/>
                <w:szCs w:val="24"/>
              </w:rPr>
              <w:t>《声环境质量标准》中的相应标准</w:t>
            </w:r>
            <w:r w:rsidR="00B37437" w:rsidRPr="002077B4">
              <w:rPr>
                <w:rFonts w:hint="eastAsia"/>
                <w:szCs w:val="24"/>
              </w:rPr>
              <w:t>。</w:t>
            </w:r>
          </w:p>
          <w:p w14:paraId="23C563D8" w14:textId="77777777" w:rsidR="00B37437" w:rsidRPr="002077B4" w:rsidRDefault="00B37437" w:rsidP="004D33C5">
            <w:pPr>
              <w:pStyle w:val="3"/>
            </w:pPr>
            <w:r w:rsidRPr="002077B4">
              <w:t>9.1.3</w:t>
            </w:r>
            <w:r w:rsidRPr="002077B4">
              <w:rPr>
                <w:rFonts w:hint="eastAsia"/>
              </w:rPr>
              <w:t>污染物排放量清单</w:t>
            </w:r>
          </w:p>
          <w:p w14:paraId="66941F1F" w14:textId="77777777" w:rsidR="00B37437" w:rsidRPr="002077B4" w:rsidRDefault="00B37437" w:rsidP="004D33C5">
            <w:pPr>
              <w:ind w:firstLine="480"/>
            </w:pPr>
            <w:r w:rsidRPr="002077B4">
              <w:rPr>
                <w:rFonts w:hint="eastAsia"/>
              </w:rPr>
              <w:t>本项目污染物</w:t>
            </w:r>
            <w:r w:rsidR="00716C83" w:rsidRPr="002077B4">
              <w:rPr>
                <w:rFonts w:hint="eastAsia"/>
              </w:rPr>
              <w:t>产生、</w:t>
            </w:r>
            <w:r w:rsidRPr="002077B4">
              <w:rPr>
                <w:rFonts w:hint="eastAsia"/>
              </w:rPr>
              <w:t>排放清单见表</w:t>
            </w:r>
            <w:r w:rsidRPr="002077B4">
              <w:t>9-1</w:t>
            </w:r>
            <w:r w:rsidR="00716C83" w:rsidRPr="002077B4">
              <w:rPr>
                <w:rFonts w:hint="eastAsia"/>
              </w:rPr>
              <w:t>，本项目实施后企业总的污染物产生、排放</w:t>
            </w:r>
            <w:r w:rsidR="006020A1" w:rsidRPr="002077B4">
              <w:rPr>
                <w:rFonts w:hint="eastAsia"/>
              </w:rPr>
              <w:t>清单</w:t>
            </w:r>
            <w:r w:rsidR="00716C83" w:rsidRPr="002077B4">
              <w:rPr>
                <w:rFonts w:hint="eastAsia"/>
              </w:rPr>
              <w:t>见表</w:t>
            </w:r>
            <w:r w:rsidR="00716C83" w:rsidRPr="002077B4">
              <w:rPr>
                <w:rFonts w:hint="eastAsia"/>
              </w:rPr>
              <w:t>9</w:t>
            </w:r>
            <w:r w:rsidR="00716C83" w:rsidRPr="002077B4">
              <w:t>-2</w:t>
            </w:r>
            <w:r w:rsidRPr="002077B4">
              <w:rPr>
                <w:rFonts w:hint="eastAsia"/>
              </w:rPr>
              <w:t>。</w:t>
            </w:r>
          </w:p>
          <w:p w14:paraId="5B7AD74E" w14:textId="77777777" w:rsidR="00B37437" w:rsidRPr="002077B4" w:rsidRDefault="00B37437" w:rsidP="00A55FD8">
            <w:pPr>
              <w:pStyle w:val="aff0"/>
              <w:spacing w:before="62" w:after="31"/>
            </w:pPr>
            <w:r w:rsidRPr="002077B4">
              <w:rPr>
                <w:rFonts w:hint="eastAsia"/>
              </w:rPr>
              <w:t>表</w:t>
            </w:r>
            <w:r w:rsidRPr="002077B4">
              <w:t xml:space="preserve">9-1  </w:t>
            </w:r>
            <w:r w:rsidRPr="002077B4">
              <w:rPr>
                <w:rFonts w:hint="eastAsia"/>
              </w:rPr>
              <w:t>本项目污染物产生</w:t>
            </w:r>
            <w:r w:rsidR="00716C83" w:rsidRPr="002077B4">
              <w:rPr>
                <w:rFonts w:hint="eastAsia"/>
              </w:rPr>
              <w:t>和</w:t>
            </w:r>
            <w:r w:rsidRPr="002077B4">
              <w:rPr>
                <w:rFonts w:hint="eastAsia"/>
              </w:rPr>
              <w:t>排放清单</w:t>
            </w:r>
            <w:r w:rsidRPr="002077B4">
              <w:t xml:space="preserve">  </w:t>
            </w:r>
            <w:r w:rsidRPr="002077B4">
              <w:rPr>
                <w:rFonts w:hint="eastAsia"/>
              </w:rPr>
              <w:t>单位：</w:t>
            </w:r>
            <w:r w:rsidRPr="002077B4">
              <w:t>t/a</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8"/>
              <w:gridCol w:w="1417"/>
              <w:gridCol w:w="1859"/>
              <w:gridCol w:w="1860"/>
              <w:gridCol w:w="1860"/>
            </w:tblGrid>
            <w:tr w:rsidR="002077B4" w:rsidRPr="002077B4" w14:paraId="4544B599" w14:textId="77777777" w:rsidTr="002F333D">
              <w:trPr>
                <w:trHeight w:val="340"/>
                <w:jc w:val="center"/>
              </w:trPr>
              <w:tc>
                <w:tcPr>
                  <w:tcW w:w="2745" w:type="dxa"/>
                  <w:gridSpan w:val="2"/>
                  <w:vAlign w:val="center"/>
                </w:tcPr>
                <w:p w14:paraId="12A2AC85" w14:textId="77777777" w:rsidR="00716C83" w:rsidRPr="002077B4" w:rsidRDefault="00716C83" w:rsidP="00716C83">
                  <w:pPr>
                    <w:pStyle w:val="aff1"/>
                    <w:rPr>
                      <w:b/>
                      <w:bCs/>
                    </w:rPr>
                  </w:pPr>
                  <w:r w:rsidRPr="002077B4">
                    <w:rPr>
                      <w:rFonts w:hint="eastAsia"/>
                      <w:b/>
                      <w:bCs/>
                    </w:rPr>
                    <w:t>污染物名称</w:t>
                  </w:r>
                </w:p>
              </w:tc>
              <w:tc>
                <w:tcPr>
                  <w:tcW w:w="1859" w:type="dxa"/>
                  <w:vAlign w:val="center"/>
                </w:tcPr>
                <w:p w14:paraId="05C13459" w14:textId="77777777" w:rsidR="00716C83" w:rsidRPr="002077B4" w:rsidRDefault="00716C83" w:rsidP="00716C83">
                  <w:pPr>
                    <w:pStyle w:val="aff1"/>
                    <w:rPr>
                      <w:b/>
                      <w:bCs/>
                    </w:rPr>
                  </w:pPr>
                  <w:r w:rsidRPr="002077B4">
                    <w:rPr>
                      <w:rFonts w:hint="eastAsia"/>
                      <w:b/>
                      <w:bCs/>
                    </w:rPr>
                    <w:t>产生量</w:t>
                  </w:r>
                </w:p>
              </w:tc>
              <w:tc>
                <w:tcPr>
                  <w:tcW w:w="1860" w:type="dxa"/>
                  <w:vAlign w:val="center"/>
                </w:tcPr>
                <w:p w14:paraId="6001FF7D" w14:textId="77777777" w:rsidR="00716C83" w:rsidRPr="002077B4" w:rsidRDefault="00716C83" w:rsidP="00716C83">
                  <w:pPr>
                    <w:pStyle w:val="aff1"/>
                    <w:rPr>
                      <w:b/>
                      <w:bCs/>
                    </w:rPr>
                  </w:pPr>
                  <w:r w:rsidRPr="002077B4">
                    <w:rPr>
                      <w:rFonts w:hint="eastAsia"/>
                      <w:b/>
                      <w:bCs/>
                    </w:rPr>
                    <w:t>削减量</w:t>
                  </w:r>
                </w:p>
              </w:tc>
              <w:tc>
                <w:tcPr>
                  <w:tcW w:w="1860" w:type="dxa"/>
                  <w:vAlign w:val="center"/>
                </w:tcPr>
                <w:p w14:paraId="47B3515A" w14:textId="77777777" w:rsidR="00716C83" w:rsidRPr="002077B4" w:rsidRDefault="00716C83" w:rsidP="00716C83">
                  <w:pPr>
                    <w:pStyle w:val="aff1"/>
                    <w:rPr>
                      <w:b/>
                      <w:bCs/>
                    </w:rPr>
                  </w:pPr>
                  <w:r w:rsidRPr="002077B4">
                    <w:rPr>
                      <w:rFonts w:hint="eastAsia"/>
                      <w:b/>
                      <w:bCs/>
                    </w:rPr>
                    <w:t>排放量</w:t>
                  </w:r>
                </w:p>
              </w:tc>
            </w:tr>
            <w:tr w:rsidR="002077B4" w:rsidRPr="002077B4" w14:paraId="01B84401" w14:textId="77777777" w:rsidTr="002F333D">
              <w:trPr>
                <w:trHeight w:val="340"/>
                <w:jc w:val="center"/>
              </w:trPr>
              <w:tc>
                <w:tcPr>
                  <w:tcW w:w="2745" w:type="dxa"/>
                  <w:gridSpan w:val="2"/>
                  <w:vAlign w:val="center"/>
                </w:tcPr>
                <w:p w14:paraId="77F7887E" w14:textId="77777777" w:rsidR="00716C83" w:rsidRPr="002077B4" w:rsidRDefault="00716C83" w:rsidP="00716C83">
                  <w:pPr>
                    <w:pStyle w:val="aff1"/>
                  </w:pPr>
                  <w:r w:rsidRPr="002077B4">
                    <w:rPr>
                      <w:rFonts w:hint="eastAsia"/>
                    </w:rPr>
                    <w:t>废水</w:t>
                  </w:r>
                </w:p>
              </w:tc>
              <w:tc>
                <w:tcPr>
                  <w:tcW w:w="1859" w:type="dxa"/>
                  <w:vAlign w:val="center"/>
                </w:tcPr>
                <w:p w14:paraId="6E3C48C6" w14:textId="77777777" w:rsidR="00716C83" w:rsidRPr="002077B4" w:rsidRDefault="00716C83" w:rsidP="00716C83">
                  <w:pPr>
                    <w:pStyle w:val="aff1"/>
                  </w:pPr>
                  <w:r w:rsidRPr="002077B4">
                    <w:rPr>
                      <w:rFonts w:hint="eastAsia"/>
                    </w:rPr>
                    <w:t>/</w:t>
                  </w:r>
                </w:p>
              </w:tc>
              <w:tc>
                <w:tcPr>
                  <w:tcW w:w="1860" w:type="dxa"/>
                  <w:vAlign w:val="center"/>
                </w:tcPr>
                <w:p w14:paraId="19C0CFA4" w14:textId="77777777" w:rsidR="00716C83" w:rsidRPr="002077B4" w:rsidRDefault="00716C83" w:rsidP="00716C83">
                  <w:pPr>
                    <w:pStyle w:val="aff1"/>
                  </w:pPr>
                  <w:r w:rsidRPr="002077B4">
                    <w:rPr>
                      <w:rFonts w:hint="eastAsia"/>
                    </w:rPr>
                    <w:t>/</w:t>
                  </w:r>
                </w:p>
              </w:tc>
              <w:tc>
                <w:tcPr>
                  <w:tcW w:w="1860" w:type="dxa"/>
                  <w:vAlign w:val="center"/>
                </w:tcPr>
                <w:p w14:paraId="14EA75DC" w14:textId="77777777" w:rsidR="00716C83" w:rsidRPr="002077B4" w:rsidRDefault="00716C83" w:rsidP="00716C83">
                  <w:pPr>
                    <w:pStyle w:val="aff1"/>
                  </w:pPr>
                  <w:r w:rsidRPr="002077B4">
                    <w:rPr>
                      <w:rFonts w:hint="eastAsia"/>
                    </w:rPr>
                    <w:t>/</w:t>
                  </w:r>
                </w:p>
              </w:tc>
            </w:tr>
            <w:tr w:rsidR="002077B4" w:rsidRPr="002077B4" w14:paraId="3283F93D" w14:textId="77777777" w:rsidTr="002F333D">
              <w:trPr>
                <w:trHeight w:val="340"/>
                <w:jc w:val="center"/>
              </w:trPr>
              <w:tc>
                <w:tcPr>
                  <w:tcW w:w="1328" w:type="dxa"/>
                  <w:vMerge w:val="restart"/>
                  <w:vAlign w:val="center"/>
                </w:tcPr>
                <w:p w14:paraId="76F50285" w14:textId="52D0AB6D" w:rsidR="002F333D" w:rsidRPr="002077B4" w:rsidRDefault="002F333D" w:rsidP="002F333D">
                  <w:pPr>
                    <w:pStyle w:val="aff1"/>
                  </w:pPr>
                  <w:r w:rsidRPr="002077B4">
                    <w:rPr>
                      <w:rFonts w:hint="eastAsia"/>
                    </w:rPr>
                    <w:t>燃气废气</w:t>
                  </w:r>
                </w:p>
              </w:tc>
              <w:tc>
                <w:tcPr>
                  <w:tcW w:w="1417" w:type="dxa"/>
                  <w:shd w:val="clear" w:color="auto" w:fill="auto"/>
                  <w:vAlign w:val="center"/>
                </w:tcPr>
                <w:p w14:paraId="306E9078" w14:textId="6A4CF941" w:rsidR="002F333D" w:rsidRPr="002077B4" w:rsidRDefault="002F333D" w:rsidP="002F333D">
                  <w:pPr>
                    <w:pStyle w:val="aff1"/>
                  </w:pPr>
                  <w:r w:rsidRPr="002077B4">
                    <w:t>SO</w:t>
                  </w:r>
                  <w:r w:rsidRPr="002077B4">
                    <w:rPr>
                      <w:vertAlign w:val="subscript"/>
                    </w:rPr>
                    <w:t>2</w:t>
                  </w:r>
                </w:p>
              </w:tc>
              <w:tc>
                <w:tcPr>
                  <w:tcW w:w="1859" w:type="dxa"/>
                  <w:shd w:val="clear" w:color="auto" w:fill="auto"/>
                  <w:vAlign w:val="center"/>
                </w:tcPr>
                <w:p w14:paraId="1CA911A7" w14:textId="4BDDA2DF" w:rsidR="002F333D" w:rsidRPr="002077B4" w:rsidRDefault="002F333D" w:rsidP="002F333D">
                  <w:pPr>
                    <w:pStyle w:val="aff1"/>
                  </w:pPr>
                  <w:r w:rsidRPr="002077B4">
                    <w:t>0.</w:t>
                  </w:r>
                  <w:r w:rsidR="0042659D">
                    <w:t>082</w:t>
                  </w:r>
                </w:p>
              </w:tc>
              <w:tc>
                <w:tcPr>
                  <w:tcW w:w="1860" w:type="dxa"/>
                  <w:vAlign w:val="center"/>
                </w:tcPr>
                <w:p w14:paraId="1D170724" w14:textId="5EC50704" w:rsidR="002F333D" w:rsidRPr="002077B4" w:rsidRDefault="002F333D" w:rsidP="002F333D">
                  <w:pPr>
                    <w:pStyle w:val="aff1"/>
                  </w:pPr>
                  <w:r w:rsidRPr="002077B4">
                    <w:rPr>
                      <w:rFonts w:hint="eastAsia"/>
                    </w:rPr>
                    <w:t>0</w:t>
                  </w:r>
                </w:p>
              </w:tc>
              <w:tc>
                <w:tcPr>
                  <w:tcW w:w="1860" w:type="dxa"/>
                  <w:shd w:val="clear" w:color="auto" w:fill="auto"/>
                  <w:vAlign w:val="center"/>
                </w:tcPr>
                <w:p w14:paraId="1779B0E5" w14:textId="490F3C91" w:rsidR="002F333D" w:rsidRPr="002077B4" w:rsidRDefault="002F333D" w:rsidP="002F333D">
                  <w:pPr>
                    <w:pStyle w:val="aff1"/>
                  </w:pPr>
                  <w:r w:rsidRPr="002077B4">
                    <w:t>0.</w:t>
                  </w:r>
                  <w:r w:rsidR="0042659D">
                    <w:t>082</w:t>
                  </w:r>
                </w:p>
              </w:tc>
            </w:tr>
            <w:tr w:rsidR="002077B4" w:rsidRPr="002077B4" w14:paraId="5283189D" w14:textId="77777777" w:rsidTr="002F333D">
              <w:trPr>
                <w:trHeight w:val="340"/>
                <w:jc w:val="center"/>
              </w:trPr>
              <w:tc>
                <w:tcPr>
                  <w:tcW w:w="1328" w:type="dxa"/>
                  <w:vMerge/>
                  <w:vAlign w:val="center"/>
                </w:tcPr>
                <w:p w14:paraId="146E2178" w14:textId="77777777" w:rsidR="002F333D" w:rsidRPr="002077B4" w:rsidRDefault="002F333D" w:rsidP="002F333D">
                  <w:pPr>
                    <w:pStyle w:val="aff1"/>
                  </w:pPr>
                </w:p>
              </w:tc>
              <w:tc>
                <w:tcPr>
                  <w:tcW w:w="1417" w:type="dxa"/>
                  <w:shd w:val="clear" w:color="auto" w:fill="auto"/>
                  <w:vAlign w:val="center"/>
                </w:tcPr>
                <w:p w14:paraId="6006B74F" w14:textId="77777777" w:rsidR="002F333D" w:rsidRPr="002077B4" w:rsidRDefault="002F333D" w:rsidP="002F333D">
                  <w:pPr>
                    <w:pStyle w:val="aff1"/>
                  </w:pPr>
                  <w:r w:rsidRPr="002077B4">
                    <w:t>NOx</w:t>
                  </w:r>
                </w:p>
              </w:tc>
              <w:tc>
                <w:tcPr>
                  <w:tcW w:w="1859" w:type="dxa"/>
                  <w:shd w:val="clear" w:color="auto" w:fill="auto"/>
                  <w:vAlign w:val="center"/>
                </w:tcPr>
                <w:p w14:paraId="7CB32CCF" w14:textId="1C7641C4" w:rsidR="002F333D" w:rsidRPr="002077B4" w:rsidRDefault="002F333D" w:rsidP="002F333D">
                  <w:pPr>
                    <w:pStyle w:val="aff1"/>
                  </w:pPr>
                  <w:r w:rsidRPr="002077B4">
                    <w:t>0.</w:t>
                  </w:r>
                  <w:r w:rsidR="0042659D">
                    <w:t>286</w:t>
                  </w:r>
                </w:p>
              </w:tc>
              <w:tc>
                <w:tcPr>
                  <w:tcW w:w="1860" w:type="dxa"/>
                  <w:vAlign w:val="center"/>
                </w:tcPr>
                <w:p w14:paraId="00CAFC9C" w14:textId="77777777" w:rsidR="002F333D" w:rsidRPr="002077B4" w:rsidRDefault="002F333D" w:rsidP="002F333D">
                  <w:pPr>
                    <w:pStyle w:val="aff1"/>
                  </w:pPr>
                  <w:r w:rsidRPr="002077B4">
                    <w:rPr>
                      <w:rFonts w:hint="eastAsia"/>
                    </w:rPr>
                    <w:t>0</w:t>
                  </w:r>
                </w:p>
              </w:tc>
              <w:tc>
                <w:tcPr>
                  <w:tcW w:w="1860" w:type="dxa"/>
                  <w:shd w:val="clear" w:color="auto" w:fill="auto"/>
                  <w:vAlign w:val="center"/>
                </w:tcPr>
                <w:p w14:paraId="0649A672" w14:textId="12E9A2C1" w:rsidR="002F333D" w:rsidRPr="002077B4" w:rsidRDefault="002F333D" w:rsidP="002F333D">
                  <w:pPr>
                    <w:pStyle w:val="aff1"/>
                  </w:pPr>
                  <w:r w:rsidRPr="002077B4">
                    <w:t>0.</w:t>
                  </w:r>
                  <w:r w:rsidR="0042659D">
                    <w:t>286</w:t>
                  </w:r>
                </w:p>
              </w:tc>
            </w:tr>
            <w:tr w:rsidR="002077B4" w:rsidRPr="002077B4" w14:paraId="130CB3D2" w14:textId="77777777" w:rsidTr="002F333D">
              <w:trPr>
                <w:trHeight w:val="340"/>
                <w:jc w:val="center"/>
              </w:trPr>
              <w:tc>
                <w:tcPr>
                  <w:tcW w:w="1328" w:type="dxa"/>
                  <w:vMerge/>
                  <w:vAlign w:val="center"/>
                </w:tcPr>
                <w:p w14:paraId="58D06B8E" w14:textId="77777777" w:rsidR="002F333D" w:rsidRPr="002077B4" w:rsidRDefault="002F333D" w:rsidP="002F333D">
                  <w:pPr>
                    <w:pStyle w:val="aff1"/>
                  </w:pPr>
                </w:p>
              </w:tc>
              <w:tc>
                <w:tcPr>
                  <w:tcW w:w="1417" w:type="dxa"/>
                  <w:shd w:val="clear" w:color="auto" w:fill="auto"/>
                  <w:vAlign w:val="center"/>
                </w:tcPr>
                <w:p w14:paraId="4EBB0046" w14:textId="77777777" w:rsidR="002F333D" w:rsidRPr="002077B4" w:rsidRDefault="002F333D" w:rsidP="002F333D">
                  <w:pPr>
                    <w:pStyle w:val="aff1"/>
                  </w:pPr>
                  <w:r w:rsidRPr="002077B4">
                    <w:rPr>
                      <w:rFonts w:hint="eastAsia"/>
                    </w:rPr>
                    <w:t>烟尘</w:t>
                  </w:r>
                </w:p>
              </w:tc>
              <w:tc>
                <w:tcPr>
                  <w:tcW w:w="1859" w:type="dxa"/>
                  <w:shd w:val="clear" w:color="auto" w:fill="auto"/>
                  <w:vAlign w:val="center"/>
                </w:tcPr>
                <w:p w14:paraId="77066786" w14:textId="2EAFE774" w:rsidR="002F333D" w:rsidRPr="002077B4" w:rsidRDefault="002F333D" w:rsidP="002F333D">
                  <w:pPr>
                    <w:pStyle w:val="aff1"/>
                  </w:pPr>
                  <w:r w:rsidRPr="002077B4">
                    <w:t>0.0</w:t>
                  </w:r>
                  <w:r w:rsidR="0042659D">
                    <w:t>33</w:t>
                  </w:r>
                </w:p>
              </w:tc>
              <w:tc>
                <w:tcPr>
                  <w:tcW w:w="1860" w:type="dxa"/>
                  <w:vAlign w:val="center"/>
                </w:tcPr>
                <w:p w14:paraId="4BBE87AD" w14:textId="77777777" w:rsidR="002F333D" w:rsidRPr="002077B4" w:rsidRDefault="002F333D" w:rsidP="002F333D">
                  <w:pPr>
                    <w:pStyle w:val="aff1"/>
                  </w:pPr>
                  <w:r w:rsidRPr="002077B4">
                    <w:rPr>
                      <w:rFonts w:hint="eastAsia"/>
                    </w:rPr>
                    <w:t>0</w:t>
                  </w:r>
                </w:p>
              </w:tc>
              <w:tc>
                <w:tcPr>
                  <w:tcW w:w="1860" w:type="dxa"/>
                  <w:shd w:val="clear" w:color="auto" w:fill="auto"/>
                  <w:vAlign w:val="center"/>
                </w:tcPr>
                <w:p w14:paraId="6767C565" w14:textId="62F244EE" w:rsidR="002F333D" w:rsidRPr="002077B4" w:rsidRDefault="002F333D" w:rsidP="002F333D">
                  <w:pPr>
                    <w:pStyle w:val="aff1"/>
                  </w:pPr>
                  <w:r w:rsidRPr="002077B4">
                    <w:t>0.0</w:t>
                  </w:r>
                  <w:r w:rsidR="0042659D">
                    <w:t>33</w:t>
                  </w:r>
                </w:p>
              </w:tc>
            </w:tr>
            <w:tr w:rsidR="002077B4" w:rsidRPr="002077B4" w14:paraId="767D48F8" w14:textId="77777777" w:rsidTr="002F333D">
              <w:trPr>
                <w:trHeight w:val="340"/>
                <w:jc w:val="center"/>
              </w:trPr>
              <w:tc>
                <w:tcPr>
                  <w:tcW w:w="2745" w:type="dxa"/>
                  <w:gridSpan w:val="2"/>
                  <w:vAlign w:val="center"/>
                </w:tcPr>
                <w:p w14:paraId="695B49FE" w14:textId="77777777" w:rsidR="002F333D" w:rsidRPr="002077B4" w:rsidRDefault="002F333D" w:rsidP="002F333D">
                  <w:pPr>
                    <w:pStyle w:val="aff1"/>
                  </w:pPr>
                  <w:r w:rsidRPr="002077B4">
                    <w:rPr>
                      <w:rFonts w:hint="eastAsia"/>
                    </w:rPr>
                    <w:t>固废</w:t>
                  </w:r>
                </w:p>
              </w:tc>
              <w:tc>
                <w:tcPr>
                  <w:tcW w:w="1859" w:type="dxa"/>
                  <w:vAlign w:val="center"/>
                </w:tcPr>
                <w:p w14:paraId="6E3272C8" w14:textId="77777777" w:rsidR="002F333D" w:rsidRPr="002077B4" w:rsidRDefault="002F333D" w:rsidP="002F333D">
                  <w:pPr>
                    <w:pStyle w:val="aff1"/>
                  </w:pPr>
                  <w:r w:rsidRPr="002077B4">
                    <w:rPr>
                      <w:rFonts w:hint="eastAsia"/>
                    </w:rPr>
                    <w:t>/</w:t>
                  </w:r>
                </w:p>
              </w:tc>
              <w:tc>
                <w:tcPr>
                  <w:tcW w:w="1860" w:type="dxa"/>
                  <w:vAlign w:val="center"/>
                </w:tcPr>
                <w:p w14:paraId="206A56DF" w14:textId="77777777" w:rsidR="002F333D" w:rsidRPr="002077B4" w:rsidRDefault="002F333D" w:rsidP="002F333D">
                  <w:pPr>
                    <w:pStyle w:val="aff1"/>
                  </w:pPr>
                  <w:r w:rsidRPr="002077B4">
                    <w:rPr>
                      <w:rFonts w:hint="eastAsia"/>
                    </w:rPr>
                    <w:t>/</w:t>
                  </w:r>
                </w:p>
              </w:tc>
              <w:tc>
                <w:tcPr>
                  <w:tcW w:w="1860" w:type="dxa"/>
                  <w:vAlign w:val="center"/>
                </w:tcPr>
                <w:p w14:paraId="2A93785D" w14:textId="77777777" w:rsidR="002F333D" w:rsidRPr="002077B4" w:rsidRDefault="002F333D" w:rsidP="002F333D">
                  <w:pPr>
                    <w:pStyle w:val="aff1"/>
                  </w:pPr>
                  <w:r w:rsidRPr="002077B4">
                    <w:rPr>
                      <w:rFonts w:hint="eastAsia"/>
                    </w:rPr>
                    <w:t>/</w:t>
                  </w:r>
                </w:p>
              </w:tc>
            </w:tr>
            <w:tr w:rsidR="002077B4" w:rsidRPr="002077B4" w14:paraId="54B4F0E2" w14:textId="77777777" w:rsidTr="002F333D">
              <w:trPr>
                <w:trHeight w:val="340"/>
                <w:jc w:val="center"/>
              </w:trPr>
              <w:tc>
                <w:tcPr>
                  <w:tcW w:w="2745" w:type="dxa"/>
                  <w:gridSpan w:val="2"/>
                  <w:vAlign w:val="center"/>
                </w:tcPr>
                <w:p w14:paraId="3F655358" w14:textId="77777777" w:rsidR="002F333D" w:rsidRPr="002077B4" w:rsidRDefault="002F333D" w:rsidP="002F333D">
                  <w:pPr>
                    <w:pStyle w:val="aff1"/>
                  </w:pPr>
                  <w:r w:rsidRPr="002077B4">
                    <w:rPr>
                      <w:rFonts w:hint="eastAsia"/>
                    </w:rPr>
                    <w:t>噪声</w:t>
                  </w:r>
                </w:p>
              </w:tc>
              <w:tc>
                <w:tcPr>
                  <w:tcW w:w="5579" w:type="dxa"/>
                  <w:gridSpan w:val="3"/>
                  <w:vAlign w:val="center"/>
                </w:tcPr>
                <w:p w14:paraId="2D3B3D8C" w14:textId="77777777" w:rsidR="002F333D" w:rsidRPr="002077B4" w:rsidRDefault="002F333D" w:rsidP="002F333D">
                  <w:pPr>
                    <w:pStyle w:val="aff1"/>
                  </w:pPr>
                  <w:r w:rsidRPr="002077B4">
                    <w:rPr>
                      <w:rFonts w:hint="eastAsia"/>
                    </w:rPr>
                    <w:t>生产车间内噪声声压级一般在</w:t>
                  </w:r>
                  <w:r w:rsidRPr="002077B4">
                    <w:t>83dB(A)</w:t>
                  </w:r>
                  <w:r w:rsidRPr="002077B4">
                    <w:rPr>
                      <w:rFonts w:hint="eastAsia"/>
                    </w:rPr>
                    <w:t>左右</w:t>
                  </w:r>
                </w:p>
              </w:tc>
            </w:tr>
          </w:tbl>
          <w:p w14:paraId="3C8A03D0" w14:textId="77777777" w:rsidR="004D33C5" w:rsidRPr="002077B4" w:rsidRDefault="00716C83" w:rsidP="00716C83">
            <w:pPr>
              <w:pStyle w:val="aff0"/>
              <w:spacing w:beforeLines="50" w:before="156" w:after="31"/>
            </w:pPr>
            <w:r w:rsidRPr="002077B4">
              <w:rPr>
                <w:rFonts w:hint="eastAsia"/>
              </w:rPr>
              <w:t>表</w:t>
            </w:r>
            <w:r w:rsidRPr="002077B4">
              <w:rPr>
                <w:rFonts w:hint="eastAsia"/>
              </w:rPr>
              <w:t>9</w:t>
            </w:r>
            <w:r w:rsidRPr="002077B4">
              <w:t xml:space="preserve">-2  </w:t>
            </w:r>
            <w:r w:rsidR="004D33C5" w:rsidRPr="002077B4">
              <w:rPr>
                <w:rFonts w:hint="eastAsia"/>
              </w:rPr>
              <w:t>本项目实施后企业总的污染物产生和排放清单</w:t>
            </w:r>
            <w:r w:rsidR="004D33C5" w:rsidRPr="002077B4">
              <w:rPr>
                <w:rFonts w:hint="eastAsia"/>
              </w:rPr>
              <w:t xml:space="preserve">  </w:t>
            </w:r>
            <w:r w:rsidR="004D33C5" w:rsidRPr="002077B4">
              <w:rPr>
                <w:rFonts w:hint="eastAsia"/>
              </w:rPr>
              <w:t>单位：</w:t>
            </w:r>
            <w:r w:rsidR="004D33C5" w:rsidRPr="002077B4">
              <w:rPr>
                <w:rFonts w:hint="eastAsia"/>
              </w:rPr>
              <w:t>t/a</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
              <w:gridCol w:w="1123"/>
              <w:gridCol w:w="1421"/>
              <w:gridCol w:w="1140"/>
              <w:gridCol w:w="808"/>
              <w:gridCol w:w="811"/>
              <w:gridCol w:w="1329"/>
              <w:gridCol w:w="1348"/>
            </w:tblGrid>
            <w:tr w:rsidR="00881468" w:rsidRPr="002077B4" w14:paraId="4FABCE34" w14:textId="77777777" w:rsidTr="00881468">
              <w:trPr>
                <w:trHeight w:val="340"/>
                <w:jc w:val="center"/>
              </w:trPr>
              <w:tc>
                <w:tcPr>
                  <w:tcW w:w="288" w:type="pct"/>
                  <w:vMerge w:val="restart"/>
                  <w:vAlign w:val="center"/>
                </w:tcPr>
                <w:p w14:paraId="15C12A1E" w14:textId="77777777" w:rsidR="00881468" w:rsidRPr="002077B4" w:rsidRDefault="00881468" w:rsidP="004D33C5">
                  <w:pPr>
                    <w:pStyle w:val="aff1"/>
                    <w:rPr>
                      <w:b/>
                      <w:bCs/>
                    </w:rPr>
                  </w:pPr>
                  <w:r w:rsidRPr="002077B4">
                    <w:rPr>
                      <w:b/>
                      <w:bCs/>
                    </w:rPr>
                    <w:t>项目</w:t>
                  </w:r>
                </w:p>
              </w:tc>
              <w:tc>
                <w:tcPr>
                  <w:tcW w:w="663" w:type="pct"/>
                  <w:vMerge w:val="restart"/>
                  <w:vAlign w:val="center"/>
                </w:tcPr>
                <w:p w14:paraId="2E79756D" w14:textId="77777777" w:rsidR="00881468" w:rsidRPr="002077B4" w:rsidRDefault="00881468" w:rsidP="004D33C5">
                  <w:pPr>
                    <w:pStyle w:val="aff1"/>
                    <w:rPr>
                      <w:b/>
                      <w:bCs/>
                    </w:rPr>
                  </w:pPr>
                  <w:r w:rsidRPr="002077B4">
                    <w:rPr>
                      <w:b/>
                      <w:bCs/>
                    </w:rPr>
                    <w:t>污染工序</w:t>
                  </w:r>
                </w:p>
              </w:tc>
              <w:tc>
                <w:tcPr>
                  <w:tcW w:w="839" w:type="pct"/>
                  <w:vMerge w:val="restart"/>
                  <w:vAlign w:val="center"/>
                </w:tcPr>
                <w:p w14:paraId="049A96BD" w14:textId="77777777" w:rsidR="00881468" w:rsidRPr="002077B4" w:rsidRDefault="00881468" w:rsidP="004D33C5">
                  <w:pPr>
                    <w:pStyle w:val="aff1"/>
                    <w:rPr>
                      <w:b/>
                      <w:bCs/>
                    </w:rPr>
                  </w:pPr>
                  <w:r w:rsidRPr="002077B4">
                    <w:rPr>
                      <w:b/>
                      <w:bCs/>
                    </w:rPr>
                    <w:t>污染物名称</w:t>
                  </w:r>
                </w:p>
              </w:tc>
              <w:tc>
                <w:tcPr>
                  <w:tcW w:w="673" w:type="pct"/>
                  <w:vMerge w:val="restart"/>
                  <w:vAlign w:val="center"/>
                </w:tcPr>
                <w:p w14:paraId="399596B8" w14:textId="3D4288DB" w:rsidR="00881468" w:rsidRPr="002077B4" w:rsidRDefault="00881468" w:rsidP="004D33C5">
                  <w:pPr>
                    <w:pStyle w:val="aff1"/>
                    <w:rPr>
                      <w:b/>
                      <w:bCs/>
                    </w:rPr>
                  </w:pPr>
                  <w:r w:rsidRPr="002077B4">
                    <w:rPr>
                      <w:b/>
                      <w:bCs/>
                    </w:rPr>
                    <w:t>现有项目</w:t>
                  </w:r>
                  <w:r w:rsidRPr="002077B4">
                    <w:rPr>
                      <w:rFonts w:hint="eastAsia"/>
                      <w:b/>
                      <w:bCs/>
                    </w:rPr>
                    <w:t>许可</w:t>
                  </w:r>
                  <w:r w:rsidRPr="002077B4">
                    <w:rPr>
                      <w:b/>
                      <w:bCs/>
                    </w:rPr>
                    <w:t>排放量</w:t>
                  </w:r>
                </w:p>
              </w:tc>
              <w:tc>
                <w:tcPr>
                  <w:tcW w:w="956" w:type="pct"/>
                  <w:gridSpan w:val="2"/>
                  <w:vAlign w:val="center"/>
                </w:tcPr>
                <w:p w14:paraId="3AC3E451" w14:textId="77777777" w:rsidR="00881468" w:rsidRPr="002077B4" w:rsidRDefault="00881468" w:rsidP="004D33C5">
                  <w:pPr>
                    <w:pStyle w:val="aff1"/>
                    <w:rPr>
                      <w:b/>
                      <w:bCs/>
                    </w:rPr>
                  </w:pPr>
                  <w:r w:rsidRPr="002077B4">
                    <w:rPr>
                      <w:b/>
                      <w:bCs/>
                    </w:rPr>
                    <w:t>本项目</w:t>
                  </w:r>
                </w:p>
              </w:tc>
              <w:tc>
                <w:tcPr>
                  <w:tcW w:w="785" w:type="pct"/>
                  <w:vMerge w:val="restart"/>
                  <w:vAlign w:val="center"/>
                </w:tcPr>
                <w:p w14:paraId="081AB83E" w14:textId="77777777" w:rsidR="00881468" w:rsidRPr="002077B4" w:rsidRDefault="00881468" w:rsidP="004D33C5">
                  <w:pPr>
                    <w:pStyle w:val="aff1"/>
                    <w:rPr>
                      <w:b/>
                      <w:bCs/>
                    </w:rPr>
                  </w:pPr>
                  <w:r w:rsidRPr="002077B4">
                    <w:rPr>
                      <w:b/>
                      <w:bCs/>
                    </w:rPr>
                    <w:t>“</w:t>
                  </w:r>
                  <w:r w:rsidRPr="002077B4">
                    <w:rPr>
                      <w:b/>
                      <w:bCs/>
                    </w:rPr>
                    <w:t>以新带老</w:t>
                  </w:r>
                  <w:r w:rsidRPr="002077B4">
                    <w:rPr>
                      <w:b/>
                      <w:bCs/>
                    </w:rPr>
                    <w:t>”</w:t>
                  </w:r>
                  <w:r w:rsidRPr="002077B4">
                    <w:rPr>
                      <w:b/>
                      <w:bCs/>
                    </w:rPr>
                    <w:t>削减量</w:t>
                  </w:r>
                </w:p>
              </w:tc>
              <w:tc>
                <w:tcPr>
                  <w:tcW w:w="797" w:type="pct"/>
                  <w:vMerge w:val="restart"/>
                  <w:vAlign w:val="center"/>
                </w:tcPr>
                <w:p w14:paraId="041ADA93" w14:textId="77777777" w:rsidR="00881468" w:rsidRPr="002077B4" w:rsidRDefault="00881468" w:rsidP="004D33C5">
                  <w:pPr>
                    <w:pStyle w:val="aff1"/>
                    <w:rPr>
                      <w:b/>
                      <w:bCs/>
                    </w:rPr>
                  </w:pPr>
                  <w:r w:rsidRPr="002077B4">
                    <w:rPr>
                      <w:b/>
                      <w:bCs/>
                    </w:rPr>
                    <w:t>本项目实施后总排放量</w:t>
                  </w:r>
                </w:p>
              </w:tc>
            </w:tr>
            <w:tr w:rsidR="00881468" w:rsidRPr="002077B4" w14:paraId="01161960" w14:textId="77777777" w:rsidTr="00881468">
              <w:trPr>
                <w:trHeight w:val="340"/>
                <w:jc w:val="center"/>
              </w:trPr>
              <w:tc>
                <w:tcPr>
                  <w:tcW w:w="288" w:type="pct"/>
                  <w:vMerge/>
                  <w:vAlign w:val="center"/>
                </w:tcPr>
                <w:p w14:paraId="0D1285F9" w14:textId="77777777" w:rsidR="00881468" w:rsidRPr="002077B4" w:rsidRDefault="00881468" w:rsidP="004D33C5">
                  <w:pPr>
                    <w:pStyle w:val="aff1"/>
                  </w:pPr>
                </w:p>
              </w:tc>
              <w:tc>
                <w:tcPr>
                  <w:tcW w:w="663" w:type="pct"/>
                  <w:vMerge/>
                  <w:vAlign w:val="center"/>
                </w:tcPr>
                <w:p w14:paraId="1AAA5636" w14:textId="77777777" w:rsidR="00881468" w:rsidRPr="002077B4" w:rsidRDefault="00881468" w:rsidP="004D33C5">
                  <w:pPr>
                    <w:pStyle w:val="aff1"/>
                  </w:pPr>
                </w:p>
              </w:tc>
              <w:tc>
                <w:tcPr>
                  <w:tcW w:w="839" w:type="pct"/>
                  <w:vMerge/>
                  <w:vAlign w:val="center"/>
                </w:tcPr>
                <w:p w14:paraId="13BA044D" w14:textId="77777777" w:rsidR="00881468" w:rsidRPr="002077B4" w:rsidRDefault="00881468" w:rsidP="004D33C5">
                  <w:pPr>
                    <w:pStyle w:val="aff1"/>
                  </w:pPr>
                </w:p>
              </w:tc>
              <w:tc>
                <w:tcPr>
                  <w:tcW w:w="673" w:type="pct"/>
                  <w:vMerge/>
                  <w:vAlign w:val="center"/>
                </w:tcPr>
                <w:p w14:paraId="6243B7AA" w14:textId="77777777" w:rsidR="00881468" w:rsidRPr="002077B4" w:rsidRDefault="00881468" w:rsidP="004D33C5">
                  <w:pPr>
                    <w:pStyle w:val="aff1"/>
                  </w:pPr>
                </w:p>
              </w:tc>
              <w:tc>
                <w:tcPr>
                  <w:tcW w:w="477" w:type="pct"/>
                  <w:vAlign w:val="center"/>
                </w:tcPr>
                <w:p w14:paraId="5AE9EFB7" w14:textId="77777777" w:rsidR="00881468" w:rsidRPr="002077B4" w:rsidRDefault="00881468" w:rsidP="004D33C5">
                  <w:pPr>
                    <w:pStyle w:val="aff1"/>
                    <w:rPr>
                      <w:b/>
                      <w:bCs/>
                    </w:rPr>
                  </w:pPr>
                  <w:r w:rsidRPr="002077B4">
                    <w:rPr>
                      <w:b/>
                      <w:bCs/>
                    </w:rPr>
                    <w:t>产生量</w:t>
                  </w:r>
                </w:p>
              </w:tc>
              <w:tc>
                <w:tcPr>
                  <w:tcW w:w="479" w:type="pct"/>
                  <w:vAlign w:val="center"/>
                </w:tcPr>
                <w:p w14:paraId="5B9E1C17" w14:textId="77777777" w:rsidR="00881468" w:rsidRPr="002077B4" w:rsidRDefault="00881468" w:rsidP="004D33C5">
                  <w:pPr>
                    <w:pStyle w:val="aff1"/>
                    <w:rPr>
                      <w:b/>
                      <w:bCs/>
                    </w:rPr>
                  </w:pPr>
                  <w:r w:rsidRPr="002077B4">
                    <w:rPr>
                      <w:b/>
                      <w:bCs/>
                    </w:rPr>
                    <w:t>排放量</w:t>
                  </w:r>
                </w:p>
              </w:tc>
              <w:tc>
                <w:tcPr>
                  <w:tcW w:w="785" w:type="pct"/>
                  <w:vMerge/>
                  <w:vAlign w:val="center"/>
                </w:tcPr>
                <w:p w14:paraId="5BA88BAD" w14:textId="77777777" w:rsidR="00881468" w:rsidRPr="002077B4" w:rsidRDefault="00881468" w:rsidP="004D33C5">
                  <w:pPr>
                    <w:pStyle w:val="aff1"/>
                  </w:pPr>
                </w:p>
              </w:tc>
              <w:tc>
                <w:tcPr>
                  <w:tcW w:w="797" w:type="pct"/>
                  <w:vMerge/>
                  <w:vAlign w:val="center"/>
                </w:tcPr>
                <w:p w14:paraId="6C034635" w14:textId="77777777" w:rsidR="00881468" w:rsidRPr="002077B4" w:rsidRDefault="00881468" w:rsidP="004D33C5">
                  <w:pPr>
                    <w:pStyle w:val="aff1"/>
                  </w:pPr>
                </w:p>
              </w:tc>
            </w:tr>
            <w:tr w:rsidR="00881468" w:rsidRPr="002077B4" w14:paraId="1AF6B806" w14:textId="77777777" w:rsidTr="00881468">
              <w:trPr>
                <w:trHeight w:val="340"/>
                <w:jc w:val="center"/>
              </w:trPr>
              <w:tc>
                <w:tcPr>
                  <w:tcW w:w="288" w:type="pct"/>
                  <w:vMerge w:val="restart"/>
                  <w:vAlign w:val="center"/>
                </w:tcPr>
                <w:p w14:paraId="47D82954" w14:textId="77777777" w:rsidR="00881468" w:rsidRPr="002077B4" w:rsidRDefault="00881468" w:rsidP="004D33C5">
                  <w:pPr>
                    <w:pStyle w:val="aff1"/>
                  </w:pPr>
                  <w:r w:rsidRPr="002077B4">
                    <w:t>废水</w:t>
                  </w:r>
                </w:p>
              </w:tc>
              <w:tc>
                <w:tcPr>
                  <w:tcW w:w="663" w:type="pct"/>
                  <w:vMerge w:val="restart"/>
                  <w:vAlign w:val="center"/>
                </w:tcPr>
                <w:p w14:paraId="4AB650DC" w14:textId="77777777" w:rsidR="00881468" w:rsidRPr="002077B4" w:rsidRDefault="00881468" w:rsidP="004D33C5">
                  <w:pPr>
                    <w:pStyle w:val="aff1"/>
                  </w:pPr>
                  <w:r w:rsidRPr="002077B4">
                    <w:t>职工生活</w:t>
                  </w:r>
                </w:p>
              </w:tc>
              <w:tc>
                <w:tcPr>
                  <w:tcW w:w="839" w:type="pct"/>
                  <w:vAlign w:val="center"/>
                </w:tcPr>
                <w:p w14:paraId="4F48E8F4" w14:textId="77777777" w:rsidR="00881468" w:rsidRPr="002077B4" w:rsidRDefault="00881468" w:rsidP="004D33C5">
                  <w:pPr>
                    <w:pStyle w:val="aff1"/>
                  </w:pPr>
                  <w:r w:rsidRPr="002077B4">
                    <w:t>废水量</w:t>
                  </w:r>
                </w:p>
              </w:tc>
              <w:tc>
                <w:tcPr>
                  <w:tcW w:w="673" w:type="pct"/>
                  <w:tcBorders>
                    <w:top w:val="single" w:sz="6" w:space="0" w:color="000000"/>
                    <w:left w:val="single" w:sz="6" w:space="0" w:color="000000"/>
                    <w:bottom w:val="single" w:sz="6" w:space="0" w:color="000000"/>
                    <w:right w:val="single" w:sz="4" w:space="0" w:color="auto"/>
                  </w:tcBorders>
                  <w:vAlign w:val="center"/>
                </w:tcPr>
                <w:p w14:paraId="3B1DBB19" w14:textId="77777777" w:rsidR="00881468" w:rsidRPr="002077B4" w:rsidRDefault="00881468" w:rsidP="004D33C5">
                  <w:pPr>
                    <w:pStyle w:val="aff1"/>
                  </w:pPr>
                  <w:r w:rsidRPr="002077B4">
                    <w:t>1350</w:t>
                  </w:r>
                </w:p>
              </w:tc>
              <w:tc>
                <w:tcPr>
                  <w:tcW w:w="477" w:type="pct"/>
                  <w:tcBorders>
                    <w:top w:val="single" w:sz="4" w:space="0" w:color="auto"/>
                    <w:left w:val="single" w:sz="4" w:space="0" w:color="auto"/>
                    <w:bottom w:val="single" w:sz="4" w:space="0" w:color="auto"/>
                    <w:right w:val="single" w:sz="4" w:space="0" w:color="auto"/>
                  </w:tcBorders>
                  <w:vAlign w:val="center"/>
                </w:tcPr>
                <w:p w14:paraId="7E9F7B7B" w14:textId="77777777" w:rsidR="00881468" w:rsidRPr="002077B4" w:rsidRDefault="00881468" w:rsidP="004D33C5">
                  <w:pPr>
                    <w:pStyle w:val="aff1"/>
                  </w:pPr>
                  <w:r w:rsidRPr="002077B4">
                    <w:rPr>
                      <w:rFonts w:hint="eastAsia"/>
                    </w:rPr>
                    <w:t>0</w:t>
                  </w:r>
                </w:p>
              </w:tc>
              <w:tc>
                <w:tcPr>
                  <w:tcW w:w="479" w:type="pct"/>
                  <w:tcBorders>
                    <w:left w:val="single" w:sz="4" w:space="0" w:color="auto"/>
                    <w:bottom w:val="single" w:sz="4" w:space="0" w:color="auto"/>
                    <w:right w:val="single" w:sz="4" w:space="0" w:color="auto"/>
                  </w:tcBorders>
                  <w:vAlign w:val="center"/>
                </w:tcPr>
                <w:p w14:paraId="47510FE0" w14:textId="77777777" w:rsidR="00881468" w:rsidRPr="002077B4" w:rsidRDefault="00881468" w:rsidP="004D33C5">
                  <w:pPr>
                    <w:pStyle w:val="aff1"/>
                  </w:pPr>
                  <w:r w:rsidRPr="002077B4">
                    <w:rPr>
                      <w:rFonts w:hint="eastAsia"/>
                    </w:rPr>
                    <w:t>0</w:t>
                  </w:r>
                </w:p>
              </w:tc>
              <w:tc>
                <w:tcPr>
                  <w:tcW w:w="785" w:type="pct"/>
                  <w:vAlign w:val="center"/>
                </w:tcPr>
                <w:p w14:paraId="0BDAD753" w14:textId="77777777" w:rsidR="00881468" w:rsidRPr="002077B4" w:rsidRDefault="00881468" w:rsidP="004D33C5">
                  <w:pPr>
                    <w:pStyle w:val="aff1"/>
                  </w:pPr>
                  <w:r w:rsidRPr="002077B4">
                    <w:rPr>
                      <w:rFonts w:hint="eastAsia"/>
                    </w:rPr>
                    <w:t>0</w:t>
                  </w:r>
                </w:p>
              </w:tc>
              <w:tc>
                <w:tcPr>
                  <w:tcW w:w="797" w:type="pct"/>
                  <w:tcBorders>
                    <w:top w:val="single" w:sz="6" w:space="0" w:color="000000"/>
                    <w:left w:val="single" w:sz="6" w:space="0" w:color="000000"/>
                    <w:bottom w:val="single" w:sz="6" w:space="0" w:color="000000"/>
                    <w:right w:val="single" w:sz="4" w:space="0" w:color="auto"/>
                  </w:tcBorders>
                  <w:vAlign w:val="center"/>
                </w:tcPr>
                <w:p w14:paraId="6583418C" w14:textId="77777777" w:rsidR="00881468" w:rsidRPr="002077B4" w:rsidRDefault="00881468" w:rsidP="004D33C5">
                  <w:pPr>
                    <w:pStyle w:val="aff1"/>
                  </w:pPr>
                  <w:r w:rsidRPr="002077B4">
                    <w:t>1350</w:t>
                  </w:r>
                </w:p>
              </w:tc>
            </w:tr>
            <w:tr w:rsidR="00881468" w:rsidRPr="002077B4" w14:paraId="3FADF09D" w14:textId="77777777" w:rsidTr="00881468">
              <w:trPr>
                <w:trHeight w:val="340"/>
                <w:jc w:val="center"/>
              </w:trPr>
              <w:tc>
                <w:tcPr>
                  <w:tcW w:w="288" w:type="pct"/>
                  <w:vMerge/>
                  <w:vAlign w:val="center"/>
                </w:tcPr>
                <w:p w14:paraId="05FE74A8" w14:textId="77777777" w:rsidR="00881468" w:rsidRPr="002077B4" w:rsidRDefault="00881468" w:rsidP="004D33C5">
                  <w:pPr>
                    <w:pStyle w:val="aff1"/>
                  </w:pPr>
                </w:p>
              </w:tc>
              <w:tc>
                <w:tcPr>
                  <w:tcW w:w="663" w:type="pct"/>
                  <w:vMerge/>
                  <w:vAlign w:val="center"/>
                </w:tcPr>
                <w:p w14:paraId="0DCE0689" w14:textId="77777777" w:rsidR="00881468" w:rsidRPr="002077B4" w:rsidRDefault="00881468" w:rsidP="004D33C5">
                  <w:pPr>
                    <w:pStyle w:val="aff1"/>
                  </w:pPr>
                </w:p>
              </w:tc>
              <w:tc>
                <w:tcPr>
                  <w:tcW w:w="839" w:type="pct"/>
                  <w:vAlign w:val="center"/>
                </w:tcPr>
                <w:p w14:paraId="33DD5D68" w14:textId="77777777" w:rsidR="00881468" w:rsidRPr="002077B4" w:rsidRDefault="00881468" w:rsidP="004D33C5">
                  <w:pPr>
                    <w:pStyle w:val="aff1"/>
                  </w:pPr>
                  <w:proofErr w:type="spellStart"/>
                  <w:r w:rsidRPr="002077B4">
                    <w:t>COD</w:t>
                  </w:r>
                  <w:r w:rsidRPr="002077B4">
                    <w:rPr>
                      <w:vertAlign w:val="subscript"/>
                    </w:rPr>
                    <w:t>Cr</w:t>
                  </w:r>
                  <w:proofErr w:type="spellEnd"/>
                </w:p>
              </w:tc>
              <w:tc>
                <w:tcPr>
                  <w:tcW w:w="673" w:type="pct"/>
                  <w:tcBorders>
                    <w:top w:val="single" w:sz="6" w:space="0" w:color="000000"/>
                    <w:left w:val="single" w:sz="6" w:space="0" w:color="000000"/>
                    <w:bottom w:val="single" w:sz="6" w:space="0" w:color="000000"/>
                    <w:right w:val="single" w:sz="4" w:space="0" w:color="auto"/>
                  </w:tcBorders>
                  <w:vAlign w:val="center"/>
                </w:tcPr>
                <w:p w14:paraId="4E553BFE" w14:textId="24978337" w:rsidR="00881468" w:rsidRPr="002077B4" w:rsidRDefault="00881468" w:rsidP="004D33C5">
                  <w:pPr>
                    <w:pStyle w:val="aff1"/>
                  </w:pPr>
                  <w:r w:rsidRPr="002077B4">
                    <w:t>0.068</w:t>
                  </w:r>
                </w:p>
              </w:tc>
              <w:tc>
                <w:tcPr>
                  <w:tcW w:w="477" w:type="pct"/>
                  <w:tcBorders>
                    <w:top w:val="single" w:sz="4" w:space="0" w:color="auto"/>
                    <w:left w:val="single" w:sz="4" w:space="0" w:color="auto"/>
                    <w:bottom w:val="single" w:sz="4" w:space="0" w:color="auto"/>
                    <w:right w:val="single" w:sz="4" w:space="0" w:color="auto"/>
                  </w:tcBorders>
                  <w:vAlign w:val="center"/>
                </w:tcPr>
                <w:p w14:paraId="36EB579D" w14:textId="77777777" w:rsidR="00881468" w:rsidRPr="002077B4" w:rsidRDefault="00881468" w:rsidP="004D33C5">
                  <w:pPr>
                    <w:pStyle w:val="aff1"/>
                  </w:pPr>
                  <w:r w:rsidRPr="002077B4">
                    <w:rPr>
                      <w:rFonts w:hint="eastAsia"/>
                    </w:rPr>
                    <w:t>0</w:t>
                  </w:r>
                </w:p>
              </w:tc>
              <w:tc>
                <w:tcPr>
                  <w:tcW w:w="479" w:type="pct"/>
                  <w:tcBorders>
                    <w:left w:val="single" w:sz="4" w:space="0" w:color="auto"/>
                    <w:bottom w:val="single" w:sz="4" w:space="0" w:color="auto"/>
                    <w:right w:val="single" w:sz="4" w:space="0" w:color="auto"/>
                  </w:tcBorders>
                  <w:vAlign w:val="center"/>
                </w:tcPr>
                <w:p w14:paraId="7D8D01CA" w14:textId="77777777" w:rsidR="00881468" w:rsidRPr="002077B4" w:rsidRDefault="00881468" w:rsidP="004D33C5">
                  <w:pPr>
                    <w:pStyle w:val="aff1"/>
                  </w:pPr>
                  <w:r w:rsidRPr="002077B4">
                    <w:rPr>
                      <w:rFonts w:hint="eastAsia"/>
                    </w:rPr>
                    <w:t>0</w:t>
                  </w:r>
                </w:p>
              </w:tc>
              <w:tc>
                <w:tcPr>
                  <w:tcW w:w="785" w:type="pct"/>
                  <w:vAlign w:val="center"/>
                </w:tcPr>
                <w:p w14:paraId="258AA7D5" w14:textId="77777777" w:rsidR="00881468" w:rsidRPr="002077B4" w:rsidRDefault="00881468" w:rsidP="004D33C5">
                  <w:pPr>
                    <w:pStyle w:val="aff1"/>
                  </w:pPr>
                  <w:r w:rsidRPr="002077B4">
                    <w:rPr>
                      <w:rFonts w:hint="eastAsia"/>
                    </w:rPr>
                    <w:t>0</w:t>
                  </w:r>
                </w:p>
              </w:tc>
              <w:tc>
                <w:tcPr>
                  <w:tcW w:w="797" w:type="pct"/>
                  <w:tcBorders>
                    <w:top w:val="single" w:sz="6" w:space="0" w:color="000000"/>
                    <w:left w:val="single" w:sz="6" w:space="0" w:color="000000"/>
                    <w:bottom w:val="single" w:sz="6" w:space="0" w:color="000000"/>
                    <w:right w:val="single" w:sz="4" w:space="0" w:color="auto"/>
                  </w:tcBorders>
                  <w:vAlign w:val="center"/>
                </w:tcPr>
                <w:p w14:paraId="53555D2F" w14:textId="77777777" w:rsidR="00881468" w:rsidRPr="002077B4" w:rsidRDefault="00881468" w:rsidP="004D33C5">
                  <w:pPr>
                    <w:pStyle w:val="aff1"/>
                  </w:pPr>
                  <w:r w:rsidRPr="002077B4">
                    <w:t>0.068</w:t>
                  </w:r>
                </w:p>
              </w:tc>
            </w:tr>
            <w:tr w:rsidR="00881468" w:rsidRPr="002077B4" w14:paraId="7F7E9AB0" w14:textId="77777777" w:rsidTr="00881468">
              <w:trPr>
                <w:trHeight w:val="340"/>
                <w:jc w:val="center"/>
              </w:trPr>
              <w:tc>
                <w:tcPr>
                  <w:tcW w:w="288" w:type="pct"/>
                  <w:vMerge/>
                  <w:vAlign w:val="center"/>
                </w:tcPr>
                <w:p w14:paraId="0EF49932" w14:textId="77777777" w:rsidR="00881468" w:rsidRPr="002077B4" w:rsidRDefault="00881468" w:rsidP="004D33C5">
                  <w:pPr>
                    <w:pStyle w:val="aff1"/>
                  </w:pPr>
                </w:p>
              </w:tc>
              <w:tc>
                <w:tcPr>
                  <w:tcW w:w="663" w:type="pct"/>
                  <w:vMerge/>
                  <w:vAlign w:val="center"/>
                </w:tcPr>
                <w:p w14:paraId="58A5C4B1" w14:textId="77777777" w:rsidR="00881468" w:rsidRPr="002077B4" w:rsidRDefault="00881468" w:rsidP="004D33C5">
                  <w:pPr>
                    <w:pStyle w:val="aff1"/>
                  </w:pPr>
                </w:p>
              </w:tc>
              <w:tc>
                <w:tcPr>
                  <w:tcW w:w="839" w:type="pct"/>
                  <w:vAlign w:val="center"/>
                </w:tcPr>
                <w:p w14:paraId="6A77969C" w14:textId="77777777" w:rsidR="00881468" w:rsidRPr="002077B4" w:rsidRDefault="00881468" w:rsidP="004D33C5">
                  <w:pPr>
                    <w:pStyle w:val="aff1"/>
                  </w:pPr>
                  <w:r w:rsidRPr="002077B4">
                    <w:t>氨氮</w:t>
                  </w:r>
                </w:p>
              </w:tc>
              <w:tc>
                <w:tcPr>
                  <w:tcW w:w="673" w:type="pct"/>
                  <w:tcBorders>
                    <w:top w:val="single" w:sz="6" w:space="0" w:color="000000"/>
                    <w:left w:val="single" w:sz="6" w:space="0" w:color="000000"/>
                    <w:bottom w:val="single" w:sz="6" w:space="0" w:color="000000"/>
                    <w:right w:val="single" w:sz="4" w:space="0" w:color="auto"/>
                  </w:tcBorders>
                  <w:vAlign w:val="center"/>
                </w:tcPr>
                <w:p w14:paraId="08D9D67C" w14:textId="3BC05C20" w:rsidR="00881468" w:rsidRPr="002077B4" w:rsidRDefault="00881468" w:rsidP="004D33C5">
                  <w:pPr>
                    <w:pStyle w:val="aff1"/>
                  </w:pPr>
                  <w:r w:rsidRPr="002077B4">
                    <w:t>0.007</w:t>
                  </w:r>
                </w:p>
              </w:tc>
              <w:tc>
                <w:tcPr>
                  <w:tcW w:w="477" w:type="pct"/>
                  <w:tcBorders>
                    <w:top w:val="single" w:sz="4" w:space="0" w:color="auto"/>
                    <w:left w:val="single" w:sz="4" w:space="0" w:color="auto"/>
                    <w:bottom w:val="single" w:sz="4" w:space="0" w:color="auto"/>
                    <w:right w:val="single" w:sz="4" w:space="0" w:color="auto"/>
                  </w:tcBorders>
                  <w:vAlign w:val="center"/>
                </w:tcPr>
                <w:p w14:paraId="28061788" w14:textId="77777777" w:rsidR="00881468" w:rsidRPr="002077B4" w:rsidRDefault="00881468" w:rsidP="004D33C5">
                  <w:pPr>
                    <w:pStyle w:val="aff1"/>
                  </w:pPr>
                  <w:r w:rsidRPr="002077B4">
                    <w:rPr>
                      <w:rFonts w:hint="eastAsia"/>
                    </w:rPr>
                    <w:t>0</w:t>
                  </w:r>
                </w:p>
              </w:tc>
              <w:tc>
                <w:tcPr>
                  <w:tcW w:w="479" w:type="pct"/>
                  <w:tcBorders>
                    <w:left w:val="single" w:sz="4" w:space="0" w:color="auto"/>
                    <w:bottom w:val="single" w:sz="4" w:space="0" w:color="auto"/>
                    <w:right w:val="single" w:sz="4" w:space="0" w:color="auto"/>
                  </w:tcBorders>
                  <w:vAlign w:val="center"/>
                </w:tcPr>
                <w:p w14:paraId="0CC196FF" w14:textId="77777777" w:rsidR="00881468" w:rsidRPr="002077B4" w:rsidRDefault="00881468" w:rsidP="004D33C5">
                  <w:pPr>
                    <w:pStyle w:val="aff1"/>
                  </w:pPr>
                  <w:r w:rsidRPr="002077B4">
                    <w:rPr>
                      <w:rFonts w:hint="eastAsia"/>
                    </w:rPr>
                    <w:t>0</w:t>
                  </w:r>
                </w:p>
              </w:tc>
              <w:tc>
                <w:tcPr>
                  <w:tcW w:w="785" w:type="pct"/>
                  <w:vAlign w:val="center"/>
                </w:tcPr>
                <w:p w14:paraId="79CA7F43" w14:textId="77777777" w:rsidR="00881468" w:rsidRPr="002077B4" w:rsidRDefault="00881468" w:rsidP="004D33C5">
                  <w:pPr>
                    <w:pStyle w:val="aff1"/>
                  </w:pPr>
                  <w:r w:rsidRPr="002077B4">
                    <w:rPr>
                      <w:rFonts w:hint="eastAsia"/>
                    </w:rPr>
                    <w:t>0</w:t>
                  </w:r>
                </w:p>
              </w:tc>
              <w:tc>
                <w:tcPr>
                  <w:tcW w:w="797" w:type="pct"/>
                  <w:tcBorders>
                    <w:top w:val="single" w:sz="6" w:space="0" w:color="000000"/>
                    <w:left w:val="single" w:sz="6" w:space="0" w:color="000000"/>
                    <w:bottom w:val="single" w:sz="6" w:space="0" w:color="000000"/>
                    <w:right w:val="single" w:sz="4" w:space="0" w:color="auto"/>
                  </w:tcBorders>
                  <w:vAlign w:val="center"/>
                </w:tcPr>
                <w:p w14:paraId="68812A3E" w14:textId="77777777" w:rsidR="00881468" w:rsidRPr="002077B4" w:rsidRDefault="00881468" w:rsidP="004D33C5">
                  <w:pPr>
                    <w:pStyle w:val="aff1"/>
                  </w:pPr>
                  <w:r w:rsidRPr="002077B4">
                    <w:t>0.007</w:t>
                  </w:r>
                </w:p>
              </w:tc>
            </w:tr>
            <w:tr w:rsidR="00881468" w:rsidRPr="002077B4" w14:paraId="0DD9350A" w14:textId="77777777" w:rsidTr="00881468">
              <w:trPr>
                <w:trHeight w:val="340"/>
                <w:jc w:val="center"/>
              </w:trPr>
              <w:tc>
                <w:tcPr>
                  <w:tcW w:w="288" w:type="pct"/>
                  <w:vMerge/>
                  <w:vAlign w:val="center"/>
                </w:tcPr>
                <w:p w14:paraId="37015849" w14:textId="77777777" w:rsidR="00881468" w:rsidRPr="002077B4" w:rsidRDefault="00881468" w:rsidP="004D33C5">
                  <w:pPr>
                    <w:pStyle w:val="aff1"/>
                  </w:pPr>
                </w:p>
              </w:tc>
              <w:tc>
                <w:tcPr>
                  <w:tcW w:w="663" w:type="pct"/>
                  <w:vAlign w:val="center"/>
                </w:tcPr>
                <w:p w14:paraId="49A4B638" w14:textId="77777777" w:rsidR="00881468" w:rsidRPr="002077B4" w:rsidRDefault="00881468" w:rsidP="004D33C5">
                  <w:pPr>
                    <w:pStyle w:val="aff1"/>
                  </w:pPr>
                  <w:r w:rsidRPr="002077B4">
                    <w:rPr>
                      <w:rFonts w:hint="eastAsia"/>
                    </w:rPr>
                    <w:t>冷却水</w:t>
                  </w:r>
                </w:p>
              </w:tc>
              <w:tc>
                <w:tcPr>
                  <w:tcW w:w="839" w:type="pct"/>
                  <w:vAlign w:val="center"/>
                </w:tcPr>
                <w:p w14:paraId="4EEF6A0B" w14:textId="77777777" w:rsidR="00881468" w:rsidRPr="002077B4" w:rsidRDefault="00881468" w:rsidP="004D33C5">
                  <w:pPr>
                    <w:pStyle w:val="aff1"/>
                  </w:pPr>
                  <w:r w:rsidRPr="002077B4">
                    <w:rPr>
                      <w:rFonts w:hint="eastAsia"/>
                    </w:rPr>
                    <w:t>废水量</w:t>
                  </w:r>
                </w:p>
              </w:tc>
              <w:tc>
                <w:tcPr>
                  <w:tcW w:w="673" w:type="pct"/>
                  <w:tcBorders>
                    <w:top w:val="single" w:sz="6" w:space="0" w:color="000000"/>
                    <w:left w:val="single" w:sz="6" w:space="0" w:color="000000"/>
                    <w:bottom w:val="single" w:sz="6" w:space="0" w:color="000000"/>
                    <w:right w:val="single" w:sz="4" w:space="0" w:color="auto"/>
                  </w:tcBorders>
                  <w:vAlign w:val="center"/>
                </w:tcPr>
                <w:p w14:paraId="51C410D2" w14:textId="77777777" w:rsidR="00881468" w:rsidRPr="002077B4" w:rsidRDefault="00881468" w:rsidP="004D33C5">
                  <w:pPr>
                    <w:pStyle w:val="aff1"/>
                  </w:pPr>
                  <w:r w:rsidRPr="002077B4">
                    <w:t>0</w:t>
                  </w:r>
                </w:p>
              </w:tc>
              <w:tc>
                <w:tcPr>
                  <w:tcW w:w="477" w:type="pct"/>
                  <w:vAlign w:val="center"/>
                </w:tcPr>
                <w:p w14:paraId="69C6268C" w14:textId="77777777" w:rsidR="00881468" w:rsidRPr="002077B4" w:rsidRDefault="00881468" w:rsidP="004D33C5">
                  <w:pPr>
                    <w:pStyle w:val="aff1"/>
                  </w:pPr>
                  <w:r w:rsidRPr="002077B4">
                    <w:rPr>
                      <w:rFonts w:hint="eastAsia"/>
                    </w:rPr>
                    <w:t>0</w:t>
                  </w:r>
                </w:p>
              </w:tc>
              <w:tc>
                <w:tcPr>
                  <w:tcW w:w="479" w:type="pct"/>
                  <w:tcBorders>
                    <w:left w:val="single" w:sz="4" w:space="0" w:color="auto"/>
                    <w:bottom w:val="single" w:sz="4" w:space="0" w:color="auto"/>
                    <w:right w:val="single" w:sz="4" w:space="0" w:color="auto"/>
                  </w:tcBorders>
                  <w:vAlign w:val="center"/>
                </w:tcPr>
                <w:p w14:paraId="71C1B607" w14:textId="77777777" w:rsidR="00881468" w:rsidRPr="002077B4" w:rsidRDefault="00881468" w:rsidP="004D33C5">
                  <w:pPr>
                    <w:pStyle w:val="aff1"/>
                  </w:pPr>
                  <w:r w:rsidRPr="002077B4">
                    <w:rPr>
                      <w:rFonts w:hint="eastAsia"/>
                    </w:rPr>
                    <w:t>0</w:t>
                  </w:r>
                </w:p>
              </w:tc>
              <w:tc>
                <w:tcPr>
                  <w:tcW w:w="785" w:type="pct"/>
                  <w:vAlign w:val="center"/>
                </w:tcPr>
                <w:p w14:paraId="2F711D56" w14:textId="77777777" w:rsidR="00881468" w:rsidRPr="002077B4" w:rsidRDefault="00881468" w:rsidP="004D33C5">
                  <w:pPr>
                    <w:pStyle w:val="aff1"/>
                  </w:pPr>
                  <w:r w:rsidRPr="002077B4">
                    <w:rPr>
                      <w:rFonts w:hint="eastAsia"/>
                    </w:rPr>
                    <w:t>0</w:t>
                  </w:r>
                </w:p>
              </w:tc>
              <w:tc>
                <w:tcPr>
                  <w:tcW w:w="797" w:type="pct"/>
                  <w:tcBorders>
                    <w:top w:val="single" w:sz="6" w:space="0" w:color="000000"/>
                    <w:left w:val="single" w:sz="6" w:space="0" w:color="000000"/>
                    <w:bottom w:val="single" w:sz="6" w:space="0" w:color="000000"/>
                    <w:right w:val="single" w:sz="4" w:space="0" w:color="auto"/>
                  </w:tcBorders>
                  <w:vAlign w:val="center"/>
                </w:tcPr>
                <w:p w14:paraId="217F2A36" w14:textId="77777777" w:rsidR="00881468" w:rsidRPr="002077B4" w:rsidRDefault="00881468" w:rsidP="004D33C5">
                  <w:pPr>
                    <w:pStyle w:val="aff1"/>
                  </w:pPr>
                  <w:r w:rsidRPr="002077B4">
                    <w:t>0</w:t>
                  </w:r>
                </w:p>
              </w:tc>
            </w:tr>
            <w:tr w:rsidR="00881468" w:rsidRPr="002077B4" w14:paraId="0855020A" w14:textId="77777777" w:rsidTr="00881468">
              <w:trPr>
                <w:trHeight w:val="340"/>
                <w:jc w:val="center"/>
              </w:trPr>
              <w:tc>
                <w:tcPr>
                  <w:tcW w:w="288" w:type="pct"/>
                  <w:vMerge w:val="restart"/>
                  <w:vAlign w:val="center"/>
                </w:tcPr>
                <w:p w14:paraId="60D47694" w14:textId="77777777" w:rsidR="00881468" w:rsidRPr="002077B4" w:rsidRDefault="00881468" w:rsidP="006020A1">
                  <w:pPr>
                    <w:pStyle w:val="aff1"/>
                  </w:pPr>
                  <w:r w:rsidRPr="002077B4">
                    <w:t>废气</w:t>
                  </w:r>
                </w:p>
              </w:tc>
              <w:tc>
                <w:tcPr>
                  <w:tcW w:w="663" w:type="pct"/>
                  <w:vMerge w:val="restart"/>
                  <w:vAlign w:val="center"/>
                </w:tcPr>
                <w:p w14:paraId="51D60393" w14:textId="77777777" w:rsidR="00881468" w:rsidRPr="002077B4" w:rsidRDefault="00881468" w:rsidP="006020A1">
                  <w:pPr>
                    <w:pStyle w:val="aff1"/>
                  </w:pPr>
                  <w:r w:rsidRPr="002077B4">
                    <w:rPr>
                      <w:rFonts w:hint="eastAsia"/>
                    </w:rPr>
                    <w:t>生产过程</w:t>
                  </w:r>
                </w:p>
              </w:tc>
              <w:tc>
                <w:tcPr>
                  <w:tcW w:w="839" w:type="pct"/>
                  <w:tcBorders>
                    <w:top w:val="single" w:sz="6" w:space="0" w:color="000000"/>
                    <w:left w:val="single" w:sz="6" w:space="0" w:color="000000"/>
                    <w:bottom w:val="single" w:sz="6" w:space="0" w:color="000000"/>
                    <w:right w:val="single" w:sz="6" w:space="0" w:color="000000"/>
                  </w:tcBorders>
                  <w:vAlign w:val="center"/>
                </w:tcPr>
                <w:p w14:paraId="1A540941" w14:textId="77777777" w:rsidR="00881468" w:rsidRPr="002077B4" w:rsidRDefault="00881468" w:rsidP="006020A1">
                  <w:pPr>
                    <w:pStyle w:val="aff1"/>
                  </w:pPr>
                  <w:r w:rsidRPr="002077B4">
                    <w:t>SO</w:t>
                  </w:r>
                  <w:r w:rsidRPr="002077B4">
                    <w:rPr>
                      <w:vertAlign w:val="subscript"/>
                    </w:rPr>
                    <w:t>2</w:t>
                  </w:r>
                </w:p>
              </w:tc>
              <w:tc>
                <w:tcPr>
                  <w:tcW w:w="673" w:type="pct"/>
                  <w:vAlign w:val="center"/>
                </w:tcPr>
                <w:p w14:paraId="24F3B6D7" w14:textId="26553159" w:rsidR="00881468" w:rsidRPr="002077B4" w:rsidRDefault="00881468" w:rsidP="006020A1">
                  <w:pPr>
                    <w:pStyle w:val="aff1"/>
                  </w:pPr>
                  <w:r w:rsidRPr="002077B4">
                    <w:t>10.200</w:t>
                  </w:r>
                </w:p>
              </w:tc>
              <w:tc>
                <w:tcPr>
                  <w:tcW w:w="477" w:type="pct"/>
                  <w:shd w:val="clear" w:color="auto" w:fill="auto"/>
                  <w:vAlign w:val="center"/>
                </w:tcPr>
                <w:p w14:paraId="34BA20BC" w14:textId="350BCA1F" w:rsidR="00881468" w:rsidRPr="002077B4" w:rsidRDefault="00881468" w:rsidP="006020A1">
                  <w:pPr>
                    <w:pStyle w:val="aff1"/>
                  </w:pPr>
                  <w:r w:rsidRPr="002077B4">
                    <w:t>0.</w:t>
                  </w:r>
                  <w:r>
                    <w:t>082</w:t>
                  </w:r>
                </w:p>
              </w:tc>
              <w:tc>
                <w:tcPr>
                  <w:tcW w:w="479" w:type="pct"/>
                  <w:shd w:val="clear" w:color="auto" w:fill="auto"/>
                  <w:vAlign w:val="center"/>
                </w:tcPr>
                <w:p w14:paraId="6386A2D6" w14:textId="697ED2AD" w:rsidR="00881468" w:rsidRPr="002077B4" w:rsidRDefault="00881468" w:rsidP="006020A1">
                  <w:pPr>
                    <w:pStyle w:val="aff1"/>
                  </w:pPr>
                  <w:r>
                    <w:t>0.082</w:t>
                  </w:r>
                </w:p>
              </w:tc>
              <w:tc>
                <w:tcPr>
                  <w:tcW w:w="785" w:type="pct"/>
                  <w:vAlign w:val="center"/>
                </w:tcPr>
                <w:p w14:paraId="3F21E414" w14:textId="052DEEE4" w:rsidR="00881468" w:rsidRPr="002077B4" w:rsidRDefault="00881468" w:rsidP="006020A1">
                  <w:pPr>
                    <w:pStyle w:val="aff1"/>
                  </w:pPr>
                  <w:r w:rsidRPr="002077B4">
                    <w:t>10.200</w:t>
                  </w:r>
                </w:p>
              </w:tc>
              <w:tc>
                <w:tcPr>
                  <w:tcW w:w="797" w:type="pct"/>
                  <w:shd w:val="clear" w:color="auto" w:fill="auto"/>
                  <w:vAlign w:val="center"/>
                </w:tcPr>
                <w:p w14:paraId="1237A22B" w14:textId="04799A0C" w:rsidR="00881468" w:rsidRPr="00881468" w:rsidRDefault="00881468" w:rsidP="006020A1">
                  <w:pPr>
                    <w:pStyle w:val="aff1"/>
                  </w:pPr>
                  <w:r w:rsidRPr="00881468">
                    <w:t>0.082</w:t>
                  </w:r>
                </w:p>
              </w:tc>
            </w:tr>
            <w:tr w:rsidR="00881468" w:rsidRPr="002077B4" w14:paraId="04354526" w14:textId="77777777" w:rsidTr="00881468">
              <w:trPr>
                <w:trHeight w:val="340"/>
                <w:jc w:val="center"/>
              </w:trPr>
              <w:tc>
                <w:tcPr>
                  <w:tcW w:w="288" w:type="pct"/>
                  <w:vMerge/>
                  <w:vAlign w:val="center"/>
                </w:tcPr>
                <w:p w14:paraId="403BF799" w14:textId="77777777" w:rsidR="00881468" w:rsidRPr="002077B4" w:rsidRDefault="00881468" w:rsidP="006020A1">
                  <w:pPr>
                    <w:pStyle w:val="aff1"/>
                  </w:pPr>
                </w:p>
              </w:tc>
              <w:tc>
                <w:tcPr>
                  <w:tcW w:w="663" w:type="pct"/>
                  <w:vMerge/>
                  <w:vAlign w:val="center"/>
                </w:tcPr>
                <w:p w14:paraId="57968ABD" w14:textId="77777777" w:rsidR="00881468" w:rsidRPr="002077B4" w:rsidRDefault="00881468" w:rsidP="006020A1">
                  <w:pPr>
                    <w:pStyle w:val="aff1"/>
                  </w:pPr>
                </w:p>
              </w:tc>
              <w:tc>
                <w:tcPr>
                  <w:tcW w:w="839" w:type="pct"/>
                  <w:tcBorders>
                    <w:top w:val="single" w:sz="6" w:space="0" w:color="000000"/>
                    <w:left w:val="single" w:sz="6" w:space="0" w:color="000000"/>
                    <w:bottom w:val="single" w:sz="6" w:space="0" w:color="000000"/>
                    <w:right w:val="single" w:sz="6" w:space="0" w:color="000000"/>
                  </w:tcBorders>
                  <w:vAlign w:val="center"/>
                </w:tcPr>
                <w:p w14:paraId="45554C8D" w14:textId="77777777" w:rsidR="00881468" w:rsidRPr="002077B4" w:rsidRDefault="00881468" w:rsidP="006020A1">
                  <w:pPr>
                    <w:pStyle w:val="aff1"/>
                  </w:pPr>
                  <w:r w:rsidRPr="002077B4">
                    <w:t>NOx</w:t>
                  </w:r>
                </w:p>
              </w:tc>
              <w:tc>
                <w:tcPr>
                  <w:tcW w:w="673" w:type="pct"/>
                  <w:vAlign w:val="center"/>
                </w:tcPr>
                <w:p w14:paraId="74669988" w14:textId="79248A41" w:rsidR="00881468" w:rsidRPr="002077B4" w:rsidRDefault="00881468" w:rsidP="006020A1">
                  <w:pPr>
                    <w:pStyle w:val="aff1"/>
                  </w:pPr>
                  <w:r w:rsidRPr="002077B4">
                    <w:t>5.600</w:t>
                  </w:r>
                </w:p>
              </w:tc>
              <w:tc>
                <w:tcPr>
                  <w:tcW w:w="477" w:type="pct"/>
                  <w:shd w:val="clear" w:color="auto" w:fill="auto"/>
                  <w:vAlign w:val="center"/>
                </w:tcPr>
                <w:p w14:paraId="1F1CEE38" w14:textId="54B1B120" w:rsidR="00881468" w:rsidRPr="002077B4" w:rsidRDefault="00881468" w:rsidP="006020A1">
                  <w:pPr>
                    <w:pStyle w:val="aff1"/>
                  </w:pPr>
                  <w:r w:rsidRPr="002077B4">
                    <w:t>0.</w:t>
                  </w:r>
                  <w:r>
                    <w:t>286</w:t>
                  </w:r>
                </w:p>
              </w:tc>
              <w:tc>
                <w:tcPr>
                  <w:tcW w:w="479" w:type="pct"/>
                  <w:shd w:val="clear" w:color="auto" w:fill="auto"/>
                  <w:vAlign w:val="center"/>
                </w:tcPr>
                <w:p w14:paraId="33EB9EE7" w14:textId="2B39449F" w:rsidR="00881468" w:rsidRPr="002077B4" w:rsidRDefault="00881468" w:rsidP="006020A1">
                  <w:pPr>
                    <w:pStyle w:val="aff1"/>
                  </w:pPr>
                  <w:r w:rsidRPr="002077B4">
                    <w:t>0</w:t>
                  </w:r>
                  <w:r>
                    <w:t>.286</w:t>
                  </w:r>
                </w:p>
              </w:tc>
              <w:tc>
                <w:tcPr>
                  <w:tcW w:w="785" w:type="pct"/>
                  <w:vAlign w:val="center"/>
                </w:tcPr>
                <w:p w14:paraId="713BE579" w14:textId="1BFAD60D" w:rsidR="00881468" w:rsidRPr="002077B4" w:rsidRDefault="00881468" w:rsidP="006020A1">
                  <w:pPr>
                    <w:pStyle w:val="aff1"/>
                  </w:pPr>
                  <w:r w:rsidRPr="002077B4">
                    <w:t>5.600</w:t>
                  </w:r>
                </w:p>
              </w:tc>
              <w:tc>
                <w:tcPr>
                  <w:tcW w:w="797" w:type="pct"/>
                  <w:shd w:val="clear" w:color="auto" w:fill="auto"/>
                  <w:vAlign w:val="center"/>
                </w:tcPr>
                <w:p w14:paraId="21DF3FD4" w14:textId="0791FF00" w:rsidR="00881468" w:rsidRPr="00881468" w:rsidRDefault="00881468" w:rsidP="006020A1">
                  <w:pPr>
                    <w:pStyle w:val="aff1"/>
                  </w:pPr>
                  <w:r w:rsidRPr="00881468">
                    <w:t>0.286</w:t>
                  </w:r>
                </w:p>
              </w:tc>
            </w:tr>
            <w:tr w:rsidR="00881468" w:rsidRPr="002077B4" w14:paraId="779596F2" w14:textId="77777777" w:rsidTr="00881468">
              <w:trPr>
                <w:trHeight w:val="340"/>
                <w:jc w:val="center"/>
              </w:trPr>
              <w:tc>
                <w:tcPr>
                  <w:tcW w:w="288" w:type="pct"/>
                  <w:vMerge/>
                  <w:vAlign w:val="center"/>
                </w:tcPr>
                <w:p w14:paraId="0AAA78FB" w14:textId="77777777" w:rsidR="00881468" w:rsidRPr="002077B4" w:rsidRDefault="00881468" w:rsidP="006020A1">
                  <w:pPr>
                    <w:pStyle w:val="aff1"/>
                  </w:pPr>
                </w:p>
              </w:tc>
              <w:tc>
                <w:tcPr>
                  <w:tcW w:w="663" w:type="pct"/>
                  <w:vMerge/>
                  <w:vAlign w:val="center"/>
                </w:tcPr>
                <w:p w14:paraId="48EFF52C" w14:textId="77777777" w:rsidR="00881468" w:rsidRPr="002077B4" w:rsidRDefault="00881468" w:rsidP="006020A1">
                  <w:pPr>
                    <w:pStyle w:val="aff1"/>
                  </w:pPr>
                </w:p>
              </w:tc>
              <w:tc>
                <w:tcPr>
                  <w:tcW w:w="839" w:type="pct"/>
                  <w:tcBorders>
                    <w:top w:val="single" w:sz="6" w:space="0" w:color="000000"/>
                    <w:left w:val="single" w:sz="6" w:space="0" w:color="000000"/>
                    <w:bottom w:val="single" w:sz="6" w:space="0" w:color="000000"/>
                    <w:right w:val="single" w:sz="6" w:space="0" w:color="000000"/>
                  </w:tcBorders>
                  <w:vAlign w:val="center"/>
                </w:tcPr>
                <w:p w14:paraId="389D7778" w14:textId="77777777" w:rsidR="00881468" w:rsidRPr="002077B4" w:rsidRDefault="00881468" w:rsidP="006020A1">
                  <w:pPr>
                    <w:pStyle w:val="aff1"/>
                  </w:pPr>
                  <w:r w:rsidRPr="002077B4">
                    <w:rPr>
                      <w:rFonts w:hint="eastAsia"/>
                    </w:rPr>
                    <w:t>烟尘</w:t>
                  </w:r>
                </w:p>
              </w:tc>
              <w:tc>
                <w:tcPr>
                  <w:tcW w:w="673" w:type="pct"/>
                  <w:vAlign w:val="center"/>
                </w:tcPr>
                <w:p w14:paraId="0BFD124F" w14:textId="5AA6C7B5" w:rsidR="00881468" w:rsidRPr="002077B4" w:rsidRDefault="00881468" w:rsidP="006020A1">
                  <w:pPr>
                    <w:pStyle w:val="aff1"/>
                  </w:pPr>
                  <w:r w:rsidRPr="002077B4">
                    <w:t>0.500</w:t>
                  </w:r>
                </w:p>
              </w:tc>
              <w:tc>
                <w:tcPr>
                  <w:tcW w:w="477" w:type="pct"/>
                  <w:shd w:val="clear" w:color="auto" w:fill="auto"/>
                  <w:vAlign w:val="center"/>
                </w:tcPr>
                <w:p w14:paraId="06B420C4" w14:textId="41046FFD" w:rsidR="00881468" w:rsidRPr="002077B4" w:rsidRDefault="00881468" w:rsidP="006020A1">
                  <w:pPr>
                    <w:pStyle w:val="aff1"/>
                  </w:pPr>
                  <w:r w:rsidRPr="002077B4">
                    <w:t>0.0</w:t>
                  </w:r>
                  <w:r>
                    <w:t>33</w:t>
                  </w:r>
                </w:p>
              </w:tc>
              <w:tc>
                <w:tcPr>
                  <w:tcW w:w="479" w:type="pct"/>
                  <w:shd w:val="clear" w:color="auto" w:fill="auto"/>
                  <w:vAlign w:val="center"/>
                </w:tcPr>
                <w:p w14:paraId="4759BE4B" w14:textId="5B545088" w:rsidR="00881468" w:rsidRPr="002077B4" w:rsidRDefault="00881468" w:rsidP="006020A1">
                  <w:pPr>
                    <w:pStyle w:val="aff1"/>
                  </w:pPr>
                  <w:r w:rsidRPr="002077B4">
                    <w:t>0.0</w:t>
                  </w:r>
                  <w:r>
                    <w:t>33</w:t>
                  </w:r>
                </w:p>
              </w:tc>
              <w:tc>
                <w:tcPr>
                  <w:tcW w:w="785" w:type="pct"/>
                  <w:vAlign w:val="center"/>
                </w:tcPr>
                <w:p w14:paraId="58E61AD6" w14:textId="54671008" w:rsidR="00881468" w:rsidRPr="002077B4" w:rsidRDefault="00881468" w:rsidP="006020A1">
                  <w:pPr>
                    <w:pStyle w:val="aff1"/>
                  </w:pPr>
                  <w:r w:rsidRPr="002077B4">
                    <w:t>0.500</w:t>
                  </w:r>
                </w:p>
              </w:tc>
              <w:tc>
                <w:tcPr>
                  <w:tcW w:w="797" w:type="pct"/>
                  <w:shd w:val="clear" w:color="auto" w:fill="auto"/>
                  <w:vAlign w:val="center"/>
                </w:tcPr>
                <w:p w14:paraId="0EA06A8C" w14:textId="75E154EE" w:rsidR="00881468" w:rsidRPr="00881468" w:rsidRDefault="00881468" w:rsidP="006020A1">
                  <w:pPr>
                    <w:pStyle w:val="aff1"/>
                  </w:pPr>
                  <w:r w:rsidRPr="00881468">
                    <w:t>0.033</w:t>
                  </w:r>
                </w:p>
              </w:tc>
            </w:tr>
            <w:tr w:rsidR="00881468" w:rsidRPr="002077B4" w14:paraId="22F00222" w14:textId="77777777" w:rsidTr="00881468">
              <w:trPr>
                <w:trHeight w:val="340"/>
                <w:jc w:val="center"/>
              </w:trPr>
              <w:tc>
                <w:tcPr>
                  <w:tcW w:w="288" w:type="pct"/>
                  <w:vMerge/>
                  <w:vAlign w:val="center"/>
                </w:tcPr>
                <w:p w14:paraId="40CCAA97" w14:textId="77777777" w:rsidR="00881468" w:rsidRPr="002077B4" w:rsidRDefault="00881468" w:rsidP="006020A1">
                  <w:pPr>
                    <w:pStyle w:val="aff1"/>
                  </w:pPr>
                </w:p>
              </w:tc>
              <w:tc>
                <w:tcPr>
                  <w:tcW w:w="663" w:type="pct"/>
                  <w:vAlign w:val="center"/>
                </w:tcPr>
                <w:p w14:paraId="06B93342" w14:textId="77777777" w:rsidR="00881468" w:rsidRPr="002077B4" w:rsidRDefault="00881468" w:rsidP="006020A1">
                  <w:pPr>
                    <w:pStyle w:val="aff1"/>
                  </w:pPr>
                  <w:r w:rsidRPr="002077B4">
                    <w:rPr>
                      <w:rFonts w:hint="eastAsia"/>
                    </w:rPr>
                    <w:t>职工生活</w:t>
                  </w:r>
                </w:p>
              </w:tc>
              <w:tc>
                <w:tcPr>
                  <w:tcW w:w="839" w:type="pct"/>
                  <w:vAlign w:val="center"/>
                </w:tcPr>
                <w:p w14:paraId="09F01AA2" w14:textId="77777777" w:rsidR="00881468" w:rsidRPr="002077B4" w:rsidRDefault="00881468" w:rsidP="006020A1">
                  <w:pPr>
                    <w:pStyle w:val="aff1"/>
                  </w:pPr>
                  <w:r w:rsidRPr="002077B4">
                    <w:rPr>
                      <w:rFonts w:hint="eastAsia"/>
                    </w:rPr>
                    <w:t>食堂油烟</w:t>
                  </w:r>
                </w:p>
              </w:tc>
              <w:tc>
                <w:tcPr>
                  <w:tcW w:w="673" w:type="pct"/>
                  <w:vAlign w:val="center"/>
                </w:tcPr>
                <w:p w14:paraId="5B3A8068" w14:textId="77777777" w:rsidR="00881468" w:rsidRPr="002077B4" w:rsidRDefault="00881468" w:rsidP="006020A1">
                  <w:pPr>
                    <w:pStyle w:val="aff1"/>
                  </w:pPr>
                  <w:r w:rsidRPr="002077B4">
                    <w:rPr>
                      <w:rFonts w:hint="eastAsia"/>
                    </w:rPr>
                    <w:t>0</w:t>
                  </w:r>
                  <w:r w:rsidRPr="002077B4">
                    <w:t>.003</w:t>
                  </w:r>
                </w:p>
              </w:tc>
              <w:tc>
                <w:tcPr>
                  <w:tcW w:w="477" w:type="pct"/>
                  <w:vAlign w:val="center"/>
                </w:tcPr>
                <w:p w14:paraId="6E5D0187" w14:textId="77777777" w:rsidR="00881468" w:rsidRPr="002077B4" w:rsidRDefault="00881468" w:rsidP="006020A1">
                  <w:pPr>
                    <w:pStyle w:val="aff1"/>
                  </w:pPr>
                  <w:r w:rsidRPr="002077B4">
                    <w:t>0</w:t>
                  </w:r>
                </w:p>
              </w:tc>
              <w:tc>
                <w:tcPr>
                  <w:tcW w:w="479" w:type="pct"/>
                  <w:vAlign w:val="center"/>
                </w:tcPr>
                <w:p w14:paraId="01107987" w14:textId="77777777" w:rsidR="00881468" w:rsidRPr="002077B4" w:rsidRDefault="00881468" w:rsidP="006020A1">
                  <w:pPr>
                    <w:pStyle w:val="aff1"/>
                  </w:pPr>
                  <w:r w:rsidRPr="002077B4">
                    <w:t>0</w:t>
                  </w:r>
                </w:p>
              </w:tc>
              <w:tc>
                <w:tcPr>
                  <w:tcW w:w="785" w:type="pct"/>
                  <w:vAlign w:val="center"/>
                </w:tcPr>
                <w:p w14:paraId="7012EFA8" w14:textId="77777777" w:rsidR="00881468" w:rsidRPr="002077B4" w:rsidRDefault="00881468" w:rsidP="006020A1">
                  <w:pPr>
                    <w:pStyle w:val="aff1"/>
                  </w:pPr>
                  <w:r w:rsidRPr="002077B4">
                    <w:rPr>
                      <w:rFonts w:hint="eastAsia"/>
                    </w:rPr>
                    <w:t>0</w:t>
                  </w:r>
                </w:p>
              </w:tc>
              <w:tc>
                <w:tcPr>
                  <w:tcW w:w="797" w:type="pct"/>
                  <w:vAlign w:val="center"/>
                </w:tcPr>
                <w:p w14:paraId="2180E20A" w14:textId="77777777" w:rsidR="00881468" w:rsidRPr="002077B4" w:rsidRDefault="00881468" w:rsidP="006020A1">
                  <w:pPr>
                    <w:pStyle w:val="aff1"/>
                  </w:pPr>
                  <w:r w:rsidRPr="002077B4">
                    <w:rPr>
                      <w:rFonts w:hint="eastAsia"/>
                    </w:rPr>
                    <w:t>0</w:t>
                  </w:r>
                  <w:r w:rsidRPr="002077B4">
                    <w:t>.003</w:t>
                  </w:r>
                </w:p>
              </w:tc>
            </w:tr>
            <w:tr w:rsidR="00881468" w:rsidRPr="002077B4" w14:paraId="6F341398" w14:textId="77777777" w:rsidTr="00881468">
              <w:trPr>
                <w:trHeight w:val="340"/>
                <w:jc w:val="center"/>
              </w:trPr>
              <w:tc>
                <w:tcPr>
                  <w:tcW w:w="288" w:type="pct"/>
                  <w:vMerge w:val="restart"/>
                  <w:vAlign w:val="center"/>
                </w:tcPr>
                <w:p w14:paraId="6C8E8E38" w14:textId="77777777" w:rsidR="00881468" w:rsidRPr="002077B4" w:rsidRDefault="00881468" w:rsidP="006020A1">
                  <w:pPr>
                    <w:pStyle w:val="aff1"/>
                  </w:pPr>
                  <w:r w:rsidRPr="002077B4">
                    <w:t>固废</w:t>
                  </w:r>
                </w:p>
              </w:tc>
              <w:tc>
                <w:tcPr>
                  <w:tcW w:w="663" w:type="pct"/>
                  <w:vAlign w:val="center"/>
                </w:tcPr>
                <w:p w14:paraId="33F2D934" w14:textId="77777777" w:rsidR="00881468" w:rsidRPr="002077B4" w:rsidRDefault="00881468" w:rsidP="006020A1">
                  <w:pPr>
                    <w:pStyle w:val="aff1"/>
                  </w:pPr>
                  <w:r w:rsidRPr="002077B4">
                    <w:rPr>
                      <w:rFonts w:hint="eastAsia"/>
                    </w:rPr>
                    <w:t>一般固废</w:t>
                  </w:r>
                </w:p>
              </w:tc>
              <w:tc>
                <w:tcPr>
                  <w:tcW w:w="839" w:type="pct"/>
                  <w:tcBorders>
                    <w:left w:val="single" w:sz="2" w:space="0" w:color="auto"/>
                    <w:right w:val="single" w:sz="2" w:space="0" w:color="auto"/>
                  </w:tcBorders>
                  <w:vAlign w:val="center"/>
                </w:tcPr>
                <w:p w14:paraId="0683783C" w14:textId="77777777" w:rsidR="00881468" w:rsidRPr="002077B4" w:rsidRDefault="00881468" w:rsidP="006020A1">
                  <w:pPr>
                    <w:pStyle w:val="aff1"/>
                  </w:pPr>
                  <w:r w:rsidRPr="002077B4">
                    <w:rPr>
                      <w:rFonts w:hint="eastAsia"/>
                    </w:rPr>
                    <w:t>废边角料、废金属屑、次品</w:t>
                  </w:r>
                </w:p>
              </w:tc>
              <w:tc>
                <w:tcPr>
                  <w:tcW w:w="673" w:type="pct"/>
                  <w:vAlign w:val="center"/>
                </w:tcPr>
                <w:p w14:paraId="7CA84F30" w14:textId="77777777" w:rsidR="00881468" w:rsidRPr="002077B4" w:rsidRDefault="00881468" w:rsidP="006020A1">
                  <w:pPr>
                    <w:pStyle w:val="aff1"/>
                  </w:pPr>
                  <w:r w:rsidRPr="002077B4">
                    <w:rPr>
                      <w:rFonts w:hint="eastAsia"/>
                    </w:rPr>
                    <w:t>0</w:t>
                  </w:r>
                </w:p>
              </w:tc>
              <w:tc>
                <w:tcPr>
                  <w:tcW w:w="477" w:type="pct"/>
                  <w:tcBorders>
                    <w:top w:val="single" w:sz="4" w:space="0" w:color="auto"/>
                    <w:left w:val="single" w:sz="4" w:space="0" w:color="auto"/>
                    <w:bottom w:val="single" w:sz="4" w:space="0" w:color="auto"/>
                    <w:right w:val="single" w:sz="4" w:space="0" w:color="auto"/>
                  </w:tcBorders>
                  <w:vAlign w:val="center"/>
                </w:tcPr>
                <w:p w14:paraId="5FF2E9E2" w14:textId="77777777" w:rsidR="00881468" w:rsidRPr="002077B4" w:rsidRDefault="00881468" w:rsidP="006020A1">
                  <w:pPr>
                    <w:pStyle w:val="aff1"/>
                  </w:pPr>
                  <w:r w:rsidRPr="002077B4">
                    <w:t>0</w:t>
                  </w:r>
                </w:p>
              </w:tc>
              <w:tc>
                <w:tcPr>
                  <w:tcW w:w="479" w:type="pct"/>
                  <w:vAlign w:val="center"/>
                </w:tcPr>
                <w:p w14:paraId="05037047" w14:textId="77777777" w:rsidR="00881468" w:rsidRPr="002077B4" w:rsidRDefault="00881468" w:rsidP="006020A1">
                  <w:pPr>
                    <w:pStyle w:val="aff1"/>
                  </w:pPr>
                  <w:r w:rsidRPr="002077B4">
                    <w:t>0</w:t>
                  </w:r>
                </w:p>
              </w:tc>
              <w:tc>
                <w:tcPr>
                  <w:tcW w:w="785" w:type="pct"/>
                  <w:vAlign w:val="center"/>
                </w:tcPr>
                <w:p w14:paraId="6FF6F9DB" w14:textId="77777777" w:rsidR="00881468" w:rsidRPr="002077B4" w:rsidRDefault="00881468" w:rsidP="006020A1">
                  <w:pPr>
                    <w:pStyle w:val="aff1"/>
                  </w:pPr>
                  <w:r w:rsidRPr="002077B4">
                    <w:t>0</w:t>
                  </w:r>
                </w:p>
              </w:tc>
              <w:tc>
                <w:tcPr>
                  <w:tcW w:w="797" w:type="pct"/>
                  <w:vAlign w:val="center"/>
                </w:tcPr>
                <w:p w14:paraId="70DC2AE3" w14:textId="77777777" w:rsidR="00881468" w:rsidRPr="002077B4" w:rsidRDefault="00881468" w:rsidP="006020A1">
                  <w:pPr>
                    <w:pStyle w:val="aff1"/>
                  </w:pPr>
                  <w:r w:rsidRPr="002077B4">
                    <w:t>0</w:t>
                  </w:r>
                </w:p>
              </w:tc>
            </w:tr>
            <w:tr w:rsidR="00881468" w:rsidRPr="002077B4" w14:paraId="50BA00A1" w14:textId="77777777" w:rsidTr="00881468">
              <w:trPr>
                <w:trHeight w:val="340"/>
                <w:jc w:val="center"/>
              </w:trPr>
              <w:tc>
                <w:tcPr>
                  <w:tcW w:w="288" w:type="pct"/>
                  <w:vMerge/>
                  <w:vAlign w:val="center"/>
                </w:tcPr>
                <w:p w14:paraId="3BE0B3BE" w14:textId="77777777" w:rsidR="00881468" w:rsidRPr="002077B4" w:rsidRDefault="00881468" w:rsidP="006020A1">
                  <w:pPr>
                    <w:pStyle w:val="aff1"/>
                  </w:pPr>
                </w:p>
              </w:tc>
              <w:tc>
                <w:tcPr>
                  <w:tcW w:w="663" w:type="pct"/>
                  <w:vAlign w:val="center"/>
                </w:tcPr>
                <w:p w14:paraId="365C4DE0" w14:textId="77777777" w:rsidR="00881468" w:rsidRPr="002077B4" w:rsidRDefault="00881468" w:rsidP="006020A1">
                  <w:pPr>
                    <w:pStyle w:val="aff1"/>
                  </w:pPr>
                  <w:r w:rsidRPr="002077B4">
                    <w:rPr>
                      <w:rFonts w:hint="eastAsia"/>
                    </w:rPr>
                    <w:t>危险固废</w:t>
                  </w:r>
                </w:p>
              </w:tc>
              <w:tc>
                <w:tcPr>
                  <w:tcW w:w="839" w:type="pct"/>
                  <w:tcBorders>
                    <w:top w:val="single" w:sz="4" w:space="0" w:color="auto"/>
                    <w:left w:val="single" w:sz="4" w:space="0" w:color="auto"/>
                    <w:bottom w:val="single" w:sz="4" w:space="0" w:color="auto"/>
                    <w:right w:val="single" w:sz="4" w:space="0" w:color="auto"/>
                  </w:tcBorders>
                  <w:vAlign w:val="center"/>
                </w:tcPr>
                <w:p w14:paraId="0E2459A7" w14:textId="77777777" w:rsidR="00881468" w:rsidRPr="002077B4" w:rsidRDefault="00881468" w:rsidP="006020A1">
                  <w:pPr>
                    <w:pStyle w:val="aff1"/>
                  </w:pPr>
                  <w:r w:rsidRPr="002077B4">
                    <w:rPr>
                      <w:rFonts w:hint="eastAsia"/>
                    </w:rPr>
                    <w:t>含油废抹布及手套</w:t>
                  </w:r>
                </w:p>
              </w:tc>
              <w:tc>
                <w:tcPr>
                  <w:tcW w:w="673" w:type="pct"/>
                  <w:vAlign w:val="center"/>
                </w:tcPr>
                <w:p w14:paraId="239015E4" w14:textId="77777777" w:rsidR="00881468" w:rsidRPr="002077B4" w:rsidRDefault="00881468" w:rsidP="006020A1">
                  <w:pPr>
                    <w:pStyle w:val="aff1"/>
                  </w:pPr>
                  <w:r w:rsidRPr="002077B4">
                    <w:rPr>
                      <w:rFonts w:hint="eastAsia"/>
                    </w:rPr>
                    <w:t>0</w:t>
                  </w:r>
                </w:p>
              </w:tc>
              <w:tc>
                <w:tcPr>
                  <w:tcW w:w="477" w:type="pct"/>
                  <w:tcBorders>
                    <w:top w:val="single" w:sz="4" w:space="0" w:color="auto"/>
                    <w:left w:val="single" w:sz="4" w:space="0" w:color="auto"/>
                    <w:bottom w:val="single" w:sz="4" w:space="0" w:color="auto"/>
                    <w:right w:val="single" w:sz="4" w:space="0" w:color="auto"/>
                  </w:tcBorders>
                  <w:vAlign w:val="center"/>
                </w:tcPr>
                <w:p w14:paraId="69A48479" w14:textId="77777777" w:rsidR="00881468" w:rsidRPr="002077B4" w:rsidRDefault="00881468" w:rsidP="006020A1">
                  <w:pPr>
                    <w:pStyle w:val="aff1"/>
                  </w:pPr>
                  <w:r w:rsidRPr="002077B4">
                    <w:rPr>
                      <w:rFonts w:hint="eastAsia"/>
                    </w:rPr>
                    <w:t>0</w:t>
                  </w:r>
                </w:p>
              </w:tc>
              <w:tc>
                <w:tcPr>
                  <w:tcW w:w="479" w:type="pct"/>
                  <w:vAlign w:val="center"/>
                </w:tcPr>
                <w:p w14:paraId="677AFC15" w14:textId="77777777" w:rsidR="00881468" w:rsidRPr="002077B4" w:rsidRDefault="00881468" w:rsidP="006020A1">
                  <w:pPr>
                    <w:pStyle w:val="aff1"/>
                  </w:pPr>
                  <w:r w:rsidRPr="002077B4">
                    <w:rPr>
                      <w:rFonts w:hint="eastAsia"/>
                    </w:rPr>
                    <w:t>0</w:t>
                  </w:r>
                </w:p>
              </w:tc>
              <w:tc>
                <w:tcPr>
                  <w:tcW w:w="785" w:type="pct"/>
                  <w:vAlign w:val="center"/>
                </w:tcPr>
                <w:p w14:paraId="7425A192" w14:textId="77777777" w:rsidR="00881468" w:rsidRPr="002077B4" w:rsidRDefault="00881468" w:rsidP="006020A1">
                  <w:pPr>
                    <w:pStyle w:val="aff1"/>
                  </w:pPr>
                  <w:r w:rsidRPr="002077B4">
                    <w:rPr>
                      <w:rFonts w:hint="eastAsia"/>
                    </w:rPr>
                    <w:t>0</w:t>
                  </w:r>
                </w:p>
              </w:tc>
              <w:tc>
                <w:tcPr>
                  <w:tcW w:w="797" w:type="pct"/>
                  <w:vAlign w:val="center"/>
                </w:tcPr>
                <w:p w14:paraId="62B4461D" w14:textId="77777777" w:rsidR="00881468" w:rsidRPr="002077B4" w:rsidRDefault="00881468" w:rsidP="006020A1">
                  <w:pPr>
                    <w:pStyle w:val="aff1"/>
                  </w:pPr>
                  <w:r w:rsidRPr="002077B4">
                    <w:rPr>
                      <w:rFonts w:hint="eastAsia"/>
                    </w:rPr>
                    <w:t>0</w:t>
                  </w:r>
                </w:p>
              </w:tc>
            </w:tr>
            <w:tr w:rsidR="00881468" w:rsidRPr="002077B4" w14:paraId="32768C16" w14:textId="77777777" w:rsidTr="00881468">
              <w:trPr>
                <w:trHeight w:val="340"/>
                <w:jc w:val="center"/>
              </w:trPr>
              <w:tc>
                <w:tcPr>
                  <w:tcW w:w="288" w:type="pct"/>
                  <w:vMerge/>
                  <w:vAlign w:val="center"/>
                </w:tcPr>
                <w:p w14:paraId="0AB70B6A" w14:textId="77777777" w:rsidR="00881468" w:rsidRPr="002077B4" w:rsidRDefault="00881468" w:rsidP="006020A1">
                  <w:pPr>
                    <w:pStyle w:val="aff1"/>
                  </w:pPr>
                </w:p>
              </w:tc>
              <w:tc>
                <w:tcPr>
                  <w:tcW w:w="663" w:type="pct"/>
                  <w:vAlign w:val="center"/>
                </w:tcPr>
                <w:p w14:paraId="2B3D9CB4" w14:textId="77777777" w:rsidR="00881468" w:rsidRPr="002077B4" w:rsidRDefault="00881468" w:rsidP="006020A1">
                  <w:pPr>
                    <w:pStyle w:val="aff1"/>
                  </w:pPr>
                  <w:r w:rsidRPr="002077B4">
                    <w:rPr>
                      <w:rFonts w:hint="eastAsia"/>
                    </w:rPr>
                    <w:t>一般固废</w:t>
                  </w:r>
                </w:p>
              </w:tc>
              <w:tc>
                <w:tcPr>
                  <w:tcW w:w="839" w:type="pct"/>
                  <w:tcBorders>
                    <w:top w:val="single" w:sz="4" w:space="0" w:color="auto"/>
                    <w:left w:val="single" w:sz="4" w:space="0" w:color="auto"/>
                    <w:bottom w:val="single" w:sz="4" w:space="0" w:color="auto"/>
                    <w:right w:val="single" w:sz="4" w:space="0" w:color="auto"/>
                  </w:tcBorders>
                  <w:vAlign w:val="center"/>
                </w:tcPr>
                <w:p w14:paraId="75B16BE5" w14:textId="77777777" w:rsidR="00881468" w:rsidRPr="002077B4" w:rsidRDefault="00881468" w:rsidP="006020A1">
                  <w:pPr>
                    <w:pStyle w:val="aff1"/>
                  </w:pPr>
                  <w:r w:rsidRPr="002077B4">
                    <w:rPr>
                      <w:rFonts w:hint="eastAsia"/>
                    </w:rPr>
                    <w:t>生活垃圾</w:t>
                  </w:r>
                </w:p>
              </w:tc>
              <w:tc>
                <w:tcPr>
                  <w:tcW w:w="673" w:type="pct"/>
                  <w:vAlign w:val="center"/>
                </w:tcPr>
                <w:p w14:paraId="32852D79" w14:textId="77777777" w:rsidR="00881468" w:rsidRPr="002077B4" w:rsidRDefault="00881468" w:rsidP="006020A1">
                  <w:pPr>
                    <w:pStyle w:val="aff1"/>
                  </w:pPr>
                  <w:r w:rsidRPr="002077B4">
                    <w:rPr>
                      <w:rFonts w:hint="eastAsia"/>
                    </w:rPr>
                    <w:t>0</w:t>
                  </w:r>
                </w:p>
              </w:tc>
              <w:tc>
                <w:tcPr>
                  <w:tcW w:w="477" w:type="pct"/>
                  <w:tcBorders>
                    <w:top w:val="single" w:sz="4" w:space="0" w:color="auto"/>
                    <w:left w:val="single" w:sz="4" w:space="0" w:color="auto"/>
                    <w:bottom w:val="single" w:sz="4" w:space="0" w:color="auto"/>
                    <w:right w:val="single" w:sz="4" w:space="0" w:color="auto"/>
                  </w:tcBorders>
                  <w:vAlign w:val="center"/>
                </w:tcPr>
                <w:p w14:paraId="3A2E4968" w14:textId="77777777" w:rsidR="00881468" w:rsidRPr="002077B4" w:rsidRDefault="00881468" w:rsidP="006020A1">
                  <w:pPr>
                    <w:pStyle w:val="aff1"/>
                  </w:pPr>
                  <w:r w:rsidRPr="002077B4">
                    <w:t>0</w:t>
                  </w:r>
                </w:p>
              </w:tc>
              <w:tc>
                <w:tcPr>
                  <w:tcW w:w="479" w:type="pct"/>
                  <w:vAlign w:val="center"/>
                </w:tcPr>
                <w:p w14:paraId="1CC2FB71" w14:textId="77777777" w:rsidR="00881468" w:rsidRPr="002077B4" w:rsidRDefault="00881468" w:rsidP="006020A1">
                  <w:pPr>
                    <w:pStyle w:val="aff1"/>
                  </w:pPr>
                  <w:r w:rsidRPr="002077B4">
                    <w:t>0</w:t>
                  </w:r>
                </w:p>
              </w:tc>
              <w:tc>
                <w:tcPr>
                  <w:tcW w:w="785" w:type="pct"/>
                  <w:vAlign w:val="center"/>
                </w:tcPr>
                <w:p w14:paraId="7F34DDA9" w14:textId="77777777" w:rsidR="00881468" w:rsidRPr="002077B4" w:rsidRDefault="00881468" w:rsidP="006020A1">
                  <w:pPr>
                    <w:pStyle w:val="aff1"/>
                  </w:pPr>
                  <w:r w:rsidRPr="002077B4">
                    <w:t>0</w:t>
                  </w:r>
                </w:p>
              </w:tc>
              <w:tc>
                <w:tcPr>
                  <w:tcW w:w="797" w:type="pct"/>
                  <w:vAlign w:val="center"/>
                </w:tcPr>
                <w:p w14:paraId="2A28A4C4" w14:textId="77777777" w:rsidR="00881468" w:rsidRPr="002077B4" w:rsidRDefault="00881468" w:rsidP="006020A1">
                  <w:pPr>
                    <w:pStyle w:val="aff1"/>
                  </w:pPr>
                  <w:r w:rsidRPr="002077B4">
                    <w:t>0</w:t>
                  </w:r>
                </w:p>
              </w:tc>
            </w:tr>
            <w:tr w:rsidR="00881468" w:rsidRPr="002077B4" w14:paraId="5B65D779" w14:textId="1F38B414" w:rsidTr="00881468">
              <w:trPr>
                <w:trHeight w:val="340"/>
                <w:jc w:val="center"/>
              </w:trPr>
              <w:tc>
                <w:tcPr>
                  <w:tcW w:w="288" w:type="pct"/>
                  <w:vAlign w:val="center"/>
                </w:tcPr>
                <w:p w14:paraId="08E8F8D8" w14:textId="77777777" w:rsidR="00881468" w:rsidRPr="002077B4" w:rsidRDefault="00881468" w:rsidP="006020A1">
                  <w:pPr>
                    <w:pStyle w:val="aff1"/>
                  </w:pPr>
                  <w:r w:rsidRPr="002077B4">
                    <w:t>噪声</w:t>
                  </w:r>
                </w:p>
              </w:tc>
              <w:tc>
                <w:tcPr>
                  <w:tcW w:w="1501" w:type="pct"/>
                  <w:gridSpan w:val="2"/>
                  <w:vAlign w:val="center"/>
                </w:tcPr>
                <w:p w14:paraId="6C9F2991" w14:textId="77777777" w:rsidR="00881468" w:rsidRPr="002077B4" w:rsidRDefault="00881468" w:rsidP="006020A1">
                  <w:pPr>
                    <w:pStyle w:val="aff1"/>
                  </w:pPr>
                  <w:proofErr w:type="spellStart"/>
                  <w:r w:rsidRPr="002077B4">
                    <w:t>L</w:t>
                  </w:r>
                  <w:r w:rsidRPr="002077B4">
                    <w:rPr>
                      <w:vertAlign w:val="subscript"/>
                    </w:rPr>
                    <w:t>Aeq</w:t>
                  </w:r>
                  <w:proofErr w:type="spellEnd"/>
                  <w:r w:rsidRPr="002077B4">
                    <w:t>（</w:t>
                  </w:r>
                  <w:r w:rsidRPr="002077B4">
                    <w:t>dB</w:t>
                  </w:r>
                  <w:r w:rsidRPr="002077B4">
                    <w:t>）</w:t>
                  </w:r>
                </w:p>
              </w:tc>
              <w:tc>
                <w:tcPr>
                  <w:tcW w:w="673" w:type="pct"/>
                  <w:vAlign w:val="center"/>
                </w:tcPr>
                <w:p w14:paraId="310A9B3C" w14:textId="77777777" w:rsidR="00881468" w:rsidRPr="002077B4" w:rsidRDefault="00881468" w:rsidP="006020A1">
                  <w:pPr>
                    <w:pStyle w:val="aff1"/>
                  </w:pPr>
                  <w:r w:rsidRPr="002077B4">
                    <w:t>厂界</w:t>
                  </w:r>
                </w:p>
                <w:p w14:paraId="7EF21480" w14:textId="77777777" w:rsidR="00881468" w:rsidRPr="002077B4" w:rsidRDefault="00881468" w:rsidP="006020A1">
                  <w:pPr>
                    <w:pStyle w:val="aff1"/>
                  </w:pPr>
                  <w:r w:rsidRPr="002077B4">
                    <w:t>达标</w:t>
                  </w:r>
                </w:p>
              </w:tc>
              <w:tc>
                <w:tcPr>
                  <w:tcW w:w="956" w:type="pct"/>
                  <w:gridSpan w:val="2"/>
                  <w:vAlign w:val="center"/>
                </w:tcPr>
                <w:p w14:paraId="28096C2F" w14:textId="77777777" w:rsidR="00881468" w:rsidRPr="002077B4" w:rsidRDefault="00881468" w:rsidP="006020A1">
                  <w:pPr>
                    <w:pStyle w:val="aff1"/>
                  </w:pPr>
                  <w:r w:rsidRPr="002077B4">
                    <w:t>厂界达标</w:t>
                  </w:r>
                </w:p>
              </w:tc>
              <w:tc>
                <w:tcPr>
                  <w:tcW w:w="785" w:type="pct"/>
                  <w:vAlign w:val="center"/>
                </w:tcPr>
                <w:p w14:paraId="0C882051" w14:textId="77777777" w:rsidR="00881468" w:rsidRPr="002077B4" w:rsidRDefault="00881468" w:rsidP="006020A1">
                  <w:pPr>
                    <w:pStyle w:val="aff1"/>
                  </w:pPr>
                  <w:r w:rsidRPr="002077B4">
                    <w:t>/</w:t>
                  </w:r>
                </w:p>
              </w:tc>
              <w:tc>
                <w:tcPr>
                  <w:tcW w:w="797" w:type="pct"/>
                  <w:vAlign w:val="center"/>
                </w:tcPr>
                <w:p w14:paraId="5D4C83B6" w14:textId="77777777" w:rsidR="00881468" w:rsidRPr="002077B4" w:rsidRDefault="00881468" w:rsidP="006020A1">
                  <w:pPr>
                    <w:pStyle w:val="aff1"/>
                  </w:pPr>
                  <w:r w:rsidRPr="002077B4">
                    <w:t>厂界达标</w:t>
                  </w:r>
                </w:p>
              </w:tc>
            </w:tr>
          </w:tbl>
          <w:p w14:paraId="6D082E8C" w14:textId="77777777" w:rsidR="00B37437" w:rsidRPr="002077B4" w:rsidRDefault="00B37437" w:rsidP="00716C83">
            <w:pPr>
              <w:pStyle w:val="3"/>
              <w:spacing w:beforeLines="50" w:before="156"/>
            </w:pPr>
            <w:r w:rsidRPr="002077B4">
              <w:lastRenderedPageBreak/>
              <w:t>9.1.4</w:t>
            </w:r>
            <w:r w:rsidRPr="002077B4">
              <w:rPr>
                <w:rFonts w:hint="eastAsia"/>
              </w:rPr>
              <w:t>项目环境影响分析结论</w:t>
            </w:r>
          </w:p>
          <w:p w14:paraId="6DEE98C8" w14:textId="77777777" w:rsidR="00B37437" w:rsidRPr="002077B4" w:rsidRDefault="00B37437" w:rsidP="001D7812">
            <w:pPr>
              <w:ind w:firstLine="480"/>
              <w:textAlignment w:val="center"/>
              <w:rPr>
                <w:bCs/>
              </w:rPr>
            </w:pPr>
            <w:r w:rsidRPr="002077B4">
              <w:rPr>
                <w:bCs/>
              </w:rPr>
              <w:t>1</w:t>
            </w:r>
            <w:r w:rsidRPr="002077B4">
              <w:rPr>
                <w:rFonts w:hint="eastAsia"/>
                <w:bCs/>
              </w:rPr>
              <w:t>、地表水环境影响分析结论</w:t>
            </w:r>
          </w:p>
          <w:p w14:paraId="75682E75" w14:textId="77777777" w:rsidR="00716C83" w:rsidRPr="002077B4" w:rsidRDefault="00716C83" w:rsidP="00716C83">
            <w:pPr>
              <w:adjustRightInd w:val="0"/>
              <w:snapToGrid w:val="0"/>
              <w:ind w:firstLine="480"/>
              <w:textAlignment w:val="center"/>
            </w:pPr>
            <w:r w:rsidRPr="002077B4">
              <w:rPr>
                <w:rFonts w:hint="eastAsia"/>
              </w:rPr>
              <w:t>本项目生产过程中不产生生产废水，且本项目不新增员工，不产生生活废水，则本项目实施后无新增废水产生。</w:t>
            </w:r>
          </w:p>
          <w:p w14:paraId="38CB3DCF" w14:textId="6FD40227" w:rsidR="00B37437" w:rsidRPr="002077B4" w:rsidRDefault="00716C83" w:rsidP="00B94879">
            <w:pPr>
              <w:adjustRightInd w:val="0"/>
              <w:snapToGrid w:val="0"/>
              <w:ind w:firstLine="480"/>
              <w:textAlignment w:val="center"/>
            </w:pPr>
            <w:r w:rsidRPr="002077B4">
              <w:rPr>
                <w:rFonts w:hint="eastAsia"/>
              </w:rPr>
              <w:t>要求企业现有生产和生活废水必须严格落实</w:t>
            </w:r>
            <w:r w:rsidR="008F4209" w:rsidRPr="002077B4">
              <w:rPr>
                <w:rFonts w:hint="eastAsia"/>
              </w:rPr>
              <w:t>相应</w:t>
            </w:r>
            <w:r w:rsidRPr="002077B4">
              <w:rPr>
                <w:rFonts w:hint="eastAsia"/>
              </w:rPr>
              <w:t>污染防治措施，</w:t>
            </w:r>
            <w:r w:rsidR="00056202" w:rsidRPr="002077B4">
              <w:rPr>
                <w:rFonts w:hint="eastAsia"/>
              </w:rPr>
              <w:t>实行清污分流、雨污分流，</w:t>
            </w:r>
            <w:r w:rsidRPr="002077B4">
              <w:rPr>
                <w:rFonts w:hint="eastAsia"/>
              </w:rPr>
              <w:t>生产过程中产生的冷却水循环使用定期补充不外排</w:t>
            </w:r>
            <w:r w:rsidR="00056202" w:rsidRPr="002077B4">
              <w:rPr>
                <w:rFonts w:hint="eastAsia"/>
              </w:rPr>
              <w:t>，生活污水</w:t>
            </w:r>
            <w:r w:rsidR="00B37437" w:rsidRPr="002077B4">
              <w:rPr>
                <w:rFonts w:hint="eastAsia"/>
              </w:rPr>
              <w:t>经化粪池、隔油池预处理达到入网标准后</w:t>
            </w:r>
            <w:r w:rsidR="00666DEA" w:rsidRPr="002077B4">
              <w:rPr>
                <w:rFonts w:hint="eastAsia"/>
              </w:rPr>
              <w:t>纳入</w:t>
            </w:r>
            <w:r w:rsidR="00B37437" w:rsidRPr="002077B4">
              <w:rPr>
                <w:rFonts w:hint="eastAsia"/>
              </w:rPr>
              <w:t>区域污水收集管网，最终经</w:t>
            </w:r>
            <w:r w:rsidR="00B37437" w:rsidRPr="002077B4">
              <w:rPr>
                <w:rFonts w:hint="eastAsia"/>
                <w:snapToGrid w:val="0"/>
                <w:kern w:val="0"/>
              </w:rPr>
              <w:t>桐乡申和水务有限公司</w:t>
            </w:r>
            <w:r w:rsidR="00B37437" w:rsidRPr="002077B4">
              <w:rPr>
                <w:rFonts w:hint="eastAsia"/>
              </w:rPr>
              <w:t>处理达标后排江。因此，本项目正常运行情况下</w:t>
            </w:r>
            <w:r w:rsidR="008F4209" w:rsidRPr="002077B4">
              <w:rPr>
                <w:rFonts w:hint="eastAsia"/>
              </w:rPr>
              <w:t>不会对</w:t>
            </w:r>
            <w:r w:rsidR="00B37437" w:rsidRPr="002077B4">
              <w:rPr>
                <w:rFonts w:hint="eastAsia"/>
              </w:rPr>
              <w:t>周围水环境</w:t>
            </w:r>
            <w:r w:rsidR="008F4209" w:rsidRPr="002077B4">
              <w:rPr>
                <w:rFonts w:hint="eastAsia"/>
              </w:rPr>
              <w:t>产生影响</w:t>
            </w:r>
            <w:r w:rsidR="00B37437" w:rsidRPr="002077B4">
              <w:rPr>
                <w:rFonts w:hint="eastAsia"/>
              </w:rPr>
              <w:t>。</w:t>
            </w:r>
          </w:p>
          <w:p w14:paraId="680EF90D" w14:textId="77777777" w:rsidR="00B37437" w:rsidRPr="002077B4" w:rsidRDefault="00B37437" w:rsidP="001D7812">
            <w:pPr>
              <w:ind w:firstLine="480"/>
              <w:textAlignment w:val="center"/>
              <w:rPr>
                <w:bCs/>
              </w:rPr>
            </w:pPr>
            <w:r w:rsidRPr="002077B4">
              <w:rPr>
                <w:bCs/>
              </w:rPr>
              <w:t>2</w:t>
            </w:r>
            <w:r w:rsidRPr="002077B4">
              <w:rPr>
                <w:rFonts w:hint="eastAsia"/>
                <w:bCs/>
              </w:rPr>
              <w:t>、大气环境影响分析结论</w:t>
            </w:r>
          </w:p>
          <w:p w14:paraId="2175532C" w14:textId="77777777" w:rsidR="00B37437" w:rsidRPr="002077B4" w:rsidRDefault="00B37437" w:rsidP="001D7812">
            <w:pPr>
              <w:ind w:firstLine="480"/>
              <w:textAlignment w:val="center"/>
              <w:rPr>
                <w:bCs/>
              </w:rPr>
            </w:pPr>
            <w:r w:rsidRPr="002077B4">
              <w:rPr>
                <w:rFonts w:hint="eastAsia"/>
              </w:rPr>
              <w:t>本项目天然气燃烧过程中有燃烧废气产生，天然气燃烧废气经加热炉自带的收集装置收集后通过</w:t>
            </w:r>
            <w:r w:rsidRPr="002077B4">
              <w:t>15</w:t>
            </w:r>
            <w:r w:rsidRPr="002077B4">
              <w:rPr>
                <w:rFonts w:hint="eastAsia"/>
              </w:rPr>
              <w:t>米高排气筒高空排放</w:t>
            </w:r>
            <w:r w:rsidRPr="002077B4">
              <w:rPr>
                <w:rFonts w:hint="eastAsia"/>
                <w:bCs/>
              </w:rPr>
              <w:t>。</w:t>
            </w:r>
          </w:p>
          <w:p w14:paraId="2D048498" w14:textId="4A30C69A" w:rsidR="00B37437" w:rsidRPr="002077B4" w:rsidRDefault="00B37437" w:rsidP="001D7812">
            <w:pPr>
              <w:ind w:firstLine="480"/>
              <w:textAlignment w:val="center"/>
              <w:rPr>
                <w:szCs w:val="24"/>
              </w:rPr>
            </w:pPr>
            <w:r w:rsidRPr="002077B4">
              <w:rPr>
                <w:rFonts w:hint="eastAsia"/>
                <w:szCs w:val="24"/>
              </w:rPr>
              <w:t>企业在采取</w:t>
            </w:r>
            <w:r w:rsidR="00056202" w:rsidRPr="002077B4">
              <w:rPr>
                <w:rFonts w:hint="eastAsia"/>
                <w:szCs w:val="24"/>
              </w:rPr>
              <w:t>相应污染</w:t>
            </w:r>
            <w:r w:rsidRPr="002077B4">
              <w:rPr>
                <w:rFonts w:hint="eastAsia"/>
                <w:szCs w:val="24"/>
              </w:rPr>
              <w:t>治理措施后，本项目废气对大气环境影响较小。</w:t>
            </w:r>
            <w:r w:rsidR="00056202" w:rsidRPr="002077B4">
              <w:rPr>
                <w:rFonts w:hint="eastAsia"/>
                <w:szCs w:val="24"/>
              </w:rPr>
              <w:t>此外</w:t>
            </w:r>
            <w:r w:rsidRPr="002077B4">
              <w:rPr>
                <w:rFonts w:hint="eastAsia"/>
                <w:szCs w:val="24"/>
              </w:rPr>
              <w:t>由估算模式计算结果可知，本项目污染物最大地面浓度占标率</w:t>
            </w:r>
            <w:r w:rsidRPr="002077B4">
              <w:rPr>
                <w:szCs w:val="24"/>
              </w:rPr>
              <w:t>P</w:t>
            </w:r>
            <w:r w:rsidRPr="002077B4">
              <w:rPr>
                <w:szCs w:val="24"/>
                <w:vertAlign w:val="subscript"/>
              </w:rPr>
              <w:t>MAX</w:t>
            </w:r>
            <w:r w:rsidRPr="002077B4">
              <w:rPr>
                <w:szCs w:val="24"/>
              </w:rPr>
              <w:t>=</w:t>
            </w:r>
            <w:r w:rsidR="00F339FD">
              <w:rPr>
                <w:szCs w:val="24"/>
              </w:rPr>
              <w:t>3.84</w:t>
            </w:r>
            <w:r w:rsidRPr="002077B4">
              <w:rPr>
                <w:szCs w:val="24"/>
              </w:rPr>
              <w:t>%</w:t>
            </w:r>
            <w:r w:rsidRPr="002077B4">
              <w:rPr>
                <w:rFonts w:hint="eastAsia"/>
                <w:szCs w:val="24"/>
              </w:rPr>
              <w:t>，</w:t>
            </w:r>
            <w:r w:rsidR="00056202" w:rsidRPr="002077B4">
              <w:rPr>
                <w:rFonts w:hint="eastAsia"/>
                <w:szCs w:val="24"/>
              </w:rPr>
              <w:t>污染因子为</w:t>
            </w:r>
            <w:r w:rsidR="00056202" w:rsidRPr="002077B4">
              <w:rPr>
                <w:rFonts w:hint="eastAsia"/>
                <w:szCs w:val="24"/>
              </w:rPr>
              <w:t>NOx</w:t>
            </w:r>
            <w:r w:rsidR="00056202" w:rsidRPr="002077B4">
              <w:rPr>
                <w:rFonts w:hint="eastAsia"/>
                <w:szCs w:val="24"/>
              </w:rPr>
              <w:t>，污染源为</w:t>
            </w:r>
            <w:r w:rsidR="00056202" w:rsidRPr="002077B4">
              <w:rPr>
                <w:rFonts w:hint="eastAsia"/>
                <w:szCs w:val="24"/>
              </w:rPr>
              <w:t>DA</w:t>
            </w:r>
            <w:r w:rsidR="00056202" w:rsidRPr="002077B4">
              <w:rPr>
                <w:szCs w:val="24"/>
              </w:rPr>
              <w:t>001</w:t>
            </w:r>
            <w:r w:rsidR="00056202" w:rsidRPr="002077B4">
              <w:rPr>
                <w:rFonts w:hint="eastAsia"/>
                <w:szCs w:val="24"/>
              </w:rPr>
              <w:t>排气筒有组织排放。</w:t>
            </w:r>
            <w:r w:rsidRPr="002077B4">
              <w:rPr>
                <w:rFonts w:hint="eastAsia"/>
                <w:szCs w:val="24"/>
              </w:rPr>
              <w:t>根据《环境影响评价技术导则</w:t>
            </w:r>
            <w:r w:rsidRPr="002077B4">
              <w:rPr>
                <w:szCs w:val="24"/>
              </w:rPr>
              <w:t>-</w:t>
            </w:r>
            <w:r w:rsidRPr="002077B4">
              <w:rPr>
                <w:rFonts w:hint="eastAsia"/>
                <w:szCs w:val="24"/>
              </w:rPr>
              <w:t>大气环境》（</w:t>
            </w:r>
            <w:r w:rsidRPr="002077B4">
              <w:rPr>
                <w:szCs w:val="24"/>
              </w:rPr>
              <w:t>HJ2.2-2018</w:t>
            </w:r>
            <w:r w:rsidRPr="002077B4">
              <w:rPr>
                <w:rFonts w:hint="eastAsia"/>
                <w:szCs w:val="24"/>
              </w:rPr>
              <w:t>），确定项目大气环境影响评价等级为二级，根据导则，不需进行进一步预测模式作预测。</w:t>
            </w:r>
          </w:p>
          <w:p w14:paraId="215F8B3F" w14:textId="77777777" w:rsidR="00056202" w:rsidRPr="002077B4" w:rsidRDefault="00056202" w:rsidP="001D7812">
            <w:pPr>
              <w:ind w:firstLine="480"/>
              <w:textAlignment w:val="center"/>
              <w:rPr>
                <w:szCs w:val="24"/>
              </w:rPr>
            </w:pPr>
            <w:r w:rsidRPr="002077B4">
              <w:rPr>
                <w:rFonts w:hint="eastAsia"/>
                <w:szCs w:val="24"/>
              </w:rPr>
              <w:t>本项目大气污染物短期贡献浓度满足环境质量浓度限值，无需设置大气环境防护距离。本项目大气污染物全部以有组织形式高空排放，无需设置卫生防护距离。</w:t>
            </w:r>
          </w:p>
          <w:p w14:paraId="696DA30F" w14:textId="77777777" w:rsidR="00B37437" w:rsidRPr="002077B4" w:rsidRDefault="00B37437" w:rsidP="001D7812">
            <w:pPr>
              <w:ind w:firstLine="480"/>
              <w:textAlignment w:val="center"/>
              <w:rPr>
                <w:bCs/>
              </w:rPr>
            </w:pPr>
            <w:r w:rsidRPr="002077B4">
              <w:rPr>
                <w:bCs/>
              </w:rPr>
              <w:t>3</w:t>
            </w:r>
            <w:r w:rsidRPr="002077B4">
              <w:rPr>
                <w:rFonts w:hint="eastAsia"/>
                <w:bCs/>
              </w:rPr>
              <w:t>、声环境影响分析结论</w:t>
            </w:r>
          </w:p>
          <w:p w14:paraId="2E1578FA" w14:textId="2768ED71" w:rsidR="00B37437" w:rsidRPr="002077B4" w:rsidRDefault="00B37437" w:rsidP="00BF779D">
            <w:pPr>
              <w:ind w:firstLine="480"/>
              <w:textAlignment w:val="center"/>
              <w:rPr>
                <w:szCs w:val="24"/>
              </w:rPr>
            </w:pPr>
            <w:r w:rsidRPr="002077B4">
              <w:rPr>
                <w:rFonts w:hint="eastAsia"/>
                <w:szCs w:val="24"/>
              </w:rPr>
              <w:t>根据预测结果，</w:t>
            </w:r>
            <w:r w:rsidR="0097489F" w:rsidRPr="002077B4">
              <w:rPr>
                <w:rFonts w:hint="eastAsia"/>
                <w:szCs w:val="24"/>
              </w:rPr>
              <w:t>本项目建成后厂界四侧昼间噪声预测值均可满足《工业企业厂界环境噪声排放标准》（</w:t>
            </w:r>
            <w:r w:rsidR="0097489F" w:rsidRPr="002077B4">
              <w:rPr>
                <w:rFonts w:hint="eastAsia"/>
                <w:szCs w:val="24"/>
              </w:rPr>
              <w:t>GB12348-2008</w:t>
            </w:r>
            <w:r w:rsidR="0097489F" w:rsidRPr="002077B4">
              <w:rPr>
                <w:rFonts w:hint="eastAsia"/>
                <w:szCs w:val="24"/>
              </w:rPr>
              <w:t>）</w:t>
            </w:r>
            <w:r w:rsidR="003438E1" w:rsidRPr="002077B4">
              <w:rPr>
                <w:rFonts w:hint="eastAsia"/>
                <w:szCs w:val="24"/>
              </w:rPr>
              <w:t>相应</w:t>
            </w:r>
            <w:r w:rsidR="0097489F" w:rsidRPr="002077B4">
              <w:rPr>
                <w:rFonts w:hint="eastAsia"/>
                <w:szCs w:val="24"/>
              </w:rPr>
              <w:t>标准</w:t>
            </w:r>
            <w:r w:rsidR="003438E1" w:rsidRPr="002077B4">
              <w:rPr>
                <w:rFonts w:hint="eastAsia"/>
                <w:szCs w:val="24"/>
              </w:rPr>
              <w:t>要求</w:t>
            </w:r>
            <w:r w:rsidR="0097489F" w:rsidRPr="002077B4">
              <w:rPr>
                <w:rFonts w:hint="eastAsia"/>
                <w:szCs w:val="24"/>
              </w:rPr>
              <w:t>。</w:t>
            </w:r>
            <w:r w:rsidRPr="002077B4">
              <w:rPr>
                <w:rFonts w:hint="eastAsia"/>
                <w:szCs w:val="24"/>
              </w:rPr>
              <w:t>企业在采取本环评要求的噪声冶理措施后，噪声对周围环境的影响不大，周围声环境维持现状。</w:t>
            </w:r>
          </w:p>
          <w:p w14:paraId="08CED256" w14:textId="77777777" w:rsidR="00B37437" w:rsidRPr="002077B4" w:rsidRDefault="00B37437" w:rsidP="001D7812">
            <w:pPr>
              <w:ind w:firstLine="480"/>
              <w:textAlignment w:val="center"/>
              <w:rPr>
                <w:bCs/>
              </w:rPr>
            </w:pPr>
            <w:r w:rsidRPr="002077B4">
              <w:rPr>
                <w:bCs/>
              </w:rPr>
              <w:t>4</w:t>
            </w:r>
            <w:r w:rsidRPr="002077B4">
              <w:rPr>
                <w:rFonts w:hint="eastAsia"/>
                <w:bCs/>
              </w:rPr>
              <w:t>、固废环境影响分析结论</w:t>
            </w:r>
          </w:p>
          <w:p w14:paraId="0167D39C" w14:textId="77777777" w:rsidR="0097489F" w:rsidRPr="002077B4" w:rsidRDefault="0097489F" w:rsidP="0097489F">
            <w:pPr>
              <w:ind w:firstLine="480"/>
              <w:rPr>
                <w:szCs w:val="24"/>
              </w:rPr>
            </w:pPr>
            <w:r w:rsidRPr="002077B4">
              <w:rPr>
                <w:rFonts w:hint="eastAsia"/>
                <w:szCs w:val="24"/>
              </w:rPr>
              <w:t>本项目生产过程中不产生固体废物，排环境量为零，不会对周围环境产生影响。要求企业严格对现有项目产生的固体废物进行分类收集，储存场所严格按照有关规定设计、建造，采取防风、防雨、防晒、防渗漏等措施，以“减量化、资</w:t>
            </w:r>
            <w:r w:rsidRPr="002077B4">
              <w:rPr>
                <w:rFonts w:hint="eastAsia"/>
                <w:szCs w:val="24"/>
              </w:rPr>
              <w:lastRenderedPageBreak/>
              <w:t>源化、无害化”为基本原则，在自身加强利用的基础上，并合理处置。在此基础上，企业生产过程中产生的固体废物不会对周围环境产生不利影响。</w:t>
            </w:r>
          </w:p>
          <w:p w14:paraId="072DBB27" w14:textId="77777777" w:rsidR="00B37437" w:rsidRPr="002077B4" w:rsidRDefault="00B37437" w:rsidP="0097489F">
            <w:pPr>
              <w:pStyle w:val="3"/>
            </w:pPr>
            <w:r w:rsidRPr="002077B4">
              <w:t>9.1.5</w:t>
            </w:r>
            <w:r w:rsidRPr="002077B4">
              <w:rPr>
                <w:rFonts w:hint="eastAsia"/>
              </w:rPr>
              <w:t>项目污染防治措施</w:t>
            </w:r>
          </w:p>
          <w:p w14:paraId="0071727B" w14:textId="77777777" w:rsidR="00B37437" w:rsidRPr="002077B4" w:rsidRDefault="00B37437" w:rsidP="001D7812">
            <w:pPr>
              <w:ind w:firstLine="480"/>
              <w:textAlignment w:val="center"/>
            </w:pPr>
            <w:r w:rsidRPr="002077B4">
              <w:t>1</w:t>
            </w:r>
            <w:r w:rsidRPr="002077B4">
              <w:rPr>
                <w:rFonts w:hint="eastAsia"/>
              </w:rPr>
              <w:t>、地表水防治措施</w:t>
            </w:r>
          </w:p>
          <w:p w14:paraId="1B419737" w14:textId="2AA3FAA9" w:rsidR="00B37437" w:rsidRPr="002077B4" w:rsidRDefault="00B37437" w:rsidP="00B94879">
            <w:pPr>
              <w:ind w:firstLine="480"/>
              <w:textAlignment w:val="center"/>
            </w:pPr>
            <w:r w:rsidRPr="002077B4">
              <w:rPr>
                <w:rFonts w:hint="eastAsia"/>
              </w:rPr>
              <w:t>企业</w:t>
            </w:r>
            <w:r w:rsidR="0097489F" w:rsidRPr="002077B4">
              <w:rPr>
                <w:rFonts w:hint="eastAsia"/>
              </w:rPr>
              <w:t>厂区实行</w:t>
            </w:r>
            <w:r w:rsidRPr="002077B4">
              <w:rPr>
                <w:rFonts w:hint="eastAsia"/>
              </w:rPr>
              <w:t>清污分流、雨污分流；</w:t>
            </w:r>
            <w:r w:rsidR="00666DEA" w:rsidRPr="002077B4">
              <w:rPr>
                <w:rFonts w:hint="eastAsia"/>
              </w:rPr>
              <w:t>冷却水循环使用定期补充不外排，</w:t>
            </w:r>
            <w:r w:rsidRPr="002077B4">
              <w:rPr>
                <w:rFonts w:hint="eastAsia"/>
              </w:rPr>
              <w:t>生活污水经化粪池、隔油池预处理达到入网标准后</w:t>
            </w:r>
            <w:r w:rsidR="00666DEA" w:rsidRPr="002077B4">
              <w:rPr>
                <w:rFonts w:hint="eastAsia"/>
              </w:rPr>
              <w:t>纳入</w:t>
            </w:r>
            <w:r w:rsidRPr="002077B4">
              <w:rPr>
                <w:rFonts w:hint="eastAsia"/>
              </w:rPr>
              <w:t>区域污水收集管网，最终经</w:t>
            </w:r>
            <w:r w:rsidRPr="002077B4">
              <w:rPr>
                <w:rFonts w:hint="eastAsia"/>
                <w:snapToGrid w:val="0"/>
                <w:kern w:val="0"/>
              </w:rPr>
              <w:t>桐乡申和水务有限公司</w:t>
            </w:r>
            <w:r w:rsidRPr="002077B4">
              <w:rPr>
                <w:rFonts w:hint="eastAsia"/>
              </w:rPr>
              <w:t>处理后达标</w:t>
            </w:r>
            <w:r w:rsidR="00666DEA" w:rsidRPr="002077B4">
              <w:rPr>
                <w:rFonts w:hint="eastAsia"/>
              </w:rPr>
              <w:t>排放</w:t>
            </w:r>
            <w:r w:rsidRPr="002077B4">
              <w:rPr>
                <w:rFonts w:hint="eastAsia"/>
              </w:rPr>
              <w:t>钱塘江</w:t>
            </w:r>
            <w:r w:rsidRPr="002077B4">
              <w:rPr>
                <w:rFonts w:hint="eastAsia"/>
                <w:szCs w:val="21"/>
              </w:rPr>
              <w:t>。</w:t>
            </w:r>
          </w:p>
          <w:p w14:paraId="3E52CF7E" w14:textId="77777777" w:rsidR="00B37437" w:rsidRPr="002077B4" w:rsidRDefault="00B37437" w:rsidP="001D7812">
            <w:pPr>
              <w:ind w:firstLine="480"/>
              <w:textAlignment w:val="center"/>
            </w:pPr>
            <w:r w:rsidRPr="002077B4">
              <w:rPr>
                <w:szCs w:val="21"/>
              </w:rPr>
              <w:t>2</w:t>
            </w:r>
            <w:r w:rsidRPr="002077B4">
              <w:rPr>
                <w:rFonts w:hint="eastAsia"/>
                <w:szCs w:val="21"/>
              </w:rPr>
              <w:t>、</w:t>
            </w:r>
            <w:r w:rsidRPr="002077B4">
              <w:rPr>
                <w:rFonts w:hint="eastAsia"/>
              </w:rPr>
              <w:t>废气防治措施</w:t>
            </w:r>
          </w:p>
          <w:p w14:paraId="09EEEC71" w14:textId="77777777" w:rsidR="00666DEA" w:rsidRPr="002077B4" w:rsidRDefault="00666DEA" w:rsidP="001D7812">
            <w:pPr>
              <w:ind w:firstLine="480"/>
              <w:textAlignment w:val="center"/>
            </w:pPr>
            <w:r w:rsidRPr="002077B4">
              <w:rPr>
                <w:rFonts w:hint="eastAsia"/>
              </w:rPr>
              <w:t>企业生产过程中加热炉保持密闭，燃气废气经加热炉自带的废气收集装置收集后全部通过</w:t>
            </w:r>
            <w:r w:rsidRPr="002077B4">
              <w:rPr>
                <w:rFonts w:hint="eastAsia"/>
              </w:rPr>
              <w:t>15m</w:t>
            </w:r>
            <w:r w:rsidRPr="002077B4">
              <w:rPr>
                <w:rFonts w:hint="eastAsia"/>
              </w:rPr>
              <w:t>高排气筒高空排放</w:t>
            </w:r>
            <w:r w:rsidR="008F4209" w:rsidRPr="002077B4">
              <w:rPr>
                <w:rFonts w:hint="eastAsia"/>
              </w:rPr>
              <w:t>。</w:t>
            </w:r>
          </w:p>
          <w:p w14:paraId="2DF17275" w14:textId="77777777" w:rsidR="00B37437" w:rsidRPr="002077B4" w:rsidRDefault="00B37437" w:rsidP="001D7812">
            <w:pPr>
              <w:ind w:firstLine="480"/>
              <w:textAlignment w:val="center"/>
            </w:pPr>
            <w:r w:rsidRPr="002077B4">
              <w:t>3</w:t>
            </w:r>
            <w:r w:rsidRPr="002077B4">
              <w:rPr>
                <w:rFonts w:hint="eastAsia"/>
              </w:rPr>
              <w:t>、噪声防治措施</w:t>
            </w:r>
          </w:p>
          <w:p w14:paraId="22C0D051" w14:textId="77777777" w:rsidR="00B37437" w:rsidRPr="002077B4" w:rsidRDefault="00666DEA" w:rsidP="001D7812">
            <w:pPr>
              <w:ind w:firstLine="480"/>
              <w:textAlignment w:val="center"/>
            </w:pPr>
            <w:r w:rsidRPr="002077B4">
              <w:rPr>
                <w:rFonts w:hint="eastAsia"/>
              </w:rPr>
              <w:t>选用低噪声设备，并对强声源设备采用防震、消声、隔音等降噪措施；加强生产设备的维修保养，确保设备处于良好的运转状态，杜绝因设备不正常运转而产生的高噪声现象；加强车间管理和对操作工人的培训；对生产车间合理布局，将高噪声设备设置于生产车间中央；加强厂区绿化，在各厂界种植高密集树木，车间周围加大绿化力度，同时可在围墙上种植爬山虎之类的藤本植物，从而使噪声最大限度地随距离自然衰减；此外要求确保生产车间隔声量大于</w:t>
            </w:r>
            <w:r w:rsidRPr="002077B4">
              <w:rPr>
                <w:rFonts w:hint="eastAsia"/>
              </w:rPr>
              <w:t>15dB</w:t>
            </w:r>
            <w:r w:rsidR="00B37437" w:rsidRPr="002077B4">
              <w:rPr>
                <w:rFonts w:hint="eastAsia"/>
              </w:rPr>
              <w:t>。</w:t>
            </w:r>
          </w:p>
          <w:p w14:paraId="5A0476C9" w14:textId="77777777" w:rsidR="00B37437" w:rsidRPr="002077B4" w:rsidRDefault="00B37437" w:rsidP="001D7812">
            <w:pPr>
              <w:ind w:firstLine="480"/>
              <w:textAlignment w:val="center"/>
            </w:pPr>
            <w:r w:rsidRPr="002077B4">
              <w:t>4</w:t>
            </w:r>
            <w:r w:rsidRPr="002077B4">
              <w:rPr>
                <w:rFonts w:hint="eastAsia"/>
              </w:rPr>
              <w:t>、固体废物防治措施</w:t>
            </w:r>
          </w:p>
          <w:p w14:paraId="784DE22B" w14:textId="77777777" w:rsidR="00B37437" w:rsidRPr="002077B4" w:rsidRDefault="00666DEA" w:rsidP="001D7812">
            <w:pPr>
              <w:ind w:firstLine="480"/>
              <w:textAlignment w:val="center"/>
              <w:rPr>
                <w:szCs w:val="24"/>
              </w:rPr>
            </w:pPr>
            <w:r w:rsidRPr="002077B4">
              <w:rPr>
                <w:rFonts w:hint="eastAsia"/>
                <w:szCs w:val="24"/>
              </w:rPr>
              <w:t>要求企业对现有项目产生的固体废物进行分类收集，储存场所严格按照有关规定设计、建造，采取防风、防雨、防晒、防渗漏等措施，以“减量化、资源化、无害化”为基本原则，在自身加强利用的基础上，并合理处置。</w:t>
            </w:r>
          </w:p>
          <w:p w14:paraId="5EEA9410" w14:textId="77777777" w:rsidR="00666DEA" w:rsidRPr="002077B4" w:rsidRDefault="00666DEA" w:rsidP="00666DEA">
            <w:pPr>
              <w:ind w:firstLine="480"/>
              <w:textAlignment w:val="center"/>
            </w:pPr>
            <w:r w:rsidRPr="002077B4">
              <w:rPr>
                <w:rFonts w:hint="eastAsia"/>
              </w:rPr>
              <w:t>5</w:t>
            </w:r>
            <w:r w:rsidRPr="002077B4">
              <w:rPr>
                <w:rFonts w:hint="eastAsia"/>
              </w:rPr>
              <w:t>、环境风险防范措施</w:t>
            </w:r>
          </w:p>
          <w:p w14:paraId="683F212C" w14:textId="77777777" w:rsidR="00666DEA" w:rsidRPr="002077B4" w:rsidRDefault="00666DEA" w:rsidP="00666DEA">
            <w:pPr>
              <w:ind w:firstLine="480"/>
              <w:textAlignment w:val="center"/>
            </w:pPr>
            <w:r w:rsidRPr="002077B4">
              <w:rPr>
                <w:rFonts w:hint="eastAsia"/>
              </w:rPr>
              <w:t>要求企业做好日常的设备维护工作，严格现场操作管理规范与清理工作，同时，车间内应杜绝明火，特别是原料仓库、生产车间，墙壁应张贴相应警告标志，平时加强对生产设施的维护、检修，确保设备正常运行，杜绝安全事故的发生。</w:t>
            </w:r>
          </w:p>
          <w:p w14:paraId="69F8AEEA" w14:textId="77777777" w:rsidR="00B37437" w:rsidRPr="002077B4" w:rsidRDefault="00B37437" w:rsidP="0097489F">
            <w:pPr>
              <w:pStyle w:val="2"/>
            </w:pPr>
            <w:bookmarkStart w:id="61" w:name="_Toc29380655"/>
            <w:bookmarkStart w:id="62" w:name="_Toc29388606"/>
            <w:r w:rsidRPr="002077B4">
              <w:t>9.2</w:t>
            </w:r>
            <w:r w:rsidRPr="002077B4">
              <w:rPr>
                <w:rFonts w:hint="eastAsia"/>
              </w:rPr>
              <w:t>环保审批原则符合性分析</w:t>
            </w:r>
            <w:bookmarkEnd w:id="61"/>
            <w:bookmarkEnd w:id="62"/>
          </w:p>
          <w:p w14:paraId="045B35C1" w14:textId="77777777" w:rsidR="00B37437" w:rsidRPr="002077B4" w:rsidRDefault="00B37437" w:rsidP="001D7812">
            <w:pPr>
              <w:ind w:firstLine="480"/>
              <w:textAlignment w:val="center"/>
            </w:pPr>
            <w:r w:rsidRPr="002077B4">
              <w:rPr>
                <w:rFonts w:hint="eastAsia"/>
              </w:rPr>
              <w:t>环评根据《浙江省建设项目环境保护管理办法》（省政府令第</w:t>
            </w:r>
            <w:r w:rsidRPr="002077B4">
              <w:t xml:space="preserve">364 </w:t>
            </w:r>
            <w:r w:rsidRPr="002077B4">
              <w:rPr>
                <w:rFonts w:hint="eastAsia"/>
              </w:rPr>
              <w:t>号）中相关要求进行环保审批原则相符性分析。</w:t>
            </w:r>
          </w:p>
          <w:p w14:paraId="3A29F26C" w14:textId="77777777" w:rsidR="00B37437" w:rsidRPr="002077B4" w:rsidRDefault="00B37437" w:rsidP="00666DEA">
            <w:pPr>
              <w:pStyle w:val="3"/>
            </w:pPr>
            <w:bookmarkStart w:id="63" w:name="_Toc29380656"/>
            <w:bookmarkStart w:id="64" w:name="_Toc29388607"/>
            <w:r w:rsidRPr="002077B4">
              <w:lastRenderedPageBreak/>
              <w:t>9.2.1</w:t>
            </w:r>
            <w:r w:rsidRPr="002077B4">
              <w:rPr>
                <w:rFonts w:hint="eastAsia"/>
              </w:rPr>
              <w:t>建设项目环评审批原则符合性分析</w:t>
            </w:r>
            <w:bookmarkEnd w:id="63"/>
            <w:bookmarkEnd w:id="64"/>
          </w:p>
          <w:p w14:paraId="7645F3BF" w14:textId="77777777" w:rsidR="00B37437" w:rsidRPr="002077B4" w:rsidRDefault="00B37437" w:rsidP="001D7812">
            <w:pPr>
              <w:ind w:firstLine="480"/>
              <w:textAlignment w:val="center"/>
            </w:pPr>
            <w:r w:rsidRPr="002077B4">
              <w:t>1</w:t>
            </w:r>
            <w:r w:rsidRPr="002077B4">
              <w:rPr>
                <w:rFonts w:hint="eastAsia"/>
              </w:rPr>
              <w:t>、建设项目符合</w:t>
            </w:r>
            <w:r w:rsidR="00666DEA" w:rsidRPr="002077B4">
              <w:rPr>
                <w:rFonts w:hint="eastAsia"/>
              </w:rPr>
              <w:t>生态环境分区管控方案</w:t>
            </w:r>
            <w:r w:rsidRPr="002077B4">
              <w:rPr>
                <w:rFonts w:hint="eastAsia"/>
              </w:rPr>
              <w:t>的要求</w:t>
            </w:r>
          </w:p>
          <w:p w14:paraId="74A4D068" w14:textId="77777777" w:rsidR="00666DEA" w:rsidRPr="002077B4" w:rsidRDefault="00666DEA" w:rsidP="00666DEA">
            <w:pPr>
              <w:ind w:firstLine="480"/>
              <w:textAlignment w:val="center"/>
            </w:pPr>
            <w:r w:rsidRPr="002077B4">
              <w:rPr>
                <w:rFonts w:hint="eastAsia"/>
              </w:rPr>
              <w:t>根据《桐乡市人民政府关于印发</w:t>
            </w:r>
            <w:r w:rsidRPr="002077B4">
              <w:rPr>
                <w:rFonts w:hint="eastAsia"/>
              </w:rPr>
              <w:t>&lt;</w:t>
            </w:r>
            <w:r w:rsidRPr="002077B4">
              <w:rPr>
                <w:rFonts w:hint="eastAsia"/>
              </w:rPr>
              <w:t>桐乡市“三线一单”生态环境分区管控方案</w:t>
            </w:r>
            <w:r w:rsidRPr="002077B4">
              <w:rPr>
                <w:rFonts w:hint="eastAsia"/>
              </w:rPr>
              <w:t>&gt;</w:t>
            </w:r>
            <w:r w:rsidRPr="002077B4">
              <w:rPr>
                <w:rFonts w:hint="eastAsia"/>
              </w:rPr>
              <w:t>的通知》（桐政发</w:t>
            </w:r>
            <w:r w:rsidRPr="002077B4">
              <w:rPr>
                <w:rFonts w:hint="eastAsia"/>
              </w:rPr>
              <w:t>[2020]22</w:t>
            </w:r>
            <w:r w:rsidRPr="002077B4">
              <w:rPr>
                <w:rFonts w:hint="eastAsia"/>
              </w:rPr>
              <w:t>号），本项目位于</w:t>
            </w:r>
            <w:r w:rsidRPr="002077B4">
              <w:rPr>
                <w:rFonts w:hint="eastAsia"/>
                <w:szCs w:val="21"/>
              </w:rPr>
              <w:t>桐乡经济开发区文华南路</w:t>
            </w:r>
            <w:r w:rsidRPr="002077B4">
              <w:rPr>
                <w:szCs w:val="21"/>
              </w:rPr>
              <w:t>600</w:t>
            </w:r>
            <w:r w:rsidRPr="002077B4">
              <w:rPr>
                <w:rFonts w:hint="eastAsia"/>
                <w:szCs w:val="21"/>
              </w:rPr>
              <w:t>号</w:t>
            </w:r>
            <w:r w:rsidRPr="002077B4">
              <w:rPr>
                <w:rFonts w:hint="eastAsia"/>
              </w:rPr>
              <w:t>，位于桐乡经济开发区产业集聚重点管控单元（</w:t>
            </w:r>
            <w:r w:rsidRPr="002077B4">
              <w:rPr>
                <w:rFonts w:hint="eastAsia"/>
              </w:rPr>
              <w:t>ZH33048320005</w:t>
            </w:r>
            <w:r w:rsidRPr="002077B4">
              <w:rPr>
                <w:rFonts w:hint="eastAsia"/>
              </w:rPr>
              <w:t>）范围内，属于产业集聚重点管控单元。</w:t>
            </w:r>
          </w:p>
          <w:p w14:paraId="71DC26E1" w14:textId="1D80C69E" w:rsidR="00666DEA" w:rsidRPr="002077B4" w:rsidRDefault="00937322" w:rsidP="00666DEA">
            <w:pPr>
              <w:ind w:firstLine="480"/>
              <w:textAlignment w:val="center"/>
            </w:pPr>
            <w:r w:rsidRPr="002077B4">
              <w:rPr>
                <w:rFonts w:hint="eastAsia"/>
              </w:rPr>
              <w:t>本项目主要对企业现有机械毛坯生产线实施技术改造，淘汰原有燃油室式加热炉，新增天然气蓄热式加热炉，</w:t>
            </w:r>
            <w:r w:rsidR="00073DBA" w:rsidRPr="002077B4">
              <w:rPr>
                <w:rFonts w:hint="eastAsia"/>
              </w:rPr>
              <w:t>为企业配套技改项目，</w:t>
            </w:r>
            <w:r w:rsidR="00666DEA" w:rsidRPr="002077B4">
              <w:rPr>
                <w:rFonts w:hint="eastAsia"/>
              </w:rPr>
              <w:t>属于二类工业项目，对照桐乡经济开发区产业集聚重点管控单元（</w:t>
            </w:r>
            <w:r w:rsidR="00666DEA" w:rsidRPr="002077B4">
              <w:rPr>
                <w:rFonts w:hint="eastAsia"/>
              </w:rPr>
              <w:t>ZH33048320005</w:t>
            </w:r>
            <w:r w:rsidR="00666DEA" w:rsidRPr="002077B4">
              <w:rPr>
                <w:rFonts w:hint="eastAsia"/>
              </w:rPr>
              <w:t>）生态环境准入清单，本项目符合生态环境准入清单中各项管控要求，符合所属生态环境分区管控方案的要求。</w:t>
            </w:r>
          </w:p>
          <w:p w14:paraId="25CC84BE" w14:textId="77777777" w:rsidR="00B37437" w:rsidRPr="002077B4" w:rsidRDefault="00B37437" w:rsidP="001D7812">
            <w:pPr>
              <w:ind w:firstLine="480"/>
              <w:textAlignment w:val="center"/>
            </w:pPr>
            <w:r w:rsidRPr="002077B4">
              <w:t>2</w:t>
            </w:r>
            <w:r w:rsidRPr="002077B4">
              <w:rPr>
                <w:rFonts w:hint="eastAsia"/>
              </w:rPr>
              <w:t>、排放污染物符合国家和本省规定的污染物排放标准</w:t>
            </w:r>
          </w:p>
          <w:p w14:paraId="320D425E" w14:textId="77777777" w:rsidR="00B37437" w:rsidRPr="002077B4" w:rsidRDefault="00B37437" w:rsidP="001D7812">
            <w:pPr>
              <w:ind w:firstLine="480"/>
              <w:textAlignment w:val="center"/>
            </w:pPr>
            <w:r w:rsidRPr="002077B4">
              <w:rPr>
                <w:rFonts w:hint="eastAsia"/>
              </w:rPr>
              <w:t>根据工程分析和环境影响分析结果，</w:t>
            </w:r>
            <w:r w:rsidR="00073DBA" w:rsidRPr="002077B4">
              <w:rPr>
                <w:rFonts w:hint="eastAsia"/>
              </w:rPr>
              <w:t>本项目不产生废水、固废，</w:t>
            </w:r>
            <w:r w:rsidRPr="002077B4">
              <w:rPr>
                <w:rFonts w:hint="eastAsia"/>
              </w:rPr>
              <w:t>本项目实施后，在严格按照本报告提出的污染防治措施实施的前提下，本项目废气和噪声均能满足国家和本省规定的污染物排放标准。因此，本项目污染物排放符合达标排放原则。</w:t>
            </w:r>
          </w:p>
          <w:p w14:paraId="41B7E5B7" w14:textId="77777777" w:rsidR="00B37437" w:rsidRPr="002077B4" w:rsidRDefault="00B37437" w:rsidP="001D7812">
            <w:pPr>
              <w:ind w:firstLine="480"/>
              <w:textAlignment w:val="center"/>
            </w:pPr>
            <w:r w:rsidRPr="002077B4">
              <w:t>3</w:t>
            </w:r>
            <w:r w:rsidRPr="002077B4">
              <w:rPr>
                <w:rFonts w:hint="eastAsia"/>
              </w:rPr>
              <w:t>、排放污染物符合国家、省规定的主要污染物排放总量控制指标</w:t>
            </w:r>
          </w:p>
          <w:p w14:paraId="46F487F4" w14:textId="1ED7A9A8" w:rsidR="00B37437" w:rsidRPr="002077B4" w:rsidRDefault="00B37437" w:rsidP="001D7812">
            <w:pPr>
              <w:ind w:firstLine="480"/>
              <w:textAlignment w:val="center"/>
            </w:pPr>
            <w:r w:rsidRPr="002077B4">
              <w:rPr>
                <w:rFonts w:hint="eastAsia"/>
              </w:rPr>
              <w:t>根据本项目污染物特征，</w:t>
            </w:r>
            <w:r w:rsidR="005266DA" w:rsidRPr="002077B4">
              <w:rPr>
                <w:rFonts w:hint="eastAsia"/>
              </w:rPr>
              <w:t>企业</w:t>
            </w:r>
            <w:r w:rsidRPr="002077B4">
              <w:rPr>
                <w:rFonts w:hint="eastAsia"/>
              </w:rPr>
              <w:t>纳入总量控制的污染物为</w:t>
            </w:r>
            <w:proofErr w:type="spellStart"/>
            <w:r w:rsidR="005266DA" w:rsidRPr="002077B4">
              <w:rPr>
                <w:rFonts w:hint="eastAsia"/>
              </w:rPr>
              <w:t>COD</w:t>
            </w:r>
            <w:r w:rsidR="005266DA" w:rsidRPr="002077B4">
              <w:rPr>
                <w:rFonts w:hint="eastAsia"/>
                <w:vertAlign w:val="subscript"/>
              </w:rPr>
              <w:t>Cr</w:t>
            </w:r>
            <w:proofErr w:type="spellEnd"/>
            <w:r w:rsidR="005266DA" w:rsidRPr="002077B4">
              <w:rPr>
                <w:rFonts w:hint="eastAsia"/>
              </w:rPr>
              <w:t>、</w:t>
            </w:r>
            <w:r w:rsidR="005266DA" w:rsidRPr="002077B4">
              <w:rPr>
                <w:rFonts w:hint="eastAsia"/>
              </w:rPr>
              <w:t>NH</w:t>
            </w:r>
            <w:r w:rsidR="005266DA" w:rsidRPr="002077B4">
              <w:rPr>
                <w:rFonts w:hint="eastAsia"/>
                <w:vertAlign w:val="subscript"/>
              </w:rPr>
              <w:t>3</w:t>
            </w:r>
            <w:r w:rsidR="005266DA" w:rsidRPr="002077B4">
              <w:rPr>
                <w:rFonts w:hint="eastAsia"/>
              </w:rPr>
              <w:t>-N</w:t>
            </w:r>
            <w:r w:rsidR="005266DA" w:rsidRPr="002077B4">
              <w:rPr>
                <w:rFonts w:hint="eastAsia"/>
              </w:rPr>
              <w:t>、</w:t>
            </w:r>
            <w:r w:rsidR="00073DBA" w:rsidRPr="002077B4">
              <w:rPr>
                <w:rFonts w:hint="eastAsia"/>
              </w:rPr>
              <w:t>SO</w:t>
            </w:r>
            <w:r w:rsidR="00073DBA" w:rsidRPr="002077B4">
              <w:rPr>
                <w:vertAlign w:val="subscript"/>
              </w:rPr>
              <w:t>2</w:t>
            </w:r>
            <w:r w:rsidR="00073DBA" w:rsidRPr="002077B4">
              <w:rPr>
                <w:rFonts w:hint="eastAsia"/>
              </w:rPr>
              <w:t>、</w:t>
            </w:r>
            <w:r w:rsidR="00073DBA" w:rsidRPr="002077B4">
              <w:rPr>
                <w:rFonts w:hint="eastAsia"/>
              </w:rPr>
              <w:t>NOx</w:t>
            </w:r>
            <w:r w:rsidR="00073DBA" w:rsidRPr="002077B4">
              <w:rPr>
                <w:rFonts w:hint="eastAsia"/>
              </w:rPr>
              <w:t>、颗粒物</w:t>
            </w:r>
            <w:r w:rsidRPr="002077B4">
              <w:rPr>
                <w:rFonts w:hint="eastAsia"/>
                <w:bCs/>
                <w:snapToGrid w:val="0"/>
                <w:kern w:val="0"/>
              </w:rPr>
              <w:t>。</w:t>
            </w:r>
          </w:p>
          <w:p w14:paraId="2E1079C1" w14:textId="71493A50" w:rsidR="00B37437" w:rsidRPr="002077B4" w:rsidRDefault="00073DBA" w:rsidP="00F62F5F">
            <w:pPr>
              <w:snapToGrid w:val="0"/>
              <w:ind w:firstLine="480"/>
            </w:pPr>
            <w:r w:rsidRPr="002077B4">
              <w:rPr>
                <w:rFonts w:hint="eastAsia"/>
              </w:rPr>
              <w:t>本项目实施后，企业</w:t>
            </w:r>
            <w:proofErr w:type="spellStart"/>
            <w:r w:rsidR="005266DA" w:rsidRPr="002077B4">
              <w:rPr>
                <w:rFonts w:hint="eastAsia"/>
              </w:rPr>
              <w:t>COD</w:t>
            </w:r>
            <w:r w:rsidR="005266DA" w:rsidRPr="002077B4">
              <w:rPr>
                <w:rFonts w:hint="eastAsia"/>
                <w:vertAlign w:val="subscript"/>
              </w:rPr>
              <w:t>Cr</w:t>
            </w:r>
            <w:proofErr w:type="spellEnd"/>
            <w:r w:rsidR="005266DA" w:rsidRPr="002077B4">
              <w:rPr>
                <w:rFonts w:hint="eastAsia"/>
              </w:rPr>
              <w:t>、</w:t>
            </w:r>
            <w:r w:rsidR="005266DA" w:rsidRPr="002077B4">
              <w:rPr>
                <w:rFonts w:hint="eastAsia"/>
              </w:rPr>
              <w:t>NH</w:t>
            </w:r>
            <w:r w:rsidR="005266DA" w:rsidRPr="002077B4">
              <w:rPr>
                <w:rFonts w:hint="eastAsia"/>
                <w:vertAlign w:val="subscript"/>
              </w:rPr>
              <w:t>3</w:t>
            </w:r>
            <w:r w:rsidR="005266DA" w:rsidRPr="002077B4">
              <w:rPr>
                <w:rFonts w:hint="eastAsia"/>
              </w:rPr>
              <w:t>-N</w:t>
            </w:r>
            <w:r w:rsidR="005266DA" w:rsidRPr="002077B4">
              <w:rPr>
                <w:rFonts w:hint="eastAsia"/>
              </w:rPr>
              <w:t>、</w:t>
            </w:r>
            <w:r w:rsidRPr="002077B4">
              <w:rPr>
                <w:rFonts w:hint="eastAsia"/>
              </w:rPr>
              <w:t>SO</w:t>
            </w:r>
            <w:r w:rsidRPr="002077B4">
              <w:rPr>
                <w:rFonts w:hint="eastAsia"/>
                <w:vertAlign w:val="subscript"/>
              </w:rPr>
              <w:t>2</w:t>
            </w:r>
            <w:r w:rsidRPr="002077B4">
              <w:rPr>
                <w:rFonts w:hint="eastAsia"/>
              </w:rPr>
              <w:t>、</w:t>
            </w:r>
            <w:r w:rsidRPr="002077B4">
              <w:rPr>
                <w:rFonts w:hint="eastAsia"/>
              </w:rPr>
              <w:t>NOx</w:t>
            </w:r>
            <w:r w:rsidRPr="002077B4">
              <w:rPr>
                <w:rFonts w:hint="eastAsia"/>
              </w:rPr>
              <w:t>、颗粒物</w:t>
            </w:r>
            <w:r w:rsidR="00B37437" w:rsidRPr="002077B4">
              <w:rPr>
                <w:rFonts w:hint="eastAsia"/>
              </w:rPr>
              <w:t>的排放量仍在企业原有</w:t>
            </w:r>
            <w:r w:rsidRPr="002077B4">
              <w:rPr>
                <w:rFonts w:hint="eastAsia"/>
              </w:rPr>
              <w:t>污染物</w:t>
            </w:r>
            <w:r w:rsidR="00B37437" w:rsidRPr="002077B4">
              <w:rPr>
                <w:rFonts w:hint="eastAsia"/>
              </w:rPr>
              <w:t>总量控制指标范围内，企业可通过内部调剂解决，不需</w:t>
            </w:r>
            <w:r w:rsidRPr="002077B4">
              <w:rPr>
                <w:rFonts w:hint="eastAsia"/>
              </w:rPr>
              <w:t>进行</w:t>
            </w:r>
            <w:r w:rsidR="00B37437" w:rsidRPr="002077B4">
              <w:rPr>
                <w:rFonts w:hint="eastAsia"/>
              </w:rPr>
              <w:t>区域</w:t>
            </w:r>
            <w:r w:rsidR="00850548" w:rsidRPr="002077B4">
              <w:rPr>
                <w:rFonts w:hint="eastAsia"/>
              </w:rPr>
              <w:t>替代</w:t>
            </w:r>
            <w:r w:rsidR="00B37437" w:rsidRPr="002077B4">
              <w:rPr>
                <w:rFonts w:hint="eastAsia"/>
              </w:rPr>
              <w:t>削减。</w:t>
            </w:r>
          </w:p>
          <w:p w14:paraId="491B99FC" w14:textId="77777777" w:rsidR="00073DBA" w:rsidRPr="002077B4" w:rsidRDefault="00850548" w:rsidP="00850548">
            <w:pPr>
              <w:pStyle w:val="aff0"/>
              <w:spacing w:before="62" w:after="31"/>
            </w:pPr>
            <w:r w:rsidRPr="002077B4">
              <w:rPr>
                <w:rFonts w:hint="eastAsia"/>
              </w:rPr>
              <w:t>表</w:t>
            </w:r>
            <w:r w:rsidRPr="002077B4">
              <w:rPr>
                <w:rFonts w:hint="eastAsia"/>
              </w:rPr>
              <w:t>9</w:t>
            </w:r>
            <w:r w:rsidRPr="002077B4">
              <w:t xml:space="preserve">-3  </w:t>
            </w:r>
            <w:r w:rsidRPr="002077B4">
              <w:rPr>
                <w:rFonts w:hint="eastAsia"/>
              </w:rPr>
              <w:t>本项目总量控制建议指标汇总表</w:t>
            </w:r>
            <w:r w:rsidRPr="002077B4">
              <w:rPr>
                <w:rFonts w:hint="eastAsia"/>
              </w:rPr>
              <w:t xml:space="preserve">   </w:t>
            </w:r>
            <w:r w:rsidRPr="002077B4">
              <w:rPr>
                <w:rFonts w:hint="eastAsia"/>
              </w:rPr>
              <w:t>单位</w:t>
            </w:r>
            <w:r w:rsidRPr="002077B4">
              <w:rPr>
                <w:rFonts w:hint="eastAsia"/>
              </w:rPr>
              <w:t>t/a</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1010"/>
              <w:gridCol w:w="1009"/>
              <w:gridCol w:w="946"/>
              <w:gridCol w:w="1009"/>
              <w:gridCol w:w="946"/>
              <w:gridCol w:w="1198"/>
              <w:gridCol w:w="1385"/>
            </w:tblGrid>
            <w:tr w:rsidR="002077B4" w:rsidRPr="002077B4" w14:paraId="25D27E1E" w14:textId="77777777" w:rsidTr="00340CD1">
              <w:trPr>
                <w:trHeight w:val="340"/>
                <w:jc w:val="center"/>
              </w:trPr>
              <w:tc>
                <w:tcPr>
                  <w:tcW w:w="540" w:type="pct"/>
                  <w:vAlign w:val="center"/>
                </w:tcPr>
                <w:p w14:paraId="521C479B" w14:textId="77777777" w:rsidR="005266DA" w:rsidRPr="002077B4" w:rsidRDefault="005266DA" w:rsidP="005266DA">
                  <w:pPr>
                    <w:pStyle w:val="aff1"/>
                    <w:rPr>
                      <w:b/>
                      <w:bCs/>
                    </w:rPr>
                  </w:pPr>
                  <w:r w:rsidRPr="002077B4">
                    <w:rPr>
                      <w:b/>
                      <w:bCs/>
                    </w:rPr>
                    <w:t>污染物</w:t>
                  </w:r>
                </w:p>
              </w:tc>
              <w:tc>
                <w:tcPr>
                  <w:tcW w:w="600" w:type="pct"/>
                  <w:vAlign w:val="center"/>
                </w:tcPr>
                <w:p w14:paraId="21F3DAF4" w14:textId="77777777" w:rsidR="005266DA" w:rsidRPr="002077B4" w:rsidRDefault="005266DA" w:rsidP="005266DA">
                  <w:pPr>
                    <w:pStyle w:val="aff1"/>
                    <w:rPr>
                      <w:b/>
                      <w:bCs/>
                    </w:rPr>
                  </w:pPr>
                  <w:r w:rsidRPr="002077B4">
                    <w:rPr>
                      <w:rFonts w:hint="eastAsia"/>
                      <w:b/>
                      <w:bCs/>
                    </w:rPr>
                    <w:t>现有项目实际排放量</w:t>
                  </w:r>
                </w:p>
              </w:tc>
              <w:tc>
                <w:tcPr>
                  <w:tcW w:w="600" w:type="pct"/>
                  <w:vAlign w:val="center"/>
                </w:tcPr>
                <w:p w14:paraId="23238DB9" w14:textId="77777777" w:rsidR="005266DA" w:rsidRPr="002077B4" w:rsidRDefault="005266DA" w:rsidP="005266DA">
                  <w:pPr>
                    <w:pStyle w:val="aff1"/>
                    <w:rPr>
                      <w:b/>
                      <w:bCs/>
                    </w:rPr>
                  </w:pPr>
                  <w:r w:rsidRPr="002077B4">
                    <w:rPr>
                      <w:b/>
                      <w:bCs/>
                    </w:rPr>
                    <w:t>现有项目</w:t>
                  </w:r>
                  <w:r w:rsidRPr="002077B4">
                    <w:rPr>
                      <w:rFonts w:hint="eastAsia"/>
                      <w:b/>
                      <w:bCs/>
                    </w:rPr>
                    <w:t>许可</w:t>
                  </w:r>
                  <w:r w:rsidRPr="002077B4">
                    <w:rPr>
                      <w:b/>
                      <w:bCs/>
                    </w:rPr>
                    <w:t>排放量</w:t>
                  </w:r>
                </w:p>
              </w:tc>
              <w:tc>
                <w:tcPr>
                  <w:tcW w:w="562" w:type="pct"/>
                  <w:vAlign w:val="center"/>
                </w:tcPr>
                <w:p w14:paraId="2600A5D6" w14:textId="77777777" w:rsidR="005266DA" w:rsidRPr="002077B4" w:rsidRDefault="005266DA" w:rsidP="005266DA">
                  <w:pPr>
                    <w:pStyle w:val="aff1"/>
                    <w:rPr>
                      <w:b/>
                      <w:bCs/>
                    </w:rPr>
                  </w:pPr>
                  <w:r w:rsidRPr="002077B4">
                    <w:rPr>
                      <w:b/>
                      <w:bCs/>
                    </w:rPr>
                    <w:t>本项目排放量</w:t>
                  </w:r>
                </w:p>
              </w:tc>
              <w:tc>
                <w:tcPr>
                  <w:tcW w:w="600" w:type="pct"/>
                  <w:vAlign w:val="center"/>
                </w:tcPr>
                <w:p w14:paraId="01E6BBFE" w14:textId="77777777" w:rsidR="005266DA" w:rsidRPr="002077B4" w:rsidRDefault="005266DA" w:rsidP="005266DA">
                  <w:pPr>
                    <w:pStyle w:val="aff1"/>
                    <w:rPr>
                      <w:b/>
                      <w:bCs/>
                    </w:rPr>
                  </w:pPr>
                  <w:r w:rsidRPr="002077B4">
                    <w:rPr>
                      <w:b/>
                      <w:bCs/>
                    </w:rPr>
                    <w:t>“</w:t>
                  </w:r>
                  <w:r w:rsidRPr="002077B4">
                    <w:rPr>
                      <w:b/>
                      <w:bCs/>
                    </w:rPr>
                    <w:t>以新带老</w:t>
                  </w:r>
                  <w:r w:rsidRPr="002077B4">
                    <w:rPr>
                      <w:b/>
                      <w:bCs/>
                    </w:rPr>
                    <w:t>”</w:t>
                  </w:r>
                  <w:r w:rsidRPr="002077B4">
                    <w:rPr>
                      <w:b/>
                      <w:bCs/>
                    </w:rPr>
                    <w:t>削减量</w:t>
                  </w:r>
                </w:p>
              </w:tc>
              <w:tc>
                <w:tcPr>
                  <w:tcW w:w="562" w:type="pct"/>
                  <w:vAlign w:val="center"/>
                </w:tcPr>
                <w:p w14:paraId="0BC6AA10" w14:textId="77777777" w:rsidR="005266DA" w:rsidRPr="002077B4" w:rsidRDefault="005266DA" w:rsidP="005266DA">
                  <w:pPr>
                    <w:pStyle w:val="aff1"/>
                    <w:rPr>
                      <w:b/>
                      <w:bCs/>
                    </w:rPr>
                  </w:pPr>
                  <w:r w:rsidRPr="002077B4">
                    <w:rPr>
                      <w:rFonts w:hint="eastAsia"/>
                      <w:b/>
                      <w:bCs/>
                    </w:rPr>
                    <w:t>区域削减量</w:t>
                  </w:r>
                </w:p>
              </w:tc>
              <w:tc>
                <w:tcPr>
                  <w:tcW w:w="712" w:type="pct"/>
                  <w:vAlign w:val="center"/>
                </w:tcPr>
                <w:p w14:paraId="5F76D06D" w14:textId="77777777" w:rsidR="005266DA" w:rsidRPr="002077B4" w:rsidRDefault="005266DA" w:rsidP="005266DA">
                  <w:pPr>
                    <w:pStyle w:val="aff1"/>
                    <w:rPr>
                      <w:b/>
                      <w:bCs/>
                    </w:rPr>
                  </w:pPr>
                  <w:r w:rsidRPr="002077B4">
                    <w:rPr>
                      <w:b/>
                      <w:bCs/>
                    </w:rPr>
                    <w:t>本项目实施后总排放量</w:t>
                  </w:r>
                </w:p>
              </w:tc>
              <w:tc>
                <w:tcPr>
                  <w:tcW w:w="823" w:type="pct"/>
                  <w:vAlign w:val="center"/>
                </w:tcPr>
                <w:p w14:paraId="6C26C14C" w14:textId="77777777" w:rsidR="005266DA" w:rsidRPr="002077B4" w:rsidRDefault="005266DA" w:rsidP="005266DA">
                  <w:pPr>
                    <w:pStyle w:val="aff1"/>
                    <w:rPr>
                      <w:b/>
                      <w:bCs/>
                    </w:rPr>
                  </w:pPr>
                  <w:r w:rsidRPr="002077B4">
                    <w:rPr>
                      <w:b/>
                      <w:bCs/>
                    </w:rPr>
                    <w:t>本项目实施后企业总量控制指标</w:t>
                  </w:r>
                </w:p>
              </w:tc>
            </w:tr>
            <w:tr w:rsidR="002077B4" w:rsidRPr="002077B4" w14:paraId="24C6DEEC" w14:textId="77777777" w:rsidTr="00340CD1">
              <w:trPr>
                <w:trHeight w:val="340"/>
                <w:jc w:val="center"/>
              </w:trPr>
              <w:tc>
                <w:tcPr>
                  <w:tcW w:w="540" w:type="pct"/>
                  <w:vAlign w:val="center"/>
                </w:tcPr>
                <w:p w14:paraId="173D01F8" w14:textId="77777777" w:rsidR="005266DA" w:rsidRPr="002077B4" w:rsidRDefault="005266DA" w:rsidP="005266DA">
                  <w:pPr>
                    <w:pStyle w:val="aff1"/>
                  </w:pPr>
                  <w:proofErr w:type="spellStart"/>
                  <w:r w:rsidRPr="002077B4">
                    <w:rPr>
                      <w:rFonts w:hint="eastAsia"/>
                    </w:rPr>
                    <w:t>COD</w:t>
                  </w:r>
                  <w:r w:rsidRPr="002077B4">
                    <w:rPr>
                      <w:rFonts w:hint="eastAsia"/>
                      <w:vertAlign w:val="subscript"/>
                    </w:rPr>
                    <w:t>Cr</w:t>
                  </w:r>
                  <w:proofErr w:type="spellEnd"/>
                </w:p>
              </w:tc>
              <w:tc>
                <w:tcPr>
                  <w:tcW w:w="600" w:type="pct"/>
                  <w:vAlign w:val="center"/>
                </w:tcPr>
                <w:p w14:paraId="1A813BFF" w14:textId="77777777" w:rsidR="005266DA" w:rsidRPr="002077B4" w:rsidRDefault="005266DA" w:rsidP="005266DA">
                  <w:pPr>
                    <w:pStyle w:val="aff1"/>
                  </w:pPr>
                  <w:r w:rsidRPr="002077B4">
                    <w:rPr>
                      <w:rFonts w:hint="eastAsia"/>
                    </w:rPr>
                    <w:t>0</w:t>
                  </w:r>
                  <w:r w:rsidRPr="002077B4">
                    <w:t>.054</w:t>
                  </w:r>
                </w:p>
              </w:tc>
              <w:tc>
                <w:tcPr>
                  <w:tcW w:w="600" w:type="pct"/>
                  <w:vAlign w:val="center"/>
                </w:tcPr>
                <w:p w14:paraId="6AE76240" w14:textId="77777777" w:rsidR="005266DA" w:rsidRPr="002077B4" w:rsidRDefault="005266DA" w:rsidP="005266DA">
                  <w:pPr>
                    <w:pStyle w:val="aff1"/>
                  </w:pPr>
                  <w:r w:rsidRPr="002077B4">
                    <w:rPr>
                      <w:rFonts w:hint="eastAsia"/>
                    </w:rPr>
                    <w:t>0</w:t>
                  </w:r>
                  <w:r w:rsidRPr="002077B4">
                    <w:t>.068</w:t>
                  </w:r>
                </w:p>
              </w:tc>
              <w:tc>
                <w:tcPr>
                  <w:tcW w:w="562" w:type="pct"/>
                  <w:vAlign w:val="center"/>
                </w:tcPr>
                <w:p w14:paraId="49B12F6E" w14:textId="77777777" w:rsidR="005266DA" w:rsidRPr="002077B4" w:rsidRDefault="005266DA" w:rsidP="005266DA">
                  <w:pPr>
                    <w:pStyle w:val="aff1"/>
                  </w:pPr>
                  <w:r w:rsidRPr="002077B4">
                    <w:rPr>
                      <w:rFonts w:hint="eastAsia"/>
                    </w:rPr>
                    <w:t>/</w:t>
                  </w:r>
                </w:p>
              </w:tc>
              <w:tc>
                <w:tcPr>
                  <w:tcW w:w="600" w:type="pct"/>
                  <w:vAlign w:val="center"/>
                </w:tcPr>
                <w:p w14:paraId="2D75644E" w14:textId="77777777" w:rsidR="005266DA" w:rsidRPr="002077B4" w:rsidRDefault="005266DA" w:rsidP="005266DA">
                  <w:pPr>
                    <w:pStyle w:val="aff1"/>
                  </w:pPr>
                  <w:r w:rsidRPr="002077B4">
                    <w:rPr>
                      <w:rFonts w:hint="eastAsia"/>
                    </w:rPr>
                    <w:t>/</w:t>
                  </w:r>
                </w:p>
              </w:tc>
              <w:tc>
                <w:tcPr>
                  <w:tcW w:w="562" w:type="pct"/>
                  <w:vAlign w:val="center"/>
                </w:tcPr>
                <w:p w14:paraId="0B95D9E8" w14:textId="77777777" w:rsidR="005266DA" w:rsidRPr="002077B4" w:rsidRDefault="005266DA" w:rsidP="005266DA">
                  <w:pPr>
                    <w:pStyle w:val="aff1"/>
                  </w:pPr>
                  <w:r w:rsidRPr="002077B4">
                    <w:rPr>
                      <w:rFonts w:hint="eastAsia"/>
                    </w:rPr>
                    <w:t>/</w:t>
                  </w:r>
                </w:p>
              </w:tc>
              <w:tc>
                <w:tcPr>
                  <w:tcW w:w="712" w:type="pct"/>
                  <w:vAlign w:val="center"/>
                </w:tcPr>
                <w:p w14:paraId="0ED55D65" w14:textId="77777777" w:rsidR="005266DA" w:rsidRPr="002077B4" w:rsidRDefault="005266DA" w:rsidP="005266DA">
                  <w:pPr>
                    <w:pStyle w:val="aff1"/>
                  </w:pPr>
                  <w:r w:rsidRPr="002077B4">
                    <w:rPr>
                      <w:rFonts w:hint="eastAsia"/>
                    </w:rPr>
                    <w:t>0</w:t>
                  </w:r>
                  <w:r w:rsidRPr="002077B4">
                    <w:t>.068</w:t>
                  </w:r>
                </w:p>
              </w:tc>
              <w:tc>
                <w:tcPr>
                  <w:tcW w:w="823" w:type="pct"/>
                  <w:vAlign w:val="center"/>
                </w:tcPr>
                <w:p w14:paraId="2A6CA371" w14:textId="77777777" w:rsidR="005266DA" w:rsidRPr="002077B4" w:rsidRDefault="005266DA" w:rsidP="005266DA">
                  <w:pPr>
                    <w:pStyle w:val="aff1"/>
                  </w:pPr>
                  <w:r w:rsidRPr="002077B4">
                    <w:rPr>
                      <w:rFonts w:hint="eastAsia"/>
                    </w:rPr>
                    <w:t>0</w:t>
                  </w:r>
                  <w:r w:rsidRPr="002077B4">
                    <w:t>.068</w:t>
                  </w:r>
                </w:p>
              </w:tc>
            </w:tr>
            <w:tr w:rsidR="002077B4" w:rsidRPr="002077B4" w14:paraId="215BF020" w14:textId="77777777" w:rsidTr="00340CD1">
              <w:trPr>
                <w:trHeight w:val="340"/>
                <w:jc w:val="center"/>
              </w:trPr>
              <w:tc>
                <w:tcPr>
                  <w:tcW w:w="540" w:type="pct"/>
                  <w:vAlign w:val="center"/>
                </w:tcPr>
                <w:p w14:paraId="7C62D866" w14:textId="77777777" w:rsidR="005266DA" w:rsidRPr="002077B4" w:rsidRDefault="005266DA" w:rsidP="005266DA">
                  <w:pPr>
                    <w:pStyle w:val="aff1"/>
                  </w:pPr>
                  <w:r w:rsidRPr="002077B4">
                    <w:rPr>
                      <w:rFonts w:hint="eastAsia"/>
                    </w:rPr>
                    <w:t>NH</w:t>
                  </w:r>
                  <w:r w:rsidRPr="002077B4">
                    <w:rPr>
                      <w:rFonts w:hint="eastAsia"/>
                      <w:vertAlign w:val="subscript"/>
                    </w:rPr>
                    <w:t>3</w:t>
                  </w:r>
                  <w:r w:rsidRPr="002077B4">
                    <w:rPr>
                      <w:rFonts w:hint="eastAsia"/>
                    </w:rPr>
                    <w:t>-N</w:t>
                  </w:r>
                </w:p>
              </w:tc>
              <w:tc>
                <w:tcPr>
                  <w:tcW w:w="600" w:type="pct"/>
                  <w:vAlign w:val="center"/>
                </w:tcPr>
                <w:p w14:paraId="7714CAFF" w14:textId="77777777" w:rsidR="005266DA" w:rsidRPr="002077B4" w:rsidRDefault="005266DA" w:rsidP="005266DA">
                  <w:pPr>
                    <w:pStyle w:val="aff1"/>
                  </w:pPr>
                  <w:r w:rsidRPr="002077B4">
                    <w:rPr>
                      <w:rFonts w:hint="eastAsia"/>
                    </w:rPr>
                    <w:t>0</w:t>
                  </w:r>
                  <w:r w:rsidRPr="002077B4">
                    <w:t>.005</w:t>
                  </w:r>
                </w:p>
              </w:tc>
              <w:tc>
                <w:tcPr>
                  <w:tcW w:w="600" w:type="pct"/>
                  <w:vAlign w:val="center"/>
                </w:tcPr>
                <w:p w14:paraId="73BC81E8" w14:textId="77777777" w:rsidR="005266DA" w:rsidRPr="002077B4" w:rsidRDefault="005266DA" w:rsidP="005266DA">
                  <w:pPr>
                    <w:pStyle w:val="aff1"/>
                  </w:pPr>
                  <w:r w:rsidRPr="002077B4">
                    <w:rPr>
                      <w:rFonts w:hint="eastAsia"/>
                    </w:rPr>
                    <w:t>0</w:t>
                  </w:r>
                  <w:r w:rsidRPr="002077B4">
                    <w:t>.007</w:t>
                  </w:r>
                </w:p>
              </w:tc>
              <w:tc>
                <w:tcPr>
                  <w:tcW w:w="562" w:type="pct"/>
                  <w:vAlign w:val="center"/>
                </w:tcPr>
                <w:p w14:paraId="21D0A96E" w14:textId="77777777" w:rsidR="005266DA" w:rsidRPr="002077B4" w:rsidRDefault="005266DA" w:rsidP="005266DA">
                  <w:pPr>
                    <w:pStyle w:val="aff1"/>
                  </w:pPr>
                  <w:r w:rsidRPr="002077B4">
                    <w:rPr>
                      <w:rFonts w:hint="eastAsia"/>
                    </w:rPr>
                    <w:t>/</w:t>
                  </w:r>
                </w:p>
              </w:tc>
              <w:tc>
                <w:tcPr>
                  <w:tcW w:w="600" w:type="pct"/>
                  <w:vAlign w:val="center"/>
                </w:tcPr>
                <w:p w14:paraId="5D009615" w14:textId="77777777" w:rsidR="005266DA" w:rsidRPr="002077B4" w:rsidRDefault="005266DA" w:rsidP="005266DA">
                  <w:pPr>
                    <w:pStyle w:val="aff1"/>
                  </w:pPr>
                  <w:r w:rsidRPr="002077B4">
                    <w:rPr>
                      <w:rFonts w:hint="eastAsia"/>
                    </w:rPr>
                    <w:t>/</w:t>
                  </w:r>
                </w:p>
              </w:tc>
              <w:tc>
                <w:tcPr>
                  <w:tcW w:w="562" w:type="pct"/>
                  <w:vAlign w:val="center"/>
                </w:tcPr>
                <w:p w14:paraId="7A8A9B83" w14:textId="77777777" w:rsidR="005266DA" w:rsidRPr="002077B4" w:rsidRDefault="005266DA" w:rsidP="005266DA">
                  <w:pPr>
                    <w:pStyle w:val="aff1"/>
                  </w:pPr>
                  <w:r w:rsidRPr="002077B4">
                    <w:rPr>
                      <w:rFonts w:hint="eastAsia"/>
                    </w:rPr>
                    <w:t>/</w:t>
                  </w:r>
                </w:p>
              </w:tc>
              <w:tc>
                <w:tcPr>
                  <w:tcW w:w="712" w:type="pct"/>
                  <w:vAlign w:val="center"/>
                </w:tcPr>
                <w:p w14:paraId="327CE268" w14:textId="77777777" w:rsidR="005266DA" w:rsidRPr="002077B4" w:rsidRDefault="005266DA" w:rsidP="005266DA">
                  <w:pPr>
                    <w:pStyle w:val="aff1"/>
                  </w:pPr>
                  <w:r w:rsidRPr="002077B4">
                    <w:rPr>
                      <w:rFonts w:hint="eastAsia"/>
                    </w:rPr>
                    <w:t>0</w:t>
                  </w:r>
                  <w:r w:rsidRPr="002077B4">
                    <w:t>.007</w:t>
                  </w:r>
                </w:p>
              </w:tc>
              <w:tc>
                <w:tcPr>
                  <w:tcW w:w="823" w:type="pct"/>
                  <w:vAlign w:val="center"/>
                </w:tcPr>
                <w:p w14:paraId="7C068652" w14:textId="77777777" w:rsidR="005266DA" w:rsidRPr="002077B4" w:rsidRDefault="005266DA" w:rsidP="005266DA">
                  <w:pPr>
                    <w:pStyle w:val="aff1"/>
                  </w:pPr>
                  <w:r w:rsidRPr="002077B4">
                    <w:rPr>
                      <w:rFonts w:hint="eastAsia"/>
                    </w:rPr>
                    <w:t>0</w:t>
                  </w:r>
                  <w:r w:rsidRPr="002077B4">
                    <w:t>.007</w:t>
                  </w:r>
                </w:p>
              </w:tc>
            </w:tr>
            <w:tr w:rsidR="00941EDE" w:rsidRPr="002077B4" w14:paraId="46943952" w14:textId="77777777" w:rsidTr="00340CD1">
              <w:trPr>
                <w:trHeight w:val="340"/>
                <w:jc w:val="center"/>
              </w:trPr>
              <w:tc>
                <w:tcPr>
                  <w:tcW w:w="540" w:type="pct"/>
                  <w:vAlign w:val="center"/>
                </w:tcPr>
                <w:p w14:paraId="5F17CAAC" w14:textId="77777777" w:rsidR="00941EDE" w:rsidRPr="002077B4" w:rsidRDefault="00941EDE" w:rsidP="005266DA">
                  <w:pPr>
                    <w:pStyle w:val="aff1"/>
                  </w:pPr>
                  <w:r w:rsidRPr="002077B4">
                    <w:rPr>
                      <w:rFonts w:hint="eastAsia"/>
                    </w:rPr>
                    <w:t>SO</w:t>
                  </w:r>
                  <w:r w:rsidRPr="002077B4">
                    <w:rPr>
                      <w:vertAlign w:val="subscript"/>
                    </w:rPr>
                    <w:t>2</w:t>
                  </w:r>
                </w:p>
              </w:tc>
              <w:tc>
                <w:tcPr>
                  <w:tcW w:w="600" w:type="pct"/>
                  <w:vAlign w:val="center"/>
                </w:tcPr>
                <w:p w14:paraId="2EC71A87" w14:textId="77777777" w:rsidR="00941EDE" w:rsidRPr="002077B4" w:rsidRDefault="00941EDE" w:rsidP="005266DA">
                  <w:pPr>
                    <w:pStyle w:val="aff1"/>
                  </w:pPr>
                  <w:r w:rsidRPr="002077B4">
                    <w:rPr>
                      <w:rFonts w:hint="eastAsia"/>
                    </w:rPr>
                    <w:t>0</w:t>
                  </w:r>
                  <w:r w:rsidRPr="002077B4">
                    <w:t>.027</w:t>
                  </w:r>
                </w:p>
              </w:tc>
              <w:tc>
                <w:tcPr>
                  <w:tcW w:w="600" w:type="pct"/>
                  <w:vAlign w:val="center"/>
                </w:tcPr>
                <w:p w14:paraId="2751720E" w14:textId="77777777" w:rsidR="00941EDE" w:rsidRPr="002077B4" w:rsidRDefault="00941EDE" w:rsidP="005266DA">
                  <w:pPr>
                    <w:pStyle w:val="aff1"/>
                  </w:pPr>
                  <w:r w:rsidRPr="002077B4">
                    <w:t>10.200</w:t>
                  </w:r>
                </w:p>
              </w:tc>
              <w:tc>
                <w:tcPr>
                  <w:tcW w:w="562" w:type="pct"/>
                  <w:vAlign w:val="center"/>
                </w:tcPr>
                <w:p w14:paraId="7A9141B9" w14:textId="46A12B02" w:rsidR="00941EDE" w:rsidRPr="002077B4" w:rsidRDefault="00941EDE" w:rsidP="005266DA">
                  <w:pPr>
                    <w:pStyle w:val="aff1"/>
                  </w:pPr>
                  <w:r w:rsidRPr="002077B4">
                    <w:rPr>
                      <w:rFonts w:hint="eastAsia"/>
                    </w:rPr>
                    <w:t>0</w:t>
                  </w:r>
                  <w:r w:rsidRPr="002077B4">
                    <w:t>.</w:t>
                  </w:r>
                  <w:r>
                    <w:t>082</w:t>
                  </w:r>
                </w:p>
              </w:tc>
              <w:tc>
                <w:tcPr>
                  <w:tcW w:w="600" w:type="pct"/>
                  <w:vAlign w:val="center"/>
                </w:tcPr>
                <w:p w14:paraId="319350B7" w14:textId="76CFC5DC" w:rsidR="00941EDE" w:rsidRPr="002077B4" w:rsidRDefault="00941EDE" w:rsidP="005266DA">
                  <w:pPr>
                    <w:pStyle w:val="aff1"/>
                  </w:pPr>
                  <w:r w:rsidRPr="002077B4">
                    <w:t>10.200</w:t>
                  </w:r>
                </w:p>
              </w:tc>
              <w:tc>
                <w:tcPr>
                  <w:tcW w:w="562" w:type="pct"/>
                  <w:vAlign w:val="center"/>
                </w:tcPr>
                <w:p w14:paraId="7B8C55B7" w14:textId="77777777" w:rsidR="00941EDE" w:rsidRPr="002077B4" w:rsidRDefault="00941EDE" w:rsidP="005266DA">
                  <w:pPr>
                    <w:pStyle w:val="aff1"/>
                  </w:pPr>
                  <w:r w:rsidRPr="002077B4">
                    <w:rPr>
                      <w:rFonts w:hint="eastAsia"/>
                    </w:rPr>
                    <w:t>/</w:t>
                  </w:r>
                </w:p>
              </w:tc>
              <w:tc>
                <w:tcPr>
                  <w:tcW w:w="712" w:type="pct"/>
                  <w:vAlign w:val="center"/>
                </w:tcPr>
                <w:p w14:paraId="51C15A7F" w14:textId="33BE4370" w:rsidR="00941EDE" w:rsidRPr="002077B4" w:rsidRDefault="00941EDE" w:rsidP="005266DA">
                  <w:pPr>
                    <w:pStyle w:val="aff1"/>
                  </w:pPr>
                  <w:r w:rsidRPr="002077B4">
                    <w:t>0.</w:t>
                  </w:r>
                  <w:r>
                    <w:t>082</w:t>
                  </w:r>
                </w:p>
              </w:tc>
              <w:tc>
                <w:tcPr>
                  <w:tcW w:w="823" w:type="pct"/>
                  <w:vAlign w:val="center"/>
                </w:tcPr>
                <w:p w14:paraId="01B98E49" w14:textId="77777777" w:rsidR="00941EDE" w:rsidRPr="002077B4" w:rsidRDefault="00941EDE" w:rsidP="005266DA">
                  <w:pPr>
                    <w:pStyle w:val="aff1"/>
                  </w:pPr>
                  <w:r w:rsidRPr="002077B4">
                    <w:t>10.200</w:t>
                  </w:r>
                </w:p>
              </w:tc>
            </w:tr>
            <w:tr w:rsidR="00941EDE" w:rsidRPr="002077B4" w14:paraId="2C3AFD0B" w14:textId="77777777" w:rsidTr="00340CD1">
              <w:trPr>
                <w:trHeight w:val="340"/>
                <w:jc w:val="center"/>
              </w:trPr>
              <w:tc>
                <w:tcPr>
                  <w:tcW w:w="540" w:type="pct"/>
                  <w:vAlign w:val="center"/>
                </w:tcPr>
                <w:p w14:paraId="3F67DE7A" w14:textId="77777777" w:rsidR="00941EDE" w:rsidRPr="002077B4" w:rsidRDefault="00941EDE" w:rsidP="005266DA">
                  <w:pPr>
                    <w:pStyle w:val="aff1"/>
                  </w:pPr>
                  <w:r w:rsidRPr="002077B4">
                    <w:rPr>
                      <w:rFonts w:hint="eastAsia"/>
                    </w:rPr>
                    <w:t>NOx</w:t>
                  </w:r>
                </w:p>
              </w:tc>
              <w:tc>
                <w:tcPr>
                  <w:tcW w:w="600" w:type="pct"/>
                  <w:vAlign w:val="center"/>
                </w:tcPr>
                <w:p w14:paraId="0ECEB714" w14:textId="77777777" w:rsidR="00941EDE" w:rsidRPr="002077B4" w:rsidRDefault="00941EDE" w:rsidP="005266DA">
                  <w:pPr>
                    <w:pStyle w:val="aff1"/>
                  </w:pPr>
                  <w:r w:rsidRPr="002077B4">
                    <w:rPr>
                      <w:rFonts w:hint="eastAsia"/>
                    </w:rPr>
                    <w:t>0</w:t>
                  </w:r>
                  <w:r w:rsidRPr="002077B4">
                    <w:t>.497</w:t>
                  </w:r>
                </w:p>
              </w:tc>
              <w:tc>
                <w:tcPr>
                  <w:tcW w:w="600" w:type="pct"/>
                  <w:vAlign w:val="center"/>
                </w:tcPr>
                <w:p w14:paraId="2B523C0E" w14:textId="77777777" w:rsidR="00941EDE" w:rsidRPr="002077B4" w:rsidRDefault="00941EDE" w:rsidP="005266DA">
                  <w:pPr>
                    <w:pStyle w:val="aff1"/>
                  </w:pPr>
                  <w:r w:rsidRPr="002077B4">
                    <w:t>5.600</w:t>
                  </w:r>
                </w:p>
              </w:tc>
              <w:tc>
                <w:tcPr>
                  <w:tcW w:w="562" w:type="pct"/>
                  <w:vAlign w:val="center"/>
                </w:tcPr>
                <w:p w14:paraId="0CD6AAFF" w14:textId="6036F3B0" w:rsidR="00941EDE" w:rsidRPr="002077B4" w:rsidRDefault="00941EDE" w:rsidP="005266DA">
                  <w:pPr>
                    <w:pStyle w:val="aff1"/>
                  </w:pPr>
                  <w:r w:rsidRPr="002077B4">
                    <w:rPr>
                      <w:rFonts w:hint="eastAsia"/>
                    </w:rPr>
                    <w:t>0</w:t>
                  </w:r>
                  <w:r w:rsidRPr="002077B4">
                    <w:t>.</w:t>
                  </w:r>
                  <w:r>
                    <w:t>286</w:t>
                  </w:r>
                </w:p>
              </w:tc>
              <w:tc>
                <w:tcPr>
                  <w:tcW w:w="600" w:type="pct"/>
                  <w:vAlign w:val="center"/>
                </w:tcPr>
                <w:p w14:paraId="226ABE2C" w14:textId="754D0320" w:rsidR="00941EDE" w:rsidRPr="002077B4" w:rsidRDefault="00941EDE" w:rsidP="005266DA">
                  <w:pPr>
                    <w:pStyle w:val="aff1"/>
                  </w:pPr>
                  <w:r w:rsidRPr="002077B4">
                    <w:t>5.600</w:t>
                  </w:r>
                </w:p>
              </w:tc>
              <w:tc>
                <w:tcPr>
                  <w:tcW w:w="562" w:type="pct"/>
                  <w:vAlign w:val="center"/>
                </w:tcPr>
                <w:p w14:paraId="740E6709" w14:textId="77777777" w:rsidR="00941EDE" w:rsidRPr="002077B4" w:rsidRDefault="00941EDE" w:rsidP="005266DA">
                  <w:pPr>
                    <w:pStyle w:val="aff1"/>
                  </w:pPr>
                  <w:r w:rsidRPr="002077B4">
                    <w:rPr>
                      <w:rFonts w:hint="eastAsia"/>
                    </w:rPr>
                    <w:t>/</w:t>
                  </w:r>
                </w:p>
              </w:tc>
              <w:tc>
                <w:tcPr>
                  <w:tcW w:w="712" w:type="pct"/>
                  <w:vAlign w:val="center"/>
                </w:tcPr>
                <w:p w14:paraId="6793C84B" w14:textId="1B852528" w:rsidR="00941EDE" w:rsidRPr="002077B4" w:rsidRDefault="00941EDE" w:rsidP="005266DA">
                  <w:pPr>
                    <w:pStyle w:val="aff1"/>
                  </w:pPr>
                  <w:r w:rsidRPr="002077B4">
                    <w:rPr>
                      <w:rFonts w:hint="eastAsia"/>
                    </w:rPr>
                    <w:t>0</w:t>
                  </w:r>
                  <w:r w:rsidRPr="002077B4">
                    <w:t>.</w:t>
                  </w:r>
                  <w:r>
                    <w:t>286</w:t>
                  </w:r>
                </w:p>
              </w:tc>
              <w:tc>
                <w:tcPr>
                  <w:tcW w:w="823" w:type="pct"/>
                  <w:vAlign w:val="center"/>
                </w:tcPr>
                <w:p w14:paraId="2B77C12F" w14:textId="77777777" w:rsidR="00941EDE" w:rsidRPr="002077B4" w:rsidRDefault="00941EDE" w:rsidP="005266DA">
                  <w:pPr>
                    <w:pStyle w:val="aff1"/>
                  </w:pPr>
                  <w:r w:rsidRPr="002077B4">
                    <w:t>5.600</w:t>
                  </w:r>
                </w:p>
              </w:tc>
            </w:tr>
            <w:tr w:rsidR="00941EDE" w:rsidRPr="002077B4" w14:paraId="369AE12C" w14:textId="77777777" w:rsidTr="00340CD1">
              <w:trPr>
                <w:trHeight w:val="340"/>
                <w:jc w:val="center"/>
              </w:trPr>
              <w:tc>
                <w:tcPr>
                  <w:tcW w:w="540" w:type="pct"/>
                  <w:vAlign w:val="center"/>
                </w:tcPr>
                <w:p w14:paraId="6E0A6815" w14:textId="77777777" w:rsidR="00941EDE" w:rsidRPr="002077B4" w:rsidRDefault="00941EDE" w:rsidP="005266DA">
                  <w:pPr>
                    <w:pStyle w:val="aff1"/>
                  </w:pPr>
                  <w:r w:rsidRPr="002077B4">
                    <w:rPr>
                      <w:rFonts w:hint="eastAsia"/>
                    </w:rPr>
                    <w:t>颗粒物</w:t>
                  </w:r>
                </w:p>
              </w:tc>
              <w:tc>
                <w:tcPr>
                  <w:tcW w:w="600" w:type="pct"/>
                  <w:vAlign w:val="center"/>
                </w:tcPr>
                <w:p w14:paraId="2047ECB6" w14:textId="77777777" w:rsidR="00941EDE" w:rsidRPr="002077B4" w:rsidRDefault="00941EDE" w:rsidP="005266DA">
                  <w:pPr>
                    <w:pStyle w:val="aff1"/>
                  </w:pPr>
                  <w:r w:rsidRPr="002077B4">
                    <w:rPr>
                      <w:rFonts w:hint="eastAsia"/>
                    </w:rPr>
                    <w:t>0</w:t>
                  </w:r>
                  <w:r w:rsidRPr="002077B4">
                    <w:t>.355</w:t>
                  </w:r>
                </w:p>
              </w:tc>
              <w:tc>
                <w:tcPr>
                  <w:tcW w:w="600" w:type="pct"/>
                  <w:vAlign w:val="center"/>
                </w:tcPr>
                <w:p w14:paraId="0250B7FF" w14:textId="77777777" w:rsidR="00941EDE" w:rsidRPr="002077B4" w:rsidRDefault="00941EDE" w:rsidP="005266DA">
                  <w:pPr>
                    <w:pStyle w:val="aff1"/>
                  </w:pPr>
                  <w:r w:rsidRPr="002077B4">
                    <w:rPr>
                      <w:rFonts w:hint="eastAsia"/>
                    </w:rPr>
                    <w:t>0</w:t>
                  </w:r>
                  <w:r w:rsidRPr="002077B4">
                    <w:t>.500</w:t>
                  </w:r>
                </w:p>
              </w:tc>
              <w:tc>
                <w:tcPr>
                  <w:tcW w:w="562" w:type="pct"/>
                  <w:vAlign w:val="center"/>
                </w:tcPr>
                <w:p w14:paraId="6DAF55C0" w14:textId="34F7E6A6" w:rsidR="00941EDE" w:rsidRPr="002077B4" w:rsidRDefault="00941EDE" w:rsidP="005266DA">
                  <w:pPr>
                    <w:pStyle w:val="aff1"/>
                  </w:pPr>
                  <w:r w:rsidRPr="002077B4">
                    <w:rPr>
                      <w:rFonts w:hint="eastAsia"/>
                    </w:rPr>
                    <w:t>0</w:t>
                  </w:r>
                  <w:r w:rsidRPr="002077B4">
                    <w:t>.0</w:t>
                  </w:r>
                  <w:r>
                    <w:t>33</w:t>
                  </w:r>
                </w:p>
              </w:tc>
              <w:tc>
                <w:tcPr>
                  <w:tcW w:w="600" w:type="pct"/>
                  <w:vAlign w:val="center"/>
                </w:tcPr>
                <w:p w14:paraId="7A7995B8" w14:textId="45F81640" w:rsidR="00941EDE" w:rsidRPr="002077B4" w:rsidRDefault="00941EDE" w:rsidP="005266DA">
                  <w:pPr>
                    <w:pStyle w:val="aff1"/>
                  </w:pPr>
                  <w:r w:rsidRPr="002077B4">
                    <w:rPr>
                      <w:rFonts w:hint="eastAsia"/>
                    </w:rPr>
                    <w:t>0</w:t>
                  </w:r>
                  <w:r w:rsidRPr="002077B4">
                    <w:t>.500</w:t>
                  </w:r>
                </w:p>
              </w:tc>
              <w:tc>
                <w:tcPr>
                  <w:tcW w:w="562" w:type="pct"/>
                  <w:vAlign w:val="center"/>
                </w:tcPr>
                <w:p w14:paraId="2571A510" w14:textId="77777777" w:rsidR="00941EDE" w:rsidRPr="002077B4" w:rsidRDefault="00941EDE" w:rsidP="005266DA">
                  <w:pPr>
                    <w:pStyle w:val="aff1"/>
                  </w:pPr>
                  <w:r w:rsidRPr="002077B4">
                    <w:rPr>
                      <w:rFonts w:hint="eastAsia"/>
                    </w:rPr>
                    <w:t>/</w:t>
                  </w:r>
                </w:p>
              </w:tc>
              <w:tc>
                <w:tcPr>
                  <w:tcW w:w="712" w:type="pct"/>
                  <w:vAlign w:val="center"/>
                </w:tcPr>
                <w:p w14:paraId="13D61BF9" w14:textId="319F743A" w:rsidR="00941EDE" w:rsidRPr="002077B4" w:rsidRDefault="00941EDE" w:rsidP="005266DA">
                  <w:pPr>
                    <w:pStyle w:val="aff1"/>
                  </w:pPr>
                  <w:r w:rsidRPr="002077B4">
                    <w:rPr>
                      <w:rFonts w:hint="eastAsia"/>
                    </w:rPr>
                    <w:t>0</w:t>
                  </w:r>
                  <w:r w:rsidRPr="002077B4">
                    <w:t>.0</w:t>
                  </w:r>
                  <w:r>
                    <w:t>33</w:t>
                  </w:r>
                </w:p>
              </w:tc>
              <w:tc>
                <w:tcPr>
                  <w:tcW w:w="823" w:type="pct"/>
                  <w:vAlign w:val="center"/>
                </w:tcPr>
                <w:p w14:paraId="17FBEC09" w14:textId="77777777" w:rsidR="00941EDE" w:rsidRPr="002077B4" w:rsidRDefault="00941EDE" w:rsidP="005266DA">
                  <w:pPr>
                    <w:pStyle w:val="aff1"/>
                  </w:pPr>
                  <w:r w:rsidRPr="002077B4">
                    <w:rPr>
                      <w:rFonts w:hint="eastAsia"/>
                    </w:rPr>
                    <w:t>0</w:t>
                  </w:r>
                  <w:r w:rsidRPr="002077B4">
                    <w:t>.500</w:t>
                  </w:r>
                </w:p>
              </w:tc>
            </w:tr>
          </w:tbl>
          <w:p w14:paraId="73958C9B" w14:textId="214EF352" w:rsidR="00B37437" w:rsidRPr="002077B4" w:rsidRDefault="00B37437" w:rsidP="00A9263D">
            <w:pPr>
              <w:spacing w:beforeLines="50" w:before="156"/>
              <w:ind w:firstLine="480"/>
              <w:textAlignment w:val="center"/>
            </w:pPr>
            <w:r w:rsidRPr="002077B4">
              <w:lastRenderedPageBreak/>
              <w:t>4</w:t>
            </w:r>
            <w:r w:rsidRPr="002077B4">
              <w:rPr>
                <w:rFonts w:hint="eastAsia"/>
              </w:rPr>
              <w:t>、造成的环境影响符合项目所在地</w:t>
            </w:r>
            <w:r w:rsidR="00073DBA" w:rsidRPr="002077B4">
              <w:rPr>
                <w:rFonts w:hint="eastAsia"/>
              </w:rPr>
              <w:t>生态环境管控单元</w:t>
            </w:r>
            <w:r w:rsidRPr="002077B4">
              <w:rPr>
                <w:rFonts w:hint="eastAsia"/>
              </w:rPr>
              <w:t>确定的环境质量要求</w:t>
            </w:r>
          </w:p>
          <w:p w14:paraId="4B401011" w14:textId="77777777" w:rsidR="00B37437" w:rsidRPr="002077B4" w:rsidRDefault="00B37437" w:rsidP="001D7812">
            <w:pPr>
              <w:ind w:firstLine="480"/>
              <w:textAlignment w:val="center"/>
            </w:pPr>
            <w:r w:rsidRPr="002077B4">
              <w:rPr>
                <w:rFonts w:hint="eastAsia"/>
              </w:rPr>
              <w:t>经分析预测，项目投产后污染物经治理达标排放后对周围环境影响不大，当地环境质量基本仍能维持现状。</w:t>
            </w:r>
          </w:p>
          <w:p w14:paraId="73B53C75" w14:textId="77777777" w:rsidR="00B37437" w:rsidRPr="002077B4" w:rsidRDefault="00B37437" w:rsidP="002A74B0">
            <w:pPr>
              <w:pStyle w:val="3"/>
            </w:pPr>
            <w:r w:rsidRPr="002077B4">
              <w:t>9.2.2</w:t>
            </w:r>
            <w:r w:rsidRPr="002077B4">
              <w:rPr>
                <w:rFonts w:hint="eastAsia"/>
              </w:rPr>
              <w:t>建设项目其他部门审批要求符合性分析</w:t>
            </w:r>
          </w:p>
          <w:p w14:paraId="0ADD3E02" w14:textId="77777777" w:rsidR="00B37437" w:rsidRPr="002077B4" w:rsidRDefault="00B37437" w:rsidP="001D7812">
            <w:pPr>
              <w:ind w:firstLine="480"/>
              <w:textAlignment w:val="center"/>
            </w:pPr>
            <w:r w:rsidRPr="002077B4">
              <w:t>1</w:t>
            </w:r>
            <w:r w:rsidRPr="002077B4">
              <w:rPr>
                <w:rFonts w:hint="eastAsia"/>
              </w:rPr>
              <w:t>、主体功能区规划、土地利用总体规划、城乡规划符合性</w:t>
            </w:r>
          </w:p>
          <w:p w14:paraId="64A07C9C" w14:textId="77777777" w:rsidR="00B37437" w:rsidRPr="002077B4" w:rsidRDefault="00B37437" w:rsidP="001D7812">
            <w:pPr>
              <w:ind w:firstLine="480"/>
              <w:textAlignment w:val="center"/>
            </w:pPr>
            <w:r w:rsidRPr="002077B4">
              <w:rPr>
                <w:rFonts w:hint="eastAsia"/>
              </w:rPr>
              <w:t>本项目</w:t>
            </w:r>
            <w:r w:rsidRPr="002077B4">
              <w:rPr>
                <w:rFonts w:hint="eastAsia"/>
                <w:szCs w:val="21"/>
              </w:rPr>
              <w:t>位于桐乡经济开发区文华南路</w:t>
            </w:r>
            <w:r w:rsidRPr="002077B4">
              <w:rPr>
                <w:szCs w:val="21"/>
              </w:rPr>
              <w:t>600</w:t>
            </w:r>
            <w:r w:rsidRPr="002077B4">
              <w:rPr>
                <w:rFonts w:hint="eastAsia"/>
                <w:szCs w:val="21"/>
              </w:rPr>
              <w:t>号</w:t>
            </w:r>
            <w:r w:rsidRPr="002077B4">
              <w:rPr>
                <w:rFonts w:hint="eastAsia"/>
              </w:rPr>
              <w:t>，根据企业提供的土地证</w:t>
            </w:r>
            <w:r w:rsidR="00850548" w:rsidRPr="002077B4">
              <w:rPr>
                <w:rFonts w:hint="eastAsia"/>
              </w:rPr>
              <w:t>（桐国用（</w:t>
            </w:r>
            <w:r w:rsidR="00850548" w:rsidRPr="002077B4">
              <w:rPr>
                <w:rFonts w:hint="eastAsia"/>
              </w:rPr>
              <w:t>2</w:t>
            </w:r>
            <w:r w:rsidR="00850548" w:rsidRPr="002077B4">
              <w:t>006</w:t>
            </w:r>
            <w:r w:rsidR="00850548" w:rsidRPr="002077B4">
              <w:rPr>
                <w:rFonts w:hint="eastAsia"/>
              </w:rPr>
              <w:t>）第</w:t>
            </w:r>
            <w:r w:rsidR="00850548" w:rsidRPr="002077B4">
              <w:t>13319</w:t>
            </w:r>
            <w:r w:rsidR="00850548" w:rsidRPr="002077B4">
              <w:rPr>
                <w:rFonts w:hint="eastAsia"/>
              </w:rPr>
              <w:t>号）和房产证（桐房权证桐字第</w:t>
            </w:r>
            <w:r w:rsidR="00850548" w:rsidRPr="002077B4">
              <w:rPr>
                <w:rFonts w:hint="eastAsia"/>
              </w:rPr>
              <w:t>0</w:t>
            </w:r>
            <w:r w:rsidR="00850548" w:rsidRPr="002077B4">
              <w:t>0156784</w:t>
            </w:r>
            <w:r w:rsidR="00850548" w:rsidRPr="002077B4">
              <w:rPr>
                <w:rFonts w:hint="eastAsia"/>
              </w:rPr>
              <w:t>号）</w:t>
            </w:r>
            <w:r w:rsidRPr="002077B4">
              <w:rPr>
                <w:rFonts w:hint="eastAsia"/>
              </w:rPr>
              <w:t>，本项目地块用途为工业用地，环评据此认为本项目符合土地利用总体规划；另外根据</w:t>
            </w:r>
            <w:r w:rsidR="002A74B0" w:rsidRPr="002077B4">
              <w:rPr>
                <w:rFonts w:hint="eastAsia"/>
              </w:rPr>
              <w:t>《浙江省桐乡经济开发区（整合提升区一期）总体规划》</w:t>
            </w:r>
            <w:r w:rsidRPr="002077B4">
              <w:rPr>
                <w:rFonts w:hint="eastAsia"/>
              </w:rPr>
              <w:t>，本项目地块用途为工业用地，环评据此认为项目选址符合当地城乡规划。</w:t>
            </w:r>
          </w:p>
          <w:p w14:paraId="7BD95B1D" w14:textId="77777777" w:rsidR="00B37437" w:rsidRPr="002077B4" w:rsidRDefault="00B37437" w:rsidP="001D7812">
            <w:pPr>
              <w:ind w:firstLine="480"/>
              <w:textAlignment w:val="center"/>
            </w:pPr>
            <w:r w:rsidRPr="002077B4">
              <w:t>2</w:t>
            </w:r>
            <w:r w:rsidRPr="002077B4">
              <w:rPr>
                <w:rFonts w:hint="eastAsia"/>
              </w:rPr>
              <w:t>、国家及本省产业政策符合性分析</w:t>
            </w:r>
          </w:p>
          <w:p w14:paraId="5C895DB2" w14:textId="77777777" w:rsidR="00B37437" w:rsidRPr="002077B4" w:rsidRDefault="00B37437" w:rsidP="001D7812">
            <w:pPr>
              <w:ind w:firstLine="480"/>
              <w:textAlignment w:val="center"/>
              <w:rPr>
                <w:szCs w:val="24"/>
              </w:rPr>
            </w:pPr>
            <w:r w:rsidRPr="002077B4">
              <w:rPr>
                <w:rFonts w:hint="eastAsia"/>
                <w:szCs w:val="24"/>
              </w:rPr>
              <w:t>本项目不属于《外商投资</w:t>
            </w:r>
            <w:r w:rsidR="002A74B0" w:rsidRPr="002077B4">
              <w:rPr>
                <w:rFonts w:hint="eastAsia"/>
                <w:szCs w:val="24"/>
              </w:rPr>
              <w:t>准入特别管理措施（负面清单）（</w:t>
            </w:r>
            <w:r w:rsidR="002A74B0" w:rsidRPr="002077B4">
              <w:rPr>
                <w:rFonts w:hint="eastAsia"/>
                <w:szCs w:val="24"/>
              </w:rPr>
              <w:t>2</w:t>
            </w:r>
            <w:r w:rsidR="002A74B0" w:rsidRPr="002077B4">
              <w:rPr>
                <w:szCs w:val="24"/>
              </w:rPr>
              <w:t>020</w:t>
            </w:r>
            <w:r w:rsidR="002A74B0" w:rsidRPr="002077B4">
              <w:rPr>
                <w:rFonts w:hint="eastAsia"/>
                <w:szCs w:val="24"/>
              </w:rPr>
              <w:t>年版）</w:t>
            </w:r>
            <w:r w:rsidRPr="002077B4">
              <w:rPr>
                <w:rFonts w:hint="eastAsia"/>
                <w:szCs w:val="24"/>
              </w:rPr>
              <w:t>》中规定的</w:t>
            </w:r>
            <w:r w:rsidR="002A74B0" w:rsidRPr="002077B4">
              <w:rPr>
                <w:rFonts w:hint="eastAsia"/>
                <w:szCs w:val="24"/>
              </w:rPr>
              <w:t>负面清单</w:t>
            </w:r>
            <w:r w:rsidRPr="002077B4">
              <w:rPr>
                <w:rFonts w:hint="eastAsia"/>
                <w:szCs w:val="24"/>
              </w:rPr>
              <w:t>项目，不属于《浙江省淘汰落后生产能力指导目录（</w:t>
            </w:r>
            <w:r w:rsidRPr="002077B4">
              <w:rPr>
                <w:szCs w:val="24"/>
              </w:rPr>
              <w:t>2012</w:t>
            </w:r>
            <w:r w:rsidRPr="002077B4">
              <w:rPr>
                <w:rFonts w:hint="eastAsia"/>
                <w:szCs w:val="24"/>
              </w:rPr>
              <w:t>年本）》中的淘汰和禁止类项目，不属于《关于加强全省工业项目新增污染控制意见的通知》</w:t>
            </w:r>
            <w:r w:rsidRPr="002077B4">
              <w:rPr>
                <w:szCs w:val="24"/>
              </w:rPr>
              <w:t>(</w:t>
            </w:r>
            <w:r w:rsidRPr="002077B4">
              <w:rPr>
                <w:rFonts w:hint="eastAsia"/>
                <w:szCs w:val="24"/>
              </w:rPr>
              <w:t>浙政办发</w:t>
            </w:r>
            <w:r w:rsidRPr="002077B4">
              <w:rPr>
                <w:szCs w:val="24"/>
              </w:rPr>
              <w:t>2005-87</w:t>
            </w:r>
            <w:r w:rsidRPr="002077B4">
              <w:rPr>
                <w:rFonts w:hint="eastAsia"/>
                <w:szCs w:val="24"/>
              </w:rPr>
              <w:t>号</w:t>
            </w:r>
            <w:r w:rsidRPr="002077B4">
              <w:rPr>
                <w:szCs w:val="24"/>
              </w:rPr>
              <w:t>)</w:t>
            </w:r>
            <w:r w:rsidRPr="002077B4">
              <w:rPr>
                <w:rFonts w:hint="eastAsia"/>
                <w:szCs w:val="24"/>
              </w:rPr>
              <w:t>中的禁止类和限制类，不属于《嘉兴市当前限制和禁止发展产业目录》中禁止类和限制类，不涉及《桐乡市淘汰和禁止发展的落后生产能力目录》中淘汰和禁止发展项目，也不属于《桐乡市工业产业结构调整指导目录》中规定的限制建设类、逐步转移类和禁止淘汰类项目。</w:t>
            </w:r>
          </w:p>
          <w:p w14:paraId="1CDC60BD" w14:textId="77777777" w:rsidR="00B37437" w:rsidRPr="002077B4" w:rsidRDefault="00B37437" w:rsidP="001D7812">
            <w:pPr>
              <w:ind w:firstLine="480"/>
              <w:textAlignment w:val="center"/>
            </w:pPr>
            <w:r w:rsidRPr="002077B4">
              <w:rPr>
                <w:rFonts w:hint="eastAsia"/>
              </w:rPr>
              <w:t>因此，认为本项目符合国家及本省产业政策。</w:t>
            </w:r>
          </w:p>
          <w:p w14:paraId="4D77FBCA" w14:textId="77777777" w:rsidR="00B37437" w:rsidRPr="002077B4" w:rsidRDefault="00B37437" w:rsidP="00173A0B">
            <w:pPr>
              <w:pStyle w:val="3"/>
            </w:pPr>
            <w:r w:rsidRPr="002077B4">
              <w:t>9.2.3</w:t>
            </w:r>
            <w:r w:rsidRPr="002077B4">
              <w:rPr>
                <w:rFonts w:ascii="宋体" w:hAnsi="宋体"/>
              </w:rPr>
              <w:t>“</w:t>
            </w:r>
            <w:r w:rsidRPr="002077B4">
              <w:rPr>
                <w:rFonts w:ascii="宋体" w:hAnsi="宋体" w:hint="eastAsia"/>
              </w:rPr>
              <w:t>三线一单</w:t>
            </w:r>
            <w:r w:rsidRPr="002077B4">
              <w:rPr>
                <w:rFonts w:ascii="宋体" w:hAnsi="宋体"/>
              </w:rPr>
              <w:t>”</w:t>
            </w:r>
            <w:r w:rsidRPr="002077B4">
              <w:rPr>
                <w:rFonts w:hint="eastAsia"/>
              </w:rPr>
              <w:t>符合性判定</w:t>
            </w:r>
          </w:p>
          <w:p w14:paraId="0F035904" w14:textId="05959B83" w:rsidR="00B37437" w:rsidRPr="002077B4" w:rsidRDefault="00B37437" w:rsidP="001D7812">
            <w:pPr>
              <w:ind w:firstLine="480"/>
              <w:rPr>
                <w:szCs w:val="24"/>
              </w:rPr>
            </w:pPr>
            <w:r w:rsidRPr="002077B4">
              <w:rPr>
                <w:rFonts w:hint="eastAsia"/>
                <w:szCs w:val="24"/>
              </w:rPr>
              <w:t>本项目</w:t>
            </w:r>
            <w:r w:rsidRPr="002077B4">
              <w:rPr>
                <w:rFonts w:ascii="宋体" w:hAnsi="宋体"/>
                <w:szCs w:val="24"/>
              </w:rPr>
              <w:t>“</w:t>
            </w:r>
            <w:r w:rsidRPr="002077B4">
              <w:rPr>
                <w:rFonts w:ascii="宋体" w:hAnsi="宋体" w:hint="eastAsia"/>
                <w:szCs w:val="24"/>
              </w:rPr>
              <w:t>三线一单</w:t>
            </w:r>
            <w:r w:rsidRPr="002077B4">
              <w:rPr>
                <w:rFonts w:ascii="宋体" w:hAnsi="宋体"/>
                <w:szCs w:val="24"/>
              </w:rPr>
              <w:t>”</w:t>
            </w:r>
            <w:r w:rsidRPr="002077B4">
              <w:rPr>
                <w:rFonts w:hint="eastAsia"/>
                <w:szCs w:val="24"/>
              </w:rPr>
              <w:t>符合性分析见表</w:t>
            </w:r>
            <w:r w:rsidRPr="002077B4">
              <w:rPr>
                <w:szCs w:val="24"/>
              </w:rPr>
              <w:t>9-4</w:t>
            </w:r>
            <w:r w:rsidRPr="002077B4">
              <w:rPr>
                <w:rFonts w:hint="eastAsia"/>
                <w:szCs w:val="24"/>
              </w:rPr>
              <w:t>。</w:t>
            </w:r>
          </w:p>
          <w:p w14:paraId="577BA27E" w14:textId="3D159490" w:rsidR="005266DA" w:rsidRPr="002077B4" w:rsidRDefault="005266DA" w:rsidP="001D7812">
            <w:pPr>
              <w:ind w:firstLine="480"/>
              <w:rPr>
                <w:szCs w:val="24"/>
              </w:rPr>
            </w:pPr>
          </w:p>
          <w:p w14:paraId="7FF13B84" w14:textId="648523AC" w:rsidR="005266DA" w:rsidRPr="002077B4" w:rsidRDefault="005266DA" w:rsidP="001D7812">
            <w:pPr>
              <w:ind w:firstLine="480"/>
              <w:rPr>
                <w:szCs w:val="24"/>
              </w:rPr>
            </w:pPr>
          </w:p>
          <w:p w14:paraId="62B66CE7" w14:textId="0B7CB795" w:rsidR="005266DA" w:rsidRPr="002077B4" w:rsidRDefault="005266DA" w:rsidP="001D7812">
            <w:pPr>
              <w:ind w:firstLine="480"/>
              <w:rPr>
                <w:szCs w:val="24"/>
              </w:rPr>
            </w:pPr>
          </w:p>
          <w:p w14:paraId="4A9B848D" w14:textId="4B39029E" w:rsidR="005266DA" w:rsidRPr="002077B4" w:rsidRDefault="005266DA" w:rsidP="001D7812">
            <w:pPr>
              <w:ind w:firstLine="480"/>
              <w:rPr>
                <w:szCs w:val="24"/>
              </w:rPr>
            </w:pPr>
          </w:p>
          <w:p w14:paraId="652648BA" w14:textId="08C105E7" w:rsidR="005266DA" w:rsidRPr="002077B4" w:rsidRDefault="005266DA" w:rsidP="001D7812">
            <w:pPr>
              <w:ind w:firstLine="480"/>
              <w:rPr>
                <w:szCs w:val="24"/>
              </w:rPr>
            </w:pPr>
          </w:p>
          <w:p w14:paraId="700C2BD5" w14:textId="1DFA7E12" w:rsidR="005266DA" w:rsidRPr="002077B4" w:rsidRDefault="005266DA" w:rsidP="001D7812">
            <w:pPr>
              <w:ind w:firstLine="482"/>
              <w:rPr>
                <w:b/>
                <w:bCs/>
                <w:szCs w:val="24"/>
              </w:rPr>
            </w:pPr>
          </w:p>
          <w:p w14:paraId="2DC33D66" w14:textId="3617491F" w:rsidR="005266DA" w:rsidRPr="002077B4" w:rsidRDefault="005266DA" w:rsidP="001D7812">
            <w:pPr>
              <w:ind w:firstLine="482"/>
              <w:rPr>
                <w:b/>
                <w:bCs/>
                <w:szCs w:val="24"/>
              </w:rPr>
            </w:pPr>
          </w:p>
          <w:p w14:paraId="365D06A6" w14:textId="77777777" w:rsidR="005266DA" w:rsidRPr="002077B4" w:rsidRDefault="005266DA" w:rsidP="001D7812">
            <w:pPr>
              <w:ind w:firstLine="482"/>
              <w:rPr>
                <w:b/>
                <w:bCs/>
                <w:szCs w:val="24"/>
              </w:rPr>
            </w:pPr>
          </w:p>
          <w:p w14:paraId="0E7A9FC2" w14:textId="77777777" w:rsidR="00B37437" w:rsidRPr="002077B4" w:rsidRDefault="00B37437" w:rsidP="00173A0B">
            <w:pPr>
              <w:pStyle w:val="aff0"/>
              <w:spacing w:before="62" w:after="31"/>
            </w:pPr>
            <w:r w:rsidRPr="002077B4">
              <w:rPr>
                <w:rFonts w:hint="eastAsia"/>
              </w:rPr>
              <w:lastRenderedPageBreak/>
              <w:t>表</w:t>
            </w:r>
            <w:r w:rsidRPr="002077B4">
              <w:t>9-4  “</w:t>
            </w:r>
            <w:r w:rsidRPr="002077B4">
              <w:rPr>
                <w:rFonts w:hint="eastAsia"/>
              </w:rPr>
              <w:t>三线一单</w:t>
            </w:r>
            <w:r w:rsidRPr="002077B4">
              <w:t>”</w:t>
            </w:r>
            <w:r w:rsidRPr="002077B4">
              <w:rPr>
                <w:rFonts w:hint="eastAsia"/>
              </w:rPr>
              <w:t>符合性分析</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
              <w:gridCol w:w="6811"/>
              <w:gridCol w:w="728"/>
            </w:tblGrid>
            <w:tr w:rsidR="002077B4" w:rsidRPr="002077B4" w14:paraId="0E20DE4E" w14:textId="77777777" w:rsidTr="00173A0B">
              <w:trPr>
                <w:trHeight w:val="340"/>
                <w:jc w:val="center"/>
              </w:trPr>
              <w:tc>
                <w:tcPr>
                  <w:tcW w:w="785" w:type="dxa"/>
                  <w:tcBorders>
                    <w:top w:val="single" w:sz="4" w:space="0" w:color="auto"/>
                    <w:left w:val="single" w:sz="4" w:space="0" w:color="auto"/>
                    <w:bottom w:val="single" w:sz="4" w:space="0" w:color="auto"/>
                    <w:right w:val="single" w:sz="4" w:space="0" w:color="auto"/>
                  </w:tcBorders>
                  <w:vAlign w:val="center"/>
                </w:tcPr>
                <w:p w14:paraId="114F9CE3" w14:textId="77777777" w:rsidR="00B37437" w:rsidRPr="002077B4" w:rsidRDefault="00B37437" w:rsidP="00173A0B">
                  <w:pPr>
                    <w:pStyle w:val="aff1"/>
                    <w:rPr>
                      <w:b/>
                      <w:bCs/>
                      <w:szCs w:val="21"/>
                    </w:rPr>
                  </w:pPr>
                  <w:r w:rsidRPr="002077B4">
                    <w:rPr>
                      <w:b/>
                      <w:bCs/>
                    </w:rPr>
                    <w:t>“</w:t>
                  </w:r>
                  <w:r w:rsidRPr="002077B4">
                    <w:rPr>
                      <w:rFonts w:hint="eastAsia"/>
                      <w:b/>
                      <w:bCs/>
                    </w:rPr>
                    <w:t>三线一单</w:t>
                  </w:r>
                  <w:r w:rsidRPr="002077B4">
                    <w:rPr>
                      <w:b/>
                      <w:bCs/>
                    </w:rPr>
                    <w:t>”</w:t>
                  </w:r>
                </w:p>
              </w:tc>
              <w:tc>
                <w:tcPr>
                  <w:tcW w:w="6811" w:type="dxa"/>
                  <w:tcBorders>
                    <w:top w:val="single" w:sz="4" w:space="0" w:color="auto"/>
                    <w:left w:val="single" w:sz="4" w:space="0" w:color="auto"/>
                    <w:bottom w:val="single" w:sz="4" w:space="0" w:color="auto"/>
                    <w:right w:val="single" w:sz="4" w:space="0" w:color="auto"/>
                  </w:tcBorders>
                  <w:vAlign w:val="center"/>
                </w:tcPr>
                <w:p w14:paraId="364267EA" w14:textId="77777777" w:rsidR="00B37437" w:rsidRPr="002077B4" w:rsidRDefault="00B37437" w:rsidP="00173A0B">
                  <w:pPr>
                    <w:pStyle w:val="aff1"/>
                    <w:rPr>
                      <w:b/>
                      <w:bCs/>
                      <w:szCs w:val="21"/>
                    </w:rPr>
                  </w:pPr>
                  <w:r w:rsidRPr="002077B4">
                    <w:rPr>
                      <w:rFonts w:hint="eastAsia"/>
                      <w:b/>
                      <w:bCs/>
                    </w:rPr>
                    <w:t>符合性分析</w:t>
                  </w:r>
                </w:p>
              </w:tc>
              <w:tc>
                <w:tcPr>
                  <w:tcW w:w="728" w:type="dxa"/>
                  <w:tcBorders>
                    <w:top w:val="single" w:sz="4" w:space="0" w:color="auto"/>
                    <w:left w:val="single" w:sz="4" w:space="0" w:color="auto"/>
                    <w:bottom w:val="single" w:sz="4" w:space="0" w:color="auto"/>
                    <w:right w:val="single" w:sz="4" w:space="0" w:color="auto"/>
                  </w:tcBorders>
                  <w:vAlign w:val="center"/>
                </w:tcPr>
                <w:p w14:paraId="2C993F5F" w14:textId="77777777" w:rsidR="00B37437" w:rsidRPr="002077B4" w:rsidRDefault="00B37437" w:rsidP="00173A0B">
                  <w:pPr>
                    <w:pStyle w:val="aff1"/>
                    <w:rPr>
                      <w:b/>
                      <w:bCs/>
                      <w:szCs w:val="21"/>
                    </w:rPr>
                  </w:pPr>
                  <w:r w:rsidRPr="002077B4">
                    <w:rPr>
                      <w:rFonts w:hint="eastAsia"/>
                      <w:b/>
                      <w:bCs/>
                    </w:rPr>
                    <w:t>是否符合</w:t>
                  </w:r>
                </w:p>
              </w:tc>
            </w:tr>
            <w:tr w:rsidR="002077B4" w:rsidRPr="002077B4" w14:paraId="5D0362F7" w14:textId="77777777" w:rsidTr="00173A0B">
              <w:trPr>
                <w:trHeight w:val="340"/>
                <w:jc w:val="center"/>
              </w:trPr>
              <w:tc>
                <w:tcPr>
                  <w:tcW w:w="785" w:type="dxa"/>
                  <w:tcBorders>
                    <w:top w:val="single" w:sz="4" w:space="0" w:color="auto"/>
                    <w:left w:val="single" w:sz="4" w:space="0" w:color="auto"/>
                    <w:bottom w:val="single" w:sz="4" w:space="0" w:color="auto"/>
                    <w:right w:val="single" w:sz="4" w:space="0" w:color="auto"/>
                  </w:tcBorders>
                  <w:vAlign w:val="center"/>
                </w:tcPr>
                <w:p w14:paraId="1DFD120E" w14:textId="77777777" w:rsidR="00B37437" w:rsidRPr="002077B4" w:rsidRDefault="00B37437" w:rsidP="00173A0B">
                  <w:pPr>
                    <w:pStyle w:val="aff1"/>
                    <w:rPr>
                      <w:szCs w:val="21"/>
                    </w:rPr>
                  </w:pPr>
                  <w:r w:rsidRPr="002077B4">
                    <w:rPr>
                      <w:rFonts w:hint="eastAsia"/>
                    </w:rPr>
                    <w:t>生态保护红线</w:t>
                  </w:r>
                </w:p>
              </w:tc>
              <w:tc>
                <w:tcPr>
                  <w:tcW w:w="6811" w:type="dxa"/>
                  <w:tcBorders>
                    <w:top w:val="single" w:sz="4" w:space="0" w:color="auto"/>
                    <w:left w:val="single" w:sz="4" w:space="0" w:color="auto"/>
                    <w:bottom w:val="single" w:sz="4" w:space="0" w:color="auto"/>
                    <w:right w:val="single" w:sz="4" w:space="0" w:color="auto"/>
                  </w:tcBorders>
                  <w:vAlign w:val="center"/>
                </w:tcPr>
                <w:p w14:paraId="10AA7403" w14:textId="77777777" w:rsidR="00B37437" w:rsidRPr="002077B4" w:rsidRDefault="00B37437" w:rsidP="00173A0B">
                  <w:pPr>
                    <w:pStyle w:val="aff1"/>
                    <w:jc w:val="both"/>
                    <w:rPr>
                      <w:szCs w:val="21"/>
                    </w:rPr>
                  </w:pPr>
                  <w:r w:rsidRPr="002077B4">
                    <w:rPr>
                      <w:rFonts w:hint="eastAsia"/>
                    </w:rPr>
                    <w:t>本项目位于</w:t>
                  </w:r>
                  <w:r w:rsidR="00173A0B" w:rsidRPr="002077B4">
                    <w:rPr>
                      <w:rFonts w:hint="eastAsia"/>
                    </w:rPr>
                    <w:t>桐乡经济开发区产业集聚重点管控单元（</w:t>
                  </w:r>
                  <w:r w:rsidR="00173A0B" w:rsidRPr="002077B4">
                    <w:rPr>
                      <w:rFonts w:hint="eastAsia"/>
                    </w:rPr>
                    <w:t>ZH33048320005</w:t>
                  </w:r>
                  <w:r w:rsidR="00173A0B" w:rsidRPr="002077B4">
                    <w:rPr>
                      <w:rFonts w:hint="eastAsia"/>
                    </w:rPr>
                    <w:t>）范围内，属于产业集聚重点管控单元，</w:t>
                  </w:r>
                  <w:r w:rsidRPr="002077B4">
                    <w:rPr>
                      <w:rFonts w:hint="eastAsia"/>
                    </w:rPr>
                    <w:t>不涉及自然保护区和饮用水水源地保护区。根据桐乡市生态保护红线划定分布图，项目周边无自然生态红线区，不触及生态保护红线，因此符合生态保护红线的要求。</w:t>
                  </w:r>
                </w:p>
              </w:tc>
              <w:tc>
                <w:tcPr>
                  <w:tcW w:w="728" w:type="dxa"/>
                  <w:tcBorders>
                    <w:top w:val="single" w:sz="4" w:space="0" w:color="auto"/>
                    <w:left w:val="single" w:sz="4" w:space="0" w:color="auto"/>
                    <w:bottom w:val="single" w:sz="4" w:space="0" w:color="auto"/>
                    <w:right w:val="single" w:sz="4" w:space="0" w:color="auto"/>
                  </w:tcBorders>
                  <w:vAlign w:val="center"/>
                </w:tcPr>
                <w:p w14:paraId="76315128" w14:textId="77777777" w:rsidR="00B37437" w:rsidRPr="002077B4" w:rsidRDefault="00B37437" w:rsidP="00173A0B">
                  <w:pPr>
                    <w:pStyle w:val="aff1"/>
                    <w:rPr>
                      <w:szCs w:val="21"/>
                    </w:rPr>
                  </w:pPr>
                  <w:r w:rsidRPr="002077B4">
                    <w:rPr>
                      <w:rFonts w:hint="eastAsia"/>
                    </w:rPr>
                    <w:t>符合</w:t>
                  </w:r>
                </w:p>
              </w:tc>
            </w:tr>
            <w:tr w:rsidR="002077B4" w:rsidRPr="002077B4" w14:paraId="650E196A" w14:textId="77777777" w:rsidTr="00173A0B">
              <w:trPr>
                <w:trHeight w:val="340"/>
                <w:jc w:val="center"/>
              </w:trPr>
              <w:tc>
                <w:tcPr>
                  <w:tcW w:w="785" w:type="dxa"/>
                  <w:tcBorders>
                    <w:top w:val="single" w:sz="4" w:space="0" w:color="auto"/>
                    <w:left w:val="single" w:sz="4" w:space="0" w:color="auto"/>
                    <w:bottom w:val="single" w:sz="4" w:space="0" w:color="auto"/>
                    <w:right w:val="single" w:sz="4" w:space="0" w:color="auto"/>
                  </w:tcBorders>
                  <w:vAlign w:val="center"/>
                </w:tcPr>
                <w:p w14:paraId="65F88C3F" w14:textId="77777777" w:rsidR="00B37437" w:rsidRPr="002077B4" w:rsidRDefault="00B37437" w:rsidP="00173A0B">
                  <w:pPr>
                    <w:pStyle w:val="aff1"/>
                    <w:rPr>
                      <w:szCs w:val="21"/>
                    </w:rPr>
                  </w:pPr>
                  <w:r w:rsidRPr="002077B4">
                    <w:rPr>
                      <w:rFonts w:hint="eastAsia"/>
                    </w:rPr>
                    <w:t>资源利用上线</w:t>
                  </w:r>
                </w:p>
              </w:tc>
              <w:tc>
                <w:tcPr>
                  <w:tcW w:w="6811" w:type="dxa"/>
                  <w:tcBorders>
                    <w:top w:val="single" w:sz="4" w:space="0" w:color="auto"/>
                    <w:left w:val="single" w:sz="4" w:space="0" w:color="auto"/>
                    <w:bottom w:val="single" w:sz="4" w:space="0" w:color="auto"/>
                    <w:right w:val="single" w:sz="4" w:space="0" w:color="auto"/>
                  </w:tcBorders>
                  <w:vAlign w:val="center"/>
                </w:tcPr>
                <w:p w14:paraId="0B294A05" w14:textId="77777777" w:rsidR="00B37437" w:rsidRPr="002077B4" w:rsidRDefault="00B37437" w:rsidP="00173A0B">
                  <w:pPr>
                    <w:pStyle w:val="aff1"/>
                    <w:jc w:val="both"/>
                    <w:rPr>
                      <w:szCs w:val="21"/>
                    </w:rPr>
                  </w:pPr>
                  <w:r w:rsidRPr="002077B4">
                    <w:rPr>
                      <w:rFonts w:hint="eastAsia"/>
                    </w:rPr>
                    <w:t>本项目生产过程中有一定量的电源、水资源</w:t>
                  </w:r>
                  <w:r w:rsidR="00173A0B" w:rsidRPr="002077B4">
                    <w:rPr>
                      <w:rFonts w:hint="eastAsia"/>
                    </w:rPr>
                    <w:t>、天然气能源</w:t>
                  </w:r>
                  <w:r w:rsidRPr="002077B4">
                    <w:rPr>
                      <w:rFonts w:hint="eastAsia"/>
                    </w:rPr>
                    <w:t>等资源消耗，项目资源消耗量相对区域资源利用总量较少，不新增土地，不会突破地区能源、水、土地等资源消耗上线，且项目不使用高能耗、低效率的设备，符合资源利用上线的要求。</w:t>
                  </w:r>
                </w:p>
              </w:tc>
              <w:tc>
                <w:tcPr>
                  <w:tcW w:w="728" w:type="dxa"/>
                  <w:tcBorders>
                    <w:top w:val="single" w:sz="4" w:space="0" w:color="auto"/>
                    <w:left w:val="single" w:sz="4" w:space="0" w:color="auto"/>
                    <w:bottom w:val="single" w:sz="4" w:space="0" w:color="auto"/>
                    <w:right w:val="single" w:sz="4" w:space="0" w:color="auto"/>
                  </w:tcBorders>
                  <w:vAlign w:val="center"/>
                </w:tcPr>
                <w:p w14:paraId="4A096254" w14:textId="77777777" w:rsidR="00B37437" w:rsidRPr="002077B4" w:rsidRDefault="00B37437" w:rsidP="00173A0B">
                  <w:pPr>
                    <w:pStyle w:val="aff1"/>
                    <w:rPr>
                      <w:szCs w:val="21"/>
                    </w:rPr>
                  </w:pPr>
                  <w:r w:rsidRPr="002077B4">
                    <w:rPr>
                      <w:rFonts w:hint="eastAsia"/>
                    </w:rPr>
                    <w:t>符合</w:t>
                  </w:r>
                </w:p>
              </w:tc>
            </w:tr>
            <w:tr w:rsidR="002077B4" w:rsidRPr="002077B4" w14:paraId="7C1E7928" w14:textId="77777777" w:rsidTr="00173A0B">
              <w:trPr>
                <w:trHeight w:val="340"/>
                <w:jc w:val="center"/>
              </w:trPr>
              <w:tc>
                <w:tcPr>
                  <w:tcW w:w="785" w:type="dxa"/>
                  <w:tcBorders>
                    <w:top w:val="single" w:sz="4" w:space="0" w:color="auto"/>
                    <w:left w:val="single" w:sz="4" w:space="0" w:color="auto"/>
                    <w:bottom w:val="single" w:sz="4" w:space="0" w:color="auto"/>
                    <w:right w:val="single" w:sz="4" w:space="0" w:color="auto"/>
                  </w:tcBorders>
                  <w:vAlign w:val="center"/>
                </w:tcPr>
                <w:p w14:paraId="68F1DCBC" w14:textId="77777777" w:rsidR="00B37437" w:rsidRPr="002077B4" w:rsidRDefault="00B37437" w:rsidP="00173A0B">
                  <w:pPr>
                    <w:pStyle w:val="aff1"/>
                    <w:rPr>
                      <w:szCs w:val="21"/>
                    </w:rPr>
                  </w:pPr>
                  <w:r w:rsidRPr="002077B4">
                    <w:rPr>
                      <w:rFonts w:hint="eastAsia"/>
                    </w:rPr>
                    <w:t>环境质量底限</w:t>
                  </w:r>
                </w:p>
              </w:tc>
              <w:tc>
                <w:tcPr>
                  <w:tcW w:w="6811" w:type="dxa"/>
                  <w:tcBorders>
                    <w:top w:val="single" w:sz="4" w:space="0" w:color="auto"/>
                    <w:left w:val="single" w:sz="4" w:space="0" w:color="auto"/>
                    <w:bottom w:val="single" w:sz="4" w:space="0" w:color="auto"/>
                    <w:right w:val="single" w:sz="4" w:space="0" w:color="auto"/>
                  </w:tcBorders>
                  <w:vAlign w:val="center"/>
                </w:tcPr>
                <w:p w14:paraId="21AE0159" w14:textId="77777777" w:rsidR="00B37437" w:rsidRPr="002077B4" w:rsidRDefault="00B37437" w:rsidP="00173A0B">
                  <w:pPr>
                    <w:pStyle w:val="aff1"/>
                    <w:jc w:val="both"/>
                    <w:rPr>
                      <w:szCs w:val="21"/>
                    </w:rPr>
                  </w:pPr>
                  <w:r w:rsidRPr="002077B4">
                    <w:rPr>
                      <w:rFonts w:hint="eastAsia"/>
                    </w:rPr>
                    <w:t>本项目附近声环境质量能够满足相应的标准，水环境达到</w:t>
                  </w:r>
                  <w:r w:rsidRPr="002077B4">
                    <w:t>GB3838-2002</w:t>
                  </w:r>
                  <w:r w:rsidRPr="002077B4">
                    <w:rPr>
                      <w:rFonts w:hint="eastAsia"/>
                    </w:rPr>
                    <w:t>《地表水环境质量标准》</w:t>
                  </w:r>
                  <w:r w:rsidRPr="002077B4">
                    <w:t>Ⅲ</w:t>
                  </w:r>
                  <w:r w:rsidRPr="002077B4">
                    <w:rPr>
                      <w:rFonts w:hint="eastAsia"/>
                    </w:rPr>
                    <w:t>类标准要求，大气环境不能达到</w:t>
                  </w:r>
                  <w:r w:rsidRPr="002077B4">
                    <w:t>GB3095-2012</w:t>
                  </w:r>
                  <w:r w:rsidRPr="002077B4">
                    <w:rPr>
                      <w:rFonts w:hint="eastAsia"/>
                    </w:rPr>
                    <w:t>《环境空气质量标准》二级标准要求。本项目废气</w:t>
                  </w:r>
                  <w:r w:rsidR="00173A0B" w:rsidRPr="002077B4">
                    <w:rPr>
                      <w:rFonts w:hint="eastAsia"/>
                    </w:rPr>
                    <w:t>经收集</w:t>
                  </w:r>
                  <w:r w:rsidRPr="002077B4">
                    <w:rPr>
                      <w:rFonts w:hint="eastAsia"/>
                    </w:rPr>
                    <w:t>后</w:t>
                  </w:r>
                  <w:r w:rsidR="00173A0B" w:rsidRPr="002077B4">
                    <w:rPr>
                      <w:rFonts w:hint="eastAsia"/>
                    </w:rPr>
                    <w:t>高空排放，</w:t>
                  </w:r>
                  <w:r w:rsidRPr="002077B4">
                    <w:rPr>
                      <w:rFonts w:hint="eastAsia"/>
                    </w:rPr>
                    <w:t>对周边环境影响</w:t>
                  </w:r>
                  <w:r w:rsidR="00173A0B" w:rsidRPr="002077B4">
                    <w:rPr>
                      <w:rFonts w:hint="eastAsia"/>
                    </w:rPr>
                    <w:t>较小</w:t>
                  </w:r>
                  <w:r w:rsidRPr="002077B4">
                    <w:rPr>
                      <w:rFonts w:hint="eastAsia"/>
                    </w:rPr>
                    <w:t>；</w:t>
                  </w:r>
                  <w:r w:rsidR="00173A0B" w:rsidRPr="002077B4">
                    <w:rPr>
                      <w:rFonts w:hint="eastAsia"/>
                    </w:rPr>
                    <w:t>本项目不产生废水、</w:t>
                  </w:r>
                  <w:r w:rsidR="00645A2D" w:rsidRPr="002077B4">
                    <w:rPr>
                      <w:rFonts w:hint="eastAsia"/>
                    </w:rPr>
                    <w:t>固体废物</w:t>
                  </w:r>
                  <w:r w:rsidRPr="002077B4">
                    <w:rPr>
                      <w:rFonts w:hint="eastAsia"/>
                    </w:rPr>
                    <w:t>。本项目各项污染物不会改变项目所在地区域环境质量等级，不触及环境质量底线。</w:t>
                  </w:r>
                </w:p>
              </w:tc>
              <w:tc>
                <w:tcPr>
                  <w:tcW w:w="728" w:type="dxa"/>
                  <w:tcBorders>
                    <w:top w:val="single" w:sz="4" w:space="0" w:color="auto"/>
                    <w:left w:val="single" w:sz="4" w:space="0" w:color="auto"/>
                    <w:bottom w:val="single" w:sz="4" w:space="0" w:color="auto"/>
                    <w:right w:val="single" w:sz="4" w:space="0" w:color="auto"/>
                  </w:tcBorders>
                  <w:vAlign w:val="center"/>
                </w:tcPr>
                <w:p w14:paraId="2B768023" w14:textId="77777777" w:rsidR="00B37437" w:rsidRPr="002077B4" w:rsidRDefault="00B37437" w:rsidP="00173A0B">
                  <w:pPr>
                    <w:pStyle w:val="aff1"/>
                    <w:rPr>
                      <w:szCs w:val="21"/>
                    </w:rPr>
                  </w:pPr>
                  <w:r w:rsidRPr="002077B4">
                    <w:rPr>
                      <w:rFonts w:hint="eastAsia"/>
                    </w:rPr>
                    <w:t>符合</w:t>
                  </w:r>
                </w:p>
              </w:tc>
            </w:tr>
            <w:tr w:rsidR="002077B4" w:rsidRPr="002077B4" w14:paraId="0275E710" w14:textId="77777777" w:rsidTr="00173A0B">
              <w:trPr>
                <w:trHeight w:val="340"/>
                <w:jc w:val="center"/>
              </w:trPr>
              <w:tc>
                <w:tcPr>
                  <w:tcW w:w="785" w:type="dxa"/>
                  <w:tcBorders>
                    <w:top w:val="single" w:sz="4" w:space="0" w:color="auto"/>
                    <w:left w:val="single" w:sz="4" w:space="0" w:color="auto"/>
                    <w:bottom w:val="single" w:sz="4" w:space="0" w:color="auto"/>
                    <w:right w:val="single" w:sz="4" w:space="0" w:color="auto"/>
                  </w:tcBorders>
                  <w:vAlign w:val="center"/>
                </w:tcPr>
                <w:p w14:paraId="381AE772" w14:textId="77777777" w:rsidR="00B37437" w:rsidRPr="002077B4" w:rsidRDefault="00173A0B" w:rsidP="00173A0B">
                  <w:pPr>
                    <w:pStyle w:val="aff1"/>
                    <w:rPr>
                      <w:szCs w:val="21"/>
                    </w:rPr>
                  </w:pPr>
                  <w:r w:rsidRPr="002077B4">
                    <w:rPr>
                      <w:rFonts w:hint="eastAsia"/>
                      <w:szCs w:val="21"/>
                    </w:rPr>
                    <w:t>生态环境准入清单</w:t>
                  </w:r>
                </w:p>
              </w:tc>
              <w:tc>
                <w:tcPr>
                  <w:tcW w:w="6811" w:type="dxa"/>
                  <w:tcBorders>
                    <w:top w:val="single" w:sz="4" w:space="0" w:color="auto"/>
                    <w:left w:val="single" w:sz="4" w:space="0" w:color="auto"/>
                    <w:bottom w:val="single" w:sz="4" w:space="0" w:color="auto"/>
                    <w:right w:val="single" w:sz="4" w:space="0" w:color="auto"/>
                  </w:tcBorders>
                  <w:vAlign w:val="center"/>
                </w:tcPr>
                <w:p w14:paraId="7B2DDA40" w14:textId="75F2541F" w:rsidR="00B37437" w:rsidRPr="002077B4" w:rsidRDefault="00B37437" w:rsidP="00173A0B">
                  <w:pPr>
                    <w:pStyle w:val="aff1"/>
                    <w:jc w:val="both"/>
                  </w:pPr>
                  <w:r w:rsidRPr="002077B4">
                    <w:rPr>
                      <w:rFonts w:hint="eastAsia"/>
                    </w:rPr>
                    <w:t>本项目</w:t>
                  </w:r>
                  <w:r w:rsidR="00173A0B" w:rsidRPr="002077B4">
                    <w:rPr>
                      <w:rFonts w:hint="eastAsia"/>
                    </w:rPr>
                    <w:t>位于桐乡经济开发区产业集聚重点管控单元（</w:t>
                  </w:r>
                  <w:r w:rsidR="00173A0B" w:rsidRPr="002077B4">
                    <w:rPr>
                      <w:rFonts w:hint="eastAsia"/>
                    </w:rPr>
                    <w:t>ZH33048320005</w:t>
                  </w:r>
                  <w:r w:rsidR="00173A0B" w:rsidRPr="002077B4">
                    <w:rPr>
                      <w:rFonts w:hint="eastAsia"/>
                    </w:rPr>
                    <w:t>）范围内，属于产业集聚重点管控单元。</w:t>
                  </w:r>
                  <w:r w:rsidR="00937322" w:rsidRPr="002077B4">
                    <w:rPr>
                      <w:rFonts w:hint="eastAsia"/>
                    </w:rPr>
                    <w:t>本项目主要对企业现有机械毛坯生产线实施技术改造，淘汰原有燃油室式加热炉，新增天然气蓄热式加热炉，为企业配套技改项目，属于</w:t>
                  </w:r>
                  <w:r w:rsidR="00173A0B" w:rsidRPr="002077B4">
                    <w:rPr>
                      <w:rFonts w:hint="eastAsia"/>
                    </w:rPr>
                    <w:t>二类工业项目，对照桐乡经济开发区产业集聚重点管控单元（</w:t>
                  </w:r>
                  <w:r w:rsidR="00173A0B" w:rsidRPr="002077B4">
                    <w:rPr>
                      <w:rFonts w:hint="eastAsia"/>
                    </w:rPr>
                    <w:t>ZH33048320005</w:t>
                  </w:r>
                  <w:r w:rsidR="00173A0B" w:rsidRPr="002077B4">
                    <w:rPr>
                      <w:rFonts w:hint="eastAsia"/>
                    </w:rPr>
                    <w:t>）生态环境准入清单，本项目符合生态环境准入清单中各项管控要求</w:t>
                  </w:r>
                </w:p>
              </w:tc>
              <w:tc>
                <w:tcPr>
                  <w:tcW w:w="728" w:type="dxa"/>
                  <w:tcBorders>
                    <w:top w:val="single" w:sz="4" w:space="0" w:color="auto"/>
                    <w:left w:val="single" w:sz="4" w:space="0" w:color="auto"/>
                    <w:bottom w:val="single" w:sz="4" w:space="0" w:color="auto"/>
                    <w:right w:val="single" w:sz="4" w:space="0" w:color="auto"/>
                  </w:tcBorders>
                  <w:vAlign w:val="center"/>
                </w:tcPr>
                <w:p w14:paraId="291AC149" w14:textId="77777777" w:rsidR="00B37437" w:rsidRPr="002077B4" w:rsidRDefault="00B37437" w:rsidP="00173A0B">
                  <w:pPr>
                    <w:pStyle w:val="aff1"/>
                    <w:rPr>
                      <w:szCs w:val="21"/>
                    </w:rPr>
                  </w:pPr>
                  <w:r w:rsidRPr="002077B4">
                    <w:rPr>
                      <w:rFonts w:hint="eastAsia"/>
                    </w:rPr>
                    <w:t>符合</w:t>
                  </w:r>
                </w:p>
              </w:tc>
            </w:tr>
          </w:tbl>
          <w:p w14:paraId="002E069E" w14:textId="77777777" w:rsidR="00B37437" w:rsidRPr="002077B4" w:rsidRDefault="00B37437" w:rsidP="00173A0B">
            <w:pPr>
              <w:spacing w:beforeLines="50" w:before="156"/>
              <w:ind w:firstLine="480"/>
            </w:pPr>
            <w:r w:rsidRPr="002077B4">
              <w:rPr>
                <w:rFonts w:hint="eastAsia"/>
              </w:rPr>
              <w:t>综上所述，本项目的建设符合浙江省建设项目环保审批各项原则。</w:t>
            </w:r>
          </w:p>
          <w:p w14:paraId="00C0788D" w14:textId="0300FB63" w:rsidR="00B37437" w:rsidRPr="002077B4" w:rsidRDefault="00B37437" w:rsidP="00173A0B">
            <w:pPr>
              <w:pStyle w:val="3"/>
            </w:pPr>
            <w:r w:rsidRPr="002077B4">
              <w:t>9.2.4</w:t>
            </w:r>
            <w:r w:rsidRPr="002077B4">
              <w:rPr>
                <w:rFonts w:hint="eastAsia"/>
              </w:rPr>
              <w:t>建设项目环境保护管理条例（国务院令第</w:t>
            </w:r>
            <w:r w:rsidRPr="002077B4">
              <w:t>682</w:t>
            </w:r>
            <w:r w:rsidRPr="002077B4">
              <w:rPr>
                <w:rFonts w:hint="eastAsia"/>
              </w:rPr>
              <w:t>号）</w:t>
            </w:r>
            <w:r w:rsidRPr="002077B4">
              <w:t>“</w:t>
            </w:r>
            <w:r w:rsidRPr="002077B4">
              <w:rPr>
                <w:rFonts w:hint="eastAsia"/>
              </w:rPr>
              <w:t>四性五不批</w:t>
            </w:r>
            <w:r w:rsidRPr="002077B4">
              <w:t>”</w:t>
            </w:r>
            <w:r w:rsidRPr="002077B4">
              <w:rPr>
                <w:rFonts w:hint="eastAsia"/>
              </w:rPr>
              <w:t>符合性分析</w:t>
            </w:r>
          </w:p>
          <w:p w14:paraId="72DD7695" w14:textId="632428C2" w:rsidR="00B37437" w:rsidRPr="002077B4" w:rsidRDefault="00B37437" w:rsidP="00173A0B">
            <w:pPr>
              <w:ind w:firstLine="480"/>
            </w:pPr>
            <w:r w:rsidRPr="002077B4">
              <w:rPr>
                <w:rFonts w:hint="eastAsia"/>
              </w:rPr>
              <w:t>根据《建设项目环境保护管理条例》（中华人民共和国国务院令第</w:t>
            </w:r>
            <w:r w:rsidRPr="002077B4">
              <w:t>682</w:t>
            </w:r>
            <w:r w:rsidRPr="002077B4">
              <w:rPr>
                <w:rFonts w:hint="eastAsia"/>
              </w:rPr>
              <w:t>号）</w:t>
            </w:r>
            <w:r w:rsidRPr="002077B4">
              <w:t>“</w:t>
            </w:r>
            <w:r w:rsidRPr="002077B4">
              <w:rPr>
                <w:rFonts w:hint="eastAsia"/>
              </w:rPr>
              <w:t>四性五不批</w:t>
            </w:r>
            <w:r w:rsidRPr="002077B4">
              <w:t>”</w:t>
            </w:r>
            <w:r w:rsidRPr="002077B4">
              <w:rPr>
                <w:rFonts w:hint="eastAsia"/>
              </w:rPr>
              <w:t>要求，本项目符合性分析具体见表</w:t>
            </w:r>
            <w:r w:rsidRPr="002077B4">
              <w:t>9-5</w:t>
            </w:r>
            <w:r w:rsidRPr="002077B4">
              <w:rPr>
                <w:rFonts w:hint="eastAsia"/>
              </w:rPr>
              <w:t>。</w:t>
            </w:r>
          </w:p>
          <w:p w14:paraId="0E96CEF2" w14:textId="4A8DD7A8" w:rsidR="005266DA" w:rsidRPr="002077B4" w:rsidRDefault="005266DA" w:rsidP="00173A0B">
            <w:pPr>
              <w:ind w:firstLine="480"/>
            </w:pPr>
          </w:p>
          <w:p w14:paraId="3E971548" w14:textId="45184F69" w:rsidR="005266DA" w:rsidRPr="002077B4" w:rsidRDefault="005266DA" w:rsidP="00173A0B">
            <w:pPr>
              <w:ind w:firstLine="480"/>
            </w:pPr>
          </w:p>
          <w:p w14:paraId="50AB4A55" w14:textId="564F7AE4" w:rsidR="005266DA" w:rsidRPr="002077B4" w:rsidRDefault="005266DA" w:rsidP="00173A0B">
            <w:pPr>
              <w:ind w:firstLine="480"/>
            </w:pPr>
          </w:p>
          <w:p w14:paraId="422A58C4" w14:textId="6D9C2C2B" w:rsidR="005266DA" w:rsidRPr="002077B4" w:rsidRDefault="005266DA" w:rsidP="00173A0B">
            <w:pPr>
              <w:ind w:firstLine="480"/>
            </w:pPr>
          </w:p>
          <w:p w14:paraId="1B576D14" w14:textId="04004AB2" w:rsidR="005266DA" w:rsidRPr="002077B4" w:rsidRDefault="005266DA" w:rsidP="00173A0B">
            <w:pPr>
              <w:ind w:firstLine="480"/>
            </w:pPr>
          </w:p>
          <w:p w14:paraId="1A3E4B82" w14:textId="62E38095" w:rsidR="005266DA" w:rsidRPr="002077B4" w:rsidRDefault="005266DA" w:rsidP="00173A0B">
            <w:pPr>
              <w:ind w:firstLine="480"/>
            </w:pPr>
          </w:p>
          <w:p w14:paraId="4CC8C379" w14:textId="4CFFCFA6" w:rsidR="005266DA" w:rsidRPr="002077B4" w:rsidRDefault="005266DA" w:rsidP="00173A0B">
            <w:pPr>
              <w:ind w:firstLine="480"/>
            </w:pPr>
          </w:p>
          <w:p w14:paraId="0CCDF337" w14:textId="53F84BA3" w:rsidR="005266DA" w:rsidRPr="002077B4" w:rsidRDefault="005266DA" w:rsidP="00173A0B">
            <w:pPr>
              <w:ind w:firstLine="480"/>
            </w:pPr>
          </w:p>
          <w:p w14:paraId="777A9111" w14:textId="341C25BF" w:rsidR="005266DA" w:rsidRPr="002077B4" w:rsidRDefault="005266DA" w:rsidP="00173A0B">
            <w:pPr>
              <w:ind w:firstLine="480"/>
            </w:pPr>
          </w:p>
          <w:p w14:paraId="36E0F1DF" w14:textId="6EABB78C" w:rsidR="005266DA" w:rsidRPr="002077B4" w:rsidRDefault="005266DA" w:rsidP="00173A0B">
            <w:pPr>
              <w:ind w:firstLine="480"/>
            </w:pPr>
          </w:p>
          <w:p w14:paraId="4CAD7743" w14:textId="35C5137E" w:rsidR="005266DA" w:rsidRPr="002077B4" w:rsidRDefault="005266DA" w:rsidP="00173A0B">
            <w:pPr>
              <w:ind w:firstLine="480"/>
            </w:pPr>
          </w:p>
          <w:p w14:paraId="64898D8E" w14:textId="77777777" w:rsidR="005266DA" w:rsidRPr="002077B4" w:rsidRDefault="005266DA" w:rsidP="00173A0B">
            <w:pPr>
              <w:ind w:firstLine="480"/>
            </w:pPr>
          </w:p>
          <w:p w14:paraId="351B1904" w14:textId="77777777" w:rsidR="00B37437" w:rsidRPr="002077B4" w:rsidRDefault="00B37437" w:rsidP="008C7427">
            <w:pPr>
              <w:pStyle w:val="aff0"/>
              <w:spacing w:before="62" w:after="31"/>
              <w:rPr>
                <w:rStyle w:val="fontstyle01"/>
                <w:rFonts w:ascii="Times New Roman" w:hAnsi="Times New Roman"/>
                <w:b/>
                <w:color w:val="auto"/>
                <w:sz w:val="21"/>
              </w:rPr>
            </w:pPr>
            <w:r w:rsidRPr="002077B4">
              <w:rPr>
                <w:rFonts w:hint="eastAsia"/>
              </w:rPr>
              <w:lastRenderedPageBreak/>
              <w:t>表</w:t>
            </w:r>
            <w:r w:rsidRPr="002077B4">
              <w:t>9-5</w:t>
            </w:r>
            <w:r w:rsidR="006150E8" w:rsidRPr="002077B4">
              <w:t xml:space="preserve"> </w:t>
            </w:r>
            <w:r w:rsidRPr="002077B4">
              <w:t xml:space="preserve"> </w:t>
            </w:r>
            <w:r w:rsidRPr="002077B4">
              <w:rPr>
                <w:rFonts w:ascii="宋体" w:hAnsi="宋体"/>
              </w:rPr>
              <w:t>“</w:t>
            </w:r>
            <w:r w:rsidRPr="002077B4">
              <w:rPr>
                <w:rFonts w:ascii="宋体" w:hAnsi="宋体" w:hint="eastAsia"/>
              </w:rPr>
              <w:t>四性五不批</w:t>
            </w:r>
            <w:r w:rsidRPr="002077B4">
              <w:rPr>
                <w:rFonts w:ascii="宋体" w:hAnsi="宋体"/>
              </w:rPr>
              <w:t>”</w:t>
            </w:r>
            <w:r w:rsidRPr="002077B4">
              <w:rPr>
                <w:rFonts w:hint="eastAsia"/>
              </w:rPr>
              <w:t>符合性分析</w:t>
            </w:r>
          </w:p>
          <w:tbl>
            <w:tblPr>
              <w:tblW w:w="8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693"/>
              <w:gridCol w:w="4395"/>
              <w:gridCol w:w="590"/>
            </w:tblGrid>
            <w:tr w:rsidR="002077B4" w:rsidRPr="002077B4" w14:paraId="6636D8C5" w14:textId="77777777" w:rsidTr="008C7427">
              <w:trPr>
                <w:trHeight w:val="340"/>
                <w:jc w:val="center"/>
              </w:trPr>
              <w:tc>
                <w:tcPr>
                  <w:tcW w:w="592" w:type="dxa"/>
                  <w:tcBorders>
                    <w:top w:val="single" w:sz="4" w:space="0" w:color="auto"/>
                    <w:left w:val="single" w:sz="4" w:space="0" w:color="auto"/>
                    <w:bottom w:val="single" w:sz="4" w:space="0" w:color="auto"/>
                    <w:right w:val="single" w:sz="4" w:space="0" w:color="auto"/>
                  </w:tcBorders>
                  <w:vAlign w:val="center"/>
                </w:tcPr>
                <w:p w14:paraId="6B9B74CF" w14:textId="77777777" w:rsidR="00B37437" w:rsidRPr="002077B4" w:rsidRDefault="00B37437" w:rsidP="00173A0B">
                  <w:pPr>
                    <w:pStyle w:val="aff1"/>
                    <w:rPr>
                      <w:b/>
                      <w:bCs/>
                      <w:sz w:val="18"/>
                      <w:szCs w:val="16"/>
                    </w:rPr>
                  </w:pPr>
                  <w:r w:rsidRPr="002077B4">
                    <w:rPr>
                      <w:rFonts w:hint="eastAsia"/>
                      <w:b/>
                      <w:bCs/>
                      <w:sz w:val="18"/>
                      <w:szCs w:val="16"/>
                    </w:rPr>
                    <w:t>项目</w:t>
                  </w:r>
                </w:p>
              </w:tc>
              <w:tc>
                <w:tcPr>
                  <w:tcW w:w="2693" w:type="dxa"/>
                  <w:tcBorders>
                    <w:top w:val="single" w:sz="4" w:space="0" w:color="auto"/>
                    <w:left w:val="single" w:sz="4" w:space="0" w:color="auto"/>
                    <w:bottom w:val="single" w:sz="4" w:space="0" w:color="auto"/>
                    <w:right w:val="single" w:sz="4" w:space="0" w:color="auto"/>
                  </w:tcBorders>
                  <w:vAlign w:val="center"/>
                </w:tcPr>
                <w:p w14:paraId="45DD188B" w14:textId="77777777" w:rsidR="00B37437" w:rsidRPr="002077B4" w:rsidRDefault="00B37437" w:rsidP="00173A0B">
                  <w:pPr>
                    <w:pStyle w:val="aff1"/>
                    <w:rPr>
                      <w:b/>
                      <w:bCs/>
                      <w:kern w:val="0"/>
                      <w:sz w:val="18"/>
                      <w:szCs w:val="16"/>
                    </w:rPr>
                  </w:pPr>
                  <w:r w:rsidRPr="002077B4">
                    <w:rPr>
                      <w:rFonts w:hint="eastAsia"/>
                      <w:b/>
                      <w:bCs/>
                      <w:kern w:val="0"/>
                      <w:sz w:val="18"/>
                      <w:szCs w:val="16"/>
                    </w:rPr>
                    <w:t>类别</w:t>
                  </w:r>
                </w:p>
              </w:tc>
              <w:tc>
                <w:tcPr>
                  <w:tcW w:w="4395" w:type="dxa"/>
                  <w:tcBorders>
                    <w:top w:val="single" w:sz="4" w:space="0" w:color="auto"/>
                    <w:left w:val="single" w:sz="4" w:space="0" w:color="auto"/>
                    <w:bottom w:val="single" w:sz="4" w:space="0" w:color="auto"/>
                    <w:right w:val="single" w:sz="4" w:space="0" w:color="auto"/>
                  </w:tcBorders>
                  <w:vAlign w:val="center"/>
                </w:tcPr>
                <w:p w14:paraId="4E036356" w14:textId="77777777" w:rsidR="00B37437" w:rsidRPr="002077B4" w:rsidRDefault="00B37437" w:rsidP="00173A0B">
                  <w:pPr>
                    <w:pStyle w:val="aff1"/>
                    <w:rPr>
                      <w:b/>
                      <w:bCs/>
                      <w:kern w:val="0"/>
                      <w:sz w:val="18"/>
                      <w:szCs w:val="16"/>
                    </w:rPr>
                  </w:pPr>
                  <w:r w:rsidRPr="002077B4">
                    <w:rPr>
                      <w:rFonts w:hint="eastAsia"/>
                      <w:b/>
                      <w:bCs/>
                      <w:kern w:val="0"/>
                      <w:sz w:val="18"/>
                      <w:szCs w:val="16"/>
                    </w:rPr>
                    <w:t>本项目情况</w:t>
                  </w:r>
                </w:p>
              </w:tc>
              <w:tc>
                <w:tcPr>
                  <w:tcW w:w="590" w:type="dxa"/>
                  <w:tcBorders>
                    <w:top w:val="single" w:sz="4" w:space="0" w:color="auto"/>
                    <w:left w:val="single" w:sz="4" w:space="0" w:color="auto"/>
                    <w:bottom w:val="single" w:sz="4" w:space="0" w:color="auto"/>
                    <w:right w:val="single" w:sz="4" w:space="0" w:color="auto"/>
                  </w:tcBorders>
                  <w:vAlign w:val="center"/>
                </w:tcPr>
                <w:p w14:paraId="7306C816" w14:textId="77777777" w:rsidR="00B37437" w:rsidRPr="002077B4" w:rsidRDefault="00B37437" w:rsidP="00173A0B">
                  <w:pPr>
                    <w:pStyle w:val="aff1"/>
                    <w:rPr>
                      <w:b/>
                      <w:bCs/>
                      <w:kern w:val="0"/>
                      <w:sz w:val="18"/>
                      <w:szCs w:val="16"/>
                    </w:rPr>
                  </w:pPr>
                  <w:r w:rsidRPr="002077B4">
                    <w:rPr>
                      <w:rFonts w:hint="eastAsia"/>
                      <w:b/>
                      <w:bCs/>
                      <w:kern w:val="0"/>
                      <w:sz w:val="18"/>
                      <w:szCs w:val="16"/>
                    </w:rPr>
                    <w:t>是否符合</w:t>
                  </w:r>
                </w:p>
              </w:tc>
            </w:tr>
            <w:tr w:rsidR="002077B4" w:rsidRPr="002077B4" w14:paraId="09F9EEE9" w14:textId="77777777" w:rsidTr="008C7427">
              <w:trPr>
                <w:trHeight w:val="340"/>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6126E33E" w14:textId="77777777" w:rsidR="00B37437" w:rsidRPr="002077B4" w:rsidRDefault="00B37437" w:rsidP="00173A0B">
                  <w:pPr>
                    <w:pStyle w:val="aff1"/>
                    <w:rPr>
                      <w:kern w:val="0"/>
                      <w:sz w:val="18"/>
                      <w:szCs w:val="16"/>
                    </w:rPr>
                  </w:pPr>
                  <w:r w:rsidRPr="002077B4">
                    <w:rPr>
                      <w:kern w:val="0"/>
                      <w:sz w:val="18"/>
                      <w:szCs w:val="16"/>
                    </w:rPr>
                    <w:t>“</w:t>
                  </w:r>
                  <w:r w:rsidRPr="002077B4">
                    <w:rPr>
                      <w:rFonts w:hint="eastAsia"/>
                      <w:kern w:val="0"/>
                      <w:sz w:val="18"/>
                      <w:szCs w:val="16"/>
                    </w:rPr>
                    <w:t>四性</w:t>
                  </w:r>
                  <w:r w:rsidRPr="002077B4">
                    <w:rPr>
                      <w:kern w:val="0"/>
                      <w:sz w:val="18"/>
                      <w:szCs w:val="16"/>
                    </w:rPr>
                    <w:t>”</w:t>
                  </w:r>
                </w:p>
              </w:tc>
              <w:tc>
                <w:tcPr>
                  <w:tcW w:w="2693" w:type="dxa"/>
                  <w:tcBorders>
                    <w:top w:val="single" w:sz="4" w:space="0" w:color="auto"/>
                    <w:left w:val="single" w:sz="4" w:space="0" w:color="auto"/>
                    <w:bottom w:val="single" w:sz="4" w:space="0" w:color="auto"/>
                    <w:right w:val="single" w:sz="4" w:space="0" w:color="auto"/>
                  </w:tcBorders>
                  <w:vAlign w:val="center"/>
                </w:tcPr>
                <w:p w14:paraId="2BE8AE05" w14:textId="77777777" w:rsidR="00B37437" w:rsidRPr="002077B4" w:rsidRDefault="00B37437" w:rsidP="00E964B7">
                  <w:pPr>
                    <w:pStyle w:val="aff1"/>
                    <w:jc w:val="both"/>
                    <w:rPr>
                      <w:kern w:val="0"/>
                      <w:sz w:val="18"/>
                      <w:szCs w:val="16"/>
                    </w:rPr>
                  </w:pPr>
                  <w:r w:rsidRPr="002077B4">
                    <w:rPr>
                      <w:kern w:val="0"/>
                      <w:sz w:val="18"/>
                      <w:szCs w:val="16"/>
                    </w:rPr>
                    <w:t>1</w:t>
                  </w:r>
                  <w:r w:rsidRPr="002077B4">
                    <w:rPr>
                      <w:rFonts w:hint="eastAsia"/>
                      <w:kern w:val="0"/>
                      <w:sz w:val="18"/>
                      <w:szCs w:val="16"/>
                    </w:rPr>
                    <w:t>、建设项目环境可行性</w:t>
                  </w:r>
                </w:p>
              </w:tc>
              <w:tc>
                <w:tcPr>
                  <w:tcW w:w="4395" w:type="dxa"/>
                  <w:tcBorders>
                    <w:top w:val="single" w:sz="4" w:space="0" w:color="auto"/>
                    <w:left w:val="single" w:sz="4" w:space="0" w:color="auto"/>
                    <w:bottom w:val="single" w:sz="4" w:space="0" w:color="auto"/>
                    <w:right w:val="single" w:sz="4" w:space="0" w:color="auto"/>
                  </w:tcBorders>
                  <w:vAlign w:val="center"/>
                </w:tcPr>
                <w:p w14:paraId="1868D042" w14:textId="5CC1ED5F" w:rsidR="00B37437" w:rsidRPr="002077B4" w:rsidRDefault="008C7427" w:rsidP="000021FD">
                  <w:pPr>
                    <w:pStyle w:val="aff1"/>
                    <w:jc w:val="both"/>
                    <w:rPr>
                      <w:kern w:val="0"/>
                      <w:sz w:val="18"/>
                      <w:szCs w:val="16"/>
                    </w:rPr>
                  </w:pPr>
                  <w:r w:rsidRPr="002077B4">
                    <w:rPr>
                      <w:rFonts w:hint="eastAsia"/>
                      <w:kern w:val="0"/>
                      <w:sz w:val="18"/>
                      <w:szCs w:val="16"/>
                    </w:rPr>
                    <w:t>本项目主要对企业现有机械毛坯生产线实施技术改造，淘汰原有燃油室式加热炉，新增天然气蓄热式加热炉</w:t>
                  </w:r>
                  <w:r w:rsidR="000021FD" w:rsidRPr="002077B4">
                    <w:rPr>
                      <w:rFonts w:hint="eastAsia"/>
                      <w:kern w:val="0"/>
                      <w:sz w:val="18"/>
                      <w:szCs w:val="16"/>
                    </w:rPr>
                    <w:t>，</w:t>
                  </w:r>
                  <w:r w:rsidR="00B37437" w:rsidRPr="002077B4">
                    <w:rPr>
                      <w:rFonts w:hint="eastAsia"/>
                      <w:kern w:val="0"/>
                      <w:sz w:val="18"/>
                      <w:szCs w:val="16"/>
                    </w:rPr>
                    <w:t>属于二类工业，项目位于桐乡经济开发区文华南路</w:t>
                  </w:r>
                  <w:r w:rsidR="00B37437" w:rsidRPr="002077B4">
                    <w:rPr>
                      <w:kern w:val="0"/>
                      <w:sz w:val="18"/>
                      <w:szCs w:val="16"/>
                    </w:rPr>
                    <w:t>600</w:t>
                  </w:r>
                  <w:r w:rsidR="00B37437" w:rsidRPr="002077B4">
                    <w:rPr>
                      <w:rFonts w:hint="eastAsia"/>
                      <w:kern w:val="0"/>
                      <w:sz w:val="18"/>
                      <w:szCs w:val="16"/>
                    </w:rPr>
                    <w:t>号，</w:t>
                  </w:r>
                  <w:r w:rsidR="000021FD" w:rsidRPr="002077B4">
                    <w:rPr>
                      <w:rFonts w:hint="eastAsia"/>
                      <w:kern w:val="0"/>
                      <w:sz w:val="18"/>
                      <w:szCs w:val="16"/>
                    </w:rPr>
                    <w:t>桐乡经济开发区产业集聚重点管控单元（</w:t>
                  </w:r>
                  <w:r w:rsidR="000021FD" w:rsidRPr="002077B4">
                    <w:rPr>
                      <w:rFonts w:hint="eastAsia"/>
                      <w:kern w:val="0"/>
                      <w:sz w:val="18"/>
                      <w:szCs w:val="16"/>
                    </w:rPr>
                    <w:t>ZH33048320005</w:t>
                  </w:r>
                  <w:r w:rsidR="000021FD" w:rsidRPr="002077B4">
                    <w:rPr>
                      <w:rFonts w:hint="eastAsia"/>
                      <w:kern w:val="0"/>
                      <w:sz w:val="18"/>
                      <w:szCs w:val="16"/>
                    </w:rPr>
                    <w:t>）范围内，属于产业集聚重点管控单元。项目符合总体规划要求，符合生态环境准入清单，符合生态环境分区管控方案的要求。环保措施合理，污染物可稳定达标排放</w:t>
                  </w:r>
                </w:p>
              </w:tc>
              <w:tc>
                <w:tcPr>
                  <w:tcW w:w="590" w:type="dxa"/>
                  <w:tcBorders>
                    <w:top w:val="single" w:sz="4" w:space="0" w:color="auto"/>
                    <w:left w:val="single" w:sz="4" w:space="0" w:color="auto"/>
                    <w:bottom w:val="single" w:sz="4" w:space="0" w:color="auto"/>
                    <w:right w:val="single" w:sz="4" w:space="0" w:color="auto"/>
                  </w:tcBorders>
                  <w:vAlign w:val="center"/>
                </w:tcPr>
                <w:p w14:paraId="080A30AC" w14:textId="77777777" w:rsidR="00B37437" w:rsidRPr="002077B4" w:rsidRDefault="00B37437" w:rsidP="00173A0B">
                  <w:pPr>
                    <w:pStyle w:val="aff1"/>
                    <w:rPr>
                      <w:kern w:val="0"/>
                      <w:sz w:val="18"/>
                      <w:szCs w:val="16"/>
                    </w:rPr>
                  </w:pPr>
                  <w:r w:rsidRPr="002077B4">
                    <w:rPr>
                      <w:rFonts w:hint="eastAsia"/>
                      <w:kern w:val="0"/>
                      <w:sz w:val="18"/>
                      <w:szCs w:val="16"/>
                    </w:rPr>
                    <w:t>符合</w:t>
                  </w:r>
                </w:p>
              </w:tc>
            </w:tr>
            <w:tr w:rsidR="002077B4" w:rsidRPr="002077B4" w14:paraId="47213563" w14:textId="77777777" w:rsidTr="008C7427">
              <w:trPr>
                <w:trHeight w:val="34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544F0B81" w14:textId="77777777" w:rsidR="00B37437" w:rsidRPr="002077B4" w:rsidRDefault="00B37437" w:rsidP="00173A0B">
                  <w:pPr>
                    <w:pStyle w:val="aff1"/>
                    <w:rPr>
                      <w:kern w:val="0"/>
                      <w:sz w:val="18"/>
                      <w:szCs w:val="16"/>
                    </w:rPr>
                  </w:pPr>
                </w:p>
              </w:tc>
              <w:tc>
                <w:tcPr>
                  <w:tcW w:w="2693" w:type="dxa"/>
                  <w:tcBorders>
                    <w:top w:val="single" w:sz="4" w:space="0" w:color="auto"/>
                    <w:left w:val="single" w:sz="4" w:space="0" w:color="auto"/>
                    <w:bottom w:val="single" w:sz="4" w:space="0" w:color="auto"/>
                    <w:right w:val="single" w:sz="4" w:space="0" w:color="auto"/>
                  </w:tcBorders>
                  <w:vAlign w:val="center"/>
                </w:tcPr>
                <w:p w14:paraId="777929CE" w14:textId="77777777" w:rsidR="00B37437" w:rsidRPr="002077B4" w:rsidRDefault="00B37437" w:rsidP="00E964B7">
                  <w:pPr>
                    <w:pStyle w:val="aff1"/>
                    <w:jc w:val="both"/>
                    <w:rPr>
                      <w:kern w:val="0"/>
                      <w:sz w:val="18"/>
                      <w:szCs w:val="16"/>
                    </w:rPr>
                  </w:pPr>
                  <w:r w:rsidRPr="002077B4">
                    <w:rPr>
                      <w:kern w:val="0"/>
                      <w:sz w:val="18"/>
                      <w:szCs w:val="16"/>
                    </w:rPr>
                    <w:t>2</w:t>
                  </w:r>
                  <w:r w:rsidRPr="002077B4">
                    <w:rPr>
                      <w:rFonts w:hint="eastAsia"/>
                      <w:kern w:val="0"/>
                      <w:sz w:val="18"/>
                      <w:szCs w:val="16"/>
                    </w:rPr>
                    <w:t>、环境影响分析预测评估的可靠性</w:t>
                  </w:r>
                </w:p>
              </w:tc>
              <w:tc>
                <w:tcPr>
                  <w:tcW w:w="4395" w:type="dxa"/>
                  <w:tcBorders>
                    <w:top w:val="single" w:sz="4" w:space="0" w:color="auto"/>
                    <w:left w:val="single" w:sz="4" w:space="0" w:color="auto"/>
                    <w:bottom w:val="single" w:sz="4" w:space="0" w:color="auto"/>
                    <w:right w:val="single" w:sz="4" w:space="0" w:color="auto"/>
                  </w:tcBorders>
                  <w:vAlign w:val="center"/>
                </w:tcPr>
                <w:p w14:paraId="7E45AAC9" w14:textId="77777777" w:rsidR="00B37437" w:rsidRPr="002077B4" w:rsidRDefault="00B37437" w:rsidP="000021FD">
                  <w:pPr>
                    <w:pStyle w:val="aff1"/>
                    <w:jc w:val="both"/>
                    <w:rPr>
                      <w:kern w:val="0"/>
                      <w:sz w:val="18"/>
                      <w:szCs w:val="16"/>
                    </w:rPr>
                  </w:pPr>
                  <w:r w:rsidRPr="002077B4">
                    <w:rPr>
                      <w:rFonts w:hint="eastAsia"/>
                      <w:kern w:val="0"/>
                      <w:sz w:val="18"/>
                      <w:szCs w:val="16"/>
                    </w:rPr>
                    <w:t>本项目水环境影响预测与评价根据《环境影响评价技术导则</w:t>
                  </w:r>
                  <w:r w:rsidRPr="002077B4">
                    <w:rPr>
                      <w:kern w:val="0"/>
                      <w:sz w:val="18"/>
                      <w:szCs w:val="16"/>
                    </w:rPr>
                    <w:t>-</w:t>
                  </w:r>
                  <w:r w:rsidRPr="002077B4">
                    <w:rPr>
                      <w:rFonts w:hint="eastAsia"/>
                      <w:kern w:val="0"/>
                      <w:sz w:val="18"/>
                      <w:szCs w:val="16"/>
                    </w:rPr>
                    <w:t>地表水环境》（</w:t>
                  </w:r>
                  <w:r w:rsidRPr="002077B4">
                    <w:rPr>
                      <w:kern w:val="0"/>
                      <w:sz w:val="18"/>
                      <w:szCs w:val="16"/>
                    </w:rPr>
                    <w:t>HJ2.3-2018</w:t>
                  </w:r>
                  <w:r w:rsidRPr="002077B4">
                    <w:rPr>
                      <w:rFonts w:hint="eastAsia"/>
                      <w:kern w:val="0"/>
                      <w:sz w:val="18"/>
                      <w:szCs w:val="16"/>
                    </w:rPr>
                    <w:t>）要求进行，大气环境影响预测与评价根据《环境影响评价技术导则</w:t>
                  </w:r>
                  <w:r w:rsidRPr="002077B4">
                    <w:rPr>
                      <w:kern w:val="0"/>
                      <w:sz w:val="18"/>
                      <w:szCs w:val="16"/>
                    </w:rPr>
                    <w:t>-</w:t>
                  </w:r>
                  <w:r w:rsidRPr="002077B4">
                    <w:rPr>
                      <w:rFonts w:hint="eastAsia"/>
                      <w:kern w:val="0"/>
                      <w:sz w:val="18"/>
                      <w:szCs w:val="16"/>
                    </w:rPr>
                    <w:t>大气环境》（</w:t>
                  </w:r>
                  <w:r w:rsidRPr="002077B4">
                    <w:rPr>
                      <w:kern w:val="0"/>
                      <w:sz w:val="18"/>
                      <w:szCs w:val="16"/>
                    </w:rPr>
                    <w:t>HJ2.2-2018</w:t>
                  </w:r>
                  <w:r w:rsidRPr="002077B4">
                    <w:rPr>
                      <w:rFonts w:hint="eastAsia"/>
                      <w:kern w:val="0"/>
                      <w:sz w:val="18"/>
                      <w:szCs w:val="16"/>
                    </w:rPr>
                    <w:t>）要求进行，风险环境影响预测与评价根据《建设项目环境风险评价技术导则》（</w:t>
                  </w:r>
                  <w:r w:rsidRPr="002077B4">
                    <w:rPr>
                      <w:kern w:val="0"/>
                      <w:sz w:val="18"/>
                      <w:szCs w:val="16"/>
                    </w:rPr>
                    <w:t>HJ169-2018</w:t>
                  </w:r>
                  <w:r w:rsidRPr="002077B4">
                    <w:rPr>
                      <w:rFonts w:hint="eastAsia"/>
                      <w:kern w:val="0"/>
                      <w:sz w:val="18"/>
                      <w:szCs w:val="16"/>
                    </w:rPr>
                    <w:t>）要求进行，地下水、噪声和固体废弃物环境影响分析根据相关要求进行。</w:t>
                  </w:r>
                </w:p>
              </w:tc>
              <w:tc>
                <w:tcPr>
                  <w:tcW w:w="590" w:type="dxa"/>
                  <w:tcBorders>
                    <w:top w:val="single" w:sz="4" w:space="0" w:color="auto"/>
                    <w:left w:val="single" w:sz="4" w:space="0" w:color="auto"/>
                    <w:bottom w:val="single" w:sz="4" w:space="0" w:color="auto"/>
                    <w:right w:val="single" w:sz="4" w:space="0" w:color="auto"/>
                  </w:tcBorders>
                  <w:vAlign w:val="center"/>
                </w:tcPr>
                <w:p w14:paraId="51B5D109" w14:textId="77777777" w:rsidR="00B37437" w:rsidRPr="002077B4" w:rsidRDefault="00B37437" w:rsidP="00173A0B">
                  <w:pPr>
                    <w:pStyle w:val="aff1"/>
                    <w:rPr>
                      <w:kern w:val="0"/>
                      <w:sz w:val="18"/>
                      <w:szCs w:val="16"/>
                    </w:rPr>
                  </w:pPr>
                  <w:r w:rsidRPr="002077B4">
                    <w:rPr>
                      <w:rFonts w:hint="eastAsia"/>
                      <w:kern w:val="0"/>
                      <w:sz w:val="18"/>
                      <w:szCs w:val="16"/>
                    </w:rPr>
                    <w:t>符合</w:t>
                  </w:r>
                </w:p>
              </w:tc>
            </w:tr>
            <w:tr w:rsidR="002077B4" w:rsidRPr="002077B4" w14:paraId="4B15785B" w14:textId="77777777" w:rsidTr="008C7427">
              <w:trPr>
                <w:trHeight w:val="34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6009FF1D" w14:textId="77777777" w:rsidR="00B37437" w:rsidRPr="002077B4" w:rsidRDefault="00B37437" w:rsidP="00173A0B">
                  <w:pPr>
                    <w:pStyle w:val="aff1"/>
                    <w:rPr>
                      <w:kern w:val="0"/>
                      <w:sz w:val="18"/>
                      <w:szCs w:val="16"/>
                    </w:rPr>
                  </w:pPr>
                </w:p>
              </w:tc>
              <w:tc>
                <w:tcPr>
                  <w:tcW w:w="2693" w:type="dxa"/>
                  <w:tcBorders>
                    <w:top w:val="single" w:sz="4" w:space="0" w:color="auto"/>
                    <w:left w:val="single" w:sz="4" w:space="0" w:color="auto"/>
                    <w:bottom w:val="single" w:sz="4" w:space="0" w:color="auto"/>
                    <w:right w:val="single" w:sz="4" w:space="0" w:color="auto"/>
                  </w:tcBorders>
                  <w:vAlign w:val="center"/>
                </w:tcPr>
                <w:p w14:paraId="7A8CE7CE" w14:textId="77777777" w:rsidR="00B37437" w:rsidRPr="002077B4" w:rsidRDefault="00B37437" w:rsidP="00E964B7">
                  <w:pPr>
                    <w:pStyle w:val="aff1"/>
                    <w:jc w:val="both"/>
                    <w:rPr>
                      <w:kern w:val="0"/>
                      <w:sz w:val="18"/>
                      <w:szCs w:val="16"/>
                    </w:rPr>
                  </w:pPr>
                  <w:r w:rsidRPr="002077B4">
                    <w:rPr>
                      <w:kern w:val="0"/>
                      <w:sz w:val="18"/>
                      <w:szCs w:val="16"/>
                    </w:rPr>
                    <w:t>3</w:t>
                  </w:r>
                  <w:r w:rsidRPr="002077B4">
                    <w:rPr>
                      <w:rFonts w:hint="eastAsia"/>
                      <w:kern w:val="0"/>
                      <w:sz w:val="18"/>
                      <w:szCs w:val="16"/>
                    </w:rPr>
                    <w:t>、环境保护措施的有效性</w:t>
                  </w:r>
                </w:p>
              </w:tc>
              <w:tc>
                <w:tcPr>
                  <w:tcW w:w="4395" w:type="dxa"/>
                  <w:tcBorders>
                    <w:top w:val="single" w:sz="4" w:space="0" w:color="auto"/>
                    <w:left w:val="single" w:sz="4" w:space="0" w:color="auto"/>
                    <w:bottom w:val="single" w:sz="4" w:space="0" w:color="auto"/>
                    <w:right w:val="single" w:sz="4" w:space="0" w:color="auto"/>
                  </w:tcBorders>
                  <w:vAlign w:val="center"/>
                </w:tcPr>
                <w:p w14:paraId="0AA5B5BC" w14:textId="77777777" w:rsidR="00B37437" w:rsidRPr="002077B4" w:rsidRDefault="00B37437" w:rsidP="000021FD">
                  <w:pPr>
                    <w:pStyle w:val="aff1"/>
                    <w:jc w:val="both"/>
                    <w:rPr>
                      <w:kern w:val="0"/>
                      <w:sz w:val="18"/>
                      <w:szCs w:val="16"/>
                    </w:rPr>
                  </w:pPr>
                  <w:r w:rsidRPr="002077B4">
                    <w:rPr>
                      <w:rFonts w:hint="eastAsia"/>
                      <w:kern w:val="0"/>
                      <w:sz w:val="18"/>
                      <w:szCs w:val="16"/>
                    </w:rPr>
                    <w:t>本项目采取相应的环境保护治理措施后，各类污染物均可达标排放。项目采用的环境保护措施可靠、有效。</w:t>
                  </w:r>
                </w:p>
              </w:tc>
              <w:tc>
                <w:tcPr>
                  <w:tcW w:w="590" w:type="dxa"/>
                  <w:tcBorders>
                    <w:top w:val="single" w:sz="4" w:space="0" w:color="auto"/>
                    <w:left w:val="single" w:sz="4" w:space="0" w:color="auto"/>
                    <w:bottom w:val="single" w:sz="4" w:space="0" w:color="auto"/>
                    <w:right w:val="single" w:sz="4" w:space="0" w:color="auto"/>
                  </w:tcBorders>
                  <w:vAlign w:val="center"/>
                </w:tcPr>
                <w:p w14:paraId="1239B65B" w14:textId="77777777" w:rsidR="00B37437" w:rsidRPr="002077B4" w:rsidRDefault="00B37437" w:rsidP="00173A0B">
                  <w:pPr>
                    <w:pStyle w:val="aff1"/>
                    <w:rPr>
                      <w:kern w:val="0"/>
                      <w:sz w:val="18"/>
                      <w:szCs w:val="16"/>
                    </w:rPr>
                  </w:pPr>
                  <w:r w:rsidRPr="002077B4">
                    <w:rPr>
                      <w:rFonts w:hint="eastAsia"/>
                      <w:kern w:val="0"/>
                      <w:sz w:val="18"/>
                      <w:szCs w:val="16"/>
                    </w:rPr>
                    <w:t>符合</w:t>
                  </w:r>
                </w:p>
              </w:tc>
            </w:tr>
            <w:tr w:rsidR="002077B4" w:rsidRPr="002077B4" w14:paraId="0C4AC812" w14:textId="77777777" w:rsidTr="008C7427">
              <w:trPr>
                <w:trHeight w:val="34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1B716D9" w14:textId="77777777" w:rsidR="00B37437" w:rsidRPr="002077B4" w:rsidRDefault="00B37437" w:rsidP="00173A0B">
                  <w:pPr>
                    <w:pStyle w:val="aff1"/>
                    <w:rPr>
                      <w:kern w:val="0"/>
                      <w:sz w:val="18"/>
                      <w:szCs w:val="16"/>
                    </w:rPr>
                  </w:pPr>
                </w:p>
              </w:tc>
              <w:tc>
                <w:tcPr>
                  <w:tcW w:w="2693" w:type="dxa"/>
                  <w:tcBorders>
                    <w:top w:val="single" w:sz="4" w:space="0" w:color="auto"/>
                    <w:left w:val="single" w:sz="4" w:space="0" w:color="auto"/>
                    <w:bottom w:val="single" w:sz="4" w:space="0" w:color="auto"/>
                    <w:right w:val="single" w:sz="4" w:space="0" w:color="auto"/>
                  </w:tcBorders>
                  <w:vAlign w:val="center"/>
                </w:tcPr>
                <w:p w14:paraId="37F449DD" w14:textId="77777777" w:rsidR="00B37437" w:rsidRPr="002077B4" w:rsidRDefault="00B37437" w:rsidP="00E964B7">
                  <w:pPr>
                    <w:pStyle w:val="aff1"/>
                    <w:jc w:val="both"/>
                    <w:rPr>
                      <w:kern w:val="0"/>
                      <w:sz w:val="18"/>
                      <w:szCs w:val="16"/>
                    </w:rPr>
                  </w:pPr>
                  <w:r w:rsidRPr="002077B4">
                    <w:rPr>
                      <w:kern w:val="0"/>
                      <w:sz w:val="18"/>
                      <w:szCs w:val="16"/>
                    </w:rPr>
                    <w:t>4</w:t>
                  </w:r>
                  <w:r w:rsidRPr="002077B4">
                    <w:rPr>
                      <w:rFonts w:hint="eastAsia"/>
                      <w:kern w:val="0"/>
                      <w:sz w:val="18"/>
                      <w:szCs w:val="16"/>
                    </w:rPr>
                    <w:t>、环境影响评价结论的科学性</w:t>
                  </w:r>
                </w:p>
              </w:tc>
              <w:tc>
                <w:tcPr>
                  <w:tcW w:w="4395" w:type="dxa"/>
                  <w:tcBorders>
                    <w:top w:val="single" w:sz="4" w:space="0" w:color="auto"/>
                    <w:left w:val="single" w:sz="4" w:space="0" w:color="auto"/>
                    <w:bottom w:val="single" w:sz="4" w:space="0" w:color="auto"/>
                    <w:right w:val="single" w:sz="4" w:space="0" w:color="auto"/>
                  </w:tcBorders>
                  <w:vAlign w:val="center"/>
                </w:tcPr>
                <w:p w14:paraId="31C2849E" w14:textId="77777777" w:rsidR="00B37437" w:rsidRPr="002077B4" w:rsidRDefault="00B37437" w:rsidP="000021FD">
                  <w:pPr>
                    <w:pStyle w:val="aff1"/>
                    <w:jc w:val="both"/>
                    <w:rPr>
                      <w:kern w:val="0"/>
                      <w:sz w:val="18"/>
                      <w:szCs w:val="16"/>
                    </w:rPr>
                  </w:pPr>
                  <w:r w:rsidRPr="002077B4">
                    <w:rPr>
                      <w:rFonts w:hint="eastAsia"/>
                      <w:kern w:val="0"/>
                      <w:sz w:val="18"/>
                      <w:szCs w:val="16"/>
                    </w:rPr>
                    <w:t>本环评结论客观、过程公开、评价公正，评价过程均依照环评相关技术导则、技术方法等进行，并综合考虑建设项目实施后对各种环境因素可能造成的影响，环评结论科学。</w:t>
                  </w:r>
                </w:p>
              </w:tc>
              <w:tc>
                <w:tcPr>
                  <w:tcW w:w="590" w:type="dxa"/>
                  <w:tcBorders>
                    <w:top w:val="single" w:sz="4" w:space="0" w:color="auto"/>
                    <w:left w:val="single" w:sz="4" w:space="0" w:color="auto"/>
                    <w:bottom w:val="single" w:sz="4" w:space="0" w:color="auto"/>
                    <w:right w:val="single" w:sz="4" w:space="0" w:color="auto"/>
                  </w:tcBorders>
                  <w:vAlign w:val="center"/>
                </w:tcPr>
                <w:p w14:paraId="0E66795E" w14:textId="77777777" w:rsidR="00B37437" w:rsidRPr="002077B4" w:rsidRDefault="00B37437" w:rsidP="00173A0B">
                  <w:pPr>
                    <w:pStyle w:val="aff1"/>
                    <w:rPr>
                      <w:kern w:val="0"/>
                      <w:sz w:val="18"/>
                      <w:szCs w:val="16"/>
                    </w:rPr>
                  </w:pPr>
                  <w:r w:rsidRPr="002077B4">
                    <w:rPr>
                      <w:rFonts w:hint="eastAsia"/>
                      <w:kern w:val="0"/>
                      <w:sz w:val="18"/>
                      <w:szCs w:val="16"/>
                    </w:rPr>
                    <w:t>符合</w:t>
                  </w:r>
                </w:p>
              </w:tc>
            </w:tr>
            <w:tr w:rsidR="002077B4" w:rsidRPr="002077B4" w14:paraId="75A0DD57" w14:textId="77777777" w:rsidTr="008C7427">
              <w:trPr>
                <w:trHeight w:val="340"/>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2BEA0181" w14:textId="77777777" w:rsidR="00B37437" w:rsidRPr="002077B4" w:rsidRDefault="00B37437" w:rsidP="00173A0B">
                  <w:pPr>
                    <w:pStyle w:val="aff1"/>
                    <w:rPr>
                      <w:kern w:val="0"/>
                      <w:sz w:val="18"/>
                      <w:szCs w:val="16"/>
                    </w:rPr>
                  </w:pPr>
                  <w:r w:rsidRPr="002077B4">
                    <w:rPr>
                      <w:kern w:val="0"/>
                      <w:sz w:val="18"/>
                      <w:szCs w:val="16"/>
                    </w:rPr>
                    <w:t>“</w:t>
                  </w:r>
                  <w:r w:rsidRPr="002077B4">
                    <w:rPr>
                      <w:rFonts w:hint="eastAsia"/>
                      <w:kern w:val="0"/>
                      <w:sz w:val="18"/>
                      <w:szCs w:val="16"/>
                    </w:rPr>
                    <w:t>五不批</w:t>
                  </w:r>
                  <w:r w:rsidRPr="002077B4">
                    <w:rPr>
                      <w:kern w:val="0"/>
                      <w:sz w:val="18"/>
                      <w:szCs w:val="16"/>
                    </w:rPr>
                    <w:t>”</w:t>
                  </w:r>
                </w:p>
              </w:tc>
              <w:tc>
                <w:tcPr>
                  <w:tcW w:w="2693" w:type="dxa"/>
                  <w:tcBorders>
                    <w:top w:val="single" w:sz="4" w:space="0" w:color="auto"/>
                    <w:left w:val="single" w:sz="4" w:space="0" w:color="auto"/>
                    <w:bottom w:val="single" w:sz="4" w:space="0" w:color="auto"/>
                    <w:right w:val="single" w:sz="4" w:space="0" w:color="auto"/>
                  </w:tcBorders>
                  <w:vAlign w:val="center"/>
                </w:tcPr>
                <w:p w14:paraId="4B4876B9" w14:textId="77777777" w:rsidR="00B37437" w:rsidRPr="002077B4" w:rsidRDefault="00B37437" w:rsidP="00E964B7">
                  <w:pPr>
                    <w:pStyle w:val="aff1"/>
                    <w:jc w:val="both"/>
                    <w:rPr>
                      <w:kern w:val="0"/>
                      <w:sz w:val="18"/>
                      <w:szCs w:val="16"/>
                    </w:rPr>
                  </w:pPr>
                  <w:r w:rsidRPr="002077B4">
                    <w:rPr>
                      <w:kern w:val="0"/>
                      <w:sz w:val="18"/>
                      <w:szCs w:val="16"/>
                    </w:rPr>
                    <w:t>1</w:t>
                  </w:r>
                  <w:r w:rsidRPr="002077B4">
                    <w:rPr>
                      <w:rFonts w:hint="eastAsia"/>
                      <w:kern w:val="0"/>
                      <w:sz w:val="18"/>
                      <w:szCs w:val="16"/>
                    </w:rPr>
                    <w:t>、建设项目类型及其选址、布局、规模等是否符合环境保护法律法规和相关法定规划</w:t>
                  </w:r>
                </w:p>
              </w:tc>
              <w:tc>
                <w:tcPr>
                  <w:tcW w:w="4395" w:type="dxa"/>
                  <w:tcBorders>
                    <w:top w:val="single" w:sz="4" w:space="0" w:color="auto"/>
                    <w:left w:val="single" w:sz="4" w:space="0" w:color="auto"/>
                    <w:bottom w:val="single" w:sz="4" w:space="0" w:color="auto"/>
                    <w:right w:val="single" w:sz="4" w:space="0" w:color="auto"/>
                  </w:tcBorders>
                  <w:vAlign w:val="center"/>
                </w:tcPr>
                <w:p w14:paraId="35FF6E46" w14:textId="77777777" w:rsidR="00B37437" w:rsidRPr="002077B4" w:rsidRDefault="00B37437" w:rsidP="005266DA">
                  <w:pPr>
                    <w:pStyle w:val="aff1"/>
                    <w:jc w:val="both"/>
                    <w:rPr>
                      <w:kern w:val="0"/>
                      <w:sz w:val="18"/>
                      <w:szCs w:val="16"/>
                    </w:rPr>
                  </w:pPr>
                  <w:r w:rsidRPr="002077B4">
                    <w:rPr>
                      <w:rFonts w:hint="eastAsia"/>
                      <w:kern w:val="0"/>
                      <w:sz w:val="18"/>
                      <w:szCs w:val="16"/>
                    </w:rPr>
                    <w:t>建设项目类型及其选址、布局、规模符合环境保护法律法规，并符合</w:t>
                  </w:r>
                  <w:r w:rsidR="00645A2D" w:rsidRPr="002077B4">
                    <w:rPr>
                      <w:rFonts w:hint="eastAsia"/>
                      <w:kern w:val="0"/>
                      <w:sz w:val="18"/>
                      <w:szCs w:val="16"/>
                    </w:rPr>
                    <w:t>《桐乡市“三线一单”生态环境分区管控方案》</w:t>
                  </w:r>
                  <w:r w:rsidRPr="002077B4">
                    <w:rPr>
                      <w:rFonts w:hint="eastAsia"/>
                      <w:kern w:val="0"/>
                      <w:sz w:val="18"/>
                      <w:szCs w:val="16"/>
                    </w:rPr>
                    <w:t>、</w:t>
                  </w:r>
                  <w:r w:rsidR="00645A2D" w:rsidRPr="002077B4">
                    <w:rPr>
                      <w:rFonts w:hint="eastAsia"/>
                      <w:kern w:val="0"/>
                      <w:sz w:val="18"/>
                      <w:szCs w:val="16"/>
                    </w:rPr>
                    <w:t>《浙江省桐乡经济开发区（整合提升区一期）总体规划》的要求</w:t>
                  </w:r>
                  <w:r w:rsidRPr="002077B4">
                    <w:rPr>
                      <w:rFonts w:hint="eastAsia"/>
                      <w:kern w:val="0"/>
                      <w:sz w:val="18"/>
                      <w:szCs w:val="16"/>
                    </w:rPr>
                    <w:t>。</w:t>
                  </w:r>
                </w:p>
              </w:tc>
              <w:tc>
                <w:tcPr>
                  <w:tcW w:w="590" w:type="dxa"/>
                  <w:tcBorders>
                    <w:top w:val="single" w:sz="4" w:space="0" w:color="auto"/>
                    <w:left w:val="single" w:sz="4" w:space="0" w:color="auto"/>
                    <w:bottom w:val="single" w:sz="4" w:space="0" w:color="auto"/>
                    <w:right w:val="single" w:sz="4" w:space="0" w:color="auto"/>
                  </w:tcBorders>
                  <w:vAlign w:val="center"/>
                </w:tcPr>
                <w:p w14:paraId="23364FD1" w14:textId="77777777" w:rsidR="00B37437" w:rsidRPr="002077B4" w:rsidRDefault="00B37437" w:rsidP="00173A0B">
                  <w:pPr>
                    <w:pStyle w:val="aff1"/>
                    <w:rPr>
                      <w:kern w:val="0"/>
                      <w:sz w:val="18"/>
                      <w:szCs w:val="16"/>
                    </w:rPr>
                  </w:pPr>
                  <w:r w:rsidRPr="002077B4">
                    <w:rPr>
                      <w:rFonts w:hint="eastAsia"/>
                      <w:kern w:val="0"/>
                      <w:sz w:val="18"/>
                      <w:szCs w:val="16"/>
                    </w:rPr>
                    <w:t>符合</w:t>
                  </w:r>
                </w:p>
              </w:tc>
            </w:tr>
            <w:tr w:rsidR="002077B4" w:rsidRPr="002077B4" w14:paraId="37CF7970" w14:textId="77777777" w:rsidTr="008C7427">
              <w:trPr>
                <w:trHeight w:val="34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37583955" w14:textId="77777777" w:rsidR="00B37437" w:rsidRPr="002077B4" w:rsidRDefault="00B37437" w:rsidP="00173A0B">
                  <w:pPr>
                    <w:pStyle w:val="aff1"/>
                    <w:rPr>
                      <w:kern w:val="0"/>
                      <w:sz w:val="18"/>
                      <w:szCs w:val="16"/>
                    </w:rPr>
                  </w:pPr>
                </w:p>
              </w:tc>
              <w:tc>
                <w:tcPr>
                  <w:tcW w:w="2693" w:type="dxa"/>
                  <w:tcBorders>
                    <w:top w:val="single" w:sz="4" w:space="0" w:color="auto"/>
                    <w:left w:val="single" w:sz="4" w:space="0" w:color="auto"/>
                    <w:bottom w:val="single" w:sz="4" w:space="0" w:color="auto"/>
                    <w:right w:val="single" w:sz="4" w:space="0" w:color="auto"/>
                  </w:tcBorders>
                  <w:vAlign w:val="center"/>
                </w:tcPr>
                <w:p w14:paraId="4E9C4CEB" w14:textId="77777777" w:rsidR="00B37437" w:rsidRPr="002077B4" w:rsidRDefault="00B37437" w:rsidP="00E964B7">
                  <w:pPr>
                    <w:pStyle w:val="aff1"/>
                    <w:jc w:val="both"/>
                    <w:rPr>
                      <w:kern w:val="0"/>
                      <w:sz w:val="18"/>
                      <w:szCs w:val="16"/>
                    </w:rPr>
                  </w:pPr>
                  <w:r w:rsidRPr="002077B4">
                    <w:rPr>
                      <w:kern w:val="0"/>
                      <w:sz w:val="18"/>
                      <w:szCs w:val="16"/>
                    </w:rPr>
                    <w:t>2</w:t>
                  </w:r>
                  <w:r w:rsidRPr="002077B4">
                    <w:rPr>
                      <w:rFonts w:hint="eastAsia"/>
                      <w:kern w:val="0"/>
                      <w:sz w:val="18"/>
                      <w:szCs w:val="16"/>
                    </w:rPr>
                    <w:t>、所在区域环境质量未达到国家或者地方环境质量标准，且建设项目拟采取的措施不能满足区域环境质量改善目标管理要求</w:t>
                  </w:r>
                </w:p>
              </w:tc>
              <w:tc>
                <w:tcPr>
                  <w:tcW w:w="4395" w:type="dxa"/>
                  <w:tcBorders>
                    <w:top w:val="single" w:sz="4" w:space="0" w:color="auto"/>
                    <w:left w:val="single" w:sz="4" w:space="0" w:color="auto"/>
                    <w:bottom w:val="single" w:sz="4" w:space="0" w:color="auto"/>
                    <w:right w:val="single" w:sz="4" w:space="0" w:color="auto"/>
                  </w:tcBorders>
                  <w:vAlign w:val="center"/>
                </w:tcPr>
                <w:p w14:paraId="5D3FA172" w14:textId="77777777" w:rsidR="00B37437" w:rsidRPr="002077B4" w:rsidRDefault="00B37437" w:rsidP="000021FD">
                  <w:pPr>
                    <w:pStyle w:val="aff1"/>
                    <w:jc w:val="both"/>
                    <w:rPr>
                      <w:kern w:val="0"/>
                      <w:sz w:val="18"/>
                      <w:szCs w:val="16"/>
                    </w:rPr>
                  </w:pPr>
                  <w:r w:rsidRPr="002077B4">
                    <w:rPr>
                      <w:rFonts w:hint="eastAsia"/>
                      <w:kern w:val="0"/>
                      <w:sz w:val="18"/>
                      <w:szCs w:val="16"/>
                    </w:rPr>
                    <w:t>本项目</w:t>
                  </w:r>
                  <w:r w:rsidR="000021FD" w:rsidRPr="002077B4">
                    <w:rPr>
                      <w:rFonts w:hint="eastAsia"/>
                      <w:kern w:val="0"/>
                      <w:sz w:val="18"/>
                      <w:szCs w:val="16"/>
                    </w:rPr>
                    <w:t>不产生废水、</w:t>
                  </w:r>
                  <w:r w:rsidR="00645A2D" w:rsidRPr="002077B4">
                    <w:rPr>
                      <w:rFonts w:hint="eastAsia"/>
                      <w:kern w:val="0"/>
                      <w:sz w:val="18"/>
                      <w:szCs w:val="16"/>
                    </w:rPr>
                    <w:t>固体废物</w:t>
                  </w:r>
                  <w:r w:rsidR="000021FD" w:rsidRPr="002077B4">
                    <w:rPr>
                      <w:rFonts w:hint="eastAsia"/>
                      <w:kern w:val="0"/>
                      <w:sz w:val="18"/>
                      <w:szCs w:val="16"/>
                    </w:rPr>
                    <w:t>，企业现有项目</w:t>
                  </w:r>
                  <w:r w:rsidRPr="002077B4">
                    <w:rPr>
                      <w:rFonts w:hint="eastAsia"/>
                      <w:kern w:val="0"/>
                      <w:sz w:val="18"/>
                      <w:szCs w:val="16"/>
                    </w:rPr>
                    <w:t>生活污水经处理后纳管排放，不会对地表水环境造成影响</w:t>
                  </w:r>
                  <w:r w:rsidR="000021FD" w:rsidRPr="002077B4">
                    <w:rPr>
                      <w:rFonts w:hint="eastAsia"/>
                      <w:kern w:val="0"/>
                      <w:sz w:val="18"/>
                      <w:szCs w:val="16"/>
                    </w:rPr>
                    <w:t>，固废可得到妥善处置</w:t>
                  </w:r>
                  <w:r w:rsidRPr="002077B4">
                    <w:rPr>
                      <w:rFonts w:hint="eastAsia"/>
                      <w:kern w:val="0"/>
                      <w:sz w:val="18"/>
                      <w:szCs w:val="16"/>
                    </w:rPr>
                    <w:t>；本项目采取各项污染防治措施后，废气、噪声等污染物均能达标排放。根据影响分析可知，当地环境质量仍能维持现状，符合项目所在地</w:t>
                  </w:r>
                  <w:r w:rsidR="000021FD" w:rsidRPr="002077B4">
                    <w:rPr>
                      <w:rFonts w:hint="eastAsia"/>
                      <w:kern w:val="0"/>
                      <w:sz w:val="18"/>
                      <w:szCs w:val="16"/>
                    </w:rPr>
                    <w:t>生态环境管控单元</w:t>
                  </w:r>
                  <w:r w:rsidRPr="002077B4">
                    <w:rPr>
                      <w:rFonts w:hint="eastAsia"/>
                      <w:kern w:val="0"/>
                      <w:sz w:val="18"/>
                      <w:szCs w:val="16"/>
                    </w:rPr>
                    <w:t>确定的环境质量要求。随着《浙江省打赢蓝天保卫战三年行动计划》、《桐乡市环境保护</w:t>
                  </w:r>
                  <w:r w:rsidRPr="002077B4">
                    <w:rPr>
                      <w:kern w:val="0"/>
                      <w:sz w:val="18"/>
                      <w:szCs w:val="16"/>
                    </w:rPr>
                    <w:t>“</w:t>
                  </w:r>
                  <w:r w:rsidRPr="002077B4">
                    <w:rPr>
                      <w:rFonts w:hint="eastAsia"/>
                      <w:kern w:val="0"/>
                      <w:sz w:val="18"/>
                      <w:szCs w:val="16"/>
                    </w:rPr>
                    <w:t>十三五</w:t>
                  </w:r>
                  <w:r w:rsidRPr="002077B4">
                    <w:rPr>
                      <w:kern w:val="0"/>
                      <w:sz w:val="18"/>
                      <w:szCs w:val="16"/>
                    </w:rPr>
                    <w:t>”</w:t>
                  </w:r>
                  <w:r w:rsidRPr="002077B4">
                    <w:rPr>
                      <w:rFonts w:hint="eastAsia"/>
                      <w:kern w:val="0"/>
                      <w:sz w:val="18"/>
                      <w:szCs w:val="16"/>
                    </w:rPr>
                    <w:t>规划》的实施，桐乡市环境空气质量将稳步改善。因此，本项目不触及环境质量底线。</w:t>
                  </w:r>
                </w:p>
              </w:tc>
              <w:tc>
                <w:tcPr>
                  <w:tcW w:w="590" w:type="dxa"/>
                  <w:tcBorders>
                    <w:top w:val="single" w:sz="4" w:space="0" w:color="auto"/>
                    <w:left w:val="single" w:sz="4" w:space="0" w:color="auto"/>
                    <w:bottom w:val="single" w:sz="4" w:space="0" w:color="auto"/>
                    <w:right w:val="single" w:sz="4" w:space="0" w:color="auto"/>
                  </w:tcBorders>
                  <w:vAlign w:val="center"/>
                </w:tcPr>
                <w:p w14:paraId="6D217697" w14:textId="77777777" w:rsidR="00B37437" w:rsidRPr="002077B4" w:rsidRDefault="00B37437" w:rsidP="00173A0B">
                  <w:pPr>
                    <w:pStyle w:val="aff1"/>
                    <w:rPr>
                      <w:kern w:val="0"/>
                      <w:sz w:val="18"/>
                      <w:szCs w:val="16"/>
                    </w:rPr>
                  </w:pPr>
                  <w:r w:rsidRPr="002077B4">
                    <w:rPr>
                      <w:rStyle w:val="fontstyle01"/>
                      <w:rFonts w:ascii="Times New Roman" w:hAnsi="Times New Roman" w:hint="eastAsia"/>
                      <w:b w:val="0"/>
                      <w:color w:val="auto"/>
                      <w:sz w:val="18"/>
                      <w:szCs w:val="16"/>
                    </w:rPr>
                    <w:t>符合</w:t>
                  </w:r>
                </w:p>
              </w:tc>
            </w:tr>
            <w:tr w:rsidR="002077B4" w:rsidRPr="002077B4" w14:paraId="5EFFFFE8" w14:textId="77777777" w:rsidTr="008C7427">
              <w:trPr>
                <w:trHeight w:val="34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2D729DD2" w14:textId="77777777" w:rsidR="00B37437" w:rsidRPr="002077B4" w:rsidRDefault="00B37437" w:rsidP="00173A0B">
                  <w:pPr>
                    <w:pStyle w:val="aff1"/>
                    <w:rPr>
                      <w:b/>
                      <w:bCs/>
                      <w:kern w:val="0"/>
                      <w:sz w:val="18"/>
                      <w:szCs w:val="16"/>
                    </w:rPr>
                  </w:pPr>
                </w:p>
              </w:tc>
              <w:tc>
                <w:tcPr>
                  <w:tcW w:w="2693" w:type="dxa"/>
                  <w:tcBorders>
                    <w:top w:val="single" w:sz="4" w:space="0" w:color="auto"/>
                    <w:left w:val="single" w:sz="4" w:space="0" w:color="auto"/>
                    <w:bottom w:val="single" w:sz="4" w:space="0" w:color="auto"/>
                    <w:right w:val="single" w:sz="4" w:space="0" w:color="auto"/>
                  </w:tcBorders>
                  <w:vAlign w:val="center"/>
                </w:tcPr>
                <w:p w14:paraId="211D5CDB" w14:textId="0114BC36" w:rsidR="00B37437" w:rsidRPr="002077B4" w:rsidRDefault="00B37437" w:rsidP="005266DA">
                  <w:pPr>
                    <w:pStyle w:val="aff1"/>
                    <w:jc w:val="both"/>
                    <w:rPr>
                      <w:kern w:val="0"/>
                      <w:sz w:val="18"/>
                      <w:szCs w:val="16"/>
                    </w:rPr>
                  </w:pPr>
                  <w:r w:rsidRPr="002077B4">
                    <w:rPr>
                      <w:kern w:val="0"/>
                      <w:sz w:val="18"/>
                      <w:szCs w:val="16"/>
                    </w:rPr>
                    <w:t>3</w:t>
                  </w:r>
                  <w:r w:rsidRPr="002077B4">
                    <w:rPr>
                      <w:rFonts w:hint="eastAsia"/>
                      <w:kern w:val="0"/>
                      <w:sz w:val="18"/>
                      <w:szCs w:val="16"/>
                    </w:rPr>
                    <w:t>、建设项目采取的污染防治措施无法确保污染排放达到国家和地方排放标准，或者未采取必要措施预防和控制生态破坏</w:t>
                  </w:r>
                </w:p>
              </w:tc>
              <w:tc>
                <w:tcPr>
                  <w:tcW w:w="4395" w:type="dxa"/>
                  <w:tcBorders>
                    <w:top w:val="single" w:sz="4" w:space="0" w:color="auto"/>
                    <w:left w:val="single" w:sz="4" w:space="0" w:color="auto"/>
                    <w:bottom w:val="single" w:sz="4" w:space="0" w:color="auto"/>
                    <w:right w:val="single" w:sz="4" w:space="0" w:color="auto"/>
                  </w:tcBorders>
                  <w:vAlign w:val="center"/>
                </w:tcPr>
                <w:p w14:paraId="7E7FEFAF" w14:textId="77777777" w:rsidR="00B37437" w:rsidRPr="002077B4" w:rsidRDefault="00B37437" w:rsidP="005266DA">
                  <w:pPr>
                    <w:pStyle w:val="aff1"/>
                    <w:jc w:val="both"/>
                    <w:rPr>
                      <w:kern w:val="0"/>
                      <w:sz w:val="18"/>
                      <w:szCs w:val="16"/>
                    </w:rPr>
                  </w:pPr>
                  <w:r w:rsidRPr="002077B4">
                    <w:rPr>
                      <w:rFonts w:hint="eastAsia"/>
                      <w:kern w:val="0"/>
                      <w:sz w:val="18"/>
                      <w:szCs w:val="16"/>
                    </w:rPr>
                    <w:t>本项目采取的污染防治措施能确保污染物排放达到国家和地方排放标准；本项目采取必要措施预防和控制生态破坏。</w:t>
                  </w:r>
                </w:p>
              </w:tc>
              <w:tc>
                <w:tcPr>
                  <w:tcW w:w="590" w:type="dxa"/>
                  <w:tcBorders>
                    <w:top w:val="single" w:sz="4" w:space="0" w:color="auto"/>
                    <w:left w:val="single" w:sz="4" w:space="0" w:color="auto"/>
                    <w:bottom w:val="single" w:sz="4" w:space="0" w:color="auto"/>
                    <w:right w:val="single" w:sz="4" w:space="0" w:color="auto"/>
                  </w:tcBorders>
                  <w:vAlign w:val="center"/>
                </w:tcPr>
                <w:p w14:paraId="0D1AFA46" w14:textId="77777777" w:rsidR="00B37437" w:rsidRPr="002077B4" w:rsidRDefault="00B37437" w:rsidP="00173A0B">
                  <w:pPr>
                    <w:pStyle w:val="aff1"/>
                    <w:rPr>
                      <w:kern w:val="0"/>
                      <w:sz w:val="18"/>
                      <w:szCs w:val="16"/>
                    </w:rPr>
                  </w:pPr>
                  <w:r w:rsidRPr="002077B4">
                    <w:rPr>
                      <w:rFonts w:hint="eastAsia"/>
                      <w:kern w:val="0"/>
                      <w:sz w:val="18"/>
                      <w:szCs w:val="16"/>
                    </w:rPr>
                    <w:t>符合</w:t>
                  </w:r>
                </w:p>
              </w:tc>
            </w:tr>
            <w:tr w:rsidR="002077B4" w:rsidRPr="002077B4" w14:paraId="6436919A" w14:textId="77777777" w:rsidTr="008C7427">
              <w:trPr>
                <w:trHeight w:val="34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E095521" w14:textId="77777777" w:rsidR="00B37437" w:rsidRPr="002077B4" w:rsidRDefault="00B37437" w:rsidP="00173A0B">
                  <w:pPr>
                    <w:pStyle w:val="aff1"/>
                    <w:rPr>
                      <w:b/>
                      <w:bCs/>
                      <w:kern w:val="0"/>
                      <w:sz w:val="18"/>
                      <w:szCs w:val="16"/>
                    </w:rPr>
                  </w:pPr>
                </w:p>
              </w:tc>
              <w:tc>
                <w:tcPr>
                  <w:tcW w:w="2693" w:type="dxa"/>
                  <w:tcBorders>
                    <w:top w:val="single" w:sz="4" w:space="0" w:color="auto"/>
                    <w:left w:val="single" w:sz="4" w:space="0" w:color="auto"/>
                    <w:bottom w:val="single" w:sz="4" w:space="0" w:color="auto"/>
                    <w:right w:val="single" w:sz="4" w:space="0" w:color="auto"/>
                  </w:tcBorders>
                  <w:vAlign w:val="center"/>
                </w:tcPr>
                <w:p w14:paraId="67139167" w14:textId="13850C9B" w:rsidR="00B37437" w:rsidRPr="002077B4" w:rsidRDefault="00B37437" w:rsidP="005266DA">
                  <w:pPr>
                    <w:pStyle w:val="aff1"/>
                    <w:jc w:val="both"/>
                    <w:rPr>
                      <w:kern w:val="0"/>
                      <w:sz w:val="18"/>
                      <w:szCs w:val="16"/>
                    </w:rPr>
                  </w:pPr>
                  <w:r w:rsidRPr="002077B4">
                    <w:rPr>
                      <w:kern w:val="0"/>
                      <w:sz w:val="18"/>
                      <w:szCs w:val="16"/>
                    </w:rPr>
                    <w:t>4</w:t>
                  </w:r>
                  <w:r w:rsidRPr="002077B4">
                    <w:rPr>
                      <w:rFonts w:hint="eastAsia"/>
                      <w:kern w:val="0"/>
                      <w:sz w:val="18"/>
                      <w:szCs w:val="16"/>
                    </w:rPr>
                    <w:t>、改建、扩建和技术改造项目，未针对项目原有环境污染和生态破坏提出有效防治措施</w:t>
                  </w:r>
                </w:p>
              </w:tc>
              <w:tc>
                <w:tcPr>
                  <w:tcW w:w="4395" w:type="dxa"/>
                  <w:tcBorders>
                    <w:top w:val="single" w:sz="4" w:space="0" w:color="auto"/>
                    <w:left w:val="single" w:sz="4" w:space="0" w:color="auto"/>
                    <w:bottom w:val="single" w:sz="4" w:space="0" w:color="auto"/>
                    <w:right w:val="single" w:sz="4" w:space="0" w:color="auto"/>
                  </w:tcBorders>
                  <w:vAlign w:val="center"/>
                </w:tcPr>
                <w:p w14:paraId="74BE0205" w14:textId="77777777" w:rsidR="00B37437" w:rsidRPr="002077B4" w:rsidRDefault="00B37437" w:rsidP="005266DA">
                  <w:pPr>
                    <w:pStyle w:val="aff1"/>
                    <w:jc w:val="both"/>
                    <w:rPr>
                      <w:kern w:val="0"/>
                      <w:sz w:val="18"/>
                      <w:szCs w:val="16"/>
                    </w:rPr>
                  </w:pPr>
                  <w:r w:rsidRPr="002077B4">
                    <w:rPr>
                      <w:rFonts w:hint="eastAsia"/>
                      <w:kern w:val="0"/>
                      <w:sz w:val="18"/>
                      <w:szCs w:val="16"/>
                    </w:rPr>
                    <w:t>本项目为技改项目，企业</w:t>
                  </w:r>
                  <w:r w:rsidR="000021FD" w:rsidRPr="002077B4">
                    <w:rPr>
                      <w:rFonts w:hint="eastAsia"/>
                      <w:kern w:val="0"/>
                      <w:sz w:val="18"/>
                      <w:szCs w:val="16"/>
                    </w:rPr>
                    <w:t>目前在污染物治理中</w:t>
                  </w:r>
                  <w:r w:rsidRPr="002077B4">
                    <w:rPr>
                      <w:rFonts w:hint="eastAsia"/>
                      <w:kern w:val="0"/>
                      <w:sz w:val="18"/>
                      <w:szCs w:val="16"/>
                    </w:rPr>
                    <w:t>均达到相关环保要求。</w:t>
                  </w:r>
                  <w:r w:rsidR="000021FD" w:rsidRPr="002077B4">
                    <w:rPr>
                      <w:rFonts w:hint="eastAsia"/>
                      <w:kern w:val="0"/>
                      <w:sz w:val="18"/>
                      <w:szCs w:val="16"/>
                    </w:rPr>
                    <w:t>为了更好的保护环境，本项目对企业现有机械毛坯生产线实施技术改造，可实现年降能</w:t>
                  </w:r>
                  <w:r w:rsidR="000021FD" w:rsidRPr="002077B4">
                    <w:rPr>
                      <w:rFonts w:hint="eastAsia"/>
                      <w:kern w:val="0"/>
                      <w:sz w:val="18"/>
                      <w:szCs w:val="16"/>
                    </w:rPr>
                    <w:t>169.78</w:t>
                  </w:r>
                  <w:r w:rsidR="000021FD" w:rsidRPr="002077B4">
                    <w:rPr>
                      <w:rFonts w:hint="eastAsia"/>
                      <w:kern w:val="0"/>
                      <w:sz w:val="18"/>
                      <w:szCs w:val="16"/>
                    </w:rPr>
                    <w:t>吨标煤，降低企业污染物排放总量。</w:t>
                  </w:r>
                </w:p>
              </w:tc>
              <w:tc>
                <w:tcPr>
                  <w:tcW w:w="590" w:type="dxa"/>
                  <w:tcBorders>
                    <w:top w:val="single" w:sz="4" w:space="0" w:color="auto"/>
                    <w:left w:val="single" w:sz="4" w:space="0" w:color="auto"/>
                    <w:bottom w:val="single" w:sz="4" w:space="0" w:color="auto"/>
                    <w:right w:val="single" w:sz="4" w:space="0" w:color="auto"/>
                  </w:tcBorders>
                  <w:vAlign w:val="center"/>
                </w:tcPr>
                <w:p w14:paraId="38605F58" w14:textId="77777777" w:rsidR="00B37437" w:rsidRPr="002077B4" w:rsidRDefault="00B37437" w:rsidP="00173A0B">
                  <w:pPr>
                    <w:pStyle w:val="aff1"/>
                    <w:rPr>
                      <w:kern w:val="0"/>
                      <w:sz w:val="18"/>
                      <w:szCs w:val="16"/>
                    </w:rPr>
                  </w:pPr>
                  <w:r w:rsidRPr="002077B4">
                    <w:rPr>
                      <w:rFonts w:hint="eastAsia"/>
                      <w:kern w:val="0"/>
                      <w:sz w:val="18"/>
                      <w:szCs w:val="16"/>
                    </w:rPr>
                    <w:t>符合</w:t>
                  </w:r>
                </w:p>
              </w:tc>
            </w:tr>
            <w:tr w:rsidR="002077B4" w:rsidRPr="002077B4" w14:paraId="10870EBB" w14:textId="77777777" w:rsidTr="008C7427">
              <w:trPr>
                <w:trHeight w:val="340"/>
                <w:jc w:val="center"/>
              </w:trPr>
              <w:tc>
                <w:tcPr>
                  <w:tcW w:w="592" w:type="dxa"/>
                  <w:vMerge/>
                  <w:tcBorders>
                    <w:top w:val="single" w:sz="4" w:space="0" w:color="auto"/>
                    <w:left w:val="single" w:sz="4" w:space="0" w:color="auto"/>
                    <w:bottom w:val="single" w:sz="4" w:space="0" w:color="auto"/>
                    <w:right w:val="single" w:sz="4" w:space="0" w:color="auto"/>
                  </w:tcBorders>
                  <w:vAlign w:val="center"/>
                </w:tcPr>
                <w:p w14:paraId="1C7CAA99" w14:textId="77777777" w:rsidR="00B37437" w:rsidRPr="002077B4" w:rsidRDefault="00B37437" w:rsidP="00173A0B">
                  <w:pPr>
                    <w:pStyle w:val="aff1"/>
                    <w:rPr>
                      <w:b/>
                      <w:bCs/>
                      <w:kern w:val="0"/>
                      <w:sz w:val="18"/>
                      <w:szCs w:val="16"/>
                    </w:rPr>
                  </w:pPr>
                </w:p>
              </w:tc>
              <w:tc>
                <w:tcPr>
                  <w:tcW w:w="2693" w:type="dxa"/>
                  <w:tcBorders>
                    <w:top w:val="single" w:sz="4" w:space="0" w:color="auto"/>
                    <w:left w:val="single" w:sz="4" w:space="0" w:color="auto"/>
                    <w:bottom w:val="single" w:sz="4" w:space="0" w:color="auto"/>
                    <w:right w:val="single" w:sz="4" w:space="0" w:color="auto"/>
                  </w:tcBorders>
                  <w:vAlign w:val="center"/>
                </w:tcPr>
                <w:p w14:paraId="75A96767" w14:textId="7241577F" w:rsidR="00B37437" w:rsidRPr="002077B4" w:rsidRDefault="00B37437" w:rsidP="00E964B7">
                  <w:pPr>
                    <w:pStyle w:val="aff1"/>
                    <w:jc w:val="both"/>
                    <w:rPr>
                      <w:kern w:val="0"/>
                      <w:sz w:val="18"/>
                      <w:szCs w:val="16"/>
                    </w:rPr>
                  </w:pPr>
                  <w:r w:rsidRPr="002077B4">
                    <w:rPr>
                      <w:kern w:val="0"/>
                      <w:sz w:val="18"/>
                      <w:szCs w:val="16"/>
                    </w:rPr>
                    <w:t>5</w:t>
                  </w:r>
                  <w:r w:rsidRPr="002077B4">
                    <w:rPr>
                      <w:rFonts w:hint="eastAsia"/>
                      <w:kern w:val="0"/>
                      <w:sz w:val="18"/>
                      <w:szCs w:val="16"/>
                    </w:rPr>
                    <w:t>、建设项目的环境影响报告书、环境影响报告表的基础资料数据明显不实，内容存在重大缺陷、遗漏，或者环境影响评价结论不明确、不合理</w:t>
                  </w:r>
                </w:p>
              </w:tc>
              <w:tc>
                <w:tcPr>
                  <w:tcW w:w="4395" w:type="dxa"/>
                  <w:tcBorders>
                    <w:top w:val="single" w:sz="4" w:space="0" w:color="auto"/>
                    <w:left w:val="single" w:sz="4" w:space="0" w:color="auto"/>
                    <w:bottom w:val="single" w:sz="4" w:space="0" w:color="auto"/>
                    <w:right w:val="single" w:sz="4" w:space="0" w:color="auto"/>
                  </w:tcBorders>
                  <w:vAlign w:val="center"/>
                </w:tcPr>
                <w:p w14:paraId="7EF0C09E" w14:textId="77777777" w:rsidR="00B37437" w:rsidRPr="002077B4" w:rsidRDefault="00B37437" w:rsidP="005266DA">
                  <w:pPr>
                    <w:pStyle w:val="aff1"/>
                    <w:jc w:val="both"/>
                    <w:rPr>
                      <w:kern w:val="0"/>
                      <w:sz w:val="18"/>
                      <w:szCs w:val="16"/>
                    </w:rPr>
                  </w:pPr>
                  <w:r w:rsidRPr="002077B4">
                    <w:rPr>
                      <w:rFonts w:hint="eastAsia"/>
                      <w:kern w:val="0"/>
                      <w:sz w:val="18"/>
                      <w:szCs w:val="16"/>
                    </w:rPr>
                    <w:t>环评报告采用的基础资料数据均采用项目方实际建设申报内容，环境监测数据均由正规资质单位监测取得。</w:t>
                  </w:r>
                </w:p>
              </w:tc>
              <w:tc>
                <w:tcPr>
                  <w:tcW w:w="590" w:type="dxa"/>
                  <w:tcBorders>
                    <w:top w:val="single" w:sz="4" w:space="0" w:color="auto"/>
                    <w:left w:val="single" w:sz="4" w:space="0" w:color="auto"/>
                    <w:bottom w:val="single" w:sz="4" w:space="0" w:color="auto"/>
                    <w:right w:val="single" w:sz="4" w:space="0" w:color="auto"/>
                  </w:tcBorders>
                  <w:vAlign w:val="center"/>
                </w:tcPr>
                <w:p w14:paraId="751A644F" w14:textId="77777777" w:rsidR="00B37437" w:rsidRPr="002077B4" w:rsidRDefault="00B37437" w:rsidP="00173A0B">
                  <w:pPr>
                    <w:pStyle w:val="aff1"/>
                    <w:rPr>
                      <w:kern w:val="0"/>
                      <w:sz w:val="18"/>
                      <w:szCs w:val="16"/>
                    </w:rPr>
                  </w:pPr>
                  <w:r w:rsidRPr="002077B4">
                    <w:rPr>
                      <w:rFonts w:hint="eastAsia"/>
                      <w:kern w:val="0"/>
                      <w:sz w:val="18"/>
                      <w:szCs w:val="16"/>
                    </w:rPr>
                    <w:t>符合</w:t>
                  </w:r>
                </w:p>
              </w:tc>
            </w:tr>
          </w:tbl>
          <w:p w14:paraId="284CE24B" w14:textId="6FA95BA4" w:rsidR="000021FD" w:rsidRPr="002077B4" w:rsidRDefault="000021FD" w:rsidP="008C7427">
            <w:pPr>
              <w:pStyle w:val="2"/>
              <w:spacing w:beforeLines="20" w:before="62"/>
            </w:pPr>
            <w:r w:rsidRPr="002077B4">
              <w:t>9.3</w:t>
            </w:r>
            <w:r w:rsidRPr="002077B4">
              <w:t>排污许可证管理制度</w:t>
            </w:r>
          </w:p>
          <w:p w14:paraId="2892203A" w14:textId="77777777" w:rsidR="000021FD" w:rsidRPr="002077B4" w:rsidRDefault="000021FD" w:rsidP="00935FD3">
            <w:pPr>
              <w:ind w:firstLine="480"/>
            </w:pPr>
            <w:r w:rsidRPr="002077B4">
              <w:t>为贯彻落实《控制污染物排放许可制实施方案》（国办发</w:t>
            </w:r>
            <w:r w:rsidRPr="002077B4">
              <w:t>[2016]81</w:t>
            </w:r>
            <w:r w:rsidRPr="002077B4">
              <w:t>号）的要求，</w:t>
            </w:r>
            <w:r w:rsidRPr="002077B4">
              <w:lastRenderedPageBreak/>
              <w:t>实现环评制度与排污许可制度的有机衔接，通过全国建设项目环评审批文件辅助生成系统的建设，强化环评制度的有效性，实现污染源管理上的全面对接和管理要求的一贯制，环境保护部于</w:t>
            </w:r>
            <w:r w:rsidRPr="002077B4">
              <w:t>2018</w:t>
            </w:r>
            <w:r w:rsidRPr="002077B4">
              <w:t>年</w:t>
            </w:r>
            <w:r w:rsidRPr="002077B4">
              <w:t>01</w:t>
            </w:r>
            <w:r w:rsidRPr="002077B4">
              <w:t>月</w:t>
            </w:r>
            <w:r w:rsidRPr="002077B4">
              <w:t>10</w:t>
            </w:r>
            <w:r w:rsidRPr="002077B4">
              <w:t>日发布了《排污许可管理办法》（部令第</w:t>
            </w:r>
            <w:r w:rsidRPr="002077B4">
              <w:t>48</w:t>
            </w:r>
            <w:r w:rsidRPr="002077B4">
              <w:t>号），根据《排污许可管理办法》（部令第</w:t>
            </w:r>
            <w:r w:rsidRPr="002077B4">
              <w:t>48</w:t>
            </w:r>
            <w:r w:rsidRPr="002077B4">
              <w:t>号）的有关规定，排污单位应当依法持有排污许可证，并按照排污许可证的规定排放污染物</w:t>
            </w:r>
            <w:r w:rsidR="00BA13EF" w:rsidRPr="002077B4">
              <w:rPr>
                <w:rFonts w:hint="eastAsia"/>
              </w:rPr>
              <w:t>。</w:t>
            </w:r>
          </w:p>
          <w:p w14:paraId="08EB27C4" w14:textId="282E7B88" w:rsidR="000021FD" w:rsidRPr="002077B4" w:rsidRDefault="000021FD" w:rsidP="000021FD">
            <w:pPr>
              <w:ind w:firstLine="480"/>
              <w:textAlignment w:val="center"/>
              <w:rPr>
                <w:szCs w:val="22"/>
              </w:rPr>
            </w:pPr>
            <w:r w:rsidRPr="002077B4">
              <w:t>根据生态环境部</w:t>
            </w:r>
            <w:r w:rsidRPr="002077B4">
              <w:t>2019</w:t>
            </w:r>
            <w:r w:rsidRPr="002077B4">
              <w:t>年</w:t>
            </w:r>
            <w:r w:rsidRPr="002077B4">
              <w:t>12</w:t>
            </w:r>
            <w:r w:rsidRPr="002077B4">
              <w:t>月</w:t>
            </w:r>
            <w:r w:rsidRPr="002077B4">
              <w:t>20</w:t>
            </w:r>
            <w:r w:rsidRPr="002077B4">
              <w:t>日发布的《固定污染源排污许可分类管理名录》（</w:t>
            </w:r>
            <w:r w:rsidRPr="002077B4">
              <w:t>2019</w:t>
            </w:r>
            <w:r w:rsidRPr="002077B4">
              <w:t>年版）（部令第</w:t>
            </w:r>
            <w:r w:rsidRPr="002077B4">
              <w:t>11</w:t>
            </w:r>
            <w:r w:rsidRPr="002077B4">
              <w:t>号），</w:t>
            </w:r>
            <w:r w:rsidR="00937322" w:rsidRPr="002077B4">
              <w:rPr>
                <w:rFonts w:hint="eastAsia"/>
              </w:rPr>
              <w:t>企业</w:t>
            </w:r>
            <w:r w:rsidRPr="002077B4">
              <w:rPr>
                <w:szCs w:val="22"/>
              </w:rPr>
              <w:t>主要</w:t>
            </w:r>
            <w:r w:rsidR="00BA13EF" w:rsidRPr="002077B4">
              <w:rPr>
                <w:rFonts w:hint="eastAsia"/>
                <w:szCs w:val="22"/>
              </w:rPr>
              <w:t>从事汽车、摩托车用铸锻毛坯件、新型纺织机械及其零配件的生产</w:t>
            </w:r>
            <w:r w:rsidRPr="002077B4">
              <w:rPr>
                <w:szCs w:val="22"/>
              </w:rPr>
              <w:t>，</w:t>
            </w:r>
            <w:r w:rsidRPr="002077B4">
              <w:rPr>
                <w:rFonts w:hint="eastAsia"/>
              </w:rPr>
              <w:t>属于国民经济行业分类中“</w:t>
            </w:r>
            <w:r w:rsidR="00BA13EF" w:rsidRPr="002077B4">
              <w:rPr>
                <w:rFonts w:hint="eastAsia"/>
                <w:szCs w:val="24"/>
              </w:rPr>
              <w:t xml:space="preserve">C345 </w:t>
            </w:r>
            <w:r w:rsidR="00BA13EF" w:rsidRPr="002077B4">
              <w:rPr>
                <w:rFonts w:hint="eastAsia"/>
                <w:szCs w:val="24"/>
              </w:rPr>
              <w:t>轴承、齿轮和传动部件制造</w:t>
            </w:r>
            <w:r w:rsidRPr="002077B4">
              <w:rPr>
                <w:rFonts w:hint="eastAsia"/>
              </w:rPr>
              <w:t>”</w:t>
            </w:r>
            <w:r w:rsidRPr="002077B4">
              <w:rPr>
                <w:szCs w:val="22"/>
              </w:rPr>
              <w:t>，</w:t>
            </w:r>
            <w:r w:rsidR="00935FD3" w:rsidRPr="002077B4">
              <w:rPr>
                <w:rFonts w:hint="eastAsia"/>
                <w:szCs w:val="22"/>
              </w:rPr>
              <w:t>本项目主要对企业现有机械毛坯生产线实施技术改造，淘汰原有燃油室式加热炉，新增天然气蓄热式加热炉，为企业配套技改项目，</w:t>
            </w:r>
            <w:r w:rsidR="00BA13EF" w:rsidRPr="002077B4">
              <w:rPr>
                <w:rFonts w:hint="eastAsia"/>
                <w:szCs w:val="22"/>
              </w:rPr>
              <w:t>则</w:t>
            </w:r>
            <w:r w:rsidRPr="002077B4">
              <w:rPr>
                <w:szCs w:val="22"/>
              </w:rPr>
              <w:t>本项目污染源排污许可类别判别具体见表</w:t>
            </w:r>
            <w:r w:rsidRPr="002077B4">
              <w:rPr>
                <w:szCs w:val="22"/>
              </w:rPr>
              <w:t>9</w:t>
            </w:r>
            <w:r w:rsidR="005266DA" w:rsidRPr="002077B4">
              <w:rPr>
                <w:szCs w:val="22"/>
              </w:rPr>
              <w:t>-6</w:t>
            </w:r>
            <w:r w:rsidRPr="002077B4">
              <w:rPr>
                <w:szCs w:val="22"/>
              </w:rPr>
              <w:t>。</w:t>
            </w:r>
          </w:p>
          <w:p w14:paraId="406143C0" w14:textId="77777777" w:rsidR="000021FD" w:rsidRPr="002077B4" w:rsidRDefault="000021FD" w:rsidP="000021FD">
            <w:pPr>
              <w:snapToGrid w:val="0"/>
              <w:spacing w:line="240" w:lineRule="auto"/>
              <w:ind w:firstLineChars="0" w:firstLine="0"/>
              <w:jc w:val="center"/>
              <w:textAlignment w:val="center"/>
              <w:rPr>
                <w:b/>
                <w:sz w:val="21"/>
                <w:szCs w:val="21"/>
              </w:rPr>
            </w:pPr>
            <w:r w:rsidRPr="002077B4">
              <w:rPr>
                <w:b/>
                <w:sz w:val="21"/>
                <w:szCs w:val="21"/>
              </w:rPr>
              <w:t>表</w:t>
            </w:r>
            <w:r w:rsidRPr="002077B4">
              <w:rPr>
                <w:b/>
                <w:sz w:val="21"/>
                <w:szCs w:val="21"/>
              </w:rPr>
              <w:t>9-</w:t>
            </w:r>
            <w:r w:rsidR="006150E8" w:rsidRPr="002077B4">
              <w:rPr>
                <w:b/>
                <w:sz w:val="21"/>
                <w:szCs w:val="21"/>
              </w:rPr>
              <w:t>6</w:t>
            </w:r>
            <w:r w:rsidRPr="002077B4">
              <w:rPr>
                <w:rFonts w:hint="eastAsia"/>
                <w:b/>
                <w:sz w:val="21"/>
                <w:szCs w:val="21"/>
              </w:rPr>
              <w:t xml:space="preserve"> </w:t>
            </w:r>
            <w:r w:rsidRPr="002077B4">
              <w:rPr>
                <w:b/>
                <w:sz w:val="21"/>
                <w:szCs w:val="21"/>
              </w:rPr>
              <w:t xml:space="preserve"> </w:t>
            </w:r>
            <w:r w:rsidRPr="002077B4">
              <w:rPr>
                <w:b/>
                <w:sz w:val="21"/>
                <w:szCs w:val="21"/>
              </w:rPr>
              <w:t>本项目污染源排污许可类别判别表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2406"/>
              <w:gridCol w:w="992"/>
              <w:gridCol w:w="2410"/>
              <w:gridCol w:w="1977"/>
            </w:tblGrid>
            <w:tr w:rsidR="002077B4" w:rsidRPr="002077B4" w14:paraId="1145450C" w14:textId="77777777" w:rsidTr="008C7427">
              <w:trPr>
                <w:trHeight w:val="340"/>
                <w:jc w:val="center"/>
              </w:trPr>
              <w:tc>
                <w:tcPr>
                  <w:tcW w:w="416" w:type="pct"/>
                  <w:vAlign w:val="center"/>
                </w:tcPr>
                <w:p w14:paraId="6E70E368" w14:textId="77777777" w:rsidR="000021FD" w:rsidRPr="002077B4" w:rsidRDefault="000021FD" w:rsidP="000021FD">
                  <w:pPr>
                    <w:overflowPunct w:val="0"/>
                    <w:adjustRightInd w:val="0"/>
                    <w:spacing w:line="240" w:lineRule="auto"/>
                    <w:ind w:firstLineChars="0" w:firstLine="0"/>
                    <w:jc w:val="center"/>
                    <w:textAlignment w:val="baseline"/>
                    <w:rPr>
                      <w:b/>
                      <w:bCs/>
                      <w:kern w:val="0"/>
                      <w:sz w:val="18"/>
                      <w:szCs w:val="16"/>
                    </w:rPr>
                  </w:pPr>
                  <w:r w:rsidRPr="002077B4">
                    <w:rPr>
                      <w:b/>
                      <w:bCs/>
                      <w:kern w:val="0"/>
                      <w:sz w:val="18"/>
                      <w:szCs w:val="16"/>
                    </w:rPr>
                    <w:t>序号</w:t>
                  </w:r>
                </w:p>
              </w:tc>
              <w:tc>
                <w:tcPr>
                  <w:tcW w:w="1417" w:type="pct"/>
                  <w:vAlign w:val="center"/>
                </w:tcPr>
                <w:p w14:paraId="7BD0F1A2" w14:textId="77777777" w:rsidR="000021FD" w:rsidRPr="002077B4" w:rsidRDefault="000021FD" w:rsidP="000021FD">
                  <w:pPr>
                    <w:overflowPunct w:val="0"/>
                    <w:adjustRightInd w:val="0"/>
                    <w:spacing w:line="240" w:lineRule="auto"/>
                    <w:ind w:firstLineChars="0" w:firstLine="0"/>
                    <w:jc w:val="center"/>
                    <w:textAlignment w:val="baseline"/>
                    <w:rPr>
                      <w:b/>
                      <w:bCs/>
                      <w:kern w:val="0"/>
                      <w:sz w:val="18"/>
                      <w:szCs w:val="16"/>
                    </w:rPr>
                  </w:pPr>
                  <w:r w:rsidRPr="002077B4">
                    <w:rPr>
                      <w:b/>
                      <w:bCs/>
                      <w:kern w:val="0"/>
                      <w:sz w:val="18"/>
                      <w:szCs w:val="16"/>
                    </w:rPr>
                    <w:t>行业类别</w:t>
                  </w:r>
                </w:p>
              </w:tc>
              <w:tc>
                <w:tcPr>
                  <w:tcW w:w="584" w:type="pct"/>
                  <w:vAlign w:val="center"/>
                </w:tcPr>
                <w:p w14:paraId="19D2C093" w14:textId="77777777" w:rsidR="000021FD" w:rsidRPr="002077B4" w:rsidRDefault="000021FD" w:rsidP="000021FD">
                  <w:pPr>
                    <w:overflowPunct w:val="0"/>
                    <w:adjustRightInd w:val="0"/>
                    <w:spacing w:line="240" w:lineRule="auto"/>
                    <w:ind w:firstLineChars="0" w:firstLine="0"/>
                    <w:jc w:val="center"/>
                    <w:textAlignment w:val="baseline"/>
                    <w:rPr>
                      <w:b/>
                      <w:bCs/>
                      <w:kern w:val="0"/>
                      <w:sz w:val="18"/>
                      <w:szCs w:val="16"/>
                    </w:rPr>
                  </w:pPr>
                  <w:r w:rsidRPr="002077B4">
                    <w:rPr>
                      <w:b/>
                      <w:bCs/>
                      <w:kern w:val="0"/>
                      <w:sz w:val="18"/>
                      <w:szCs w:val="16"/>
                    </w:rPr>
                    <w:t>重点管理</w:t>
                  </w:r>
                </w:p>
              </w:tc>
              <w:tc>
                <w:tcPr>
                  <w:tcW w:w="1419" w:type="pct"/>
                  <w:vAlign w:val="center"/>
                </w:tcPr>
                <w:p w14:paraId="45329075" w14:textId="77777777" w:rsidR="000021FD" w:rsidRPr="002077B4" w:rsidRDefault="000021FD" w:rsidP="000021FD">
                  <w:pPr>
                    <w:overflowPunct w:val="0"/>
                    <w:adjustRightInd w:val="0"/>
                    <w:spacing w:line="240" w:lineRule="auto"/>
                    <w:ind w:firstLineChars="0" w:firstLine="0"/>
                    <w:jc w:val="center"/>
                    <w:textAlignment w:val="baseline"/>
                    <w:rPr>
                      <w:b/>
                      <w:bCs/>
                      <w:kern w:val="0"/>
                      <w:sz w:val="18"/>
                      <w:szCs w:val="16"/>
                    </w:rPr>
                  </w:pPr>
                  <w:r w:rsidRPr="002077B4">
                    <w:rPr>
                      <w:b/>
                      <w:bCs/>
                      <w:kern w:val="0"/>
                      <w:sz w:val="18"/>
                      <w:szCs w:val="16"/>
                    </w:rPr>
                    <w:t>简化管理</w:t>
                  </w:r>
                </w:p>
              </w:tc>
              <w:tc>
                <w:tcPr>
                  <w:tcW w:w="1164" w:type="pct"/>
                  <w:vAlign w:val="center"/>
                </w:tcPr>
                <w:p w14:paraId="3FDCB62A" w14:textId="77777777" w:rsidR="000021FD" w:rsidRPr="002077B4" w:rsidRDefault="000021FD" w:rsidP="000021FD">
                  <w:pPr>
                    <w:overflowPunct w:val="0"/>
                    <w:adjustRightInd w:val="0"/>
                    <w:spacing w:line="240" w:lineRule="auto"/>
                    <w:ind w:firstLineChars="0" w:firstLine="0"/>
                    <w:jc w:val="center"/>
                    <w:textAlignment w:val="baseline"/>
                    <w:rPr>
                      <w:b/>
                      <w:bCs/>
                      <w:kern w:val="0"/>
                      <w:sz w:val="18"/>
                      <w:szCs w:val="16"/>
                    </w:rPr>
                  </w:pPr>
                  <w:r w:rsidRPr="002077B4">
                    <w:rPr>
                      <w:b/>
                      <w:bCs/>
                      <w:kern w:val="0"/>
                      <w:sz w:val="18"/>
                      <w:szCs w:val="16"/>
                    </w:rPr>
                    <w:t>登记管理</w:t>
                  </w:r>
                </w:p>
              </w:tc>
            </w:tr>
            <w:tr w:rsidR="002077B4" w:rsidRPr="002077B4" w14:paraId="478D71A9" w14:textId="77777777" w:rsidTr="00425184">
              <w:trPr>
                <w:trHeight w:val="340"/>
                <w:jc w:val="center"/>
              </w:trPr>
              <w:tc>
                <w:tcPr>
                  <w:tcW w:w="5000" w:type="pct"/>
                  <w:gridSpan w:val="5"/>
                  <w:vAlign w:val="center"/>
                </w:tcPr>
                <w:p w14:paraId="2976A465" w14:textId="77777777" w:rsidR="000021FD" w:rsidRPr="002077B4" w:rsidRDefault="000021FD" w:rsidP="000021FD">
                  <w:pPr>
                    <w:overflowPunct w:val="0"/>
                    <w:adjustRightInd w:val="0"/>
                    <w:spacing w:line="240" w:lineRule="auto"/>
                    <w:ind w:firstLineChars="0" w:firstLine="0"/>
                    <w:textAlignment w:val="baseline"/>
                    <w:rPr>
                      <w:kern w:val="0"/>
                      <w:sz w:val="18"/>
                      <w:szCs w:val="16"/>
                    </w:rPr>
                  </w:pPr>
                  <w:r w:rsidRPr="002077B4">
                    <w:rPr>
                      <w:rFonts w:hint="eastAsia"/>
                      <w:b/>
                      <w:bCs/>
                      <w:kern w:val="0"/>
                      <w:sz w:val="18"/>
                      <w:szCs w:val="16"/>
                    </w:rPr>
                    <w:t>二十九、通用设备制造业</w:t>
                  </w:r>
                  <w:r w:rsidRPr="002077B4">
                    <w:rPr>
                      <w:rFonts w:hint="eastAsia"/>
                      <w:b/>
                      <w:bCs/>
                      <w:kern w:val="0"/>
                      <w:sz w:val="18"/>
                      <w:szCs w:val="16"/>
                    </w:rPr>
                    <w:t xml:space="preserve"> 34</w:t>
                  </w:r>
                </w:p>
              </w:tc>
            </w:tr>
            <w:tr w:rsidR="002077B4" w:rsidRPr="002077B4" w14:paraId="0F5765E5" w14:textId="77777777" w:rsidTr="008C7427">
              <w:trPr>
                <w:trHeight w:val="340"/>
                <w:jc w:val="center"/>
              </w:trPr>
              <w:tc>
                <w:tcPr>
                  <w:tcW w:w="416" w:type="pct"/>
                  <w:vAlign w:val="center"/>
                </w:tcPr>
                <w:p w14:paraId="184E385D"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rFonts w:hint="eastAsia"/>
                      <w:kern w:val="0"/>
                      <w:sz w:val="18"/>
                      <w:szCs w:val="16"/>
                    </w:rPr>
                    <w:t>83</w:t>
                  </w:r>
                </w:p>
              </w:tc>
              <w:tc>
                <w:tcPr>
                  <w:tcW w:w="1417" w:type="pct"/>
                  <w:vAlign w:val="center"/>
                </w:tcPr>
                <w:p w14:paraId="0BD504B5" w14:textId="77777777" w:rsidR="000021FD" w:rsidRPr="002077B4" w:rsidRDefault="000021FD" w:rsidP="005266DA">
                  <w:pPr>
                    <w:overflowPunct w:val="0"/>
                    <w:adjustRightInd w:val="0"/>
                    <w:spacing w:line="240" w:lineRule="auto"/>
                    <w:ind w:firstLineChars="0" w:firstLine="0"/>
                    <w:textAlignment w:val="baseline"/>
                    <w:rPr>
                      <w:kern w:val="0"/>
                      <w:sz w:val="18"/>
                      <w:szCs w:val="16"/>
                    </w:rPr>
                  </w:pPr>
                  <w:r w:rsidRPr="002077B4">
                    <w:rPr>
                      <w:rFonts w:hint="eastAsia"/>
                      <w:kern w:val="0"/>
                      <w:sz w:val="18"/>
                      <w:szCs w:val="16"/>
                    </w:rPr>
                    <w:t>锅炉及原动设备制造</w:t>
                  </w:r>
                  <w:r w:rsidRPr="002077B4">
                    <w:rPr>
                      <w:rFonts w:hint="eastAsia"/>
                      <w:kern w:val="0"/>
                      <w:sz w:val="18"/>
                      <w:szCs w:val="16"/>
                    </w:rPr>
                    <w:t>341</w:t>
                  </w:r>
                  <w:r w:rsidRPr="002077B4">
                    <w:rPr>
                      <w:rFonts w:hint="eastAsia"/>
                      <w:kern w:val="0"/>
                      <w:sz w:val="18"/>
                      <w:szCs w:val="16"/>
                    </w:rPr>
                    <w:t>，金属加工机械制造</w:t>
                  </w:r>
                  <w:r w:rsidRPr="002077B4">
                    <w:rPr>
                      <w:rFonts w:hint="eastAsia"/>
                      <w:kern w:val="0"/>
                      <w:sz w:val="18"/>
                      <w:szCs w:val="16"/>
                    </w:rPr>
                    <w:t xml:space="preserve"> 342</w:t>
                  </w:r>
                  <w:r w:rsidRPr="002077B4">
                    <w:rPr>
                      <w:rFonts w:hint="eastAsia"/>
                      <w:kern w:val="0"/>
                      <w:sz w:val="18"/>
                      <w:szCs w:val="16"/>
                    </w:rPr>
                    <w:t>，物料搬运设备制造</w:t>
                  </w:r>
                  <w:r w:rsidRPr="002077B4">
                    <w:rPr>
                      <w:rFonts w:hint="eastAsia"/>
                      <w:kern w:val="0"/>
                      <w:sz w:val="18"/>
                      <w:szCs w:val="16"/>
                    </w:rPr>
                    <w:t>343</w:t>
                  </w:r>
                  <w:r w:rsidRPr="002077B4">
                    <w:rPr>
                      <w:rFonts w:hint="eastAsia"/>
                      <w:kern w:val="0"/>
                      <w:sz w:val="18"/>
                      <w:szCs w:val="16"/>
                    </w:rPr>
                    <w:t>，泵、阀门、压缩机及类似机械制造</w:t>
                  </w:r>
                  <w:r w:rsidRPr="002077B4">
                    <w:rPr>
                      <w:rFonts w:hint="eastAsia"/>
                      <w:kern w:val="0"/>
                      <w:sz w:val="18"/>
                      <w:szCs w:val="16"/>
                    </w:rPr>
                    <w:t xml:space="preserve"> 344</w:t>
                  </w:r>
                  <w:r w:rsidRPr="002077B4">
                    <w:rPr>
                      <w:rFonts w:hint="eastAsia"/>
                      <w:kern w:val="0"/>
                      <w:sz w:val="18"/>
                      <w:szCs w:val="16"/>
                    </w:rPr>
                    <w:t>，轴承、齿轮和传动部件制造</w:t>
                  </w:r>
                  <w:r w:rsidRPr="002077B4">
                    <w:rPr>
                      <w:rFonts w:hint="eastAsia"/>
                      <w:kern w:val="0"/>
                      <w:sz w:val="18"/>
                      <w:szCs w:val="16"/>
                    </w:rPr>
                    <w:t>345</w:t>
                  </w:r>
                  <w:r w:rsidRPr="002077B4">
                    <w:rPr>
                      <w:rFonts w:hint="eastAsia"/>
                      <w:kern w:val="0"/>
                      <w:sz w:val="18"/>
                      <w:szCs w:val="16"/>
                    </w:rPr>
                    <w:t>，烘炉、风机、包装等设备制造</w:t>
                  </w:r>
                  <w:r w:rsidRPr="002077B4">
                    <w:rPr>
                      <w:rFonts w:hint="eastAsia"/>
                      <w:kern w:val="0"/>
                      <w:sz w:val="18"/>
                      <w:szCs w:val="16"/>
                    </w:rPr>
                    <w:t>346</w:t>
                  </w:r>
                  <w:r w:rsidRPr="002077B4">
                    <w:rPr>
                      <w:rFonts w:hint="eastAsia"/>
                      <w:kern w:val="0"/>
                      <w:sz w:val="18"/>
                      <w:szCs w:val="16"/>
                    </w:rPr>
                    <w:t>，文化、办公用机械制造</w:t>
                  </w:r>
                  <w:r w:rsidRPr="002077B4">
                    <w:rPr>
                      <w:rFonts w:hint="eastAsia"/>
                      <w:kern w:val="0"/>
                      <w:sz w:val="18"/>
                      <w:szCs w:val="16"/>
                    </w:rPr>
                    <w:t xml:space="preserve"> 347</w:t>
                  </w:r>
                  <w:r w:rsidRPr="002077B4">
                    <w:rPr>
                      <w:rFonts w:hint="eastAsia"/>
                      <w:kern w:val="0"/>
                      <w:sz w:val="18"/>
                      <w:szCs w:val="16"/>
                    </w:rPr>
                    <w:t>，通用零部件制造</w:t>
                  </w:r>
                  <w:r w:rsidRPr="002077B4">
                    <w:rPr>
                      <w:rFonts w:hint="eastAsia"/>
                      <w:kern w:val="0"/>
                      <w:sz w:val="18"/>
                      <w:szCs w:val="16"/>
                    </w:rPr>
                    <w:t xml:space="preserve"> 348</w:t>
                  </w:r>
                  <w:r w:rsidRPr="002077B4">
                    <w:rPr>
                      <w:rFonts w:hint="eastAsia"/>
                      <w:kern w:val="0"/>
                      <w:sz w:val="18"/>
                      <w:szCs w:val="16"/>
                    </w:rPr>
                    <w:t>，其他通用设备制造业</w:t>
                  </w:r>
                  <w:r w:rsidRPr="002077B4">
                    <w:rPr>
                      <w:rFonts w:hint="eastAsia"/>
                      <w:kern w:val="0"/>
                      <w:sz w:val="18"/>
                      <w:szCs w:val="16"/>
                    </w:rPr>
                    <w:t xml:space="preserve"> 349</w:t>
                  </w:r>
                </w:p>
              </w:tc>
              <w:tc>
                <w:tcPr>
                  <w:tcW w:w="584" w:type="pct"/>
                  <w:vAlign w:val="center"/>
                </w:tcPr>
                <w:p w14:paraId="06223AB8"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涉及通用工序重点管理的</w:t>
                  </w:r>
                </w:p>
              </w:tc>
              <w:tc>
                <w:tcPr>
                  <w:tcW w:w="1419" w:type="pct"/>
                  <w:vAlign w:val="center"/>
                </w:tcPr>
                <w:p w14:paraId="6A3369B3"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涉及通用工序简化管理的</w:t>
                  </w:r>
                </w:p>
              </w:tc>
              <w:tc>
                <w:tcPr>
                  <w:tcW w:w="1164" w:type="pct"/>
                  <w:vAlign w:val="center"/>
                </w:tcPr>
                <w:p w14:paraId="516AF575"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其他</w:t>
                  </w:r>
                </w:p>
              </w:tc>
            </w:tr>
            <w:tr w:rsidR="002077B4" w:rsidRPr="002077B4" w14:paraId="61CB9540" w14:textId="77777777" w:rsidTr="00425184">
              <w:trPr>
                <w:trHeight w:val="340"/>
                <w:jc w:val="center"/>
              </w:trPr>
              <w:tc>
                <w:tcPr>
                  <w:tcW w:w="5000" w:type="pct"/>
                  <w:gridSpan w:val="5"/>
                  <w:vAlign w:val="center"/>
                </w:tcPr>
                <w:p w14:paraId="26ECB43F" w14:textId="77777777" w:rsidR="000021FD" w:rsidRPr="002077B4" w:rsidRDefault="000021FD" w:rsidP="000021FD">
                  <w:pPr>
                    <w:overflowPunct w:val="0"/>
                    <w:adjustRightInd w:val="0"/>
                    <w:spacing w:line="240" w:lineRule="auto"/>
                    <w:ind w:firstLineChars="0" w:firstLine="0"/>
                    <w:textAlignment w:val="baseline"/>
                    <w:rPr>
                      <w:kern w:val="0"/>
                      <w:sz w:val="18"/>
                      <w:szCs w:val="16"/>
                    </w:rPr>
                  </w:pPr>
                  <w:r w:rsidRPr="002077B4">
                    <w:rPr>
                      <w:b/>
                      <w:bCs/>
                      <w:kern w:val="0"/>
                      <w:sz w:val="18"/>
                      <w:szCs w:val="16"/>
                    </w:rPr>
                    <w:t>五十一、通用工序</w:t>
                  </w:r>
                </w:p>
              </w:tc>
            </w:tr>
            <w:tr w:rsidR="002077B4" w:rsidRPr="002077B4" w14:paraId="3DC103E5" w14:textId="77777777" w:rsidTr="008C7427">
              <w:trPr>
                <w:trHeight w:val="340"/>
                <w:jc w:val="center"/>
              </w:trPr>
              <w:tc>
                <w:tcPr>
                  <w:tcW w:w="416" w:type="pct"/>
                  <w:vAlign w:val="center"/>
                </w:tcPr>
                <w:p w14:paraId="5A299336"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109</w:t>
                  </w:r>
                </w:p>
              </w:tc>
              <w:tc>
                <w:tcPr>
                  <w:tcW w:w="1417" w:type="pct"/>
                  <w:vAlign w:val="center"/>
                </w:tcPr>
                <w:p w14:paraId="08016C17"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锅炉</w:t>
                  </w:r>
                </w:p>
              </w:tc>
              <w:tc>
                <w:tcPr>
                  <w:tcW w:w="584" w:type="pct"/>
                  <w:vAlign w:val="center"/>
                </w:tcPr>
                <w:p w14:paraId="399C704B"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纳入重点排污单位名录的</w:t>
                  </w:r>
                </w:p>
              </w:tc>
              <w:tc>
                <w:tcPr>
                  <w:tcW w:w="1419" w:type="pct"/>
                  <w:vAlign w:val="center"/>
                </w:tcPr>
                <w:p w14:paraId="418CC117"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除纳入重点排污单位名录的，单台或者合计出力</w:t>
                  </w:r>
                  <w:r w:rsidRPr="002077B4">
                    <w:rPr>
                      <w:kern w:val="0"/>
                      <w:sz w:val="18"/>
                      <w:szCs w:val="16"/>
                    </w:rPr>
                    <w:t xml:space="preserve"> 20 </w:t>
                  </w:r>
                  <w:r w:rsidRPr="002077B4">
                    <w:rPr>
                      <w:kern w:val="0"/>
                      <w:sz w:val="18"/>
                      <w:szCs w:val="16"/>
                    </w:rPr>
                    <w:t>吨</w:t>
                  </w:r>
                  <w:r w:rsidRPr="002077B4">
                    <w:rPr>
                      <w:kern w:val="0"/>
                      <w:sz w:val="18"/>
                      <w:szCs w:val="16"/>
                    </w:rPr>
                    <w:t>/</w:t>
                  </w:r>
                  <w:r w:rsidRPr="002077B4">
                    <w:rPr>
                      <w:kern w:val="0"/>
                      <w:sz w:val="18"/>
                      <w:szCs w:val="16"/>
                    </w:rPr>
                    <w:t>小时（</w:t>
                  </w:r>
                  <w:r w:rsidRPr="002077B4">
                    <w:rPr>
                      <w:kern w:val="0"/>
                      <w:sz w:val="18"/>
                      <w:szCs w:val="16"/>
                    </w:rPr>
                    <w:t xml:space="preserve">14 </w:t>
                  </w:r>
                  <w:r w:rsidRPr="002077B4">
                    <w:rPr>
                      <w:kern w:val="0"/>
                      <w:sz w:val="18"/>
                      <w:szCs w:val="16"/>
                    </w:rPr>
                    <w:t>兆瓦）及以上的锅炉（不含电热锅炉）</w:t>
                  </w:r>
                </w:p>
              </w:tc>
              <w:tc>
                <w:tcPr>
                  <w:tcW w:w="1164" w:type="pct"/>
                  <w:vAlign w:val="center"/>
                </w:tcPr>
                <w:p w14:paraId="4FD87302"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除纳入重点排污单位名录的，单台且合计出力</w:t>
                  </w:r>
                  <w:r w:rsidRPr="002077B4">
                    <w:rPr>
                      <w:kern w:val="0"/>
                      <w:sz w:val="18"/>
                      <w:szCs w:val="16"/>
                    </w:rPr>
                    <w:t xml:space="preserve"> 20 </w:t>
                  </w:r>
                  <w:r w:rsidRPr="002077B4">
                    <w:rPr>
                      <w:kern w:val="0"/>
                      <w:sz w:val="18"/>
                      <w:szCs w:val="16"/>
                    </w:rPr>
                    <w:t>吨</w:t>
                  </w:r>
                  <w:r w:rsidRPr="002077B4">
                    <w:rPr>
                      <w:kern w:val="0"/>
                      <w:sz w:val="18"/>
                      <w:szCs w:val="16"/>
                    </w:rPr>
                    <w:t>/</w:t>
                  </w:r>
                  <w:r w:rsidRPr="002077B4">
                    <w:rPr>
                      <w:kern w:val="0"/>
                      <w:sz w:val="18"/>
                      <w:szCs w:val="16"/>
                    </w:rPr>
                    <w:t>小时（</w:t>
                  </w:r>
                  <w:r w:rsidRPr="002077B4">
                    <w:rPr>
                      <w:kern w:val="0"/>
                      <w:sz w:val="18"/>
                      <w:szCs w:val="16"/>
                    </w:rPr>
                    <w:t xml:space="preserve">14 </w:t>
                  </w:r>
                  <w:r w:rsidRPr="002077B4">
                    <w:rPr>
                      <w:kern w:val="0"/>
                      <w:sz w:val="18"/>
                      <w:szCs w:val="16"/>
                    </w:rPr>
                    <w:t>兆瓦）以下的锅炉（不含电热锅炉）</w:t>
                  </w:r>
                </w:p>
              </w:tc>
            </w:tr>
            <w:tr w:rsidR="002077B4" w:rsidRPr="002077B4" w14:paraId="332CB96F" w14:textId="77777777" w:rsidTr="008C7427">
              <w:trPr>
                <w:trHeight w:val="340"/>
                <w:jc w:val="center"/>
              </w:trPr>
              <w:tc>
                <w:tcPr>
                  <w:tcW w:w="416" w:type="pct"/>
                  <w:vAlign w:val="center"/>
                </w:tcPr>
                <w:p w14:paraId="30BF3ECF"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110</w:t>
                  </w:r>
                </w:p>
              </w:tc>
              <w:tc>
                <w:tcPr>
                  <w:tcW w:w="1417" w:type="pct"/>
                  <w:vAlign w:val="center"/>
                </w:tcPr>
                <w:p w14:paraId="33D96424"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工业炉窑</w:t>
                  </w:r>
                </w:p>
              </w:tc>
              <w:tc>
                <w:tcPr>
                  <w:tcW w:w="584" w:type="pct"/>
                  <w:vAlign w:val="center"/>
                </w:tcPr>
                <w:p w14:paraId="35E383DC"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纳入重点排污单位名录的</w:t>
                  </w:r>
                </w:p>
              </w:tc>
              <w:tc>
                <w:tcPr>
                  <w:tcW w:w="1419" w:type="pct"/>
                  <w:vAlign w:val="center"/>
                </w:tcPr>
                <w:p w14:paraId="74464D09"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除纳入重点排污单位名录的，除以天然气或者电为能源的加热炉、热处理炉、干燥炉（窑）以外的其他工业炉窑</w:t>
                  </w:r>
                </w:p>
              </w:tc>
              <w:tc>
                <w:tcPr>
                  <w:tcW w:w="1164" w:type="pct"/>
                  <w:vAlign w:val="center"/>
                </w:tcPr>
                <w:p w14:paraId="4806425D"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除纳入重点排污单位名录的，以天然气或者电为能源的加热炉、热处理炉或者干燥炉（窑）</w:t>
                  </w:r>
                </w:p>
              </w:tc>
            </w:tr>
            <w:tr w:rsidR="002077B4" w:rsidRPr="002077B4" w14:paraId="493E0DDD" w14:textId="77777777" w:rsidTr="008C7427">
              <w:trPr>
                <w:trHeight w:val="340"/>
                <w:jc w:val="center"/>
              </w:trPr>
              <w:tc>
                <w:tcPr>
                  <w:tcW w:w="416" w:type="pct"/>
                  <w:vAlign w:val="center"/>
                </w:tcPr>
                <w:p w14:paraId="55D2B462"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111</w:t>
                  </w:r>
                </w:p>
              </w:tc>
              <w:tc>
                <w:tcPr>
                  <w:tcW w:w="1417" w:type="pct"/>
                  <w:vAlign w:val="center"/>
                </w:tcPr>
                <w:p w14:paraId="0F5F045F"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表面处理</w:t>
                  </w:r>
                </w:p>
              </w:tc>
              <w:tc>
                <w:tcPr>
                  <w:tcW w:w="584" w:type="pct"/>
                  <w:vAlign w:val="center"/>
                </w:tcPr>
                <w:p w14:paraId="4B377226"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纳入重点排污单位名录的</w:t>
                  </w:r>
                </w:p>
              </w:tc>
              <w:tc>
                <w:tcPr>
                  <w:tcW w:w="1419" w:type="pct"/>
                  <w:vAlign w:val="center"/>
                </w:tcPr>
                <w:p w14:paraId="2922FA24"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除纳入重点排污单位名录的，有电镀工序、酸洗、抛光（电解抛光和化学抛光）、热浸镀（溶剂法）、淬火或者钝化等工序的、年使用</w:t>
                  </w:r>
                  <w:r w:rsidRPr="002077B4">
                    <w:rPr>
                      <w:kern w:val="0"/>
                      <w:sz w:val="18"/>
                      <w:szCs w:val="16"/>
                    </w:rPr>
                    <w:t xml:space="preserve"> 10 </w:t>
                  </w:r>
                  <w:r w:rsidRPr="002077B4">
                    <w:rPr>
                      <w:kern w:val="0"/>
                      <w:sz w:val="18"/>
                      <w:szCs w:val="16"/>
                    </w:rPr>
                    <w:t>吨及以上有机溶剂的</w:t>
                  </w:r>
                </w:p>
              </w:tc>
              <w:tc>
                <w:tcPr>
                  <w:tcW w:w="1164" w:type="pct"/>
                  <w:vAlign w:val="center"/>
                </w:tcPr>
                <w:p w14:paraId="3DE304DB"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其他</w:t>
                  </w:r>
                </w:p>
              </w:tc>
            </w:tr>
            <w:tr w:rsidR="002077B4" w:rsidRPr="002077B4" w14:paraId="66BF6501" w14:textId="77777777" w:rsidTr="008C7427">
              <w:trPr>
                <w:trHeight w:val="340"/>
                <w:jc w:val="center"/>
              </w:trPr>
              <w:tc>
                <w:tcPr>
                  <w:tcW w:w="416" w:type="pct"/>
                  <w:vAlign w:val="center"/>
                </w:tcPr>
                <w:p w14:paraId="6CA6BBFD"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112</w:t>
                  </w:r>
                </w:p>
              </w:tc>
              <w:tc>
                <w:tcPr>
                  <w:tcW w:w="1417" w:type="pct"/>
                  <w:vAlign w:val="center"/>
                </w:tcPr>
                <w:p w14:paraId="5386B78B"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水处理</w:t>
                  </w:r>
                </w:p>
              </w:tc>
              <w:tc>
                <w:tcPr>
                  <w:tcW w:w="584" w:type="pct"/>
                  <w:vAlign w:val="center"/>
                </w:tcPr>
                <w:p w14:paraId="723C3938"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纳入重点排污单位名录的</w:t>
                  </w:r>
                </w:p>
              </w:tc>
              <w:tc>
                <w:tcPr>
                  <w:tcW w:w="1419" w:type="pct"/>
                  <w:vAlign w:val="center"/>
                </w:tcPr>
                <w:p w14:paraId="0B6BFE80"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除纳入重点排污单位名录的，日处理能力</w:t>
                  </w:r>
                  <w:r w:rsidRPr="002077B4">
                    <w:rPr>
                      <w:kern w:val="0"/>
                      <w:sz w:val="18"/>
                      <w:szCs w:val="16"/>
                    </w:rPr>
                    <w:t xml:space="preserve"> 2 </w:t>
                  </w:r>
                  <w:r w:rsidRPr="002077B4">
                    <w:rPr>
                      <w:kern w:val="0"/>
                      <w:sz w:val="18"/>
                      <w:szCs w:val="16"/>
                    </w:rPr>
                    <w:t>万吨及以上的水处理设施</w:t>
                  </w:r>
                </w:p>
              </w:tc>
              <w:tc>
                <w:tcPr>
                  <w:tcW w:w="1164" w:type="pct"/>
                  <w:vAlign w:val="center"/>
                </w:tcPr>
                <w:p w14:paraId="490F305E" w14:textId="77777777" w:rsidR="000021FD" w:rsidRPr="002077B4" w:rsidRDefault="000021FD" w:rsidP="000021FD">
                  <w:pPr>
                    <w:overflowPunct w:val="0"/>
                    <w:adjustRightInd w:val="0"/>
                    <w:spacing w:line="240" w:lineRule="auto"/>
                    <w:ind w:firstLineChars="0" w:firstLine="0"/>
                    <w:jc w:val="center"/>
                    <w:textAlignment w:val="baseline"/>
                    <w:rPr>
                      <w:kern w:val="0"/>
                      <w:sz w:val="18"/>
                      <w:szCs w:val="16"/>
                    </w:rPr>
                  </w:pPr>
                  <w:r w:rsidRPr="002077B4">
                    <w:rPr>
                      <w:kern w:val="0"/>
                      <w:sz w:val="18"/>
                      <w:szCs w:val="16"/>
                    </w:rPr>
                    <w:t>除纳入重点排污单位名录的，日处理能力</w:t>
                  </w:r>
                  <w:r w:rsidRPr="002077B4">
                    <w:rPr>
                      <w:kern w:val="0"/>
                      <w:sz w:val="18"/>
                      <w:szCs w:val="16"/>
                    </w:rPr>
                    <w:t xml:space="preserve"> 500 </w:t>
                  </w:r>
                  <w:r w:rsidRPr="002077B4">
                    <w:rPr>
                      <w:kern w:val="0"/>
                      <w:sz w:val="18"/>
                      <w:szCs w:val="16"/>
                    </w:rPr>
                    <w:t>吨及以上</w:t>
                  </w:r>
                  <w:r w:rsidRPr="002077B4">
                    <w:rPr>
                      <w:kern w:val="0"/>
                      <w:sz w:val="18"/>
                      <w:szCs w:val="16"/>
                    </w:rPr>
                    <w:t xml:space="preserve"> 2 </w:t>
                  </w:r>
                  <w:r w:rsidRPr="002077B4">
                    <w:rPr>
                      <w:kern w:val="0"/>
                      <w:sz w:val="18"/>
                      <w:szCs w:val="16"/>
                    </w:rPr>
                    <w:t>万吨</w:t>
                  </w:r>
                  <w:r w:rsidRPr="002077B4">
                    <w:rPr>
                      <w:kern w:val="0"/>
                      <w:sz w:val="18"/>
                      <w:szCs w:val="16"/>
                    </w:rPr>
                    <w:lastRenderedPageBreak/>
                    <w:t>以下的水处理设施</w:t>
                  </w:r>
                </w:p>
              </w:tc>
            </w:tr>
          </w:tbl>
          <w:p w14:paraId="26EDF6DB" w14:textId="77777777" w:rsidR="008C7427" w:rsidRPr="002077B4" w:rsidRDefault="008C7427" w:rsidP="008C7427">
            <w:pPr>
              <w:pStyle w:val="aff1"/>
              <w:rPr>
                <w:sz w:val="15"/>
                <w:szCs w:val="13"/>
              </w:rPr>
            </w:pPr>
          </w:p>
          <w:p w14:paraId="5792D5EB" w14:textId="2B9BACB6" w:rsidR="00E964B7" w:rsidRPr="002077B4" w:rsidRDefault="00BA13EF" w:rsidP="005266DA">
            <w:pPr>
              <w:spacing w:beforeLines="50" w:before="156"/>
              <w:ind w:firstLine="480"/>
            </w:pPr>
            <w:r w:rsidRPr="002077B4">
              <w:rPr>
                <w:rFonts w:hint="eastAsia"/>
              </w:rPr>
              <w:t>本项目天然气蓄热式加热炉使用天然气进行燃烧供热，</w:t>
            </w:r>
            <w:r w:rsidR="000021FD" w:rsidRPr="002077B4">
              <w:rPr>
                <w:rFonts w:hint="eastAsia"/>
              </w:rPr>
              <w:t>参照通用工序中的相关内容，</w:t>
            </w:r>
            <w:r w:rsidRPr="002077B4">
              <w:rPr>
                <w:rFonts w:hint="eastAsia"/>
              </w:rPr>
              <w:t>本项目涉及通用工序中“</w:t>
            </w:r>
            <w:r w:rsidRPr="002077B4">
              <w:rPr>
                <w:rFonts w:hint="eastAsia"/>
              </w:rPr>
              <w:t>1</w:t>
            </w:r>
            <w:r w:rsidRPr="002077B4">
              <w:t>10</w:t>
            </w:r>
            <w:r w:rsidRPr="002077B4">
              <w:rPr>
                <w:rFonts w:hint="eastAsia"/>
              </w:rPr>
              <w:t>、</w:t>
            </w:r>
            <w:r w:rsidRPr="002077B4">
              <w:t>工业炉窑</w:t>
            </w:r>
            <w:r w:rsidRPr="002077B4">
              <w:rPr>
                <w:rFonts w:hint="eastAsia"/>
              </w:rPr>
              <w:t>”</w:t>
            </w:r>
            <w:r w:rsidRPr="002077B4">
              <w:rPr>
                <w:rFonts w:hint="eastAsia"/>
              </w:rPr>
              <w:t>-</w:t>
            </w:r>
            <w:r w:rsidRPr="002077B4">
              <w:rPr>
                <w:rFonts w:hint="eastAsia"/>
              </w:rPr>
              <w:t>“除纳入重点排污单位名录的，以天然气或者电为能源的加热炉、热处理炉或者干燥炉（窑）”</w:t>
            </w:r>
            <w:r w:rsidR="000021FD" w:rsidRPr="002077B4">
              <w:t>相关内容，根据《固定污染源排污许可分类管理名录》（</w:t>
            </w:r>
            <w:r w:rsidR="000021FD" w:rsidRPr="002077B4">
              <w:t>2019</w:t>
            </w:r>
            <w:r w:rsidR="000021FD" w:rsidRPr="002077B4">
              <w:t>年版），本项目污染源排污许可类别为登记管理</w:t>
            </w:r>
            <w:r w:rsidR="000021FD" w:rsidRPr="002077B4">
              <w:rPr>
                <w:rFonts w:hint="eastAsia"/>
                <w:bCs/>
              </w:rPr>
              <w:t>。</w:t>
            </w:r>
            <w:r w:rsidRPr="002077B4">
              <w:rPr>
                <w:rFonts w:hint="eastAsia"/>
                <w:bCs/>
              </w:rPr>
              <w:t>企业已在全国排污许可证管理信息平台申领了固定污染源排污许可证，许可证编号：</w:t>
            </w:r>
            <w:r w:rsidRPr="002077B4">
              <w:rPr>
                <w:bCs/>
              </w:rPr>
              <w:t>91330400747724322K001U</w:t>
            </w:r>
            <w:r w:rsidRPr="002077B4">
              <w:rPr>
                <w:rFonts w:hint="eastAsia"/>
                <w:bCs/>
              </w:rPr>
              <w:t>。本项目实施后，企业</w:t>
            </w:r>
            <w:r w:rsidR="006D4AE6" w:rsidRPr="002077B4">
              <w:rPr>
                <w:rFonts w:hint="eastAsia"/>
                <w:bCs/>
              </w:rPr>
              <w:t>应</w:t>
            </w:r>
            <w:r w:rsidR="00E964B7" w:rsidRPr="002077B4">
              <w:rPr>
                <w:rFonts w:hint="eastAsia"/>
              </w:rPr>
              <w:t>按照相关法律法规要求及时</w:t>
            </w:r>
            <w:r w:rsidR="00A55FD8" w:rsidRPr="002077B4">
              <w:rPr>
                <w:rFonts w:hint="eastAsia"/>
              </w:rPr>
              <w:t>填报排污许可登记表</w:t>
            </w:r>
            <w:r w:rsidR="00E964B7" w:rsidRPr="002077B4">
              <w:rPr>
                <w:rFonts w:hint="eastAsia"/>
              </w:rPr>
              <w:t>，</w:t>
            </w:r>
            <w:r w:rsidR="00A55FD8" w:rsidRPr="002077B4">
              <w:rPr>
                <w:rFonts w:hint="eastAsia"/>
              </w:rPr>
              <w:t>并同时注销排污许可证，</w:t>
            </w:r>
            <w:r w:rsidR="006D4AE6" w:rsidRPr="002077B4">
              <w:rPr>
                <w:rFonts w:hint="eastAsia"/>
              </w:rPr>
              <w:t>并</w:t>
            </w:r>
            <w:r w:rsidR="00E964B7" w:rsidRPr="002077B4">
              <w:rPr>
                <w:rFonts w:hint="eastAsia"/>
              </w:rPr>
              <w:t>根据排污许可登记表要求排放污染物。</w:t>
            </w:r>
          </w:p>
          <w:p w14:paraId="37256A32" w14:textId="77777777" w:rsidR="00B37437" w:rsidRPr="002077B4" w:rsidRDefault="00B37437" w:rsidP="00E964B7">
            <w:pPr>
              <w:pStyle w:val="2"/>
            </w:pPr>
            <w:r w:rsidRPr="002077B4">
              <w:t>9.</w:t>
            </w:r>
            <w:r w:rsidR="00341A09" w:rsidRPr="002077B4">
              <w:t>4</w:t>
            </w:r>
            <w:r w:rsidRPr="002077B4">
              <w:rPr>
                <w:rFonts w:hint="eastAsia"/>
              </w:rPr>
              <w:t>环保建议与要求</w:t>
            </w:r>
          </w:p>
          <w:p w14:paraId="3167C121" w14:textId="77777777" w:rsidR="00B37437" w:rsidRPr="002077B4" w:rsidRDefault="00B37437" w:rsidP="00E964B7">
            <w:pPr>
              <w:ind w:firstLine="480"/>
            </w:pPr>
            <w:r w:rsidRPr="002077B4">
              <w:rPr>
                <w:rFonts w:hint="eastAsia"/>
              </w:rPr>
              <w:t>为保护环境，减少</w:t>
            </w:r>
            <w:r w:rsidRPr="002077B4">
              <w:rPr>
                <w:rFonts w:ascii="宋体" w:hAnsi="宋体"/>
              </w:rPr>
              <w:t>“</w:t>
            </w:r>
            <w:r w:rsidRPr="002077B4">
              <w:rPr>
                <w:rFonts w:ascii="宋体" w:hAnsi="宋体" w:hint="eastAsia"/>
              </w:rPr>
              <w:t>三废</w:t>
            </w:r>
            <w:r w:rsidRPr="002077B4">
              <w:rPr>
                <w:rFonts w:ascii="宋体" w:hAnsi="宋体"/>
              </w:rPr>
              <w:t>”</w:t>
            </w:r>
            <w:r w:rsidRPr="002077B4">
              <w:rPr>
                <w:rFonts w:ascii="宋体" w:hAnsi="宋体" w:hint="eastAsia"/>
              </w:rPr>
              <w:t>污</w:t>
            </w:r>
            <w:r w:rsidRPr="002077B4">
              <w:rPr>
                <w:rFonts w:hint="eastAsia"/>
              </w:rPr>
              <w:t>染物对项目厂址周围环境的影响，本环评报告提出以下建议和要求：</w:t>
            </w:r>
          </w:p>
          <w:p w14:paraId="7468D4F8" w14:textId="77777777" w:rsidR="00B37437" w:rsidRPr="002077B4" w:rsidRDefault="00B37437" w:rsidP="00E964B7">
            <w:pPr>
              <w:ind w:firstLine="480"/>
            </w:pPr>
            <w:r w:rsidRPr="002077B4">
              <w:t>1</w:t>
            </w:r>
            <w:r w:rsidRPr="002077B4">
              <w:rPr>
                <w:rFonts w:hint="eastAsia"/>
              </w:rPr>
              <w:t>、企业应认真落实环境影响评价中提到的污染防治措施，使项目污染物达标排放。</w:t>
            </w:r>
          </w:p>
          <w:p w14:paraId="74BF20F5" w14:textId="77777777" w:rsidR="00B37437" w:rsidRPr="002077B4" w:rsidRDefault="00B37437" w:rsidP="00E964B7">
            <w:pPr>
              <w:ind w:firstLine="480"/>
            </w:pPr>
            <w:r w:rsidRPr="002077B4">
              <w:t>2</w:t>
            </w:r>
            <w:r w:rsidRPr="002077B4">
              <w:rPr>
                <w:rFonts w:hint="eastAsia"/>
              </w:rPr>
              <w:t>、应进行合理布局，采用国家推荐的节能产品或同类产品设备中效率较高者，积极推行清洁生产，做好清污分流，提高能源利用率。</w:t>
            </w:r>
          </w:p>
          <w:p w14:paraId="63604260" w14:textId="77777777" w:rsidR="00B37437" w:rsidRPr="002077B4" w:rsidRDefault="00B37437" w:rsidP="00E964B7">
            <w:pPr>
              <w:ind w:firstLine="480"/>
            </w:pPr>
            <w:r w:rsidRPr="002077B4">
              <w:t>3</w:t>
            </w:r>
            <w:r w:rsidRPr="002077B4">
              <w:rPr>
                <w:rFonts w:hint="eastAsia"/>
              </w:rPr>
              <w:t>、加强污染治理设施的运行管理，建立技术档案，定期检查、维修，使其长期处于最佳运行状态，杜绝污染物事故排放。</w:t>
            </w:r>
          </w:p>
          <w:p w14:paraId="7EDF41F3" w14:textId="77777777" w:rsidR="00B37437" w:rsidRPr="002077B4" w:rsidRDefault="00B37437" w:rsidP="00E964B7">
            <w:pPr>
              <w:ind w:firstLine="480"/>
            </w:pPr>
            <w:r w:rsidRPr="002077B4">
              <w:t>4</w:t>
            </w:r>
            <w:r w:rsidRPr="002077B4">
              <w:rPr>
                <w:rFonts w:hint="eastAsia"/>
              </w:rPr>
              <w:t>、建立健全环保责任制，加强对职工的环境保护意识教育，形成人人重视环境保护的生产气氛，使公司建成经济效益显著和环境优美的现代化企业。</w:t>
            </w:r>
          </w:p>
          <w:p w14:paraId="55F208C1" w14:textId="77777777" w:rsidR="00B37437" w:rsidRPr="002077B4" w:rsidRDefault="00B37437" w:rsidP="00E964B7">
            <w:pPr>
              <w:ind w:firstLine="480"/>
            </w:pPr>
            <w:r w:rsidRPr="002077B4">
              <w:t>5</w:t>
            </w:r>
            <w:r w:rsidRPr="002077B4">
              <w:rPr>
                <w:rFonts w:hint="eastAsia"/>
              </w:rPr>
              <w:t>、关心并积极听取可能受项目环境影响的附近的居民和附近单位的工作人员的反映，定期向当地环保部门汇报项目环境保护工作的情况，同时接受当地环境保护部门的监督和管理。</w:t>
            </w:r>
          </w:p>
          <w:p w14:paraId="4146A928" w14:textId="77777777" w:rsidR="00B37437" w:rsidRPr="002077B4" w:rsidRDefault="00B37437" w:rsidP="00E964B7">
            <w:pPr>
              <w:pStyle w:val="2"/>
            </w:pPr>
            <w:r w:rsidRPr="002077B4">
              <w:t>9.</w:t>
            </w:r>
            <w:r w:rsidR="00341A09" w:rsidRPr="002077B4">
              <w:t>5</w:t>
            </w:r>
            <w:r w:rsidRPr="002077B4">
              <w:rPr>
                <w:rFonts w:hint="eastAsia"/>
              </w:rPr>
              <w:t>环评总结论</w:t>
            </w:r>
          </w:p>
          <w:p w14:paraId="4ED44397" w14:textId="1190D439" w:rsidR="00341A09" w:rsidRPr="002077B4" w:rsidRDefault="00341A09" w:rsidP="00E964B7">
            <w:pPr>
              <w:ind w:firstLine="480"/>
            </w:pPr>
            <w:r w:rsidRPr="002077B4">
              <w:rPr>
                <w:rFonts w:hint="eastAsia"/>
              </w:rPr>
              <w:t>综上所述，浙江添发精密机械有限公司机械毛坯生产线技术提升改造项目符合产业政策要求，项目实施后可</w:t>
            </w:r>
            <w:r w:rsidR="00691BEC">
              <w:rPr>
                <w:rFonts w:hint="eastAsia"/>
              </w:rPr>
              <w:t>减少</w:t>
            </w:r>
            <w:r w:rsidRPr="002077B4">
              <w:rPr>
                <w:rFonts w:hint="eastAsia"/>
              </w:rPr>
              <w:t>企业污染物排放量，具有较好的环境效益。项目选址符合桐乡市城市总体规划、桐乡市土地利用总体规划及相应生态环境管控单元要求，项目排放污染物符合国家和浙江省规定的污染物排放标准和主要污</w:t>
            </w:r>
            <w:r w:rsidRPr="002077B4">
              <w:rPr>
                <w:rFonts w:hint="eastAsia"/>
              </w:rPr>
              <w:lastRenderedPageBreak/>
              <w:t>染物排放总量控制指标，符合“三线一单”控制要求。项目营运期会产生一定的污染物，经评价分析，若采用严格的科学管理和环保治理手段，可控制环境污染，对周边环境影响不大。建设单位在建设过程中须认真落实环评提出的各项环保措施，严格执行“三同时”要求。</w:t>
            </w:r>
          </w:p>
          <w:p w14:paraId="5172B44B" w14:textId="77777777" w:rsidR="00935FD3" w:rsidRPr="002077B4" w:rsidRDefault="00341A09" w:rsidP="008B66F4">
            <w:pPr>
              <w:ind w:firstLine="480"/>
            </w:pPr>
            <w:r w:rsidRPr="002077B4">
              <w:rPr>
                <w:rFonts w:hint="eastAsia"/>
              </w:rPr>
              <w:t>综上所述，从环保角度而言，项目的实施是可行的。</w:t>
            </w:r>
          </w:p>
          <w:p w14:paraId="75B79AF2" w14:textId="77777777" w:rsidR="00935FD3" w:rsidRPr="002077B4" w:rsidRDefault="00935FD3" w:rsidP="008B66F4">
            <w:pPr>
              <w:ind w:firstLine="480"/>
            </w:pPr>
          </w:p>
          <w:p w14:paraId="27B8BEF6" w14:textId="70C99B1A" w:rsidR="00935FD3" w:rsidRPr="002077B4" w:rsidRDefault="00935FD3" w:rsidP="008B66F4">
            <w:pPr>
              <w:ind w:firstLine="480"/>
            </w:pPr>
          </w:p>
          <w:p w14:paraId="01501AF4" w14:textId="7926A255" w:rsidR="00935FD3" w:rsidRPr="002077B4" w:rsidRDefault="00935FD3" w:rsidP="008B66F4">
            <w:pPr>
              <w:ind w:firstLine="480"/>
            </w:pPr>
          </w:p>
          <w:p w14:paraId="5A2E90B6" w14:textId="477288D5" w:rsidR="00935FD3" w:rsidRPr="002077B4" w:rsidRDefault="00935FD3" w:rsidP="008B66F4">
            <w:pPr>
              <w:ind w:firstLine="480"/>
            </w:pPr>
          </w:p>
          <w:p w14:paraId="0FF830BE" w14:textId="3F72A8F0" w:rsidR="00935FD3" w:rsidRPr="002077B4" w:rsidRDefault="00935FD3" w:rsidP="008B66F4">
            <w:pPr>
              <w:ind w:firstLine="480"/>
            </w:pPr>
          </w:p>
          <w:p w14:paraId="2CC7D6B5" w14:textId="0984973A" w:rsidR="00935FD3" w:rsidRPr="002077B4" w:rsidRDefault="00935FD3" w:rsidP="008B66F4">
            <w:pPr>
              <w:ind w:firstLine="480"/>
            </w:pPr>
          </w:p>
          <w:p w14:paraId="3EAA4BC3" w14:textId="26293A74" w:rsidR="00935FD3" w:rsidRPr="002077B4" w:rsidRDefault="00935FD3" w:rsidP="008B66F4">
            <w:pPr>
              <w:ind w:firstLine="480"/>
            </w:pPr>
          </w:p>
          <w:p w14:paraId="16B439FA" w14:textId="1B20EA63" w:rsidR="00935FD3" w:rsidRPr="002077B4" w:rsidRDefault="00935FD3" w:rsidP="008B66F4">
            <w:pPr>
              <w:ind w:firstLine="480"/>
            </w:pPr>
          </w:p>
          <w:p w14:paraId="58CCA524" w14:textId="3DE8335D" w:rsidR="00935FD3" w:rsidRPr="002077B4" w:rsidRDefault="00935FD3" w:rsidP="008B66F4">
            <w:pPr>
              <w:ind w:firstLine="480"/>
            </w:pPr>
          </w:p>
          <w:p w14:paraId="10075619" w14:textId="047EB25C" w:rsidR="00935FD3" w:rsidRPr="002077B4" w:rsidRDefault="00935FD3" w:rsidP="008B66F4">
            <w:pPr>
              <w:ind w:firstLine="480"/>
            </w:pPr>
          </w:p>
          <w:p w14:paraId="0B8D2C85" w14:textId="41F1AD87" w:rsidR="00935FD3" w:rsidRPr="002077B4" w:rsidRDefault="00935FD3" w:rsidP="008B66F4">
            <w:pPr>
              <w:ind w:firstLine="480"/>
            </w:pPr>
          </w:p>
          <w:p w14:paraId="6F9AEB42" w14:textId="25402D4D" w:rsidR="00935FD3" w:rsidRPr="002077B4" w:rsidRDefault="00935FD3" w:rsidP="008B66F4">
            <w:pPr>
              <w:ind w:firstLine="480"/>
            </w:pPr>
          </w:p>
          <w:p w14:paraId="2A16B339" w14:textId="43E659CA" w:rsidR="00935FD3" w:rsidRPr="002077B4" w:rsidRDefault="00935FD3" w:rsidP="008B66F4">
            <w:pPr>
              <w:ind w:firstLine="480"/>
            </w:pPr>
          </w:p>
          <w:p w14:paraId="770F6A2E" w14:textId="230D463D" w:rsidR="00935FD3" w:rsidRDefault="00935FD3" w:rsidP="008B66F4">
            <w:pPr>
              <w:ind w:firstLine="480"/>
            </w:pPr>
          </w:p>
          <w:p w14:paraId="4F4C65DB" w14:textId="40EC5847" w:rsidR="00135E0F" w:rsidRDefault="00135E0F" w:rsidP="008B66F4">
            <w:pPr>
              <w:ind w:firstLine="480"/>
            </w:pPr>
          </w:p>
          <w:p w14:paraId="46036DD7" w14:textId="77777777" w:rsidR="00135E0F" w:rsidRPr="002077B4" w:rsidRDefault="00135E0F" w:rsidP="008B66F4">
            <w:pPr>
              <w:ind w:firstLine="480"/>
            </w:pPr>
          </w:p>
          <w:p w14:paraId="54707547" w14:textId="79500D8A" w:rsidR="00935FD3" w:rsidRPr="002077B4" w:rsidRDefault="00935FD3" w:rsidP="008B66F4">
            <w:pPr>
              <w:ind w:firstLine="480"/>
            </w:pPr>
          </w:p>
          <w:p w14:paraId="0F2464CA" w14:textId="023B6464" w:rsidR="00935FD3" w:rsidRPr="002077B4" w:rsidRDefault="00935FD3" w:rsidP="008B66F4">
            <w:pPr>
              <w:ind w:firstLine="480"/>
            </w:pPr>
          </w:p>
          <w:p w14:paraId="3B86FCFC" w14:textId="44A43347" w:rsidR="00935FD3" w:rsidRPr="002077B4" w:rsidRDefault="00935FD3" w:rsidP="008B66F4">
            <w:pPr>
              <w:ind w:firstLine="480"/>
            </w:pPr>
          </w:p>
          <w:p w14:paraId="304BB256" w14:textId="77777777" w:rsidR="00935FD3" w:rsidRPr="002077B4" w:rsidRDefault="00935FD3" w:rsidP="008B66F4">
            <w:pPr>
              <w:ind w:firstLine="480"/>
            </w:pPr>
          </w:p>
          <w:p w14:paraId="60B52948" w14:textId="77777777" w:rsidR="00935FD3" w:rsidRPr="002077B4" w:rsidRDefault="00935FD3" w:rsidP="008B66F4">
            <w:pPr>
              <w:ind w:firstLine="480"/>
            </w:pPr>
          </w:p>
          <w:p w14:paraId="3E06BC10" w14:textId="77777777" w:rsidR="00935FD3" w:rsidRPr="002077B4" w:rsidRDefault="00935FD3" w:rsidP="008B66F4">
            <w:pPr>
              <w:ind w:firstLine="480"/>
            </w:pPr>
          </w:p>
          <w:p w14:paraId="17400043" w14:textId="77777777" w:rsidR="00935FD3" w:rsidRPr="002077B4" w:rsidRDefault="00935FD3" w:rsidP="008B66F4">
            <w:pPr>
              <w:ind w:firstLine="480"/>
            </w:pPr>
          </w:p>
          <w:p w14:paraId="53555CC1" w14:textId="77777777" w:rsidR="00935FD3" w:rsidRPr="002077B4" w:rsidRDefault="00935FD3" w:rsidP="008B66F4">
            <w:pPr>
              <w:ind w:firstLine="480"/>
            </w:pPr>
          </w:p>
          <w:p w14:paraId="44EA6FA3" w14:textId="77777777" w:rsidR="00935FD3" w:rsidRPr="002077B4" w:rsidRDefault="00935FD3" w:rsidP="008B66F4">
            <w:pPr>
              <w:ind w:firstLine="480"/>
            </w:pPr>
          </w:p>
          <w:p w14:paraId="4031CC73" w14:textId="0CD43B0F" w:rsidR="00341A09" w:rsidRPr="002077B4" w:rsidRDefault="00341A09" w:rsidP="00935FD3">
            <w:pPr>
              <w:pStyle w:val="aff1"/>
            </w:pPr>
            <w:r w:rsidRPr="002077B4">
              <w:rPr>
                <w:rFonts w:hint="eastAsia"/>
              </w:rPr>
              <w:t xml:space="preserve"> </w:t>
            </w:r>
          </w:p>
        </w:tc>
      </w:tr>
    </w:tbl>
    <w:p w14:paraId="4B4FA749" w14:textId="77777777" w:rsidR="00341A09" w:rsidRPr="002077B4" w:rsidRDefault="00341A09" w:rsidP="009531F4">
      <w:pPr>
        <w:pStyle w:val="1"/>
        <w:ind w:firstLine="643"/>
        <w:sectPr w:rsidR="00341A09" w:rsidRPr="002077B4" w:rsidSect="000C2F74">
          <w:pgSz w:w="11906" w:h="16838" w:code="9"/>
          <w:pgMar w:top="1701" w:right="1701" w:bottom="1701" w:left="1701" w:header="1134" w:footer="1134" w:gutter="0"/>
          <w:cols w:space="425"/>
          <w:docGrid w:type="linesAndChars" w:linePitch="312"/>
        </w:sectPr>
      </w:pPr>
    </w:p>
    <w:p w14:paraId="39C71A3B" w14:textId="606F8B03" w:rsidR="00B37437" w:rsidRPr="002077B4" w:rsidRDefault="00B37437" w:rsidP="00B2381C">
      <w:pPr>
        <w:pStyle w:val="1"/>
        <w:rPr>
          <w:sz w:val="28"/>
          <w:szCs w:val="28"/>
        </w:rPr>
      </w:pPr>
      <w:bookmarkStart w:id="65" w:name="_GoBack"/>
      <w:bookmarkEnd w:id="65"/>
      <w:r w:rsidRPr="002077B4">
        <w:rPr>
          <w:sz w:val="28"/>
          <w:szCs w:val="28"/>
        </w:rPr>
        <w:lastRenderedPageBreak/>
        <w:t xml:space="preserve"> </w:t>
      </w:r>
    </w:p>
    <w:sectPr w:rsidR="00B37437" w:rsidRPr="002077B4" w:rsidSect="00C10426">
      <w:footerReference w:type="default" r:id="rId33"/>
      <w:pgSz w:w="11906" w:h="16838" w:code="9"/>
      <w:pgMar w:top="1701" w:right="1701" w:bottom="1701" w:left="1701" w:header="1134" w:footer="1134"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693D5" w14:textId="77777777" w:rsidR="00503092" w:rsidRDefault="00503092">
      <w:pPr>
        <w:ind w:firstLine="480"/>
      </w:pPr>
      <w:r>
        <w:separator/>
      </w:r>
    </w:p>
  </w:endnote>
  <w:endnote w:type="continuationSeparator" w:id="0">
    <w:p w14:paraId="448F9150" w14:textId="77777777" w:rsidR="00503092" w:rsidRDefault="0050309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等线 Light">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汉鼎简书宋">
    <w:altName w:val="宋体"/>
    <w:charset w:val="86"/>
    <w:family w:val="modern"/>
    <w:pitch w:val="default"/>
    <w:sig w:usb0="00000001" w:usb1="080E0000" w:usb2="00000010" w:usb3="00000000" w:csb0="0004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Bold">
    <w:altName w:val="Times New Roman"/>
    <w:charset w:val="00"/>
    <w:family w:val="roman"/>
    <w:pitch w:val="default"/>
    <w:sig w:usb0="00000000" w:usb1="00000000" w:usb2="00000000" w:usb3="00000000" w:csb0="0004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Emoji">
    <w:charset w:val="00"/>
    <w:family w:val="swiss"/>
    <w:pitch w:val="variable"/>
    <w:sig w:usb0="00000003" w:usb1="02000000" w:usb2="00000000" w:usb3="00000000" w:csb0="00000001" w:csb1="00000000"/>
  </w:font>
  <w:font w:name="宋">
    <w:altName w:val="宋体"/>
    <w:charset w:val="86"/>
    <w:family w:val="roman"/>
    <w:pitch w:val="default"/>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0DF0B" w14:textId="77777777" w:rsidR="006A0259" w:rsidRDefault="006A0259" w:rsidP="00C827C5">
    <w:pPr>
      <w:pStyle w:val="aa"/>
      <w:framePr w:wrap="around" w:vAnchor="text" w:hAnchor="margin" w:xAlign="center" w:y="1"/>
      <w:ind w:firstLine="360"/>
      <w:rPr>
        <w:rStyle w:val="a9"/>
      </w:rPr>
    </w:pPr>
    <w:r>
      <w:rPr>
        <w:rStyle w:val="a9"/>
      </w:rPr>
      <w:fldChar w:fldCharType="begin"/>
    </w:r>
    <w:r>
      <w:rPr>
        <w:rStyle w:val="a9"/>
      </w:rPr>
      <w:instrText xml:space="preserve">PAGE  </w:instrText>
    </w:r>
    <w:r>
      <w:rPr>
        <w:rStyle w:val="a9"/>
      </w:rPr>
      <w:fldChar w:fldCharType="separate"/>
    </w:r>
    <w:r>
      <w:rPr>
        <w:rStyle w:val="a9"/>
      </w:rPr>
      <w:t>1</w:t>
    </w:r>
    <w:r>
      <w:rPr>
        <w:rStyle w:val="a9"/>
      </w:rPr>
      <w:fldChar w:fldCharType="end"/>
    </w:r>
  </w:p>
  <w:p w14:paraId="57C97BDE" w14:textId="77777777" w:rsidR="006A0259" w:rsidRDefault="006A0259">
    <w:pPr>
      <w:pStyle w:val="aa"/>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22883" w14:textId="77777777" w:rsidR="006A0259" w:rsidRDefault="006A0259" w:rsidP="00DA2C87">
    <w:pPr>
      <w:pStyle w:val="aa"/>
      <w:tabs>
        <w:tab w:val="left" w:pos="4395"/>
      </w:tabs>
      <w:ind w:firstLineChars="0" w:firstLine="0"/>
    </w:pPr>
    <w:r>
      <w:rPr>
        <w:rFonts w:hint="eastAsia"/>
      </w:rPr>
      <w:t>浙江环耀环境建设有限公司</w:t>
    </w:r>
    <w:r>
      <w:t xml:space="preserve">                       </w:t>
    </w:r>
    <w:r>
      <w:fldChar w:fldCharType="begin"/>
    </w:r>
    <w:r>
      <w:instrText xml:space="preserve"> PAGE   \* MERGEFORMAT </w:instrText>
    </w:r>
    <w:r>
      <w:fldChar w:fldCharType="separate"/>
    </w:r>
    <w:r w:rsidR="00B2381C">
      <w:t>93</w:t>
    </w:r>
    <w:r>
      <w:fldChar w:fldCharType="end"/>
    </w:r>
    <w:r>
      <w:rPr>
        <w:lang w:val="zh-CN"/>
      </w:rPr>
      <w:t xml:space="preserve">                    </w:t>
    </w:r>
    <w:r>
      <w:rPr>
        <w:rFonts w:hint="eastAsia"/>
      </w:rPr>
      <w:t>杭州市拱墅区上塘路</w:t>
    </w:r>
    <w:r>
      <w:t>329</w:t>
    </w:r>
    <w:r>
      <w:rPr>
        <w:rFonts w:hint="eastAsia"/>
      </w:rPr>
      <w:t>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9CD11" w14:textId="77777777" w:rsidR="006A0259" w:rsidRDefault="006A0259" w:rsidP="001C256C">
    <w:pPr>
      <w:pStyle w:val="aa"/>
      <w:tabs>
        <w:tab w:val="left" w:pos="4395"/>
      </w:tabs>
      <w:ind w:firstLineChars="0" w:firstLine="0"/>
      <w:jc w:val="center"/>
    </w:pPr>
    <w:r>
      <w:rPr>
        <w:rFonts w:hint="eastAsia"/>
      </w:rPr>
      <w:t>浙江环耀环境建设有限公司</w:t>
    </w:r>
    <w:r>
      <w:t xml:space="preserve">                      </w:t>
    </w:r>
    <w:r>
      <w:fldChar w:fldCharType="begin"/>
    </w:r>
    <w:r>
      <w:instrText xml:space="preserve"> PAGE   \* MERGEFORMAT </w:instrText>
    </w:r>
    <w:r>
      <w:fldChar w:fldCharType="separate"/>
    </w:r>
    <w:r>
      <w:t>I</w:t>
    </w:r>
    <w:r>
      <w:fldChar w:fldCharType="end"/>
    </w:r>
    <w:r>
      <w:rPr>
        <w:lang w:val="zh-CN"/>
      </w:rPr>
      <w:t xml:space="preserve">                     </w:t>
    </w:r>
    <w:r>
      <w:rPr>
        <w:rFonts w:hint="eastAsia"/>
      </w:rPr>
      <w:t>杭州市拱墅区上塘路</w:t>
    </w:r>
    <w:r>
      <w:t>329</w:t>
    </w:r>
    <w:r>
      <w:rPr>
        <w:rFonts w:hint="eastAsia"/>
      </w:rPr>
      <w:t>号</w:t>
    </w:r>
  </w:p>
  <w:p w14:paraId="26FCD6ED" w14:textId="77777777" w:rsidR="006A0259" w:rsidRPr="00B30528" w:rsidRDefault="006A0259">
    <w:pPr>
      <w:pStyle w:val="aa"/>
      <w:ind w:right="360"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6211D" w14:textId="77777777" w:rsidR="006A0259" w:rsidRDefault="006A0259" w:rsidP="00B7238A">
    <w:pPr>
      <w:pStyle w:val="aa"/>
      <w:ind w:firstLineChars="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AFEF5" w14:textId="77777777" w:rsidR="006A0259" w:rsidRPr="00B7238A" w:rsidRDefault="006A0259" w:rsidP="00B7238A">
    <w:pPr>
      <w:pStyle w:val="aa"/>
      <w:tabs>
        <w:tab w:val="left" w:pos="4395"/>
      </w:tabs>
      <w:ind w:firstLineChars="0" w:firstLine="0"/>
    </w:pPr>
    <w:r>
      <w:rPr>
        <w:rFonts w:hint="eastAsia"/>
      </w:rPr>
      <w:t>浙江环耀环境建设有限公司</w:t>
    </w:r>
    <w:r>
      <w:t xml:space="preserve">                         </w:t>
    </w:r>
    <w:r>
      <w:fldChar w:fldCharType="begin"/>
    </w:r>
    <w:r>
      <w:instrText xml:space="preserve"> PAGE   \* MERGEFORMAT </w:instrText>
    </w:r>
    <w:r>
      <w:fldChar w:fldCharType="separate"/>
    </w:r>
    <w:r w:rsidR="00B2381C">
      <w:t>I</w:t>
    </w:r>
    <w:r>
      <w:fldChar w:fldCharType="end"/>
    </w:r>
    <w:r>
      <w:rPr>
        <w:lang w:val="zh-CN"/>
      </w:rPr>
      <w:t xml:space="preserve">                   </w:t>
    </w:r>
    <w:r>
      <w:rPr>
        <w:rFonts w:hint="eastAsia"/>
      </w:rPr>
      <w:t>杭州市拱墅区上塘路</w:t>
    </w:r>
    <w: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173C7" w14:textId="3CDF7917" w:rsidR="006A0259" w:rsidRDefault="006A0259" w:rsidP="001C256C">
    <w:pPr>
      <w:pStyle w:val="aa"/>
      <w:tabs>
        <w:tab w:val="left" w:pos="4395"/>
      </w:tabs>
      <w:ind w:firstLineChars="0" w:firstLine="0"/>
    </w:pPr>
    <w:r>
      <w:rPr>
        <w:rFonts w:hint="eastAsia"/>
      </w:rPr>
      <w:t>浙江环耀环境建设有限公司</w:t>
    </w:r>
    <w:r>
      <w:t xml:space="preserve">                        </w:t>
    </w:r>
    <w:r>
      <w:fldChar w:fldCharType="begin"/>
    </w:r>
    <w:r>
      <w:instrText xml:space="preserve"> PAGE   \* MERGEFORMAT </w:instrText>
    </w:r>
    <w:r>
      <w:fldChar w:fldCharType="separate"/>
    </w:r>
    <w:r w:rsidR="00B2381C">
      <w:t>29</w:t>
    </w:r>
    <w:r>
      <w:fldChar w:fldCharType="end"/>
    </w:r>
    <w:r>
      <w:rPr>
        <w:lang w:val="zh-CN"/>
      </w:rPr>
      <w:t xml:space="preserve">                    </w:t>
    </w:r>
    <w:r>
      <w:rPr>
        <w:rFonts w:hint="eastAsia"/>
      </w:rPr>
      <w:t>杭州市拱墅区上塘路</w:t>
    </w:r>
    <w: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202D1" w14:textId="77777777" w:rsidR="006A0259" w:rsidRDefault="006A0259" w:rsidP="0094355D">
    <w:pPr>
      <w:pStyle w:val="aa"/>
      <w:tabs>
        <w:tab w:val="left" w:pos="4395"/>
      </w:tabs>
      <w:ind w:firstLineChars="0" w:firstLine="0"/>
      <w:jc w:val="center"/>
    </w:pPr>
    <w:r>
      <w:rPr>
        <w:rFonts w:hint="eastAsia"/>
      </w:rPr>
      <w:t>浙江环耀环境建设有限公司</w:t>
    </w:r>
    <w:r>
      <w:t xml:space="preserve">                                               </w:t>
    </w:r>
    <w:r>
      <w:fldChar w:fldCharType="begin"/>
    </w:r>
    <w:r>
      <w:instrText xml:space="preserve"> PAGE   \* MERGEFORMAT </w:instrText>
    </w:r>
    <w:r>
      <w:fldChar w:fldCharType="separate"/>
    </w:r>
    <w:r w:rsidR="00B2381C">
      <w:t>30</w:t>
    </w:r>
    <w:r>
      <w:fldChar w:fldCharType="end"/>
    </w:r>
    <w:r>
      <w:rPr>
        <w:lang w:val="zh-CN"/>
      </w:rPr>
      <w:t xml:space="preserve">                                                   </w:t>
    </w:r>
    <w:r>
      <w:rPr>
        <w:rFonts w:hint="eastAsia"/>
      </w:rPr>
      <w:t>杭州市拱墅区上塘路</w:t>
    </w:r>
    <w: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54D11" w14:textId="77777777" w:rsidR="006A0259" w:rsidRDefault="006A0259" w:rsidP="0094355D">
    <w:pPr>
      <w:pStyle w:val="aa"/>
      <w:tabs>
        <w:tab w:val="left" w:pos="4395"/>
      </w:tabs>
      <w:ind w:firstLineChars="0" w:firstLine="0"/>
      <w:jc w:val="center"/>
    </w:pPr>
    <w:r>
      <w:rPr>
        <w:rFonts w:hint="eastAsia"/>
      </w:rPr>
      <w:t>浙江环耀环境建设有限公司</w:t>
    </w:r>
    <w:r>
      <w:t xml:space="preserve">                      </w:t>
    </w:r>
    <w:r>
      <w:fldChar w:fldCharType="begin"/>
    </w:r>
    <w:r>
      <w:instrText xml:space="preserve"> PAGE   \* MERGEFORMAT </w:instrText>
    </w:r>
    <w:r>
      <w:fldChar w:fldCharType="separate"/>
    </w:r>
    <w:r w:rsidR="00B2381C">
      <w:t>57</w:t>
    </w:r>
    <w:r>
      <w:fldChar w:fldCharType="end"/>
    </w:r>
    <w:r>
      <w:rPr>
        <w:lang w:val="zh-CN"/>
      </w:rPr>
      <w:t xml:space="preserve">                      </w:t>
    </w:r>
    <w:r>
      <w:rPr>
        <w:rFonts w:hint="eastAsia"/>
      </w:rPr>
      <w:t>杭州市拱墅区上塘路</w:t>
    </w:r>
    <w:r>
      <w:t>329</w:t>
    </w:r>
    <w:r>
      <w:rPr>
        <w:rFonts w:hint="eastAsia"/>
      </w:rPr>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350B5" w14:textId="77777777" w:rsidR="006A0259" w:rsidRDefault="006A0259" w:rsidP="00360B26">
    <w:pPr>
      <w:pStyle w:val="aa"/>
      <w:tabs>
        <w:tab w:val="left" w:pos="4395"/>
      </w:tabs>
      <w:ind w:firstLineChars="0" w:firstLine="0"/>
      <w:jc w:val="center"/>
    </w:pPr>
    <w:r>
      <w:rPr>
        <w:rFonts w:hint="eastAsia"/>
      </w:rPr>
      <w:t>浙江环耀环境建设有限公司</w:t>
    </w:r>
    <w:r>
      <w:t xml:space="preserve">                                                   </w:t>
    </w:r>
    <w:r>
      <w:fldChar w:fldCharType="begin"/>
    </w:r>
    <w:r>
      <w:instrText xml:space="preserve"> PAGE   \* MERGEFORMAT </w:instrText>
    </w:r>
    <w:r>
      <w:fldChar w:fldCharType="separate"/>
    </w:r>
    <w:r w:rsidR="00B2381C">
      <w:t>59</w:t>
    </w:r>
    <w:r>
      <w:fldChar w:fldCharType="end"/>
    </w:r>
    <w:r>
      <w:rPr>
        <w:lang w:val="zh-CN"/>
      </w:rPr>
      <w:t xml:space="preserve">                                                </w:t>
    </w:r>
    <w:r>
      <w:rPr>
        <w:rFonts w:hint="eastAsia"/>
      </w:rPr>
      <w:t>杭州市拱墅区上塘路</w:t>
    </w:r>
    <w:r>
      <w:t>329</w:t>
    </w:r>
    <w:r>
      <w:rPr>
        <w:rFonts w:hint="eastAsia"/>
      </w:rPr>
      <w:t>号</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0E62B" w14:textId="77777777" w:rsidR="006A0259" w:rsidRDefault="006A0259" w:rsidP="00360B26">
    <w:pPr>
      <w:pStyle w:val="aa"/>
      <w:tabs>
        <w:tab w:val="left" w:pos="4395"/>
      </w:tabs>
      <w:ind w:firstLineChars="0" w:firstLine="0"/>
      <w:jc w:val="center"/>
    </w:pPr>
    <w:r>
      <w:rPr>
        <w:rFonts w:hint="eastAsia"/>
      </w:rPr>
      <w:t>浙江环耀环境建设有限公司</w:t>
    </w:r>
    <w:r>
      <w:t xml:space="preserve">                        </w:t>
    </w:r>
    <w:r>
      <w:fldChar w:fldCharType="begin"/>
    </w:r>
    <w:r>
      <w:instrText xml:space="preserve"> PAGE   \* MERGEFORMAT </w:instrText>
    </w:r>
    <w:r>
      <w:fldChar w:fldCharType="separate"/>
    </w:r>
    <w:r w:rsidR="00B2381C">
      <w:t>92</w:t>
    </w:r>
    <w:r>
      <w:fldChar w:fldCharType="end"/>
    </w:r>
    <w:r>
      <w:rPr>
        <w:lang w:val="zh-CN"/>
      </w:rPr>
      <w:t xml:space="preserve">                   </w:t>
    </w:r>
    <w:r>
      <w:rPr>
        <w:rFonts w:hint="eastAsia"/>
      </w:rPr>
      <w:t>杭州市拱墅区上塘路</w:t>
    </w:r>
    <w:r>
      <w:t>329</w:t>
    </w:r>
    <w:r>
      <w:rPr>
        <w:rFonts w:hint="eastAsia"/>
      </w:rPr>
      <w:t>号</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649182" w14:textId="77777777" w:rsidR="00503092" w:rsidRDefault="00503092">
      <w:pPr>
        <w:ind w:firstLine="480"/>
      </w:pPr>
      <w:r>
        <w:separator/>
      </w:r>
    </w:p>
  </w:footnote>
  <w:footnote w:type="continuationSeparator" w:id="0">
    <w:p w14:paraId="191C129F" w14:textId="77777777" w:rsidR="00503092" w:rsidRDefault="0050309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A116E" w14:textId="77777777" w:rsidR="006A0259" w:rsidRDefault="006A0259">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BCF6" w14:textId="77777777" w:rsidR="006A0259" w:rsidRPr="00CC388A" w:rsidRDefault="006A0259" w:rsidP="00CA5D7C">
    <w:pPr>
      <w:pStyle w:val="a8"/>
      <w:pBdr>
        <w:bottom w:val="single" w:sz="4" w:space="1" w:color="auto"/>
      </w:pBdr>
      <w:spacing w:line="240" w:lineRule="auto"/>
      <w:ind w:firstLineChars="0" w:firstLine="0"/>
    </w:pPr>
    <w:bookmarkStart w:id="6" w:name="_Hlk62542127"/>
    <w:bookmarkStart w:id="7" w:name="_Hlk62542128"/>
    <w:r w:rsidRPr="00981D90">
      <w:rPr>
        <w:rFonts w:hint="eastAsia"/>
        <w:kern w:val="0"/>
        <w:szCs w:val="21"/>
      </w:rPr>
      <w:t>浙江添发精密机械有限公司</w:t>
    </w:r>
    <w:r w:rsidRPr="00CC388A">
      <w:rPr>
        <w:rFonts w:hint="eastAsia"/>
        <w:kern w:val="0"/>
        <w:szCs w:val="21"/>
      </w:rPr>
      <w:t>机械毛坯生产线技术提升改造项目</w:t>
    </w:r>
    <w:r w:rsidRPr="00E8209D">
      <w:rPr>
        <w:rFonts w:hint="eastAsia"/>
        <w:kern w:val="0"/>
        <w:szCs w:val="21"/>
      </w:rPr>
      <w:t>环境影响登记表</w:t>
    </w:r>
    <w:bookmarkEnd w:id="6"/>
    <w:bookmarkEnd w:id="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CEED3" w14:textId="77777777" w:rsidR="006A0259" w:rsidRDefault="006A0259" w:rsidP="008C0893">
    <w:pPr>
      <w:pStyle w:val="a8"/>
      <w:pBdr>
        <w:bottom w:val="none" w:sz="0" w:space="0"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834B4" w14:textId="77777777" w:rsidR="006A0259" w:rsidRPr="00CC388A" w:rsidRDefault="006A0259" w:rsidP="00CA5D7C">
    <w:pPr>
      <w:pStyle w:val="a8"/>
      <w:pBdr>
        <w:bottom w:val="single" w:sz="4" w:space="1" w:color="auto"/>
      </w:pBdr>
      <w:spacing w:line="240" w:lineRule="auto"/>
      <w:ind w:firstLineChars="0" w:firstLine="0"/>
    </w:pPr>
    <w:r>
      <w:rPr>
        <w:rFonts w:hint="eastAsia"/>
        <w:kern w:val="0"/>
        <w:szCs w:val="21"/>
      </w:rPr>
      <w:t>浙江添发精密机械有限公司</w:t>
    </w:r>
    <w:r w:rsidRPr="00CC388A">
      <w:rPr>
        <w:rFonts w:hint="eastAsia"/>
        <w:kern w:val="0"/>
        <w:szCs w:val="21"/>
      </w:rPr>
      <w:t>机械毛坯生产线技术提升改造项目</w:t>
    </w:r>
    <w:r w:rsidRPr="00E8209D">
      <w:rPr>
        <w:rFonts w:hint="eastAsia"/>
        <w:kern w:val="0"/>
        <w:szCs w:val="21"/>
      </w:rPr>
      <w:t>环境影响登记表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4A77"/>
    <w:multiLevelType w:val="hybridMultilevel"/>
    <w:tmpl w:val="2724D25A"/>
    <w:lvl w:ilvl="0" w:tplc="743CC4B0">
      <w:start w:val="1"/>
      <w:numFmt w:val="decimal"/>
      <w:lvlText w:val="%1、"/>
      <w:lvlJc w:val="left"/>
      <w:pPr>
        <w:tabs>
          <w:tab w:val="num" w:pos="840"/>
        </w:tabs>
        <w:ind w:left="840" w:hanging="360"/>
      </w:pPr>
      <w:rPr>
        <w:rFonts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
    <w:nsid w:val="099E339B"/>
    <w:multiLevelType w:val="multilevel"/>
    <w:tmpl w:val="F70E880C"/>
    <w:lvl w:ilvl="0">
      <w:start w:val="1"/>
      <w:numFmt w:val="decimal"/>
      <w:suff w:val="nothing"/>
      <w:lvlText w:val="(%1)"/>
      <w:lvlJc w:val="left"/>
      <w:rPr>
        <w:rFonts w:ascii="Times New Roman" w:hAnsi="Times New Roman"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2">
    <w:nsid w:val="0CBA6B5F"/>
    <w:multiLevelType w:val="hybridMultilevel"/>
    <w:tmpl w:val="62666B20"/>
    <w:lvl w:ilvl="0" w:tplc="BCEE8608">
      <w:start w:val="1"/>
      <w:numFmt w:val="decimalEnclosedCircle"/>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380"/>
        </w:tabs>
        <w:ind w:left="1380" w:hanging="420"/>
      </w:pPr>
      <w:rPr>
        <w:rFonts w:cs="Times New Roman"/>
      </w:rPr>
    </w:lvl>
    <w:lvl w:ilvl="2" w:tplc="0409001B" w:tentative="1">
      <w:start w:val="1"/>
      <w:numFmt w:val="lowerRoman"/>
      <w:lvlText w:val="%3."/>
      <w:lvlJc w:val="right"/>
      <w:pPr>
        <w:tabs>
          <w:tab w:val="num" w:pos="1800"/>
        </w:tabs>
        <w:ind w:left="1800" w:hanging="420"/>
      </w:pPr>
      <w:rPr>
        <w:rFonts w:cs="Times New Roman"/>
      </w:rPr>
    </w:lvl>
    <w:lvl w:ilvl="3" w:tplc="0409000F" w:tentative="1">
      <w:start w:val="1"/>
      <w:numFmt w:val="decimal"/>
      <w:lvlText w:val="%4."/>
      <w:lvlJc w:val="left"/>
      <w:pPr>
        <w:tabs>
          <w:tab w:val="num" w:pos="2220"/>
        </w:tabs>
        <w:ind w:left="2220" w:hanging="420"/>
      </w:pPr>
      <w:rPr>
        <w:rFonts w:cs="Times New Roman"/>
      </w:rPr>
    </w:lvl>
    <w:lvl w:ilvl="4" w:tplc="04090019" w:tentative="1">
      <w:start w:val="1"/>
      <w:numFmt w:val="lowerLetter"/>
      <w:lvlText w:val="%5)"/>
      <w:lvlJc w:val="left"/>
      <w:pPr>
        <w:tabs>
          <w:tab w:val="num" w:pos="2640"/>
        </w:tabs>
        <w:ind w:left="2640" w:hanging="420"/>
      </w:pPr>
      <w:rPr>
        <w:rFonts w:cs="Times New Roman"/>
      </w:rPr>
    </w:lvl>
    <w:lvl w:ilvl="5" w:tplc="0409001B" w:tentative="1">
      <w:start w:val="1"/>
      <w:numFmt w:val="lowerRoman"/>
      <w:lvlText w:val="%6."/>
      <w:lvlJc w:val="right"/>
      <w:pPr>
        <w:tabs>
          <w:tab w:val="num" w:pos="3060"/>
        </w:tabs>
        <w:ind w:left="3060" w:hanging="420"/>
      </w:pPr>
      <w:rPr>
        <w:rFonts w:cs="Times New Roman"/>
      </w:rPr>
    </w:lvl>
    <w:lvl w:ilvl="6" w:tplc="0409000F" w:tentative="1">
      <w:start w:val="1"/>
      <w:numFmt w:val="decimal"/>
      <w:lvlText w:val="%7."/>
      <w:lvlJc w:val="left"/>
      <w:pPr>
        <w:tabs>
          <w:tab w:val="num" w:pos="3480"/>
        </w:tabs>
        <w:ind w:left="3480" w:hanging="420"/>
      </w:pPr>
      <w:rPr>
        <w:rFonts w:cs="Times New Roman"/>
      </w:rPr>
    </w:lvl>
    <w:lvl w:ilvl="7" w:tplc="04090019" w:tentative="1">
      <w:start w:val="1"/>
      <w:numFmt w:val="lowerLetter"/>
      <w:lvlText w:val="%8)"/>
      <w:lvlJc w:val="left"/>
      <w:pPr>
        <w:tabs>
          <w:tab w:val="num" w:pos="3900"/>
        </w:tabs>
        <w:ind w:left="3900" w:hanging="420"/>
      </w:pPr>
      <w:rPr>
        <w:rFonts w:cs="Times New Roman"/>
      </w:rPr>
    </w:lvl>
    <w:lvl w:ilvl="8" w:tplc="0409001B" w:tentative="1">
      <w:start w:val="1"/>
      <w:numFmt w:val="lowerRoman"/>
      <w:lvlText w:val="%9."/>
      <w:lvlJc w:val="right"/>
      <w:pPr>
        <w:tabs>
          <w:tab w:val="num" w:pos="4320"/>
        </w:tabs>
        <w:ind w:left="4320" w:hanging="420"/>
      </w:pPr>
      <w:rPr>
        <w:rFonts w:cs="Times New Roman"/>
      </w:rPr>
    </w:lvl>
  </w:abstractNum>
  <w:abstractNum w:abstractNumId="3">
    <w:nsid w:val="0E9C34FA"/>
    <w:multiLevelType w:val="hybridMultilevel"/>
    <w:tmpl w:val="601CA36E"/>
    <w:lvl w:ilvl="0" w:tplc="6E064F30">
      <w:start w:val="1"/>
      <w:numFmt w:val="decimal"/>
      <w:lvlText w:val="%1、"/>
      <w:lvlJc w:val="left"/>
      <w:pPr>
        <w:tabs>
          <w:tab w:val="num" w:pos="840"/>
        </w:tabs>
        <w:ind w:left="840" w:hanging="360"/>
      </w:pPr>
      <w:rPr>
        <w:rFonts w:cs="Times New Roman" w:hint="default"/>
        <w:b w:val="0"/>
        <w:color w:val="auto"/>
        <w:sz w:val="21"/>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4">
    <w:nsid w:val="0FE047D7"/>
    <w:multiLevelType w:val="hybridMultilevel"/>
    <w:tmpl w:val="E1DC710A"/>
    <w:lvl w:ilvl="0" w:tplc="35B85582">
      <w:start w:val="1"/>
      <w:numFmt w:val="decimalEnclosedCircle"/>
      <w:lvlText w:val="%1"/>
      <w:lvlJc w:val="left"/>
      <w:pPr>
        <w:ind w:left="360" w:hanging="360"/>
      </w:pPr>
      <w:rPr>
        <w:rFonts w:ascii="宋体" w:eastAsia="宋体"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10610CE0"/>
    <w:multiLevelType w:val="hybridMultilevel"/>
    <w:tmpl w:val="625AA3BE"/>
    <w:lvl w:ilvl="0" w:tplc="EF82057A">
      <w:start w:val="1"/>
      <w:numFmt w:val="japaneseCounting"/>
      <w:lvlText w:val="%1、"/>
      <w:lvlJc w:val="left"/>
      <w:pPr>
        <w:tabs>
          <w:tab w:val="num" w:pos="900"/>
        </w:tabs>
        <w:ind w:left="900" w:hanging="48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6">
    <w:nsid w:val="16AE4DDD"/>
    <w:multiLevelType w:val="multilevel"/>
    <w:tmpl w:val="16AE4DDD"/>
    <w:lvl w:ilvl="0">
      <w:start w:val="1"/>
      <w:numFmt w:val="decimal"/>
      <w:suff w:val="nothing"/>
      <w:lvlText w:val="(%1)"/>
      <w:lvlJc w:val="left"/>
      <w:rPr>
        <w:rFonts w:cs="Times New Roman" w:hint="eastAsia"/>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7">
    <w:nsid w:val="19D77750"/>
    <w:multiLevelType w:val="hybridMultilevel"/>
    <w:tmpl w:val="17C655B6"/>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nsid w:val="19FA302A"/>
    <w:multiLevelType w:val="hybridMultilevel"/>
    <w:tmpl w:val="D6229654"/>
    <w:lvl w:ilvl="0" w:tplc="35347194">
      <w:start w:val="1"/>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9">
    <w:nsid w:val="1AE16C00"/>
    <w:multiLevelType w:val="hybridMultilevel"/>
    <w:tmpl w:val="FE3E5688"/>
    <w:lvl w:ilvl="0" w:tplc="141482B6">
      <w:start w:val="1"/>
      <w:numFmt w:val="decimal"/>
      <w:lvlText w:val="%1、"/>
      <w:lvlJc w:val="left"/>
      <w:pPr>
        <w:tabs>
          <w:tab w:val="num" w:pos="360"/>
        </w:tabs>
        <w:ind w:left="360" w:hanging="360"/>
      </w:pPr>
      <w:rPr>
        <w:rFonts w:cs="Times New Roman" w:hint="eastAsia"/>
        <w:color w:val="auto"/>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0">
    <w:nsid w:val="1F8B5C86"/>
    <w:multiLevelType w:val="hybridMultilevel"/>
    <w:tmpl w:val="2B3E72CC"/>
    <w:lvl w:ilvl="0" w:tplc="6FB2A1D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1">
    <w:nsid w:val="229F7907"/>
    <w:multiLevelType w:val="multilevel"/>
    <w:tmpl w:val="62B8A9E8"/>
    <w:lvl w:ilvl="0">
      <w:start w:val="3"/>
      <w:numFmt w:val="decimal"/>
      <w:suff w:val="nothing"/>
      <w:lvlText w:val="(%1)"/>
      <w:lvlJc w:val="left"/>
      <w:pPr>
        <w:ind w:left="0" w:firstLine="0"/>
      </w:pPr>
      <w:rPr>
        <w:rFonts w:cs="Times New Roman" w:hint="eastAsia"/>
      </w:rPr>
    </w:lvl>
    <w:lvl w:ilvl="1">
      <w:start w:val="1"/>
      <w:numFmt w:val="lowerLetter"/>
      <w:lvlText w:val="%2)"/>
      <w:lvlJc w:val="left"/>
      <w:pPr>
        <w:ind w:left="1320" w:hanging="420"/>
      </w:pPr>
      <w:rPr>
        <w:rFonts w:cs="Times New Roman" w:hint="eastAsia"/>
      </w:rPr>
    </w:lvl>
    <w:lvl w:ilvl="2">
      <w:start w:val="1"/>
      <w:numFmt w:val="lowerRoman"/>
      <w:lvlText w:val="%3."/>
      <w:lvlJc w:val="right"/>
      <w:pPr>
        <w:ind w:left="1740" w:hanging="420"/>
      </w:pPr>
      <w:rPr>
        <w:rFonts w:cs="Times New Roman" w:hint="eastAsia"/>
      </w:rPr>
    </w:lvl>
    <w:lvl w:ilvl="3">
      <w:start w:val="1"/>
      <w:numFmt w:val="decimal"/>
      <w:lvlText w:val="%4."/>
      <w:lvlJc w:val="left"/>
      <w:pPr>
        <w:ind w:left="2160" w:hanging="420"/>
      </w:pPr>
      <w:rPr>
        <w:rFonts w:cs="Times New Roman" w:hint="eastAsia"/>
      </w:rPr>
    </w:lvl>
    <w:lvl w:ilvl="4">
      <w:start w:val="1"/>
      <w:numFmt w:val="lowerLetter"/>
      <w:lvlText w:val="%5)"/>
      <w:lvlJc w:val="left"/>
      <w:pPr>
        <w:ind w:left="2580" w:hanging="420"/>
      </w:pPr>
      <w:rPr>
        <w:rFonts w:cs="Times New Roman" w:hint="eastAsia"/>
      </w:rPr>
    </w:lvl>
    <w:lvl w:ilvl="5">
      <w:start w:val="1"/>
      <w:numFmt w:val="lowerRoman"/>
      <w:lvlText w:val="%6."/>
      <w:lvlJc w:val="right"/>
      <w:pPr>
        <w:ind w:left="3000" w:hanging="420"/>
      </w:pPr>
      <w:rPr>
        <w:rFonts w:cs="Times New Roman" w:hint="eastAsia"/>
      </w:rPr>
    </w:lvl>
    <w:lvl w:ilvl="6">
      <w:start w:val="1"/>
      <w:numFmt w:val="decimal"/>
      <w:lvlText w:val="%7."/>
      <w:lvlJc w:val="left"/>
      <w:pPr>
        <w:ind w:left="3420" w:hanging="420"/>
      </w:pPr>
      <w:rPr>
        <w:rFonts w:cs="Times New Roman" w:hint="eastAsia"/>
      </w:rPr>
    </w:lvl>
    <w:lvl w:ilvl="7">
      <w:start w:val="1"/>
      <w:numFmt w:val="lowerLetter"/>
      <w:lvlText w:val="%8)"/>
      <w:lvlJc w:val="left"/>
      <w:pPr>
        <w:ind w:left="3840" w:hanging="420"/>
      </w:pPr>
      <w:rPr>
        <w:rFonts w:cs="Times New Roman" w:hint="eastAsia"/>
      </w:rPr>
    </w:lvl>
    <w:lvl w:ilvl="8">
      <w:start w:val="1"/>
      <w:numFmt w:val="lowerRoman"/>
      <w:lvlText w:val="%9."/>
      <w:lvlJc w:val="right"/>
      <w:pPr>
        <w:ind w:left="4260" w:hanging="420"/>
      </w:pPr>
      <w:rPr>
        <w:rFonts w:cs="Times New Roman" w:hint="eastAsia"/>
      </w:rPr>
    </w:lvl>
  </w:abstractNum>
  <w:abstractNum w:abstractNumId="12">
    <w:nsid w:val="27146859"/>
    <w:multiLevelType w:val="hybridMultilevel"/>
    <w:tmpl w:val="948AED26"/>
    <w:lvl w:ilvl="0" w:tplc="9D6A528E">
      <w:start w:val="2"/>
      <w:numFmt w:val="decimal"/>
      <w:lvlText w:val="%1、"/>
      <w:lvlJc w:val="left"/>
      <w:pPr>
        <w:tabs>
          <w:tab w:val="num" w:pos="840"/>
        </w:tabs>
        <w:ind w:left="840" w:hanging="360"/>
      </w:pPr>
      <w:rPr>
        <w:rFonts w:cs="Times New Roman" w:hint="default"/>
        <w:color w:val="auto"/>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3">
    <w:nsid w:val="315254AF"/>
    <w:multiLevelType w:val="hybridMultilevel"/>
    <w:tmpl w:val="145422D2"/>
    <w:lvl w:ilvl="0" w:tplc="24E6D676">
      <w:start w:val="1"/>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4">
    <w:nsid w:val="3B8515C2"/>
    <w:multiLevelType w:val="hybridMultilevel"/>
    <w:tmpl w:val="EB1E8E34"/>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5">
    <w:nsid w:val="3EC307CC"/>
    <w:multiLevelType w:val="hybridMultilevel"/>
    <w:tmpl w:val="F0AA43D8"/>
    <w:lvl w:ilvl="0" w:tplc="69042E4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nsid w:val="40B8209A"/>
    <w:multiLevelType w:val="hybridMultilevel"/>
    <w:tmpl w:val="8594F234"/>
    <w:lvl w:ilvl="0" w:tplc="69042E42">
      <w:start w:val="1"/>
      <w:numFmt w:val="decimal"/>
      <w:lvlText w:val="%1、"/>
      <w:lvlJc w:val="left"/>
      <w:pPr>
        <w:tabs>
          <w:tab w:val="num" w:pos="750"/>
        </w:tabs>
        <w:ind w:left="750" w:hanging="360"/>
      </w:pPr>
      <w:rPr>
        <w:rFonts w:cs="Times New Roman" w:hint="default"/>
      </w:rPr>
    </w:lvl>
    <w:lvl w:ilvl="1" w:tplc="04090019" w:tentative="1">
      <w:start w:val="1"/>
      <w:numFmt w:val="lowerLetter"/>
      <w:lvlText w:val="%2)"/>
      <w:lvlJc w:val="left"/>
      <w:pPr>
        <w:tabs>
          <w:tab w:val="num" w:pos="1230"/>
        </w:tabs>
        <w:ind w:left="1230" w:hanging="420"/>
      </w:pPr>
      <w:rPr>
        <w:rFonts w:cs="Times New Roman"/>
      </w:rPr>
    </w:lvl>
    <w:lvl w:ilvl="2" w:tplc="0409001B" w:tentative="1">
      <w:start w:val="1"/>
      <w:numFmt w:val="lowerRoman"/>
      <w:lvlText w:val="%3."/>
      <w:lvlJc w:val="right"/>
      <w:pPr>
        <w:tabs>
          <w:tab w:val="num" w:pos="1650"/>
        </w:tabs>
        <w:ind w:left="1650" w:hanging="420"/>
      </w:pPr>
      <w:rPr>
        <w:rFonts w:cs="Times New Roman"/>
      </w:rPr>
    </w:lvl>
    <w:lvl w:ilvl="3" w:tplc="0409000F" w:tentative="1">
      <w:start w:val="1"/>
      <w:numFmt w:val="decimal"/>
      <w:lvlText w:val="%4."/>
      <w:lvlJc w:val="left"/>
      <w:pPr>
        <w:tabs>
          <w:tab w:val="num" w:pos="2070"/>
        </w:tabs>
        <w:ind w:left="2070" w:hanging="420"/>
      </w:pPr>
      <w:rPr>
        <w:rFonts w:cs="Times New Roman"/>
      </w:rPr>
    </w:lvl>
    <w:lvl w:ilvl="4" w:tplc="04090019" w:tentative="1">
      <w:start w:val="1"/>
      <w:numFmt w:val="lowerLetter"/>
      <w:lvlText w:val="%5)"/>
      <w:lvlJc w:val="left"/>
      <w:pPr>
        <w:tabs>
          <w:tab w:val="num" w:pos="2490"/>
        </w:tabs>
        <w:ind w:left="2490" w:hanging="420"/>
      </w:pPr>
      <w:rPr>
        <w:rFonts w:cs="Times New Roman"/>
      </w:rPr>
    </w:lvl>
    <w:lvl w:ilvl="5" w:tplc="0409001B" w:tentative="1">
      <w:start w:val="1"/>
      <w:numFmt w:val="lowerRoman"/>
      <w:lvlText w:val="%6."/>
      <w:lvlJc w:val="right"/>
      <w:pPr>
        <w:tabs>
          <w:tab w:val="num" w:pos="2910"/>
        </w:tabs>
        <w:ind w:left="2910" w:hanging="420"/>
      </w:pPr>
      <w:rPr>
        <w:rFonts w:cs="Times New Roman"/>
      </w:rPr>
    </w:lvl>
    <w:lvl w:ilvl="6" w:tplc="0409000F" w:tentative="1">
      <w:start w:val="1"/>
      <w:numFmt w:val="decimal"/>
      <w:lvlText w:val="%7."/>
      <w:lvlJc w:val="left"/>
      <w:pPr>
        <w:tabs>
          <w:tab w:val="num" w:pos="3330"/>
        </w:tabs>
        <w:ind w:left="3330" w:hanging="420"/>
      </w:pPr>
      <w:rPr>
        <w:rFonts w:cs="Times New Roman"/>
      </w:rPr>
    </w:lvl>
    <w:lvl w:ilvl="7" w:tplc="04090019" w:tentative="1">
      <w:start w:val="1"/>
      <w:numFmt w:val="lowerLetter"/>
      <w:lvlText w:val="%8)"/>
      <w:lvlJc w:val="left"/>
      <w:pPr>
        <w:tabs>
          <w:tab w:val="num" w:pos="3750"/>
        </w:tabs>
        <w:ind w:left="3750" w:hanging="420"/>
      </w:pPr>
      <w:rPr>
        <w:rFonts w:cs="Times New Roman"/>
      </w:rPr>
    </w:lvl>
    <w:lvl w:ilvl="8" w:tplc="0409001B" w:tentative="1">
      <w:start w:val="1"/>
      <w:numFmt w:val="lowerRoman"/>
      <w:lvlText w:val="%9."/>
      <w:lvlJc w:val="right"/>
      <w:pPr>
        <w:tabs>
          <w:tab w:val="num" w:pos="4170"/>
        </w:tabs>
        <w:ind w:left="4170" w:hanging="420"/>
      </w:pPr>
      <w:rPr>
        <w:rFonts w:cs="Times New Roman"/>
      </w:rPr>
    </w:lvl>
  </w:abstractNum>
  <w:abstractNum w:abstractNumId="17">
    <w:nsid w:val="42AC72FE"/>
    <w:multiLevelType w:val="hybridMultilevel"/>
    <w:tmpl w:val="6EFE8F38"/>
    <w:lvl w:ilvl="0" w:tplc="6D00289C">
      <w:start w:val="1"/>
      <w:numFmt w:val="decimalEnclosedCircle"/>
      <w:lvlText w:val="%1"/>
      <w:lvlJc w:val="left"/>
      <w:pPr>
        <w:tabs>
          <w:tab w:val="num" w:pos="840"/>
        </w:tabs>
        <w:ind w:left="840" w:hanging="360"/>
      </w:pPr>
      <w:rPr>
        <w:rFonts w:ascii="宋体" w:eastAsia="宋体"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8">
    <w:nsid w:val="435D7646"/>
    <w:multiLevelType w:val="hybridMultilevel"/>
    <w:tmpl w:val="E5E2B630"/>
    <w:lvl w:ilvl="0" w:tplc="9432E03C">
      <w:start w:val="1"/>
      <w:numFmt w:val="decimal"/>
      <w:lvlText w:val="%1、"/>
      <w:lvlJc w:val="left"/>
      <w:pPr>
        <w:tabs>
          <w:tab w:val="num" w:pos="840"/>
        </w:tabs>
        <w:ind w:left="840" w:hanging="360"/>
      </w:pPr>
      <w:rPr>
        <w:rFonts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19">
    <w:nsid w:val="48250693"/>
    <w:multiLevelType w:val="hybridMultilevel"/>
    <w:tmpl w:val="DE82ACA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4BE25BA1"/>
    <w:multiLevelType w:val="hybridMultilevel"/>
    <w:tmpl w:val="53100594"/>
    <w:lvl w:ilvl="0" w:tplc="F7507C7E">
      <w:start w:val="2"/>
      <w:numFmt w:val="decimal"/>
      <w:lvlText w:val="%1、"/>
      <w:lvlJc w:val="left"/>
      <w:pPr>
        <w:tabs>
          <w:tab w:val="num" w:pos="840"/>
        </w:tabs>
        <w:ind w:left="840" w:hanging="360"/>
      </w:pPr>
      <w:rPr>
        <w:rFonts w:ascii="Times New Roman" w:hAnsi="Times New Roman"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1">
    <w:nsid w:val="502309B7"/>
    <w:multiLevelType w:val="hybridMultilevel"/>
    <w:tmpl w:val="DF3216BC"/>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2">
    <w:nsid w:val="5BE77BE6"/>
    <w:multiLevelType w:val="hybridMultilevel"/>
    <w:tmpl w:val="D9542DD6"/>
    <w:lvl w:ilvl="0" w:tplc="C04A4D74">
      <w:start w:val="2"/>
      <w:numFmt w:val="decimal"/>
      <w:lvlText w:val="%1、"/>
      <w:lvlJc w:val="left"/>
      <w:pPr>
        <w:tabs>
          <w:tab w:val="num" w:pos="840"/>
        </w:tabs>
        <w:ind w:left="840" w:hanging="360"/>
      </w:pPr>
      <w:rPr>
        <w:rFonts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abstractNum w:abstractNumId="23">
    <w:nsid w:val="602F2E59"/>
    <w:multiLevelType w:val="hybridMultilevel"/>
    <w:tmpl w:val="3F54E29A"/>
    <w:lvl w:ilvl="0" w:tplc="C5EC79A6">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4">
    <w:nsid w:val="64240362"/>
    <w:multiLevelType w:val="singleLevel"/>
    <w:tmpl w:val="F05E0AD8"/>
    <w:lvl w:ilvl="0">
      <w:start w:val="1"/>
      <w:numFmt w:val="decimal"/>
      <w:lvlText w:val="%1、"/>
      <w:lvlJc w:val="left"/>
      <w:pPr>
        <w:tabs>
          <w:tab w:val="num" w:pos="990"/>
        </w:tabs>
        <w:ind w:left="990" w:hanging="420"/>
      </w:pPr>
      <w:rPr>
        <w:rFonts w:cs="Times New Roman" w:hint="eastAsia"/>
      </w:rPr>
    </w:lvl>
  </w:abstractNum>
  <w:abstractNum w:abstractNumId="25">
    <w:nsid w:val="663F4F98"/>
    <w:multiLevelType w:val="hybridMultilevel"/>
    <w:tmpl w:val="D4704970"/>
    <w:lvl w:ilvl="0" w:tplc="5500798E">
      <w:start w:val="1"/>
      <w:numFmt w:val="decimalEnclosedParen"/>
      <w:lvlText w:val="%1"/>
      <w:lvlJc w:val="left"/>
      <w:pPr>
        <w:ind w:left="840" w:hanging="360"/>
      </w:pPr>
      <w:rPr>
        <w:rFonts w:ascii="宋体" w:eastAsia="宋体" w:cs="宋体"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26">
    <w:nsid w:val="7003488A"/>
    <w:multiLevelType w:val="singleLevel"/>
    <w:tmpl w:val="7003488A"/>
    <w:lvl w:ilvl="0">
      <w:start w:val="1"/>
      <w:numFmt w:val="decimal"/>
      <w:suff w:val="nothing"/>
      <w:lvlText w:val="%1、"/>
      <w:lvlJc w:val="left"/>
      <w:rPr>
        <w:rFonts w:cs="Times New Roman"/>
      </w:rPr>
    </w:lvl>
  </w:abstractNum>
  <w:abstractNum w:abstractNumId="27">
    <w:nsid w:val="70A549F2"/>
    <w:multiLevelType w:val="hybridMultilevel"/>
    <w:tmpl w:val="2B48D792"/>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8">
    <w:nsid w:val="782C07E6"/>
    <w:multiLevelType w:val="hybridMultilevel"/>
    <w:tmpl w:val="52CCBBE4"/>
    <w:lvl w:ilvl="0" w:tplc="20500266">
      <w:start w:val="1"/>
      <w:numFmt w:val="decimal"/>
      <w:lvlText w:val="%1、"/>
      <w:lvlJc w:val="left"/>
      <w:pPr>
        <w:tabs>
          <w:tab w:val="num" w:pos="785"/>
        </w:tabs>
        <w:ind w:left="785" w:hanging="360"/>
      </w:pPr>
      <w:rPr>
        <w:rFonts w:cs="Times New Roman" w:hint="default"/>
      </w:rPr>
    </w:lvl>
    <w:lvl w:ilvl="1" w:tplc="04090019" w:tentative="1">
      <w:start w:val="1"/>
      <w:numFmt w:val="lowerLetter"/>
      <w:lvlText w:val="%2)"/>
      <w:lvlJc w:val="left"/>
      <w:pPr>
        <w:tabs>
          <w:tab w:val="num" w:pos="1265"/>
        </w:tabs>
        <w:ind w:left="1265" w:hanging="420"/>
      </w:pPr>
      <w:rPr>
        <w:rFonts w:cs="Times New Roman"/>
      </w:rPr>
    </w:lvl>
    <w:lvl w:ilvl="2" w:tplc="0409001B" w:tentative="1">
      <w:start w:val="1"/>
      <w:numFmt w:val="lowerRoman"/>
      <w:lvlText w:val="%3."/>
      <w:lvlJc w:val="right"/>
      <w:pPr>
        <w:tabs>
          <w:tab w:val="num" w:pos="1685"/>
        </w:tabs>
        <w:ind w:left="1685" w:hanging="420"/>
      </w:pPr>
      <w:rPr>
        <w:rFonts w:cs="Times New Roman"/>
      </w:rPr>
    </w:lvl>
    <w:lvl w:ilvl="3" w:tplc="0409000F" w:tentative="1">
      <w:start w:val="1"/>
      <w:numFmt w:val="decimal"/>
      <w:lvlText w:val="%4."/>
      <w:lvlJc w:val="left"/>
      <w:pPr>
        <w:tabs>
          <w:tab w:val="num" w:pos="2105"/>
        </w:tabs>
        <w:ind w:left="2105" w:hanging="420"/>
      </w:pPr>
      <w:rPr>
        <w:rFonts w:cs="Times New Roman"/>
      </w:rPr>
    </w:lvl>
    <w:lvl w:ilvl="4" w:tplc="04090019" w:tentative="1">
      <w:start w:val="1"/>
      <w:numFmt w:val="lowerLetter"/>
      <w:lvlText w:val="%5)"/>
      <w:lvlJc w:val="left"/>
      <w:pPr>
        <w:tabs>
          <w:tab w:val="num" w:pos="2525"/>
        </w:tabs>
        <w:ind w:left="2525" w:hanging="420"/>
      </w:pPr>
      <w:rPr>
        <w:rFonts w:cs="Times New Roman"/>
      </w:rPr>
    </w:lvl>
    <w:lvl w:ilvl="5" w:tplc="0409001B" w:tentative="1">
      <w:start w:val="1"/>
      <w:numFmt w:val="lowerRoman"/>
      <w:lvlText w:val="%6."/>
      <w:lvlJc w:val="right"/>
      <w:pPr>
        <w:tabs>
          <w:tab w:val="num" w:pos="2945"/>
        </w:tabs>
        <w:ind w:left="2945" w:hanging="420"/>
      </w:pPr>
      <w:rPr>
        <w:rFonts w:cs="Times New Roman"/>
      </w:rPr>
    </w:lvl>
    <w:lvl w:ilvl="6" w:tplc="0409000F" w:tentative="1">
      <w:start w:val="1"/>
      <w:numFmt w:val="decimal"/>
      <w:lvlText w:val="%7."/>
      <w:lvlJc w:val="left"/>
      <w:pPr>
        <w:tabs>
          <w:tab w:val="num" w:pos="3365"/>
        </w:tabs>
        <w:ind w:left="3365" w:hanging="420"/>
      </w:pPr>
      <w:rPr>
        <w:rFonts w:cs="Times New Roman"/>
      </w:rPr>
    </w:lvl>
    <w:lvl w:ilvl="7" w:tplc="04090019" w:tentative="1">
      <w:start w:val="1"/>
      <w:numFmt w:val="lowerLetter"/>
      <w:lvlText w:val="%8)"/>
      <w:lvlJc w:val="left"/>
      <w:pPr>
        <w:tabs>
          <w:tab w:val="num" w:pos="3785"/>
        </w:tabs>
        <w:ind w:left="3785" w:hanging="420"/>
      </w:pPr>
      <w:rPr>
        <w:rFonts w:cs="Times New Roman"/>
      </w:rPr>
    </w:lvl>
    <w:lvl w:ilvl="8" w:tplc="0409001B" w:tentative="1">
      <w:start w:val="1"/>
      <w:numFmt w:val="lowerRoman"/>
      <w:lvlText w:val="%9."/>
      <w:lvlJc w:val="right"/>
      <w:pPr>
        <w:tabs>
          <w:tab w:val="num" w:pos="4205"/>
        </w:tabs>
        <w:ind w:left="4205" w:hanging="420"/>
      </w:pPr>
      <w:rPr>
        <w:rFonts w:cs="Times New Roman"/>
      </w:rPr>
    </w:lvl>
  </w:abstractNum>
  <w:abstractNum w:abstractNumId="29">
    <w:nsid w:val="7F467AE0"/>
    <w:multiLevelType w:val="hybridMultilevel"/>
    <w:tmpl w:val="C44E5B9A"/>
    <w:lvl w:ilvl="0" w:tplc="FE58FFD8">
      <w:start w:val="2"/>
      <w:numFmt w:val="decimal"/>
      <w:lvlText w:val="%1、"/>
      <w:lvlJc w:val="left"/>
      <w:pPr>
        <w:tabs>
          <w:tab w:val="num" w:pos="840"/>
        </w:tabs>
        <w:ind w:left="840" w:hanging="360"/>
      </w:pPr>
      <w:rPr>
        <w:rFonts w:hAnsi="Times New Roman" w:cs="Times New Roman" w:hint="default"/>
      </w:rPr>
    </w:lvl>
    <w:lvl w:ilvl="1" w:tplc="04090019" w:tentative="1">
      <w:start w:val="1"/>
      <w:numFmt w:val="lowerLetter"/>
      <w:lvlText w:val="%2)"/>
      <w:lvlJc w:val="left"/>
      <w:pPr>
        <w:tabs>
          <w:tab w:val="num" w:pos="1320"/>
        </w:tabs>
        <w:ind w:left="1320" w:hanging="420"/>
      </w:pPr>
      <w:rPr>
        <w:rFonts w:cs="Times New Roman"/>
      </w:rPr>
    </w:lvl>
    <w:lvl w:ilvl="2" w:tplc="0409001B" w:tentative="1">
      <w:start w:val="1"/>
      <w:numFmt w:val="lowerRoman"/>
      <w:lvlText w:val="%3."/>
      <w:lvlJc w:val="right"/>
      <w:pPr>
        <w:tabs>
          <w:tab w:val="num" w:pos="1740"/>
        </w:tabs>
        <w:ind w:left="1740" w:hanging="420"/>
      </w:pPr>
      <w:rPr>
        <w:rFonts w:cs="Times New Roman"/>
      </w:rPr>
    </w:lvl>
    <w:lvl w:ilvl="3" w:tplc="0409000F" w:tentative="1">
      <w:start w:val="1"/>
      <w:numFmt w:val="decimal"/>
      <w:lvlText w:val="%4."/>
      <w:lvlJc w:val="left"/>
      <w:pPr>
        <w:tabs>
          <w:tab w:val="num" w:pos="2160"/>
        </w:tabs>
        <w:ind w:left="2160" w:hanging="420"/>
      </w:pPr>
      <w:rPr>
        <w:rFonts w:cs="Times New Roman"/>
      </w:rPr>
    </w:lvl>
    <w:lvl w:ilvl="4" w:tplc="04090019" w:tentative="1">
      <w:start w:val="1"/>
      <w:numFmt w:val="lowerLetter"/>
      <w:lvlText w:val="%5)"/>
      <w:lvlJc w:val="left"/>
      <w:pPr>
        <w:tabs>
          <w:tab w:val="num" w:pos="2580"/>
        </w:tabs>
        <w:ind w:left="2580" w:hanging="420"/>
      </w:pPr>
      <w:rPr>
        <w:rFonts w:cs="Times New Roman"/>
      </w:rPr>
    </w:lvl>
    <w:lvl w:ilvl="5" w:tplc="0409001B" w:tentative="1">
      <w:start w:val="1"/>
      <w:numFmt w:val="lowerRoman"/>
      <w:lvlText w:val="%6."/>
      <w:lvlJc w:val="right"/>
      <w:pPr>
        <w:tabs>
          <w:tab w:val="num" w:pos="3000"/>
        </w:tabs>
        <w:ind w:left="3000" w:hanging="420"/>
      </w:pPr>
      <w:rPr>
        <w:rFonts w:cs="Times New Roman"/>
      </w:rPr>
    </w:lvl>
    <w:lvl w:ilvl="6" w:tplc="0409000F" w:tentative="1">
      <w:start w:val="1"/>
      <w:numFmt w:val="decimal"/>
      <w:lvlText w:val="%7."/>
      <w:lvlJc w:val="left"/>
      <w:pPr>
        <w:tabs>
          <w:tab w:val="num" w:pos="3420"/>
        </w:tabs>
        <w:ind w:left="3420" w:hanging="420"/>
      </w:pPr>
      <w:rPr>
        <w:rFonts w:cs="Times New Roman"/>
      </w:rPr>
    </w:lvl>
    <w:lvl w:ilvl="7" w:tplc="04090019" w:tentative="1">
      <w:start w:val="1"/>
      <w:numFmt w:val="lowerLetter"/>
      <w:lvlText w:val="%8)"/>
      <w:lvlJc w:val="left"/>
      <w:pPr>
        <w:tabs>
          <w:tab w:val="num" w:pos="3840"/>
        </w:tabs>
        <w:ind w:left="3840" w:hanging="420"/>
      </w:pPr>
      <w:rPr>
        <w:rFonts w:cs="Times New Roman"/>
      </w:rPr>
    </w:lvl>
    <w:lvl w:ilvl="8" w:tplc="0409001B" w:tentative="1">
      <w:start w:val="1"/>
      <w:numFmt w:val="lowerRoman"/>
      <w:lvlText w:val="%9."/>
      <w:lvlJc w:val="right"/>
      <w:pPr>
        <w:tabs>
          <w:tab w:val="num" w:pos="4260"/>
        </w:tabs>
        <w:ind w:left="4260" w:hanging="420"/>
      </w:pPr>
      <w:rPr>
        <w:rFonts w:cs="Times New Roman"/>
      </w:rPr>
    </w:lvl>
  </w:abstractNum>
  <w:num w:numId="1">
    <w:abstractNumId w:val="24"/>
  </w:num>
  <w:num w:numId="2">
    <w:abstractNumId w:val="21"/>
  </w:num>
  <w:num w:numId="3">
    <w:abstractNumId w:val="9"/>
  </w:num>
  <w:num w:numId="4">
    <w:abstractNumId w:val="28"/>
  </w:num>
  <w:num w:numId="5">
    <w:abstractNumId w:val="8"/>
  </w:num>
  <w:num w:numId="6">
    <w:abstractNumId w:val="7"/>
  </w:num>
  <w:num w:numId="7">
    <w:abstractNumId w:val="14"/>
  </w:num>
  <w:num w:numId="8">
    <w:abstractNumId w:val="27"/>
  </w:num>
  <w:num w:numId="9">
    <w:abstractNumId w:val="5"/>
  </w:num>
  <w:num w:numId="10">
    <w:abstractNumId w:val="13"/>
  </w:num>
  <w:num w:numId="11">
    <w:abstractNumId w:val="19"/>
  </w:num>
  <w:num w:numId="12">
    <w:abstractNumId w:val="2"/>
  </w:num>
  <w:num w:numId="13">
    <w:abstractNumId w:val="18"/>
  </w:num>
  <w:num w:numId="14">
    <w:abstractNumId w:val="0"/>
  </w:num>
  <w:num w:numId="15">
    <w:abstractNumId w:val="29"/>
  </w:num>
  <w:num w:numId="16">
    <w:abstractNumId w:val="20"/>
  </w:num>
  <w:num w:numId="17">
    <w:abstractNumId w:val="10"/>
  </w:num>
  <w:num w:numId="18">
    <w:abstractNumId w:val="15"/>
  </w:num>
  <w:num w:numId="19">
    <w:abstractNumId w:val="16"/>
  </w:num>
  <w:num w:numId="20">
    <w:abstractNumId w:val="22"/>
  </w:num>
  <w:num w:numId="21">
    <w:abstractNumId w:val="3"/>
  </w:num>
  <w:num w:numId="22">
    <w:abstractNumId w:val="12"/>
  </w:num>
  <w:num w:numId="23">
    <w:abstractNumId w:val="17"/>
  </w:num>
  <w:num w:numId="24">
    <w:abstractNumId w:val="26"/>
  </w:num>
  <w:num w:numId="25">
    <w:abstractNumId w:val="23"/>
  </w:num>
  <w:num w:numId="26">
    <w:abstractNumId w:val="4"/>
  </w:num>
  <w:num w:numId="27">
    <w:abstractNumId w:val="25"/>
  </w:num>
  <w:num w:numId="28">
    <w:abstractNumId w:val="6"/>
  </w:num>
  <w:num w:numId="29">
    <w:abstractNumId w:val="11"/>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fc9,#ffc"/>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332"/>
    <w:rsid w:val="00000118"/>
    <w:rsid w:val="0000036E"/>
    <w:rsid w:val="00000EC2"/>
    <w:rsid w:val="0000110D"/>
    <w:rsid w:val="0000152F"/>
    <w:rsid w:val="000015A0"/>
    <w:rsid w:val="0000191D"/>
    <w:rsid w:val="00001C60"/>
    <w:rsid w:val="000021FD"/>
    <w:rsid w:val="00002F25"/>
    <w:rsid w:val="00003446"/>
    <w:rsid w:val="00003DB5"/>
    <w:rsid w:val="000041BA"/>
    <w:rsid w:val="0000425D"/>
    <w:rsid w:val="000044FF"/>
    <w:rsid w:val="00004DD1"/>
    <w:rsid w:val="0000524F"/>
    <w:rsid w:val="00005AE2"/>
    <w:rsid w:val="00005C17"/>
    <w:rsid w:val="00005C94"/>
    <w:rsid w:val="00005DB6"/>
    <w:rsid w:val="00005F2A"/>
    <w:rsid w:val="00005F6A"/>
    <w:rsid w:val="00006530"/>
    <w:rsid w:val="000065E3"/>
    <w:rsid w:val="00006A26"/>
    <w:rsid w:val="00006B14"/>
    <w:rsid w:val="00006BF6"/>
    <w:rsid w:val="00006C32"/>
    <w:rsid w:val="00006CB0"/>
    <w:rsid w:val="00006DF3"/>
    <w:rsid w:val="00007685"/>
    <w:rsid w:val="00007704"/>
    <w:rsid w:val="00007B15"/>
    <w:rsid w:val="00007C26"/>
    <w:rsid w:val="00007FB0"/>
    <w:rsid w:val="000104DB"/>
    <w:rsid w:val="00010BCF"/>
    <w:rsid w:val="0001100D"/>
    <w:rsid w:val="000115AF"/>
    <w:rsid w:val="0001177C"/>
    <w:rsid w:val="00011C60"/>
    <w:rsid w:val="00011E1D"/>
    <w:rsid w:val="00011E26"/>
    <w:rsid w:val="00012536"/>
    <w:rsid w:val="00012B76"/>
    <w:rsid w:val="00013385"/>
    <w:rsid w:val="0001343B"/>
    <w:rsid w:val="00013771"/>
    <w:rsid w:val="000137F0"/>
    <w:rsid w:val="00013F77"/>
    <w:rsid w:val="0001426A"/>
    <w:rsid w:val="000148B5"/>
    <w:rsid w:val="00014A36"/>
    <w:rsid w:val="00014F21"/>
    <w:rsid w:val="000153BE"/>
    <w:rsid w:val="000155D8"/>
    <w:rsid w:val="00015727"/>
    <w:rsid w:val="0001599D"/>
    <w:rsid w:val="0001610B"/>
    <w:rsid w:val="00016711"/>
    <w:rsid w:val="0001700B"/>
    <w:rsid w:val="00017D99"/>
    <w:rsid w:val="00020280"/>
    <w:rsid w:val="000215F9"/>
    <w:rsid w:val="000220E0"/>
    <w:rsid w:val="000222A3"/>
    <w:rsid w:val="00022706"/>
    <w:rsid w:val="00022D07"/>
    <w:rsid w:val="00023616"/>
    <w:rsid w:val="0002386B"/>
    <w:rsid w:val="00023A09"/>
    <w:rsid w:val="00023A95"/>
    <w:rsid w:val="00023B07"/>
    <w:rsid w:val="00023BF5"/>
    <w:rsid w:val="00023D1D"/>
    <w:rsid w:val="00023E93"/>
    <w:rsid w:val="00024358"/>
    <w:rsid w:val="000244DC"/>
    <w:rsid w:val="00024849"/>
    <w:rsid w:val="000248BB"/>
    <w:rsid w:val="00024C57"/>
    <w:rsid w:val="00024F0D"/>
    <w:rsid w:val="000255E8"/>
    <w:rsid w:val="00025A8D"/>
    <w:rsid w:val="00025B45"/>
    <w:rsid w:val="00025D5D"/>
    <w:rsid w:val="00025E72"/>
    <w:rsid w:val="000261A5"/>
    <w:rsid w:val="000261CE"/>
    <w:rsid w:val="000263D6"/>
    <w:rsid w:val="00026B2F"/>
    <w:rsid w:val="000270E6"/>
    <w:rsid w:val="00027123"/>
    <w:rsid w:val="00027775"/>
    <w:rsid w:val="00027A6E"/>
    <w:rsid w:val="00027C80"/>
    <w:rsid w:val="00027DCA"/>
    <w:rsid w:val="00027EF5"/>
    <w:rsid w:val="00030085"/>
    <w:rsid w:val="000308D5"/>
    <w:rsid w:val="00030A60"/>
    <w:rsid w:val="00030E5E"/>
    <w:rsid w:val="00030EB2"/>
    <w:rsid w:val="0003107D"/>
    <w:rsid w:val="00031156"/>
    <w:rsid w:val="00031DD8"/>
    <w:rsid w:val="0003201B"/>
    <w:rsid w:val="00032025"/>
    <w:rsid w:val="00032445"/>
    <w:rsid w:val="0003248D"/>
    <w:rsid w:val="000327D6"/>
    <w:rsid w:val="00032908"/>
    <w:rsid w:val="00032AF9"/>
    <w:rsid w:val="00032FC7"/>
    <w:rsid w:val="000335A2"/>
    <w:rsid w:val="00033B13"/>
    <w:rsid w:val="0003461B"/>
    <w:rsid w:val="00034773"/>
    <w:rsid w:val="00034C41"/>
    <w:rsid w:val="00034F2A"/>
    <w:rsid w:val="000353B9"/>
    <w:rsid w:val="00035936"/>
    <w:rsid w:val="00035F5E"/>
    <w:rsid w:val="000364F2"/>
    <w:rsid w:val="00036C13"/>
    <w:rsid w:val="00036DC5"/>
    <w:rsid w:val="00037238"/>
    <w:rsid w:val="00037912"/>
    <w:rsid w:val="00037A5B"/>
    <w:rsid w:val="00037D83"/>
    <w:rsid w:val="000404B1"/>
    <w:rsid w:val="000408EA"/>
    <w:rsid w:val="00040968"/>
    <w:rsid w:val="00040D58"/>
    <w:rsid w:val="00041051"/>
    <w:rsid w:val="000416F3"/>
    <w:rsid w:val="00041914"/>
    <w:rsid w:val="00041DAF"/>
    <w:rsid w:val="00042651"/>
    <w:rsid w:val="000428EE"/>
    <w:rsid w:val="00042A49"/>
    <w:rsid w:val="00042FEA"/>
    <w:rsid w:val="00043220"/>
    <w:rsid w:val="00043583"/>
    <w:rsid w:val="00043EDD"/>
    <w:rsid w:val="00044461"/>
    <w:rsid w:val="000456C7"/>
    <w:rsid w:val="0004579E"/>
    <w:rsid w:val="0004595B"/>
    <w:rsid w:val="0004613A"/>
    <w:rsid w:val="00046284"/>
    <w:rsid w:val="0004668D"/>
    <w:rsid w:val="0004671D"/>
    <w:rsid w:val="000467FF"/>
    <w:rsid w:val="00047020"/>
    <w:rsid w:val="000472F5"/>
    <w:rsid w:val="000475E9"/>
    <w:rsid w:val="000479BE"/>
    <w:rsid w:val="000479C5"/>
    <w:rsid w:val="00047C3E"/>
    <w:rsid w:val="0005027E"/>
    <w:rsid w:val="00050336"/>
    <w:rsid w:val="000504F6"/>
    <w:rsid w:val="000509D5"/>
    <w:rsid w:val="00051326"/>
    <w:rsid w:val="000519E4"/>
    <w:rsid w:val="00051D0B"/>
    <w:rsid w:val="00052467"/>
    <w:rsid w:val="00052539"/>
    <w:rsid w:val="00052568"/>
    <w:rsid w:val="000526C4"/>
    <w:rsid w:val="000529F1"/>
    <w:rsid w:val="00052F0C"/>
    <w:rsid w:val="000536A7"/>
    <w:rsid w:val="0005374C"/>
    <w:rsid w:val="00053A97"/>
    <w:rsid w:val="00053DAF"/>
    <w:rsid w:val="00054297"/>
    <w:rsid w:val="00054AAD"/>
    <w:rsid w:val="000557F9"/>
    <w:rsid w:val="00055968"/>
    <w:rsid w:val="00055E5B"/>
    <w:rsid w:val="00056202"/>
    <w:rsid w:val="000568B3"/>
    <w:rsid w:val="0005695A"/>
    <w:rsid w:val="00056AF5"/>
    <w:rsid w:val="00056DA2"/>
    <w:rsid w:val="000602F9"/>
    <w:rsid w:val="000603FA"/>
    <w:rsid w:val="00060F60"/>
    <w:rsid w:val="000621CF"/>
    <w:rsid w:val="000626FC"/>
    <w:rsid w:val="00062922"/>
    <w:rsid w:val="00062BB1"/>
    <w:rsid w:val="00063B46"/>
    <w:rsid w:val="000647C3"/>
    <w:rsid w:val="0006494E"/>
    <w:rsid w:val="00064AB0"/>
    <w:rsid w:val="000650B8"/>
    <w:rsid w:val="0006516C"/>
    <w:rsid w:val="00065BEE"/>
    <w:rsid w:val="00065DAD"/>
    <w:rsid w:val="0006600A"/>
    <w:rsid w:val="00066515"/>
    <w:rsid w:val="000665F2"/>
    <w:rsid w:val="000669F2"/>
    <w:rsid w:val="00066D2B"/>
    <w:rsid w:val="00067878"/>
    <w:rsid w:val="00067C9D"/>
    <w:rsid w:val="00067F07"/>
    <w:rsid w:val="00067FFD"/>
    <w:rsid w:val="00070023"/>
    <w:rsid w:val="00070A69"/>
    <w:rsid w:val="00070BA7"/>
    <w:rsid w:val="00070C5A"/>
    <w:rsid w:val="00071A66"/>
    <w:rsid w:val="00071F63"/>
    <w:rsid w:val="00072856"/>
    <w:rsid w:val="0007288A"/>
    <w:rsid w:val="00072C1B"/>
    <w:rsid w:val="00072F61"/>
    <w:rsid w:val="00073096"/>
    <w:rsid w:val="000732FA"/>
    <w:rsid w:val="0007358B"/>
    <w:rsid w:val="0007396E"/>
    <w:rsid w:val="00073CF2"/>
    <w:rsid w:val="00073DBA"/>
    <w:rsid w:val="00074049"/>
    <w:rsid w:val="0007454E"/>
    <w:rsid w:val="000745E7"/>
    <w:rsid w:val="000746D9"/>
    <w:rsid w:val="00074B4C"/>
    <w:rsid w:val="00075061"/>
    <w:rsid w:val="000755DF"/>
    <w:rsid w:val="0007562A"/>
    <w:rsid w:val="00075642"/>
    <w:rsid w:val="00075A15"/>
    <w:rsid w:val="00075C8B"/>
    <w:rsid w:val="00075ED1"/>
    <w:rsid w:val="00076064"/>
    <w:rsid w:val="0007663C"/>
    <w:rsid w:val="0007698B"/>
    <w:rsid w:val="00076F22"/>
    <w:rsid w:val="000772DE"/>
    <w:rsid w:val="000801D0"/>
    <w:rsid w:val="00080256"/>
    <w:rsid w:val="00080F59"/>
    <w:rsid w:val="00081366"/>
    <w:rsid w:val="000818AF"/>
    <w:rsid w:val="00081C12"/>
    <w:rsid w:val="00081EF3"/>
    <w:rsid w:val="00081F2F"/>
    <w:rsid w:val="000832EB"/>
    <w:rsid w:val="0008343E"/>
    <w:rsid w:val="00083693"/>
    <w:rsid w:val="000836C2"/>
    <w:rsid w:val="00083D60"/>
    <w:rsid w:val="000848D3"/>
    <w:rsid w:val="00084F62"/>
    <w:rsid w:val="00084FF0"/>
    <w:rsid w:val="000853BD"/>
    <w:rsid w:val="000858DD"/>
    <w:rsid w:val="00085E11"/>
    <w:rsid w:val="00085EED"/>
    <w:rsid w:val="000861C9"/>
    <w:rsid w:val="0008624F"/>
    <w:rsid w:val="0008670A"/>
    <w:rsid w:val="00086A2C"/>
    <w:rsid w:val="00086A3E"/>
    <w:rsid w:val="00086B07"/>
    <w:rsid w:val="00087065"/>
    <w:rsid w:val="000873D2"/>
    <w:rsid w:val="000879F7"/>
    <w:rsid w:val="000904AA"/>
    <w:rsid w:val="000912E3"/>
    <w:rsid w:val="00091CEA"/>
    <w:rsid w:val="00091DE1"/>
    <w:rsid w:val="00091FC1"/>
    <w:rsid w:val="0009203D"/>
    <w:rsid w:val="0009230C"/>
    <w:rsid w:val="00092560"/>
    <w:rsid w:val="00092D47"/>
    <w:rsid w:val="00093078"/>
    <w:rsid w:val="00093178"/>
    <w:rsid w:val="00093526"/>
    <w:rsid w:val="00093749"/>
    <w:rsid w:val="000937CF"/>
    <w:rsid w:val="000946DA"/>
    <w:rsid w:val="00094B29"/>
    <w:rsid w:val="00094B7A"/>
    <w:rsid w:val="00094BBD"/>
    <w:rsid w:val="00095456"/>
    <w:rsid w:val="00095462"/>
    <w:rsid w:val="00095BEE"/>
    <w:rsid w:val="00095D61"/>
    <w:rsid w:val="00096350"/>
    <w:rsid w:val="00096F1E"/>
    <w:rsid w:val="000973F3"/>
    <w:rsid w:val="00097431"/>
    <w:rsid w:val="0009763D"/>
    <w:rsid w:val="00097914"/>
    <w:rsid w:val="00097A46"/>
    <w:rsid w:val="00097B55"/>
    <w:rsid w:val="000A05DD"/>
    <w:rsid w:val="000A07A3"/>
    <w:rsid w:val="000A087A"/>
    <w:rsid w:val="000A0E05"/>
    <w:rsid w:val="000A1019"/>
    <w:rsid w:val="000A1079"/>
    <w:rsid w:val="000A1A4D"/>
    <w:rsid w:val="000A1DD7"/>
    <w:rsid w:val="000A1E7D"/>
    <w:rsid w:val="000A26B8"/>
    <w:rsid w:val="000A28D3"/>
    <w:rsid w:val="000A2B9F"/>
    <w:rsid w:val="000A2E80"/>
    <w:rsid w:val="000A3821"/>
    <w:rsid w:val="000A3966"/>
    <w:rsid w:val="000A3B53"/>
    <w:rsid w:val="000A3BB1"/>
    <w:rsid w:val="000A3CBE"/>
    <w:rsid w:val="000A422B"/>
    <w:rsid w:val="000A47C3"/>
    <w:rsid w:val="000A6260"/>
    <w:rsid w:val="000A6AD6"/>
    <w:rsid w:val="000A6DA7"/>
    <w:rsid w:val="000A706F"/>
    <w:rsid w:val="000A71F4"/>
    <w:rsid w:val="000A7897"/>
    <w:rsid w:val="000B094C"/>
    <w:rsid w:val="000B0A64"/>
    <w:rsid w:val="000B0FCA"/>
    <w:rsid w:val="000B1746"/>
    <w:rsid w:val="000B197C"/>
    <w:rsid w:val="000B1A6B"/>
    <w:rsid w:val="000B1AB0"/>
    <w:rsid w:val="000B1B12"/>
    <w:rsid w:val="000B1B39"/>
    <w:rsid w:val="000B1CEA"/>
    <w:rsid w:val="000B1EB8"/>
    <w:rsid w:val="000B205E"/>
    <w:rsid w:val="000B24E9"/>
    <w:rsid w:val="000B2560"/>
    <w:rsid w:val="000B29CD"/>
    <w:rsid w:val="000B2A34"/>
    <w:rsid w:val="000B2C22"/>
    <w:rsid w:val="000B2F8A"/>
    <w:rsid w:val="000B32AF"/>
    <w:rsid w:val="000B32F0"/>
    <w:rsid w:val="000B3FBF"/>
    <w:rsid w:val="000B4010"/>
    <w:rsid w:val="000B4225"/>
    <w:rsid w:val="000B4708"/>
    <w:rsid w:val="000B47E5"/>
    <w:rsid w:val="000B4A09"/>
    <w:rsid w:val="000B4AD4"/>
    <w:rsid w:val="000B4EB1"/>
    <w:rsid w:val="000B539C"/>
    <w:rsid w:val="000B553C"/>
    <w:rsid w:val="000B59CD"/>
    <w:rsid w:val="000B68BB"/>
    <w:rsid w:val="000B739C"/>
    <w:rsid w:val="000B769D"/>
    <w:rsid w:val="000B799A"/>
    <w:rsid w:val="000B79AD"/>
    <w:rsid w:val="000B79E3"/>
    <w:rsid w:val="000B7CFC"/>
    <w:rsid w:val="000B7D01"/>
    <w:rsid w:val="000B7F77"/>
    <w:rsid w:val="000C03BC"/>
    <w:rsid w:val="000C05EE"/>
    <w:rsid w:val="000C067B"/>
    <w:rsid w:val="000C069E"/>
    <w:rsid w:val="000C0AFB"/>
    <w:rsid w:val="000C0F40"/>
    <w:rsid w:val="000C1335"/>
    <w:rsid w:val="000C16F0"/>
    <w:rsid w:val="000C188E"/>
    <w:rsid w:val="000C1C02"/>
    <w:rsid w:val="000C1ED5"/>
    <w:rsid w:val="000C22E7"/>
    <w:rsid w:val="000C275C"/>
    <w:rsid w:val="000C2F74"/>
    <w:rsid w:val="000C341D"/>
    <w:rsid w:val="000C3D01"/>
    <w:rsid w:val="000C40F9"/>
    <w:rsid w:val="000C4962"/>
    <w:rsid w:val="000C4B2C"/>
    <w:rsid w:val="000C5219"/>
    <w:rsid w:val="000C5285"/>
    <w:rsid w:val="000C537E"/>
    <w:rsid w:val="000C553F"/>
    <w:rsid w:val="000C5BC0"/>
    <w:rsid w:val="000C62B1"/>
    <w:rsid w:val="000C6A1F"/>
    <w:rsid w:val="000C754D"/>
    <w:rsid w:val="000C7562"/>
    <w:rsid w:val="000C7672"/>
    <w:rsid w:val="000C780B"/>
    <w:rsid w:val="000C7B8F"/>
    <w:rsid w:val="000D0240"/>
    <w:rsid w:val="000D05EA"/>
    <w:rsid w:val="000D06E5"/>
    <w:rsid w:val="000D0C71"/>
    <w:rsid w:val="000D148A"/>
    <w:rsid w:val="000D1549"/>
    <w:rsid w:val="000D2819"/>
    <w:rsid w:val="000D2964"/>
    <w:rsid w:val="000D2A58"/>
    <w:rsid w:val="000D30A0"/>
    <w:rsid w:val="000D3246"/>
    <w:rsid w:val="000D33EE"/>
    <w:rsid w:val="000D3CD6"/>
    <w:rsid w:val="000D3DAA"/>
    <w:rsid w:val="000D3DE7"/>
    <w:rsid w:val="000D4243"/>
    <w:rsid w:val="000D4702"/>
    <w:rsid w:val="000D483B"/>
    <w:rsid w:val="000D4A91"/>
    <w:rsid w:val="000D4D4D"/>
    <w:rsid w:val="000D4DE8"/>
    <w:rsid w:val="000D59F8"/>
    <w:rsid w:val="000D5AB1"/>
    <w:rsid w:val="000D66D5"/>
    <w:rsid w:val="000D6A72"/>
    <w:rsid w:val="000D70D6"/>
    <w:rsid w:val="000D7404"/>
    <w:rsid w:val="000D75D3"/>
    <w:rsid w:val="000D766F"/>
    <w:rsid w:val="000D76BE"/>
    <w:rsid w:val="000D7726"/>
    <w:rsid w:val="000D7C58"/>
    <w:rsid w:val="000E08FF"/>
    <w:rsid w:val="000E099A"/>
    <w:rsid w:val="000E1322"/>
    <w:rsid w:val="000E1684"/>
    <w:rsid w:val="000E189B"/>
    <w:rsid w:val="000E1A9A"/>
    <w:rsid w:val="000E1B79"/>
    <w:rsid w:val="000E1BCB"/>
    <w:rsid w:val="000E1F19"/>
    <w:rsid w:val="000E1FB9"/>
    <w:rsid w:val="000E2437"/>
    <w:rsid w:val="000E2475"/>
    <w:rsid w:val="000E250E"/>
    <w:rsid w:val="000E2CC3"/>
    <w:rsid w:val="000E305E"/>
    <w:rsid w:val="000E42D5"/>
    <w:rsid w:val="000E4DC6"/>
    <w:rsid w:val="000E4F01"/>
    <w:rsid w:val="000E549D"/>
    <w:rsid w:val="000E5754"/>
    <w:rsid w:val="000E582E"/>
    <w:rsid w:val="000E5C04"/>
    <w:rsid w:val="000E67A5"/>
    <w:rsid w:val="000E7638"/>
    <w:rsid w:val="000E7AF5"/>
    <w:rsid w:val="000F0689"/>
    <w:rsid w:val="000F06E7"/>
    <w:rsid w:val="000F161D"/>
    <w:rsid w:val="000F16B2"/>
    <w:rsid w:val="000F1736"/>
    <w:rsid w:val="000F2173"/>
    <w:rsid w:val="000F26E4"/>
    <w:rsid w:val="000F27CE"/>
    <w:rsid w:val="000F283C"/>
    <w:rsid w:val="000F2897"/>
    <w:rsid w:val="000F2AAB"/>
    <w:rsid w:val="000F2CCA"/>
    <w:rsid w:val="000F2D55"/>
    <w:rsid w:val="000F3445"/>
    <w:rsid w:val="000F3854"/>
    <w:rsid w:val="000F39E6"/>
    <w:rsid w:val="000F3C11"/>
    <w:rsid w:val="000F3D71"/>
    <w:rsid w:val="000F42E8"/>
    <w:rsid w:val="000F4393"/>
    <w:rsid w:val="000F457A"/>
    <w:rsid w:val="000F4649"/>
    <w:rsid w:val="000F5356"/>
    <w:rsid w:val="000F5B3A"/>
    <w:rsid w:val="000F5DF9"/>
    <w:rsid w:val="000F623C"/>
    <w:rsid w:val="000F64D7"/>
    <w:rsid w:val="000F7190"/>
    <w:rsid w:val="000F7257"/>
    <w:rsid w:val="000F72A5"/>
    <w:rsid w:val="000F7527"/>
    <w:rsid w:val="000F7576"/>
    <w:rsid w:val="000F78CB"/>
    <w:rsid w:val="000F7B3F"/>
    <w:rsid w:val="000F7B57"/>
    <w:rsid w:val="00100025"/>
    <w:rsid w:val="001002F1"/>
    <w:rsid w:val="00100376"/>
    <w:rsid w:val="00100E8B"/>
    <w:rsid w:val="001011D8"/>
    <w:rsid w:val="00101421"/>
    <w:rsid w:val="001015E3"/>
    <w:rsid w:val="00101794"/>
    <w:rsid w:val="0010239E"/>
    <w:rsid w:val="001026A8"/>
    <w:rsid w:val="0010274B"/>
    <w:rsid w:val="00102A56"/>
    <w:rsid w:val="00102B10"/>
    <w:rsid w:val="001031D9"/>
    <w:rsid w:val="001034F0"/>
    <w:rsid w:val="0010398A"/>
    <w:rsid w:val="00103DF8"/>
    <w:rsid w:val="001044AA"/>
    <w:rsid w:val="00105182"/>
    <w:rsid w:val="001054FB"/>
    <w:rsid w:val="0010584B"/>
    <w:rsid w:val="00105CE2"/>
    <w:rsid w:val="00106498"/>
    <w:rsid w:val="00106550"/>
    <w:rsid w:val="001068A0"/>
    <w:rsid w:val="0010699F"/>
    <w:rsid w:val="001069E8"/>
    <w:rsid w:val="001070FB"/>
    <w:rsid w:val="001072E0"/>
    <w:rsid w:val="00107EF5"/>
    <w:rsid w:val="00107FB4"/>
    <w:rsid w:val="0011016A"/>
    <w:rsid w:val="00110491"/>
    <w:rsid w:val="001113BB"/>
    <w:rsid w:val="0011148F"/>
    <w:rsid w:val="001114EC"/>
    <w:rsid w:val="00111A51"/>
    <w:rsid w:val="00111E5A"/>
    <w:rsid w:val="00111FCF"/>
    <w:rsid w:val="00112540"/>
    <w:rsid w:val="001128E7"/>
    <w:rsid w:val="001129D2"/>
    <w:rsid w:val="00112D2F"/>
    <w:rsid w:val="0011326C"/>
    <w:rsid w:val="001134CD"/>
    <w:rsid w:val="001135B1"/>
    <w:rsid w:val="00113787"/>
    <w:rsid w:val="00114323"/>
    <w:rsid w:val="001145DC"/>
    <w:rsid w:val="00114605"/>
    <w:rsid w:val="0011479B"/>
    <w:rsid w:val="0011483A"/>
    <w:rsid w:val="00114BC8"/>
    <w:rsid w:val="00114F63"/>
    <w:rsid w:val="00115BD1"/>
    <w:rsid w:val="00115F0F"/>
    <w:rsid w:val="00116315"/>
    <w:rsid w:val="001169B0"/>
    <w:rsid w:val="001170EE"/>
    <w:rsid w:val="00117AA5"/>
    <w:rsid w:val="00117CCE"/>
    <w:rsid w:val="00117F3A"/>
    <w:rsid w:val="001201A3"/>
    <w:rsid w:val="00120788"/>
    <w:rsid w:val="00120C90"/>
    <w:rsid w:val="0012149C"/>
    <w:rsid w:val="00122582"/>
    <w:rsid w:val="001228E7"/>
    <w:rsid w:val="00122CF2"/>
    <w:rsid w:val="00122D0C"/>
    <w:rsid w:val="00122D35"/>
    <w:rsid w:val="00124F2A"/>
    <w:rsid w:val="0012505D"/>
    <w:rsid w:val="001257E0"/>
    <w:rsid w:val="00125E1B"/>
    <w:rsid w:val="001260E6"/>
    <w:rsid w:val="00126315"/>
    <w:rsid w:val="00126508"/>
    <w:rsid w:val="00126891"/>
    <w:rsid w:val="0012751D"/>
    <w:rsid w:val="00127785"/>
    <w:rsid w:val="00127D33"/>
    <w:rsid w:val="00127DF2"/>
    <w:rsid w:val="00130335"/>
    <w:rsid w:val="00130C95"/>
    <w:rsid w:val="0013106C"/>
    <w:rsid w:val="001310C5"/>
    <w:rsid w:val="0013134A"/>
    <w:rsid w:val="00131CD8"/>
    <w:rsid w:val="001326B2"/>
    <w:rsid w:val="00132C3D"/>
    <w:rsid w:val="00132FB6"/>
    <w:rsid w:val="001334E8"/>
    <w:rsid w:val="00133641"/>
    <w:rsid w:val="001339C2"/>
    <w:rsid w:val="0013402D"/>
    <w:rsid w:val="00134111"/>
    <w:rsid w:val="001344D4"/>
    <w:rsid w:val="00134ABF"/>
    <w:rsid w:val="001350DC"/>
    <w:rsid w:val="00135490"/>
    <w:rsid w:val="00135DC7"/>
    <w:rsid w:val="00135E0F"/>
    <w:rsid w:val="0013617D"/>
    <w:rsid w:val="001368DD"/>
    <w:rsid w:val="00136DEB"/>
    <w:rsid w:val="00137100"/>
    <w:rsid w:val="00137843"/>
    <w:rsid w:val="0014059C"/>
    <w:rsid w:val="0014113B"/>
    <w:rsid w:val="00141363"/>
    <w:rsid w:val="00141BA7"/>
    <w:rsid w:val="00141C9C"/>
    <w:rsid w:val="001422D8"/>
    <w:rsid w:val="001427BB"/>
    <w:rsid w:val="00142BDD"/>
    <w:rsid w:val="001434E1"/>
    <w:rsid w:val="0014374E"/>
    <w:rsid w:val="00144015"/>
    <w:rsid w:val="001440BE"/>
    <w:rsid w:val="001444C4"/>
    <w:rsid w:val="00144D87"/>
    <w:rsid w:val="00145115"/>
    <w:rsid w:val="00145274"/>
    <w:rsid w:val="0014580C"/>
    <w:rsid w:val="001463A1"/>
    <w:rsid w:val="00146451"/>
    <w:rsid w:val="00146E81"/>
    <w:rsid w:val="001470B7"/>
    <w:rsid w:val="00147257"/>
    <w:rsid w:val="0014733A"/>
    <w:rsid w:val="00147400"/>
    <w:rsid w:val="001502BF"/>
    <w:rsid w:val="00150644"/>
    <w:rsid w:val="001509C2"/>
    <w:rsid w:val="00150BB2"/>
    <w:rsid w:val="001516CE"/>
    <w:rsid w:val="00151789"/>
    <w:rsid w:val="0015183D"/>
    <w:rsid w:val="00151DAB"/>
    <w:rsid w:val="00151FAD"/>
    <w:rsid w:val="001524C2"/>
    <w:rsid w:val="001526BE"/>
    <w:rsid w:val="00152884"/>
    <w:rsid w:val="00152FD7"/>
    <w:rsid w:val="00153454"/>
    <w:rsid w:val="00153768"/>
    <w:rsid w:val="00153F44"/>
    <w:rsid w:val="001542C6"/>
    <w:rsid w:val="001542CF"/>
    <w:rsid w:val="001550AF"/>
    <w:rsid w:val="00155273"/>
    <w:rsid w:val="0015534D"/>
    <w:rsid w:val="0015535E"/>
    <w:rsid w:val="001556C2"/>
    <w:rsid w:val="001557C5"/>
    <w:rsid w:val="00156083"/>
    <w:rsid w:val="0015678B"/>
    <w:rsid w:val="0015688B"/>
    <w:rsid w:val="00156B6B"/>
    <w:rsid w:val="00156DB7"/>
    <w:rsid w:val="0015740B"/>
    <w:rsid w:val="0015741F"/>
    <w:rsid w:val="00157775"/>
    <w:rsid w:val="0015782B"/>
    <w:rsid w:val="00157913"/>
    <w:rsid w:val="00157A7E"/>
    <w:rsid w:val="00157CB6"/>
    <w:rsid w:val="00160892"/>
    <w:rsid w:val="00160CD4"/>
    <w:rsid w:val="00161116"/>
    <w:rsid w:val="00161921"/>
    <w:rsid w:val="00161A44"/>
    <w:rsid w:val="00161BCE"/>
    <w:rsid w:val="00161CA5"/>
    <w:rsid w:val="001622A2"/>
    <w:rsid w:val="001623D8"/>
    <w:rsid w:val="0016244E"/>
    <w:rsid w:val="0016264F"/>
    <w:rsid w:val="0016316B"/>
    <w:rsid w:val="0016316C"/>
    <w:rsid w:val="001634D7"/>
    <w:rsid w:val="00163CE8"/>
    <w:rsid w:val="0016458D"/>
    <w:rsid w:val="001647D1"/>
    <w:rsid w:val="001654D3"/>
    <w:rsid w:val="001657EF"/>
    <w:rsid w:val="00165E9C"/>
    <w:rsid w:val="0016660A"/>
    <w:rsid w:val="00166A29"/>
    <w:rsid w:val="00166D31"/>
    <w:rsid w:val="00166E93"/>
    <w:rsid w:val="00167177"/>
    <w:rsid w:val="0016737B"/>
    <w:rsid w:val="0016742A"/>
    <w:rsid w:val="00170097"/>
    <w:rsid w:val="00170288"/>
    <w:rsid w:val="0017040D"/>
    <w:rsid w:val="0017065B"/>
    <w:rsid w:val="00171229"/>
    <w:rsid w:val="0017170B"/>
    <w:rsid w:val="0017171E"/>
    <w:rsid w:val="00171DA0"/>
    <w:rsid w:val="001723FC"/>
    <w:rsid w:val="00172EBB"/>
    <w:rsid w:val="00173A0B"/>
    <w:rsid w:val="00174039"/>
    <w:rsid w:val="001745C7"/>
    <w:rsid w:val="001747E0"/>
    <w:rsid w:val="00175716"/>
    <w:rsid w:val="00175D28"/>
    <w:rsid w:val="00175E5F"/>
    <w:rsid w:val="00175F45"/>
    <w:rsid w:val="00176005"/>
    <w:rsid w:val="001763CD"/>
    <w:rsid w:val="0017732D"/>
    <w:rsid w:val="00177DE9"/>
    <w:rsid w:val="001800F4"/>
    <w:rsid w:val="00180A64"/>
    <w:rsid w:val="00180C5B"/>
    <w:rsid w:val="00180C7F"/>
    <w:rsid w:val="00180E20"/>
    <w:rsid w:val="00181A0B"/>
    <w:rsid w:val="001820A7"/>
    <w:rsid w:val="0018279C"/>
    <w:rsid w:val="00182896"/>
    <w:rsid w:val="001830DE"/>
    <w:rsid w:val="001839D2"/>
    <w:rsid w:val="00183C0A"/>
    <w:rsid w:val="00183C93"/>
    <w:rsid w:val="00183EB6"/>
    <w:rsid w:val="001842C2"/>
    <w:rsid w:val="001844D3"/>
    <w:rsid w:val="00184544"/>
    <w:rsid w:val="0018490C"/>
    <w:rsid w:val="00184CCB"/>
    <w:rsid w:val="00184F34"/>
    <w:rsid w:val="0018504D"/>
    <w:rsid w:val="0018527C"/>
    <w:rsid w:val="001854CE"/>
    <w:rsid w:val="00185F86"/>
    <w:rsid w:val="00186EFC"/>
    <w:rsid w:val="00186FEC"/>
    <w:rsid w:val="0018716E"/>
    <w:rsid w:val="00190103"/>
    <w:rsid w:val="0019012A"/>
    <w:rsid w:val="00190409"/>
    <w:rsid w:val="0019054A"/>
    <w:rsid w:val="00190582"/>
    <w:rsid w:val="001905DB"/>
    <w:rsid w:val="00190865"/>
    <w:rsid w:val="00190A5B"/>
    <w:rsid w:val="00191C07"/>
    <w:rsid w:val="001920E6"/>
    <w:rsid w:val="00192D57"/>
    <w:rsid w:val="00192EBD"/>
    <w:rsid w:val="00192ECA"/>
    <w:rsid w:val="00193549"/>
    <w:rsid w:val="00193EE4"/>
    <w:rsid w:val="0019405B"/>
    <w:rsid w:val="001940B7"/>
    <w:rsid w:val="00194992"/>
    <w:rsid w:val="00194D62"/>
    <w:rsid w:val="00194D92"/>
    <w:rsid w:val="001951E9"/>
    <w:rsid w:val="00195829"/>
    <w:rsid w:val="00195A4C"/>
    <w:rsid w:val="00195AC7"/>
    <w:rsid w:val="00196163"/>
    <w:rsid w:val="00196798"/>
    <w:rsid w:val="0019690C"/>
    <w:rsid w:val="00196A60"/>
    <w:rsid w:val="00196BF5"/>
    <w:rsid w:val="00197750"/>
    <w:rsid w:val="001977E0"/>
    <w:rsid w:val="001A00E9"/>
    <w:rsid w:val="001A0924"/>
    <w:rsid w:val="001A0D00"/>
    <w:rsid w:val="001A13AA"/>
    <w:rsid w:val="001A15AA"/>
    <w:rsid w:val="001A17FA"/>
    <w:rsid w:val="001A180E"/>
    <w:rsid w:val="001A1E5A"/>
    <w:rsid w:val="001A207D"/>
    <w:rsid w:val="001A210E"/>
    <w:rsid w:val="001A25CE"/>
    <w:rsid w:val="001A26A4"/>
    <w:rsid w:val="001A2811"/>
    <w:rsid w:val="001A2913"/>
    <w:rsid w:val="001A2A2D"/>
    <w:rsid w:val="001A34B1"/>
    <w:rsid w:val="001A3D5F"/>
    <w:rsid w:val="001A437A"/>
    <w:rsid w:val="001A4620"/>
    <w:rsid w:val="001A509E"/>
    <w:rsid w:val="001A5761"/>
    <w:rsid w:val="001A5966"/>
    <w:rsid w:val="001A5B88"/>
    <w:rsid w:val="001A5C04"/>
    <w:rsid w:val="001A631A"/>
    <w:rsid w:val="001A7284"/>
    <w:rsid w:val="001A7437"/>
    <w:rsid w:val="001A75E9"/>
    <w:rsid w:val="001A7901"/>
    <w:rsid w:val="001A7D52"/>
    <w:rsid w:val="001B046F"/>
    <w:rsid w:val="001B048A"/>
    <w:rsid w:val="001B0596"/>
    <w:rsid w:val="001B068E"/>
    <w:rsid w:val="001B06C2"/>
    <w:rsid w:val="001B0B97"/>
    <w:rsid w:val="001B1882"/>
    <w:rsid w:val="001B18E4"/>
    <w:rsid w:val="001B1D9A"/>
    <w:rsid w:val="001B1FB6"/>
    <w:rsid w:val="001B26E5"/>
    <w:rsid w:val="001B29B8"/>
    <w:rsid w:val="001B2B63"/>
    <w:rsid w:val="001B2C1C"/>
    <w:rsid w:val="001B31BC"/>
    <w:rsid w:val="001B327C"/>
    <w:rsid w:val="001B32D9"/>
    <w:rsid w:val="001B3FAD"/>
    <w:rsid w:val="001B417C"/>
    <w:rsid w:val="001B4292"/>
    <w:rsid w:val="001B4A6E"/>
    <w:rsid w:val="001B4C9E"/>
    <w:rsid w:val="001B4ECC"/>
    <w:rsid w:val="001B5132"/>
    <w:rsid w:val="001B5FCF"/>
    <w:rsid w:val="001B5FE7"/>
    <w:rsid w:val="001B666B"/>
    <w:rsid w:val="001B7408"/>
    <w:rsid w:val="001B793A"/>
    <w:rsid w:val="001C02FD"/>
    <w:rsid w:val="001C038A"/>
    <w:rsid w:val="001C0502"/>
    <w:rsid w:val="001C06B1"/>
    <w:rsid w:val="001C08AE"/>
    <w:rsid w:val="001C0BC5"/>
    <w:rsid w:val="001C17CF"/>
    <w:rsid w:val="001C1986"/>
    <w:rsid w:val="001C20BC"/>
    <w:rsid w:val="001C2188"/>
    <w:rsid w:val="001C2296"/>
    <w:rsid w:val="001C256C"/>
    <w:rsid w:val="001C25B9"/>
    <w:rsid w:val="001C3496"/>
    <w:rsid w:val="001C3666"/>
    <w:rsid w:val="001C40E4"/>
    <w:rsid w:val="001C4AD8"/>
    <w:rsid w:val="001C4B35"/>
    <w:rsid w:val="001C4E23"/>
    <w:rsid w:val="001C5124"/>
    <w:rsid w:val="001C5633"/>
    <w:rsid w:val="001C5643"/>
    <w:rsid w:val="001C5996"/>
    <w:rsid w:val="001C5F28"/>
    <w:rsid w:val="001C60C4"/>
    <w:rsid w:val="001C678F"/>
    <w:rsid w:val="001C6910"/>
    <w:rsid w:val="001C724A"/>
    <w:rsid w:val="001C75B3"/>
    <w:rsid w:val="001C790D"/>
    <w:rsid w:val="001D05C0"/>
    <w:rsid w:val="001D0638"/>
    <w:rsid w:val="001D0900"/>
    <w:rsid w:val="001D0967"/>
    <w:rsid w:val="001D0A38"/>
    <w:rsid w:val="001D1526"/>
    <w:rsid w:val="001D1579"/>
    <w:rsid w:val="001D1B9A"/>
    <w:rsid w:val="001D2A3A"/>
    <w:rsid w:val="001D3B58"/>
    <w:rsid w:val="001D3F87"/>
    <w:rsid w:val="001D4135"/>
    <w:rsid w:val="001D4556"/>
    <w:rsid w:val="001D492C"/>
    <w:rsid w:val="001D4A1B"/>
    <w:rsid w:val="001D4C5E"/>
    <w:rsid w:val="001D4DE7"/>
    <w:rsid w:val="001D52E1"/>
    <w:rsid w:val="001D561B"/>
    <w:rsid w:val="001D57C6"/>
    <w:rsid w:val="001D5D36"/>
    <w:rsid w:val="001D5EFA"/>
    <w:rsid w:val="001D6143"/>
    <w:rsid w:val="001D6308"/>
    <w:rsid w:val="001D6724"/>
    <w:rsid w:val="001D6BB9"/>
    <w:rsid w:val="001D6E3B"/>
    <w:rsid w:val="001D6FAB"/>
    <w:rsid w:val="001D7342"/>
    <w:rsid w:val="001D75BC"/>
    <w:rsid w:val="001D75FA"/>
    <w:rsid w:val="001D76F6"/>
    <w:rsid w:val="001D7812"/>
    <w:rsid w:val="001E01D2"/>
    <w:rsid w:val="001E031C"/>
    <w:rsid w:val="001E041B"/>
    <w:rsid w:val="001E047E"/>
    <w:rsid w:val="001E0480"/>
    <w:rsid w:val="001E05B0"/>
    <w:rsid w:val="001E0681"/>
    <w:rsid w:val="001E0905"/>
    <w:rsid w:val="001E0EB4"/>
    <w:rsid w:val="001E1C38"/>
    <w:rsid w:val="001E1E94"/>
    <w:rsid w:val="001E23C4"/>
    <w:rsid w:val="001E2A67"/>
    <w:rsid w:val="001E2D6C"/>
    <w:rsid w:val="001E32D0"/>
    <w:rsid w:val="001E38F9"/>
    <w:rsid w:val="001E3C04"/>
    <w:rsid w:val="001E40DD"/>
    <w:rsid w:val="001E4672"/>
    <w:rsid w:val="001E47A9"/>
    <w:rsid w:val="001E4895"/>
    <w:rsid w:val="001E4C54"/>
    <w:rsid w:val="001E4D0D"/>
    <w:rsid w:val="001E4F1F"/>
    <w:rsid w:val="001E676E"/>
    <w:rsid w:val="001E69CE"/>
    <w:rsid w:val="001E72CC"/>
    <w:rsid w:val="001E79AC"/>
    <w:rsid w:val="001F0092"/>
    <w:rsid w:val="001F030A"/>
    <w:rsid w:val="001F04FB"/>
    <w:rsid w:val="001F0534"/>
    <w:rsid w:val="001F07F2"/>
    <w:rsid w:val="001F0880"/>
    <w:rsid w:val="001F1C07"/>
    <w:rsid w:val="001F2030"/>
    <w:rsid w:val="001F2148"/>
    <w:rsid w:val="001F2A78"/>
    <w:rsid w:val="001F2BE6"/>
    <w:rsid w:val="001F2D5F"/>
    <w:rsid w:val="001F2F17"/>
    <w:rsid w:val="001F333F"/>
    <w:rsid w:val="001F34E1"/>
    <w:rsid w:val="001F3A3F"/>
    <w:rsid w:val="001F3D7F"/>
    <w:rsid w:val="001F427E"/>
    <w:rsid w:val="001F4402"/>
    <w:rsid w:val="001F44BB"/>
    <w:rsid w:val="001F4D81"/>
    <w:rsid w:val="001F52EF"/>
    <w:rsid w:val="001F5999"/>
    <w:rsid w:val="001F60D7"/>
    <w:rsid w:val="001F63DA"/>
    <w:rsid w:val="001F66BC"/>
    <w:rsid w:val="001F6ADB"/>
    <w:rsid w:val="001F6EA2"/>
    <w:rsid w:val="001F7250"/>
    <w:rsid w:val="001F7277"/>
    <w:rsid w:val="001F7BA7"/>
    <w:rsid w:val="001F7FDC"/>
    <w:rsid w:val="00200EFB"/>
    <w:rsid w:val="00200F5F"/>
    <w:rsid w:val="00201018"/>
    <w:rsid w:val="00201904"/>
    <w:rsid w:val="00201A29"/>
    <w:rsid w:val="00201FE1"/>
    <w:rsid w:val="002022C8"/>
    <w:rsid w:val="00202698"/>
    <w:rsid w:val="00203121"/>
    <w:rsid w:val="00204448"/>
    <w:rsid w:val="00204617"/>
    <w:rsid w:val="00204D20"/>
    <w:rsid w:val="00204FF1"/>
    <w:rsid w:val="00205051"/>
    <w:rsid w:val="002052D8"/>
    <w:rsid w:val="00205409"/>
    <w:rsid w:val="00205442"/>
    <w:rsid w:val="00205A31"/>
    <w:rsid w:val="00206494"/>
    <w:rsid w:val="0020654E"/>
    <w:rsid w:val="00206956"/>
    <w:rsid w:val="00206CEA"/>
    <w:rsid w:val="002077B4"/>
    <w:rsid w:val="00207A65"/>
    <w:rsid w:val="0021019B"/>
    <w:rsid w:val="002101BC"/>
    <w:rsid w:val="002106BB"/>
    <w:rsid w:val="00210739"/>
    <w:rsid w:val="00210B01"/>
    <w:rsid w:val="00210DD1"/>
    <w:rsid w:val="00211012"/>
    <w:rsid w:val="00211F4D"/>
    <w:rsid w:val="002120E1"/>
    <w:rsid w:val="00212465"/>
    <w:rsid w:val="002124F1"/>
    <w:rsid w:val="00212746"/>
    <w:rsid w:val="00212FAA"/>
    <w:rsid w:val="00213264"/>
    <w:rsid w:val="00213867"/>
    <w:rsid w:val="00214074"/>
    <w:rsid w:val="00214B36"/>
    <w:rsid w:val="002157E3"/>
    <w:rsid w:val="00215AA4"/>
    <w:rsid w:val="00215ECD"/>
    <w:rsid w:val="0021634F"/>
    <w:rsid w:val="00216437"/>
    <w:rsid w:val="00216594"/>
    <w:rsid w:val="002165B2"/>
    <w:rsid w:val="0021706A"/>
    <w:rsid w:val="0021707E"/>
    <w:rsid w:val="00217104"/>
    <w:rsid w:val="00217162"/>
    <w:rsid w:val="00217175"/>
    <w:rsid w:val="0021724E"/>
    <w:rsid w:val="002176D0"/>
    <w:rsid w:val="002176DE"/>
    <w:rsid w:val="00217A27"/>
    <w:rsid w:val="00220176"/>
    <w:rsid w:val="002201C1"/>
    <w:rsid w:val="00220B4D"/>
    <w:rsid w:val="00220B9B"/>
    <w:rsid w:val="00221173"/>
    <w:rsid w:val="002211DA"/>
    <w:rsid w:val="0022186E"/>
    <w:rsid w:val="00221AD2"/>
    <w:rsid w:val="002220CE"/>
    <w:rsid w:val="00222810"/>
    <w:rsid w:val="00223BB3"/>
    <w:rsid w:val="00223BD5"/>
    <w:rsid w:val="00223CEC"/>
    <w:rsid w:val="00223FBE"/>
    <w:rsid w:val="00224011"/>
    <w:rsid w:val="00224488"/>
    <w:rsid w:val="002246E5"/>
    <w:rsid w:val="00224B9F"/>
    <w:rsid w:val="00224C9B"/>
    <w:rsid w:val="00224EF8"/>
    <w:rsid w:val="00225614"/>
    <w:rsid w:val="0022564D"/>
    <w:rsid w:val="00225680"/>
    <w:rsid w:val="0022575A"/>
    <w:rsid w:val="0022684E"/>
    <w:rsid w:val="002274F9"/>
    <w:rsid w:val="0022758B"/>
    <w:rsid w:val="002275E1"/>
    <w:rsid w:val="0022782F"/>
    <w:rsid w:val="00227AA5"/>
    <w:rsid w:val="00227C9C"/>
    <w:rsid w:val="0023088E"/>
    <w:rsid w:val="00230FBA"/>
    <w:rsid w:val="00231340"/>
    <w:rsid w:val="00231940"/>
    <w:rsid w:val="00231AFD"/>
    <w:rsid w:val="00231F49"/>
    <w:rsid w:val="002328E4"/>
    <w:rsid w:val="00232ABD"/>
    <w:rsid w:val="00232D0B"/>
    <w:rsid w:val="00233C64"/>
    <w:rsid w:val="00233CFF"/>
    <w:rsid w:val="0023498A"/>
    <w:rsid w:val="00234E82"/>
    <w:rsid w:val="002356AD"/>
    <w:rsid w:val="002358DB"/>
    <w:rsid w:val="00235DD2"/>
    <w:rsid w:val="00235F8D"/>
    <w:rsid w:val="00236132"/>
    <w:rsid w:val="0023688F"/>
    <w:rsid w:val="00236D58"/>
    <w:rsid w:val="00237B80"/>
    <w:rsid w:val="00237E09"/>
    <w:rsid w:val="002406B9"/>
    <w:rsid w:val="00240BFF"/>
    <w:rsid w:val="0024100C"/>
    <w:rsid w:val="00241188"/>
    <w:rsid w:val="00241BAA"/>
    <w:rsid w:val="00241C63"/>
    <w:rsid w:val="00241DBD"/>
    <w:rsid w:val="00241FEA"/>
    <w:rsid w:val="00242046"/>
    <w:rsid w:val="002420A0"/>
    <w:rsid w:val="00242230"/>
    <w:rsid w:val="002423FB"/>
    <w:rsid w:val="002426A3"/>
    <w:rsid w:val="00242C71"/>
    <w:rsid w:val="002433DD"/>
    <w:rsid w:val="00243467"/>
    <w:rsid w:val="00243C1E"/>
    <w:rsid w:val="00243C42"/>
    <w:rsid w:val="00243CAC"/>
    <w:rsid w:val="002440B7"/>
    <w:rsid w:val="00244167"/>
    <w:rsid w:val="0024485F"/>
    <w:rsid w:val="002449BD"/>
    <w:rsid w:val="002449D1"/>
    <w:rsid w:val="00244DD1"/>
    <w:rsid w:val="00244EFE"/>
    <w:rsid w:val="00245143"/>
    <w:rsid w:val="00245196"/>
    <w:rsid w:val="002454BB"/>
    <w:rsid w:val="00245573"/>
    <w:rsid w:val="00245A6F"/>
    <w:rsid w:val="002462C9"/>
    <w:rsid w:val="00246B9A"/>
    <w:rsid w:val="0024705C"/>
    <w:rsid w:val="00250001"/>
    <w:rsid w:val="0025061A"/>
    <w:rsid w:val="00250AC6"/>
    <w:rsid w:val="00251C7B"/>
    <w:rsid w:val="00251EB0"/>
    <w:rsid w:val="00252116"/>
    <w:rsid w:val="00252DA6"/>
    <w:rsid w:val="0025324C"/>
    <w:rsid w:val="00253F5A"/>
    <w:rsid w:val="002542C2"/>
    <w:rsid w:val="00254CF0"/>
    <w:rsid w:val="002551A8"/>
    <w:rsid w:val="002555EB"/>
    <w:rsid w:val="002561AF"/>
    <w:rsid w:val="00256317"/>
    <w:rsid w:val="0025640E"/>
    <w:rsid w:val="00256784"/>
    <w:rsid w:val="00257034"/>
    <w:rsid w:val="00257563"/>
    <w:rsid w:val="002576C0"/>
    <w:rsid w:val="00257D10"/>
    <w:rsid w:val="00260415"/>
    <w:rsid w:val="00260898"/>
    <w:rsid w:val="00261099"/>
    <w:rsid w:val="00261189"/>
    <w:rsid w:val="00261812"/>
    <w:rsid w:val="002618CD"/>
    <w:rsid w:val="00261CD9"/>
    <w:rsid w:val="00261CE5"/>
    <w:rsid w:val="00261FDB"/>
    <w:rsid w:val="00262692"/>
    <w:rsid w:val="00262ECA"/>
    <w:rsid w:val="00262FA9"/>
    <w:rsid w:val="002631ED"/>
    <w:rsid w:val="00263223"/>
    <w:rsid w:val="00263270"/>
    <w:rsid w:val="002636B6"/>
    <w:rsid w:val="00263828"/>
    <w:rsid w:val="002638DB"/>
    <w:rsid w:val="002639C5"/>
    <w:rsid w:val="00263D26"/>
    <w:rsid w:val="00263EBA"/>
    <w:rsid w:val="00263FA5"/>
    <w:rsid w:val="00263FB7"/>
    <w:rsid w:val="002643E1"/>
    <w:rsid w:val="002649F9"/>
    <w:rsid w:val="002655AE"/>
    <w:rsid w:val="002657CC"/>
    <w:rsid w:val="00265AA1"/>
    <w:rsid w:val="00265D30"/>
    <w:rsid w:val="00265FB7"/>
    <w:rsid w:val="00266C62"/>
    <w:rsid w:val="002672A4"/>
    <w:rsid w:val="002672E7"/>
    <w:rsid w:val="002673B4"/>
    <w:rsid w:val="002676ED"/>
    <w:rsid w:val="00267E15"/>
    <w:rsid w:val="00267F4A"/>
    <w:rsid w:val="0027008E"/>
    <w:rsid w:val="0027055D"/>
    <w:rsid w:val="002715D7"/>
    <w:rsid w:val="002724EF"/>
    <w:rsid w:val="002729FF"/>
    <w:rsid w:val="002744B0"/>
    <w:rsid w:val="00274601"/>
    <w:rsid w:val="0027486A"/>
    <w:rsid w:val="0027492F"/>
    <w:rsid w:val="00275A92"/>
    <w:rsid w:val="00275CB3"/>
    <w:rsid w:val="002761DE"/>
    <w:rsid w:val="002765ED"/>
    <w:rsid w:val="002768E0"/>
    <w:rsid w:val="00276A2F"/>
    <w:rsid w:val="00276EE8"/>
    <w:rsid w:val="00277017"/>
    <w:rsid w:val="002777E7"/>
    <w:rsid w:val="00277912"/>
    <w:rsid w:val="00277C57"/>
    <w:rsid w:val="00277F36"/>
    <w:rsid w:val="00280202"/>
    <w:rsid w:val="002808D4"/>
    <w:rsid w:val="00280BB6"/>
    <w:rsid w:val="0028180C"/>
    <w:rsid w:val="00281A5B"/>
    <w:rsid w:val="00281E5E"/>
    <w:rsid w:val="002821B9"/>
    <w:rsid w:val="002823DD"/>
    <w:rsid w:val="00282EB0"/>
    <w:rsid w:val="002831DE"/>
    <w:rsid w:val="002837DF"/>
    <w:rsid w:val="0028392D"/>
    <w:rsid w:val="00283932"/>
    <w:rsid w:val="002841F3"/>
    <w:rsid w:val="00284296"/>
    <w:rsid w:val="002848F9"/>
    <w:rsid w:val="00284FA5"/>
    <w:rsid w:val="00284FBF"/>
    <w:rsid w:val="002851DF"/>
    <w:rsid w:val="002853FF"/>
    <w:rsid w:val="00285677"/>
    <w:rsid w:val="00285C38"/>
    <w:rsid w:val="00286142"/>
    <w:rsid w:val="002861C4"/>
    <w:rsid w:val="0028624E"/>
    <w:rsid w:val="002864E3"/>
    <w:rsid w:val="00286ADB"/>
    <w:rsid w:val="00286E1F"/>
    <w:rsid w:val="00287001"/>
    <w:rsid w:val="002879F6"/>
    <w:rsid w:val="00290CDE"/>
    <w:rsid w:val="00291D92"/>
    <w:rsid w:val="00292D84"/>
    <w:rsid w:val="002931B1"/>
    <w:rsid w:val="00293371"/>
    <w:rsid w:val="0029346B"/>
    <w:rsid w:val="00293887"/>
    <w:rsid w:val="00293FB1"/>
    <w:rsid w:val="0029408E"/>
    <w:rsid w:val="0029485C"/>
    <w:rsid w:val="0029503F"/>
    <w:rsid w:val="00295086"/>
    <w:rsid w:val="002952E6"/>
    <w:rsid w:val="00295594"/>
    <w:rsid w:val="0029569C"/>
    <w:rsid w:val="002957DA"/>
    <w:rsid w:val="00295E3D"/>
    <w:rsid w:val="0029623D"/>
    <w:rsid w:val="0029683F"/>
    <w:rsid w:val="00296AD3"/>
    <w:rsid w:val="00296F37"/>
    <w:rsid w:val="00297A4C"/>
    <w:rsid w:val="002A0765"/>
    <w:rsid w:val="002A0916"/>
    <w:rsid w:val="002A0BF3"/>
    <w:rsid w:val="002A1BBF"/>
    <w:rsid w:val="002A2471"/>
    <w:rsid w:val="002A28B9"/>
    <w:rsid w:val="002A2A18"/>
    <w:rsid w:val="002A38F5"/>
    <w:rsid w:val="002A49DC"/>
    <w:rsid w:val="002A506B"/>
    <w:rsid w:val="002A54F6"/>
    <w:rsid w:val="002A57C1"/>
    <w:rsid w:val="002A591B"/>
    <w:rsid w:val="002A60E3"/>
    <w:rsid w:val="002A619E"/>
    <w:rsid w:val="002A63F5"/>
    <w:rsid w:val="002A654B"/>
    <w:rsid w:val="002A74B0"/>
    <w:rsid w:val="002A77F8"/>
    <w:rsid w:val="002A7B95"/>
    <w:rsid w:val="002A7DF9"/>
    <w:rsid w:val="002B01EA"/>
    <w:rsid w:val="002B0B12"/>
    <w:rsid w:val="002B10D7"/>
    <w:rsid w:val="002B15BB"/>
    <w:rsid w:val="002B15C4"/>
    <w:rsid w:val="002B19DC"/>
    <w:rsid w:val="002B1A5E"/>
    <w:rsid w:val="002B1CBD"/>
    <w:rsid w:val="002B2470"/>
    <w:rsid w:val="002B2C9F"/>
    <w:rsid w:val="002B3018"/>
    <w:rsid w:val="002B3197"/>
    <w:rsid w:val="002B3241"/>
    <w:rsid w:val="002B39D8"/>
    <w:rsid w:val="002B3D57"/>
    <w:rsid w:val="002B3FF6"/>
    <w:rsid w:val="002B457D"/>
    <w:rsid w:val="002B45A0"/>
    <w:rsid w:val="002B4F76"/>
    <w:rsid w:val="002B53D8"/>
    <w:rsid w:val="002B552F"/>
    <w:rsid w:val="002B59CB"/>
    <w:rsid w:val="002B6333"/>
    <w:rsid w:val="002B64FE"/>
    <w:rsid w:val="002B6A21"/>
    <w:rsid w:val="002B6B3A"/>
    <w:rsid w:val="002B7044"/>
    <w:rsid w:val="002B7105"/>
    <w:rsid w:val="002B721B"/>
    <w:rsid w:val="002B74A0"/>
    <w:rsid w:val="002B74D3"/>
    <w:rsid w:val="002B7623"/>
    <w:rsid w:val="002B7690"/>
    <w:rsid w:val="002C02EB"/>
    <w:rsid w:val="002C03F3"/>
    <w:rsid w:val="002C0D59"/>
    <w:rsid w:val="002C1053"/>
    <w:rsid w:val="002C12E5"/>
    <w:rsid w:val="002C161D"/>
    <w:rsid w:val="002C1B77"/>
    <w:rsid w:val="002C1E29"/>
    <w:rsid w:val="002C31F1"/>
    <w:rsid w:val="002C3A2E"/>
    <w:rsid w:val="002C3DA7"/>
    <w:rsid w:val="002C4486"/>
    <w:rsid w:val="002C4943"/>
    <w:rsid w:val="002C4962"/>
    <w:rsid w:val="002C4B9C"/>
    <w:rsid w:val="002C4E78"/>
    <w:rsid w:val="002C56FC"/>
    <w:rsid w:val="002C5865"/>
    <w:rsid w:val="002C5918"/>
    <w:rsid w:val="002C6229"/>
    <w:rsid w:val="002C6DBA"/>
    <w:rsid w:val="002C731E"/>
    <w:rsid w:val="002C7691"/>
    <w:rsid w:val="002C769D"/>
    <w:rsid w:val="002C79D1"/>
    <w:rsid w:val="002C7BE7"/>
    <w:rsid w:val="002D03B5"/>
    <w:rsid w:val="002D06A4"/>
    <w:rsid w:val="002D07EF"/>
    <w:rsid w:val="002D0AB7"/>
    <w:rsid w:val="002D1659"/>
    <w:rsid w:val="002D1A37"/>
    <w:rsid w:val="002D1ACF"/>
    <w:rsid w:val="002D2143"/>
    <w:rsid w:val="002D22EE"/>
    <w:rsid w:val="002D2711"/>
    <w:rsid w:val="002D27C9"/>
    <w:rsid w:val="002D297A"/>
    <w:rsid w:val="002D36BC"/>
    <w:rsid w:val="002D386C"/>
    <w:rsid w:val="002D3B03"/>
    <w:rsid w:val="002D3DA3"/>
    <w:rsid w:val="002D40B7"/>
    <w:rsid w:val="002D45DB"/>
    <w:rsid w:val="002D499E"/>
    <w:rsid w:val="002D4F76"/>
    <w:rsid w:val="002D51F7"/>
    <w:rsid w:val="002D55E5"/>
    <w:rsid w:val="002D6C21"/>
    <w:rsid w:val="002D6C51"/>
    <w:rsid w:val="002D6E03"/>
    <w:rsid w:val="002D7312"/>
    <w:rsid w:val="002D7A22"/>
    <w:rsid w:val="002E0B8D"/>
    <w:rsid w:val="002E0FD3"/>
    <w:rsid w:val="002E125A"/>
    <w:rsid w:val="002E13A5"/>
    <w:rsid w:val="002E155C"/>
    <w:rsid w:val="002E1A0A"/>
    <w:rsid w:val="002E299F"/>
    <w:rsid w:val="002E29A3"/>
    <w:rsid w:val="002E2AA0"/>
    <w:rsid w:val="002E2E0C"/>
    <w:rsid w:val="002E2F23"/>
    <w:rsid w:val="002E34FB"/>
    <w:rsid w:val="002E3BA1"/>
    <w:rsid w:val="002E3CB8"/>
    <w:rsid w:val="002E4B5A"/>
    <w:rsid w:val="002E4CEC"/>
    <w:rsid w:val="002E73A0"/>
    <w:rsid w:val="002E7814"/>
    <w:rsid w:val="002E7A7A"/>
    <w:rsid w:val="002E7B96"/>
    <w:rsid w:val="002E7DB4"/>
    <w:rsid w:val="002F01F7"/>
    <w:rsid w:val="002F0E19"/>
    <w:rsid w:val="002F12BF"/>
    <w:rsid w:val="002F131B"/>
    <w:rsid w:val="002F17DF"/>
    <w:rsid w:val="002F1A68"/>
    <w:rsid w:val="002F1CDA"/>
    <w:rsid w:val="002F24BD"/>
    <w:rsid w:val="002F2F4A"/>
    <w:rsid w:val="002F306E"/>
    <w:rsid w:val="002F333D"/>
    <w:rsid w:val="002F38BD"/>
    <w:rsid w:val="002F45C5"/>
    <w:rsid w:val="002F4CE6"/>
    <w:rsid w:val="002F4DA0"/>
    <w:rsid w:val="002F55A8"/>
    <w:rsid w:val="002F5D6A"/>
    <w:rsid w:val="002F5EF7"/>
    <w:rsid w:val="002F5FA0"/>
    <w:rsid w:val="002F60E5"/>
    <w:rsid w:val="002F63BA"/>
    <w:rsid w:val="002F6434"/>
    <w:rsid w:val="002F6550"/>
    <w:rsid w:val="002F664E"/>
    <w:rsid w:val="002F6656"/>
    <w:rsid w:val="002F767D"/>
    <w:rsid w:val="002F786D"/>
    <w:rsid w:val="002F7CA7"/>
    <w:rsid w:val="003003EB"/>
    <w:rsid w:val="00300727"/>
    <w:rsid w:val="00300941"/>
    <w:rsid w:val="0030118F"/>
    <w:rsid w:val="00301B5B"/>
    <w:rsid w:val="00301BF0"/>
    <w:rsid w:val="00301E6E"/>
    <w:rsid w:val="00301F3C"/>
    <w:rsid w:val="0030255C"/>
    <w:rsid w:val="0030277B"/>
    <w:rsid w:val="003038FB"/>
    <w:rsid w:val="00303D53"/>
    <w:rsid w:val="003040F0"/>
    <w:rsid w:val="0030426E"/>
    <w:rsid w:val="003043D8"/>
    <w:rsid w:val="00304425"/>
    <w:rsid w:val="00304D2C"/>
    <w:rsid w:val="003054E7"/>
    <w:rsid w:val="00305623"/>
    <w:rsid w:val="00305AAA"/>
    <w:rsid w:val="00305B5E"/>
    <w:rsid w:val="00305F48"/>
    <w:rsid w:val="00306038"/>
    <w:rsid w:val="003063DD"/>
    <w:rsid w:val="0030726B"/>
    <w:rsid w:val="00307A66"/>
    <w:rsid w:val="00310119"/>
    <w:rsid w:val="00310453"/>
    <w:rsid w:val="00310742"/>
    <w:rsid w:val="00310AA8"/>
    <w:rsid w:val="00311A78"/>
    <w:rsid w:val="00312484"/>
    <w:rsid w:val="00312695"/>
    <w:rsid w:val="003126CB"/>
    <w:rsid w:val="00313A66"/>
    <w:rsid w:val="00313D48"/>
    <w:rsid w:val="00313E68"/>
    <w:rsid w:val="00314800"/>
    <w:rsid w:val="00314E44"/>
    <w:rsid w:val="00315A42"/>
    <w:rsid w:val="00315A6D"/>
    <w:rsid w:val="00315ABD"/>
    <w:rsid w:val="00315D6D"/>
    <w:rsid w:val="003162A8"/>
    <w:rsid w:val="003162C5"/>
    <w:rsid w:val="00316BB9"/>
    <w:rsid w:val="00316CC1"/>
    <w:rsid w:val="00320025"/>
    <w:rsid w:val="003211DD"/>
    <w:rsid w:val="00321EC7"/>
    <w:rsid w:val="00321FD6"/>
    <w:rsid w:val="003225E0"/>
    <w:rsid w:val="0032289E"/>
    <w:rsid w:val="00322B7A"/>
    <w:rsid w:val="00322B89"/>
    <w:rsid w:val="00322B9E"/>
    <w:rsid w:val="00323978"/>
    <w:rsid w:val="00323B7E"/>
    <w:rsid w:val="00323C86"/>
    <w:rsid w:val="0032447F"/>
    <w:rsid w:val="00324C88"/>
    <w:rsid w:val="00324C9E"/>
    <w:rsid w:val="00325017"/>
    <w:rsid w:val="00325684"/>
    <w:rsid w:val="003256F9"/>
    <w:rsid w:val="0032583E"/>
    <w:rsid w:val="00325BEA"/>
    <w:rsid w:val="00325D2B"/>
    <w:rsid w:val="00325D58"/>
    <w:rsid w:val="00325FA6"/>
    <w:rsid w:val="00325FC1"/>
    <w:rsid w:val="00326388"/>
    <w:rsid w:val="00327B5D"/>
    <w:rsid w:val="00327DBA"/>
    <w:rsid w:val="00330217"/>
    <w:rsid w:val="00330413"/>
    <w:rsid w:val="00330430"/>
    <w:rsid w:val="003308BD"/>
    <w:rsid w:val="00331400"/>
    <w:rsid w:val="003318BD"/>
    <w:rsid w:val="00332B71"/>
    <w:rsid w:val="00333044"/>
    <w:rsid w:val="003331A3"/>
    <w:rsid w:val="00333C7B"/>
    <w:rsid w:val="00333CCC"/>
    <w:rsid w:val="00334114"/>
    <w:rsid w:val="003344DC"/>
    <w:rsid w:val="00334E16"/>
    <w:rsid w:val="00334F52"/>
    <w:rsid w:val="00335066"/>
    <w:rsid w:val="003351F0"/>
    <w:rsid w:val="00335816"/>
    <w:rsid w:val="00335D8B"/>
    <w:rsid w:val="0033659A"/>
    <w:rsid w:val="0033661C"/>
    <w:rsid w:val="00336F27"/>
    <w:rsid w:val="00337545"/>
    <w:rsid w:val="003378C6"/>
    <w:rsid w:val="00337FEF"/>
    <w:rsid w:val="003404DF"/>
    <w:rsid w:val="00340789"/>
    <w:rsid w:val="00340976"/>
    <w:rsid w:val="00340CD1"/>
    <w:rsid w:val="00340E13"/>
    <w:rsid w:val="00340EA8"/>
    <w:rsid w:val="00340F94"/>
    <w:rsid w:val="003410FA"/>
    <w:rsid w:val="0034168C"/>
    <w:rsid w:val="003419B4"/>
    <w:rsid w:val="00341A09"/>
    <w:rsid w:val="003428E7"/>
    <w:rsid w:val="00343688"/>
    <w:rsid w:val="00343899"/>
    <w:rsid w:val="003438E1"/>
    <w:rsid w:val="003439A5"/>
    <w:rsid w:val="00344D26"/>
    <w:rsid w:val="00344F68"/>
    <w:rsid w:val="0034538D"/>
    <w:rsid w:val="0034542B"/>
    <w:rsid w:val="0034581D"/>
    <w:rsid w:val="00345C6B"/>
    <w:rsid w:val="00345D14"/>
    <w:rsid w:val="00345F7A"/>
    <w:rsid w:val="0034649F"/>
    <w:rsid w:val="0034661D"/>
    <w:rsid w:val="0034687F"/>
    <w:rsid w:val="00346B4B"/>
    <w:rsid w:val="00346D88"/>
    <w:rsid w:val="0034727B"/>
    <w:rsid w:val="003476A5"/>
    <w:rsid w:val="003476B6"/>
    <w:rsid w:val="00347DF2"/>
    <w:rsid w:val="0035008F"/>
    <w:rsid w:val="0035025A"/>
    <w:rsid w:val="00351163"/>
    <w:rsid w:val="00351209"/>
    <w:rsid w:val="003514A2"/>
    <w:rsid w:val="003519B9"/>
    <w:rsid w:val="00351CA9"/>
    <w:rsid w:val="00351E1F"/>
    <w:rsid w:val="00351F4E"/>
    <w:rsid w:val="00351F67"/>
    <w:rsid w:val="00352165"/>
    <w:rsid w:val="0035217C"/>
    <w:rsid w:val="00352276"/>
    <w:rsid w:val="0035236B"/>
    <w:rsid w:val="003527E6"/>
    <w:rsid w:val="00352C0C"/>
    <w:rsid w:val="00352FD9"/>
    <w:rsid w:val="00354E66"/>
    <w:rsid w:val="00355454"/>
    <w:rsid w:val="00355E3D"/>
    <w:rsid w:val="0035629E"/>
    <w:rsid w:val="003563B8"/>
    <w:rsid w:val="0035664E"/>
    <w:rsid w:val="00356668"/>
    <w:rsid w:val="00356B28"/>
    <w:rsid w:val="00356B70"/>
    <w:rsid w:val="00356C83"/>
    <w:rsid w:val="00356FFB"/>
    <w:rsid w:val="003570F4"/>
    <w:rsid w:val="0035716D"/>
    <w:rsid w:val="003572CD"/>
    <w:rsid w:val="003576A2"/>
    <w:rsid w:val="00357890"/>
    <w:rsid w:val="0036020B"/>
    <w:rsid w:val="0036021D"/>
    <w:rsid w:val="00360425"/>
    <w:rsid w:val="0036087B"/>
    <w:rsid w:val="00360B26"/>
    <w:rsid w:val="003613E4"/>
    <w:rsid w:val="00362281"/>
    <w:rsid w:val="0036237F"/>
    <w:rsid w:val="003623B3"/>
    <w:rsid w:val="00362609"/>
    <w:rsid w:val="00362BD9"/>
    <w:rsid w:val="00362EC5"/>
    <w:rsid w:val="00363AC3"/>
    <w:rsid w:val="00363D73"/>
    <w:rsid w:val="00363D9F"/>
    <w:rsid w:val="00364796"/>
    <w:rsid w:val="0036486D"/>
    <w:rsid w:val="00364EB2"/>
    <w:rsid w:val="00365222"/>
    <w:rsid w:val="00365410"/>
    <w:rsid w:val="003657DA"/>
    <w:rsid w:val="003658C7"/>
    <w:rsid w:val="0036621D"/>
    <w:rsid w:val="00367649"/>
    <w:rsid w:val="00367754"/>
    <w:rsid w:val="00367A0B"/>
    <w:rsid w:val="00367CAD"/>
    <w:rsid w:val="00370BA1"/>
    <w:rsid w:val="00370E94"/>
    <w:rsid w:val="00371248"/>
    <w:rsid w:val="00371469"/>
    <w:rsid w:val="00372042"/>
    <w:rsid w:val="0037250A"/>
    <w:rsid w:val="00372C7F"/>
    <w:rsid w:val="00372DDE"/>
    <w:rsid w:val="003730CB"/>
    <w:rsid w:val="003730EA"/>
    <w:rsid w:val="003731FB"/>
    <w:rsid w:val="003736D7"/>
    <w:rsid w:val="00373AAA"/>
    <w:rsid w:val="00373CC2"/>
    <w:rsid w:val="00374003"/>
    <w:rsid w:val="003741BA"/>
    <w:rsid w:val="003743DB"/>
    <w:rsid w:val="00374753"/>
    <w:rsid w:val="00375A23"/>
    <w:rsid w:val="00375BED"/>
    <w:rsid w:val="00375DD8"/>
    <w:rsid w:val="00375DDD"/>
    <w:rsid w:val="00375ED2"/>
    <w:rsid w:val="003761B6"/>
    <w:rsid w:val="003761D4"/>
    <w:rsid w:val="003762BE"/>
    <w:rsid w:val="00376A41"/>
    <w:rsid w:val="0037708C"/>
    <w:rsid w:val="00377319"/>
    <w:rsid w:val="0037734E"/>
    <w:rsid w:val="00377408"/>
    <w:rsid w:val="00377F23"/>
    <w:rsid w:val="003802B4"/>
    <w:rsid w:val="003806DB"/>
    <w:rsid w:val="00380B77"/>
    <w:rsid w:val="00381319"/>
    <w:rsid w:val="003817EA"/>
    <w:rsid w:val="0038183D"/>
    <w:rsid w:val="00381969"/>
    <w:rsid w:val="003823F0"/>
    <w:rsid w:val="0038265A"/>
    <w:rsid w:val="0038399A"/>
    <w:rsid w:val="00383C9B"/>
    <w:rsid w:val="00384606"/>
    <w:rsid w:val="00384C7C"/>
    <w:rsid w:val="00384F5E"/>
    <w:rsid w:val="00384F88"/>
    <w:rsid w:val="0038516F"/>
    <w:rsid w:val="00385256"/>
    <w:rsid w:val="0038576C"/>
    <w:rsid w:val="00385A15"/>
    <w:rsid w:val="00385F99"/>
    <w:rsid w:val="003864C6"/>
    <w:rsid w:val="00386D47"/>
    <w:rsid w:val="00386D8D"/>
    <w:rsid w:val="00386DAC"/>
    <w:rsid w:val="00387485"/>
    <w:rsid w:val="0038795D"/>
    <w:rsid w:val="0038797D"/>
    <w:rsid w:val="00387CCC"/>
    <w:rsid w:val="0039004D"/>
    <w:rsid w:val="00390555"/>
    <w:rsid w:val="003906CE"/>
    <w:rsid w:val="00390819"/>
    <w:rsid w:val="00391345"/>
    <w:rsid w:val="00391AEC"/>
    <w:rsid w:val="00391BA4"/>
    <w:rsid w:val="00391C80"/>
    <w:rsid w:val="003921E3"/>
    <w:rsid w:val="00392EF1"/>
    <w:rsid w:val="00392F52"/>
    <w:rsid w:val="00393146"/>
    <w:rsid w:val="00393184"/>
    <w:rsid w:val="00393281"/>
    <w:rsid w:val="003936B6"/>
    <w:rsid w:val="00394E9E"/>
    <w:rsid w:val="00395782"/>
    <w:rsid w:val="00395803"/>
    <w:rsid w:val="00395FB3"/>
    <w:rsid w:val="00396B26"/>
    <w:rsid w:val="0039760A"/>
    <w:rsid w:val="0039792C"/>
    <w:rsid w:val="00397A77"/>
    <w:rsid w:val="00397D29"/>
    <w:rsid w:val="00397FF9"/>
    <w:rsid w:val="003A021E"/>
    <w:rsid w:val="003A0C0F"/>
    <w:rsid w:val="003A14D4"/>
    <w:rsid w:val="003A1594"/>
    <w:rsid w:val="003A175A"/>
    <w:rsid w:val="003A1AF5"/>
    <w:rsid w:val="003A1B40"/>
    <w:rsid w:val="003A1CE9"/>
    <w:rsid w:val="003A21B6"/>
    <w:rsid w:val="003A248F"/>
    <w:rsid w:val="003A27B0"/>
    <w:rsid w:val="003A27C7"/>
    <w:rsid w:val="003A2969"/>
    <w:rsid w:val="003A298B"/>
    <w:rsid w:val="003A2B9B"/>
    <w:rsid w:val="003A379D"/>
    <w:rsid w:val="003A3CAD"/>
    <w:rsid w:val="003A3D94"/>
    <w:rsid w:val="003A40C4"/>
    <w:rsid w:val="003A43EA"/>
    <w:rsid w:val="003A4428"/>
    <w:rsid w:val="003A4616"/>
    <w:rsid w:val="003A4D56"/>
    <w:rsid w:val="003A5104"/>
    <w:rsid w:val="003A5906"/>
    <w:rsid w:val="003A59DB"/>
    <w:rsid w:val="003A5EB4"/>
    <w:rsid w:val="003A5FF4"/>
    <w:rsid w:val="003A61E8"/>
    <w:rsid w:val="003A62FC"/>
    <w:rsid w:val="003A6550"/>
    <w:rsid w:val="003A663A"/>
    <w:rsid w:val="003A6CE6"/>
    <w:rsid w:val="003A7047"/>
    <w:rsid w:val="003A7351"/>
    <w:rsid w:val="003A7401"/>
    <w:rsid w:val="003A76EA"/>
    <w:rsid w:val="003A7DFB"/>
    <w:rsid w:val="003A7EE8"/>
    <w:rsid w:val="003B005B"/>
    <w:rsid w:val="003B0191"/>
    <w:rsid w:val="003B0948"/>
    <w:rsid w:val="003B0A17"/>
    <w:rsid w:val="003B0DF9"/>
    <w:rsid w:val="003B0E08"/>
    <w:rsid w:val="003B118A"/>
    <w:rsid w:val="003B176E"/>
    <w:rsid w:val="003B208A"/>
    <w:rsid w:val="003B213D"/>
    <w:rsid w:val="003B2287"/>
    <w:rsid w:val="003B230F"/>
    <w:rsid w:val="003B2744"/>
    <w:rsid w:val="003B2B0E"/>
    <w:rsid w:val="003B2D3F"/>
    <w:rsid w:val="003B3239"/>
    <w:rsid w:val="003B3B24"/>
    <w:rsid w:val="003B3D5C"/>
    <w:rsid w:val="003B4065"/>
    <w:rsid w:val="003B4160"/>
    <w:rsid w:val="003B4EB2"/>
    <w:rsid w:val="003B554E"/>
    <w:rsid w:val="003B585C"/>
    <w:rsid w:val="003B5871"/>
    <w:rsid w:val="003B5D39"/>
    <w:rsid w:val="003B61B0"/>
    <w:rsid w:val="003B62B2"/>
    <w:rsid w:val="003B6640"/>
    <w:rsid w:val="003B68D9"/>
    <w:rsid w:val="003B731D"/>
    <w:rsid w:val="003B76D8"/>
    <w:rsid w:val="003C003F"/>
    <w:rsid w:val="003C0187"/>
    <w:rsid w:val="003C04E4"/>
    <w:rsid w:val="003C1343"/>
    <w:rsid w:val="003C13C4"/>
    <w:rsid w:val="003C149A"/>
    <w:rsid w:val="003C1594"/>
    <w:rsid w:val="003C173B"/>
    <w:rsid w:val="003C1F3A"/>
    <w:rsid w:val="003C1F6E"/>
    <w:rsid w:val="003C24D9"/>
    <w:rsid w:val="003C26E1"/>
    <w:rsid w:val="003C31AB"/>
    <w:rsid w:val="003C324F"/>
    <w:rsid w:val="003C35E5"/>
    <w:rsid w:val="003C36E8"/>
    <w:rsid w:val="003C37EF"/>
    <w:rsid w:val="003C3BDD"/>
    <w:rsid w:val="003C4308"/>
    <w:rsid w:val="003C4314"/>
    <w:rsid w:val="003C4573"/>
    <w:rsid w:val="003C47CE"/>
    <w:rsid w:val="003C48A2"/>
    <w:rsid w:val="003C589B"/>
    <w:rsid w:val="003C590A"/>
    <w:rsid w:val="003C5A98"/>
    <w:rsid w:val="003C629C"/>
    <w:rsid w:val="003C681C"/>
    <w:rsid w:val="003C6EA1"/>
    <w:rsid w:val="003C717F"/>
    <w:rsid w:val="003C796C"/>
    <w:rsid w:val="003C798A"/>
    <w:rsid w:val="003C7D54"/>
    <w:rsid w:val="003D04A9"/>
    <w:rsid w:val="003D0756"/>
    <w:rsid w:val="003D0E01"/>
    <w:rsid w:val="003D1398"/>
    <w:rsid w:val="003D24A6"/>
    <w:rsid w:val="003D24BA"/>
    <w:rsid w:val="003D2959"/>
    <w:rsid w:val="003D3C44"/>
    <w:rsid w:val="003D4203"/>
    <w:rsid w:val="003D443C"/>
    <w:rsid w:val="003D4F65"/>
    <w:rsid w:val="003D57C1"/>
    <w:rsid w:val="003D5884"/>
    <w:rsid w:val="003D6044"/>
    <w:rsid w:val="003D65BA"/>
    <w:rsid w:val="003D6837"/>
    <w:rsid w:val="003D6C37"/>
    <w:rsid w:val="003D6EEF"/>
    <w:rsid w:val="003D7293"/>
    <w:rsid w:val="003D787D"/>
    <w:rsid w:val="003D7B20"/>
    <w:rsid w:val="003E013F"/>
    <w:rsid w:val="003E0859"/>
    <w:rsid w:val="003E0884"/>
    <w:rsid w:val="003E0BE3"/>
    <w:rsid w:val="003E0CD9"/>
    <w:rsid w:val="003E0FAE"/>
    <w:rsid w:val="003E1139"/>
    <w:rsid w:val="003E151E"/>
    <w:rsid w:val="003E27D9"/>
    <w:rsid w:val="003E2C1E"/>
    <w:rsid w:val="003E3119"/>
    <w:rsid w:val="003E3429"/>
    <w:rsid w:val="003E38DA"/>
    <w:rsid w:val="003E3A0C"/>
    <w:rsid w:val="003E3E00"/>
    <w:rsid w:val="003E4057"/>
    <w:rsid w:val="003E4137"/>
    <w:rsid w:val="003E4D62"/>
    <w:rsid w:val="003E4F4E"/>
    <w:rsid w:val="003E5266"/>
    <w:rsid w:val="003E579A"/>
    <w:rsid w:val="003E58D7"/>
    <w:rsid w:val="003E5BFB"/>
    <w:rsid w:val="003E6620"/>
    <w:rsid w:val="003E6C2C"/>
    <w:rsid w:val="003E6CFA"/>
    <w:rsid w:val="003E6D6F"/>
    <w:rsid w:val="003E78FF"/>
    <w:rsid w:val="003E7DB4"/>
    <w:rsid w:val="003E7EFA"/>
    <w:rsid w:val="003F06C7"/>
    <w:rsid w:val="003F0C44"/>
    <w:rsid w:val="003F1048"/>
    <w:rsid w:val="003F234E"/>
    <w:rsid w:val="003F2450"/>
    <w:rsid w:val="003F258A"/>
    <w:rsid w:val="003F25EF"/>
    <w:rsid w:val="003F29E4"/>
    <w:rsid w:val="003F3AEA"/>
    <w:rsid w:val="003F3BBE"/>
    <w:rsid w:val="003F3EA9"/>
    <w:rsid w:val="003F4007"/>
    <w:rsid w:val="003F43F2"/>
    <w:rsid w:val="003F45CD"/>
    <w:rsid w:val="003F47E4"/>
    <w:rsid w:val="003F48BF"/>
    <w:rsid w:val="003F5541"/>
    <w:rsid w:val="003F61AA"/>
    <w:rsid w:val="003F61E4"/>
    <w:rsid w:val="003F6451"/>
    <w:rsid w:val="003F761E"/>
    <w:rsid w:val="003F7748"/>
    <w:rsid w:val="003F793A"/>
    <w:rsid w:val="003F79BD"/>
    <w:rsid w:val="003F7DB6"/>
    <w:rsid w:val="003F7ED5"/>
    <w:rsid w:val="003F7EF5"/>
    <w:rsid w:val="00400DC9"/>
    <w:rsid w:val="00401172"/>
    <w:rsid w:val="00401937"/>
    <w:rsid w:val="00401944"/>
    <w:rsid w:val="00402D3C"/>
    <w:rsid w:val="004030D3"/>
    <w:rsid w:val="004031CE"/>
    <w:rsid w:val="0040343A"/>
    <w:rsid w:val="004037DA"/>
    <w:rsid w:val="004037E6"/>
    <w:rsid w:val="004041BA"/>
    <w:rsid w:val="004041E8"/>
    <w:rsid w:val="004044AF"/>
    <w:rsid w:val="00404518"/>
    <w:rsid w:val="00404833"/>
    <w:rsid w:val="004049FF"/>
    <w:rsid w:val="00404EF1"/>
    <w:rsid w:val="004051B7"/>
    <w:rsid w:val="0040547A"/>
    <w:rsid w:val="0040562C"/>
    <w:rsid w:val="00405806"/>
    <w:rsid w:val="00405A94"/>
    <w:rsid w:val="004072C4"/>
    <w:rsid w:val="004076DF"/>
    <w:rsid w:val="004103D6"/>
    <w:rsid w:val="0041069A"/>
    <w:rsid w:val="004107E3"/>
    <w:rsid w:val="00411E75"/>
    <w:rsid w:val="00411EE8"/>
    <w:rsid w:val="004121B9"/>
    <w:rsid w:val="00412815"/>
    <w:rsid w:val="00412D11"/>
    <w:rsid w:val="00412D13"/>
    <w:rsid w:val="00412EF9"/>
    <w:rsid w:val="00413332"/>
    <w:rsid w:val="004133DD"/>
    <w:rsid w:val="004134C3"/>
    <w:rsid w:val="004139E6"/>
    <w:rsid w:val="00413CBD"/>
    <w:rsid w:val="00413CC4"/>
    <w:rsid w:val="00413DE9"/>
    <w:rsid w:val="00413FBC"/>
    <w:rsid w:val="004141C8"/>
    <w:rsid w:val="004142FA"/>
    <w:rsid w:val="0041438F"/>
    <w:rsid w:val="0041478F"/>
    <w:rsid w:val="004150D9"/>
    <w:rsid w:val="004152F3"/>
    <w:rsid w:val="004156A1"/>
    <w:rsid w:val="00415C0B"/>
    <w:rsid w:val="00415EEB"/>
    <w:rsid w:val="0041613B"/>
    <w:rsid w:val="004161FE"/>
    <w:rsid w:val="0041668B"/>
    <w:rsid w:val="004174B8"/>
    <w:rsid w:val="00420C15"/>
    <w:rsid w:val="00421068"/>
    <w:rsid w:val="0042109D"/>
    <w:rsid w:val="004212EE"/>
    <w:rsid w:val="0042153A"/>
    <w:rsid w:val="004217F4"/>
    <w:rsid w:val="00421ED9"/>
    <w:rsid w:val="00421F99"/>
    <w:rsid w:val="0042219C"/>
    <w:rsid w:val="004231C2"/>
    <w:rsid w:val="004239BA"/>
    <w:rsid w:val="00423B27"/>
    <w:rsid w:val="00423F8E"/>
    <w:rsid w:val="004241D1"/>
    <w:rsid w:val="0042487F"/>
    <w:rsid w:val="00424AFD"/>
    <w:rsid w:val="00424D0A"/>
    <w:rsid w:val="00424EB2"/>
    <w:rsid w:val="004250D7"/>
    <w:rsid w:val="00425184"/>
    <w:rsid w:val="00425249"/>
    <w:rsid w:val="00425EC4"/>
    <w:rsid w:val="00425F79"/>
    <w:rsid w:val="00426206"/>
    <w:rsid w:val="00426330"/>
    <w:rsid w:val="00426461"/>
    <w:rsid w:val="0042656E"/>
    <w:rsid w:val="0042659D"/>
    <w:rsid w:val="004266D3"/>
    <w:rsid w:val="004267B4"/>
    <w:rsid w:val="0042686D"/>
    <w:rsid w:val="00426AA5"/>
    <w:rsid w:val="00426D0B"/>
    <w:rsid w:val="004270F4"/>
    <w:rsid w:val="00427862"/>
    <w:rsid w:val="00430296"/>
    <w:rsid w:val="00430B52"/>
    <w:rsid w:val="00430E42"/>
    <w:rsid w:val="00430EE9"/>
    <w:rsid w:val="004312F1"/>
    <w:rsid w:val="004314C7"/>
    <w:rsid w:val="0043158D"/>
    <w:rsid w:val="00431887"/>
    <w:rsid w:val="00431C10"/>
    <w:rsid w:val="00431E32"/>
    <w:rsid w:val="00431F11"/>
    <w:rsid w:val="00432041"/>
    <w:rsid w:val="00432570"/>
    <w:rsid w:val="00432CC7"/>
    <w:rsid w:val="00432DB5"/>
    <w:rsid w:val="004335BE"/>
    <w:rsid w:val="00433613"/>
    <w:rsid w:val="00433AF5"/>
    <w:rsid w:val="004340BF"/>
    <w:rsid w:val="00434A2F"/>
    <w:rsid w:val="00435077"/>
    <w:rsid w:val="004351FC"/>
    <w:rsid w:val="00435805"/>
    <w:rsid w:val="004358F0"/>
    <w:rsid w:val="00435E31"/>
    <w:rsid w:val="00435E5C"/>
    <w:rsid w:val="00435F8C"/>
    <w:rsid w:val="0043611C"/>
    <w:rsid w:val="004365A0"/>
    <w:rsid w:val="00436C0B"/>
    <w:rsid w:val="00437F8E"/>
    <w:rsid w:val="00440396"/>
    <w:rsid w:val="00440573"/>
    <w:rsid w:val="004407EB"/>
    <w:rsid w:val="00440A4D"/>
    <w:rsid w:val="0044200C"/>
    <w:rsid w:val="00442480"/>
    <w:rsid w:val="004425B7"/>
    <w:rsid w:val="00442B85"/>
    <w:rsid w:val="004430C2"/>
    <w:rsid w:val="00443B54"/>
    <w:rsid w:val="00443BE4"/>
    <w:rsid w:val="00443CD4"/>
    <w:rsid w:val="00444335"/>
    <w:rsid w:val="00444371"/>
    <w:rsid w:val="00444941"/>
    <w:rsid w:val="004449A3"/>
    <w:rsid w:val="00445699"/>
    <w:rsid w:val="004467FA"/>
    <w:rsid w:val="00446C90"/>
    <w:rsid w:val="00446D32"/>
    <w:rsid w:val="00446F70"/>
    <w:rsid w:val="004474F8"/>
    <w:rsid w:val="00447802"/>
    <w:rsid w:val="00447817"/>
    <w:rsid w:val="00447B9B"/>
    <w:rsid w:val="00447B9E"/>
    <w:rsid w:val="00447CE4"/>
    <w:rsid w:val="00447FA7"/>
    <w:rsid w:val="004500C9"/>
    <w:rsid w:val="00450D38"/>
    <w:rsid w:val="0045102E"/>
    <w:rsid w:val="00451075"/>
    <w:rsid w:val="004527D7"/>
    <w:rsid w:val="00452F84"/>
    <w:rsid w:val="004530A8"/>
    <w:rsid w:val="00453485"/>
    <w:rsid w:val="00453A86"/>
    <w:rsid w:val="00453C98"/>
    <w:rsid w:val="00454353"/>
    <w:rsid w:val="0045457B"/>
    <w:rsid w:val="00454E5F"/>
    <w:rsid w:val="004554D0"/>
    <w:rsid w:val="004559E5"/>
    <w:rsid w:val="00455A9E"/>
    <w:rsid w:val="00455E58"/>
    <w:rsid w:val="00455EB6"/>
    <w:rsid w:val="00456733"/>
    <w:rsid w:val="00456959"/>
    <w:rsid w:val="00456B85"/>
    <w:rsid w:val="00456F2F"/>
    <w:rsid w:val="00457E8D"/>
    <w:rsid w:val="00457E9C"/>
    <w:rsid w:val="004600EE"/>
    <w:rsid w:val="00460187"/>
    <w:rsid w:val="00460F3A"/>
    <w:rsid w:val="00460F62"/>
    <w:rsid w:val="00460F9E"/>
    <w:rsid w:val="00461A3D"/>
    <w:rsid w:val="00461BBE"/>
    <w:rsid w:val="00461FB7"/>
    <w:rsid w:val="00462178"/>
    <w:rsid w:val="00462342"/>
    <w:rsid w:val="00462507"/>
    <w:rsid w:val="0046296A"/>
    <w:rsid w:val="00462AFB"/>
    <w:rsid w:val="0046357A"/>
    <w:rsid w:val="0046384E"/>
    <w:rsid w:val="00463DA3"/>
    <w:rsid w:val="00463E86"/>
    <w:rsid w:val="00463F53"/>
    <w:rsid w:val="00463FF9"/>
    <w:rsid w:val="00464D5A"/>
    <w:rsid w:val="00465356"/>
    <w:rsid w:val="00465394"/>
    <w:rsid w:val="00465D92"/>
    <w:rsid w:val="00465DEC"/>
    <w:rsid w:val="00466579"/>
    <w:rsid w:val="00466AFB"/>
    <w:rsid w:val="00466B71"/>
    <w:rsid w:val="00466D02"/>
    <w:rsid w:val="004677E4"/>
    <w:rsid w:val="0046791E"/>
    <w:rsid w:val="00467D40"/>
    <w:rsid w:val="00470276"/>
    <w:rsid w:val="00470501"/>
    <w:rsid w:val="00470662"/>
    <w:rsid w:val="004708FE"/>
    <w:rsid w:val="00471922"/>
    <w:rsid w:val="00471BAC"/>
    <w:rsid w:val="00471C6F"/>
    <w:rsid w:val="00472B4C"/>
    <w:rsid w:val="00472F1C"/>
    <w:rsid w:val="00473C36"/>
    <w:rsid w:val="0047452E"/>
    <w:rsid w:val="0047485B"/>
    <w:rsid w:val="0047546B"/>
    <w:rsid w:val="00475C34"/>
    <w:rsid w:val="00475F28"/>
    <w:rsid w:val="0047667C"/>
    <w:rsid w:val="004768B2"/>
    <w:rsid w:val="00476FC6"/>
    <w:rsid w:val="0047715C"/>
    <w:rsid w:val="004771BE"/>
    <w:rsid w:val="00477393"/>
    <w:rsid w:val="0047752D"/>
    <w:rsid w:val="004776FE"/>
    <w:rsid w:val="004777DF"/>
    <w:rsid w:val="00477C5D"/>
    <w:rsid w:val="0048007E"/>
    <w:rsid w:val="004800D4"/>
    <w:rsid w:val="004802F6"/>
    <w:rsid w:val="0048039B"/>
    <w:rsid w:val="00480ABE"/>
    <w:rsid w:val="0048107C"/>
    <w:rsid w:val="00481371"/>
    <w:rsid w:val="0048171B"/>
    <w:rsid w:val="00481E3B"/>
    <w:rsid w:val="00481F69"/>
    <w:rsid w:val="0048204E"/>
    <w:rsid w:val="0048215F"/>
    <w:rsid w:val="00482434"/>
    <w:rsid w:val="00482D2C"/>
    <w:rsid w:val="004830F1"/>
    <w:rsid w:val="004834B8"/>
    <w:rsid w:val="0048390A"/>
    <w:rsid w:val="00483956"/>
    <w:rsid w:val="00483958"/>
    <w:rsid w:val="00483CBA"/>
    <w:rsid w:val="00483F47"/>
    <w:rsid w:val="00484114"/>
    <w:rsid w:val="00484413"/>
    <w:rsid w:val="00484466"/>
    <w:rsid w:val="004849FD"/>
    <w:rsid w:val="00485110"/>
    <w:rsid w:val="00486A13"/>
    <w:rsid w:val="004870EE"/>
    <w:rsid w:val="00487892"/>
    <w:rsid w:val="00487AB8"/>
    <w:rsid w:val="00487B9D"/>
    <w:rsid w:val="00487C3E"/>
    <w:rsid w:val="00487D2D"/>
    <w:rsid w:val="00487D7F"/>
    <w:rsid w:val="00487FC7"/>
    <w:rsid w:val="004908FE"/>
    <w:rsid w:val="00491186"/>
    <w:rsid w:val="00491B0C"/>
    <w:rsid w:val="00491B95"/>
    <w:rsid w:val="00491DEB"/>
    <w:rsid w:val="004922E2"/>
    <w:rsid w:val="00492689"/>
    <w:rsid w:val="00492A66"/>
    <w:rsid w:val="00492AA7"/>
    <w:rsid w:val="00492AAC"/>
    <w:rsid w:val="00492FF3"/>
    <w:rsid w:val="00493112"/>
    <w:rsid w:val="00493AC8"/>
    <w:rsid w:val="00493B42"/>
    <w:rsid w:val="00494227"/>
    <w:rsid w:val="004942BB"/>
    <w:rsid w:val="00495475"/>
    <w:rsid w:val="00495BFB"/>
    <w:rsid w:val="004970E5"/>
    <w:rsid w:val="00497300"/>
    <w:rsid w:val="00497C0A"/>
    <w:rsid w:val="00497FDF"/>
    <w:rsid w:val="004A0815"/>
    <w:rsid w:val="004A0B96"/>
    <w:rsid w:val="004A100D"/>
    <w:rsid w:val="004A1054"/>
    <w:rsid w:val="004A10EF"/>
    <w:rsid w:val="004A16B7"/>
    <w:rsid w:val="004A1CFD"/>
    <w:rsid w:val="004A1FB5"/>
    <w:rsid w:val="004A2964"/>
    <w:rsid w:val="004A2A0D"/>
    <w:rsid w:val="004A2F15"/>
    <w:rsid w:val="004A3120"/>
    <w:rsid w:val="004A4194"/>
    <w:rsid w:val="004A430F"/>
    <w:rsid w:val="004A4332"/>
    <w:rsid w:val="004A499D"/>
    <w:rsid w:val="004A4BC4"/>
    <w:rsid w:val="004A4DB6"/>
    <w:rsid w:val="004A57F4"/>
    <w:rsid w:val="004A5DCF"/>
    <w:rsid w:val="004A5DDC"/>
    <w:rsid w:val="004A6177"/>
    <w:rsid w:val="004A62FD"/>
    <w:rsid w:val="004A65C4"/>
    <w:rsid w:val="004A6BDB"/>
    <w:rsid w:val="004A6FFF"/>
    <w:rsid w:val="004A7087"/>
    <w:rsid w:val="004A75A4"/>
    <w:rsid w:val="004A7607"/>
    <w:rsid w:val="004A7C64"/>
    <w:rsid w:val="004B088B"/>
    <w:rsid w:val="004B08C4"/>
    <w:rsid w:val="004B0984"/>
    <w:rsid w:val="004B09F7"/>
    <w:rsid w:val="004B1155"/>
    <w:rsid w:val="004B126A"/>
    <w:rsid w:val="004B1482"/>
    <w:rsid w:val="004B1D76"/>
    <w:rsid w:val="004B23EA"/>
    <w:rsid w:val="004B2538"/>
    <w:rsid w:val="004B27CF"/>
    <w:rsid w:val="004B2C97"/>
    <w:rsid w:val="004B2DD5"/>
    <w:rsid w:val="004B2F96"/>
    <w:rsid w:val="004B3063"/>
    <w:rsid w:val="004B35E2"/>
    <w:rsid w:val="004B38B4"/>
    <w:rsid w:val="004B3AB4"/>
    <w:rsid w:val="004B3C51"/>
    <w:rsid w:val="004B422E"/>
    <w:rsid w:val="004B461D"/>
    <w:rsid w:val="004B471E"/>
    <w:rsid w:val="004B4CB6"/>
    <w:rsid w:val="004B53C0"/>
    <w:rsid w:val="004B5E1A"/>
    <w:rsid w:val="004B5E21"/>
    <w:rsid w:val="004B69A0"/>
    <w:rsid w:val="004B6AB9"/>
    <w:rsid w:val="004B6E4B"/>
    <w:rsid w:val="004B6E6A"/>
    <w:rsid w:val="004B6EF6"/>
    <w:rsid w:val="004B6F35"/>
    <w:rsid w:val="004B7287"/>
    <w:rsid w:val="004B74D6"/>
    <w:rsid w:val="004B7757"/>
    <w:rsid w:val="004B7B97"/>
    <w:rsid w:val="004B7FCA"/>
    <w:rsid w:val="004C0224"/>
    <w:rsid w:val="004C08C6"/>
    <w:rsid w:val="004C0A10"/>
    <w:rsid w:val="004C19ED"/>
    <w:rsid w:val="004C20BE"/>
    <w:rsid w:val="004C22E4"/>
    <w:rsid w:val="004C2C54"/>
    <w:rsid w:val="004C2E9F"/>
    <w:rsid w:val="004C35BF"/>
    <w:rsid w:val="004C37D2"/>
    <w:rsid w:val="004C3A3E"/>
    <w:rsid w:val="004C3B8C"/>
    <w:rsid w:val="004C4241"/>
    <w:rsid w:val="004C4341"/>
    <w:rsid w:val="004C44D2"/>
    <w:rsid w:val="004C4583"/>
    <w:rsid w:val="004C4709"/>
    <w:rsid w:val="004C4DCB"/>
    <w:rsid w:val="004C4E30"/>
    <w:rsid w:val="004C5602"/>
    <w:rsid w:val="004C592B"/>
    <w:rsid w:val="004C5CC1"/>
    <w:rsid w:val="004C60AE"/>
    <w:rsid w:val="004C62BD"/>
    <w:rsid w:val="004C6A18"/>
    <w:rsid w:val="004C6F79"/>
    <w:rsid w:val="004C7A7D"/>
    <w:rsid w:val="004C7FDD"/>
    <w:rsid w:val="004D10B5"/>
    <w:rsid w:val="004D13EC"/>
    <w:rsid w:val="004D161D"/>
    <w:rsid w:val="004D1CBC"/>
    <w:rsid w:val="004D2564"/>
    <w:rsid w:val="004D2C0D"/>
    <w:rsid w:val="004D2CDD"/>
    <w:rsid w:val="004D33C5"/>
    <w:rsid w:val="004D3DC4"/>
    <w:rsid w:val="004D480D"/>
    <w:rsid w:val="004D4885"/>
    <w:rsid w:val="004D491C"/>
    <w:rsid w:val="004D5679"/>
    <w:rsid w:val="004D5737"/>
    <w:rsid w:val="004D5773"/>
    <w:rsid w:val="004D66E6"/>
    <w:rsid w:val="004D6D4B"/>
    <w:rsid w:val="004D6DCE"/>
    <w:rsid w:val="004D7216"/>
    <w:rsid w:val="004D7D75"/>
    <w:rsid w:val="004E08FD"/>
    <w:rsid w:val="004E0EFE"/>
    <w:rsid w:val="004E100A"/>
    <w:rsid w:val="004E11E4"/>
    <w:rsid w:val="004E12BB"/>
    <w:rsid w:val="004E20BD"/>
    <w:rsid w:val="004E20C8"/>
    <w:rsid w:val="004E2DBD"/>
    <w:rsid w:val="004E3884"/>
    <w:rsid w:val="004E3EE2"/>
    <w:rsid w:val="004E46E5"/>
    <w:rsid w:val="004E4AA6"/>
    <w:rsid w:val="004E5550"/>
    <w:rsid w:val="004E5A4F"/>
    <w:rsid w:val="004E5B40"/>
    <w:rsid w:val="004E5BA8"/>
    <w:rsid w:val="004E5D76"/>
    <w:rsid w:val="004E5E2D"/>
    <w:rsid w:val="004E647C"/>
    <w:rsid w:val="004E66A3"/>
    <w:rsid w:val="004E6750"/>
    <w:rsid w:val="004E743C"/>
    <w:rsid w:val="004E755D"/>
    <w:rsid w:val="004E7701"/>
    <w:rsid w:val="004E798A"/>
    <w:rsid w:val="004E7F57"/>
    <w:rsid w:val="004F01C2"/>
    <w:rsid w:val="004F0336"/>
    <w:rsid w:val="004F0937"/>
    <w:rsid w:val="004F0BC6"/>
    <w:rsid w:val="004F0BE3"/>
    <w:rsid w:val="004F1084"/>
    <w:rsid w:val="004F1447"/>
    <w:rsid w:val="004F14A6"/>
    <w:rsid w:val="004F2294"/>
    <w:rsid w:val="004F2305"/>
    <w:rsid w:val="004F2591"/>
    <w:rsid w:val="004F323C"/>
    <w:rsid w:val="004F32E2"/>
    <w:rsid w:val="004F3841"/>
    <w:rsid w:val="004F3CD2"/>
    <w:rsid w:val="004F3F18"/>
    <w:rsid w:val="004F3F8A"/>
    <w:rsid w:val="004F520D"/>
    <w:rsid w:val="004F522C"/>
    <w:rsid w:val="004F53E7"/>
    <w:rsid w:val="004F6229"/>
    <w:rsid w:val="004F664B"/>
    <w:rsid w:val="004F6B64"/>
    <w:rsid w:val="004F6C90"/>
    <w:rsid w:val="004F6CAF"/>
    <w:rsid w:val="004F72D9"/>
    <w:rsid w:val="004F72FD"/>
    <w:rsid w:val="004F766B"/>
    <w:rsid w:val="004F76CB"/>
    <w:rsid w:val="004F7A2B"/>
    <w:rsid w:val="004F7DC4"/>
    <w:rsid w:val="004F7E5B"/>
    <w:rsid w:val="004F7E67"/>
    <w:rsid w:val="005003EC"/>
    <w:rsid w:val="00500812"/>
    <w:rsid w:val="00500975"/>
    <w:rsid w:val="00500A22"/>
    <w:rsid w:val="00500DC4"/>
    <w:rsid w:val="00500E7C"/>
    <w:rsid w:val="00501856"/>
    <w:rsid w:val="00501CC5"/>
    <w:rsid w:val="00502189"/>
    <w:rsid w:val="00502D09"/>
    <w:rsid w:val="00503092"/>
    <w:rsid w:val="005033AD"/>
    <w:rsid w:val="005036DD"/>
    <w:rsid w:val="00503A29"/>
    <w:rsid w:val="005040A2"/>
    <w:rsid w:val="00504139"/>
    <w:rsid w:val="005042B6"/>
    <w:rsid w:val="00504642"/>
    <w:rsid w:val="00504870"/>
    <w:rsid w:val="005048D8"/>
    <w:rsid w:val="0050574E"/>
    <w:rsid w:val="00505B39"/>
    <w:rsid w:val="00505D37"/>
    <w:rsid w:val="0050628A"/>
    <w:rsid w:val="005065F0"/>
    <w:rsid w:val="00506872"/>
    <w:rsid w:val="00506967"/>
    <w:rsid w:val="00507873"/>
    <w:rsid w:val="00507D59"/>
    <w:rsid w:val="005106E1"/>
    <w:rsid w:val="005107E1"/>
    <w:rsid w:val="00510908"/>
    <w:rsid w:val="00510B54"/>
    <w:rsid w:val="00510C15"/>
    <w:rsid w:val="00511138"/>
    <w:rsid w:val="00511675"/>
    <w:rsid w:val="00511784"/>
    <w:rsid w:val="005125DC"/>
    <w:rsid w:val="00512729"/>
    <w:rsid w:val="00512B09"/>
    <w:rsid w:val="00513A38"/>
    <w:rsid w:val="00513CEE"/>
    <w:rsid w:val="00513DB0"/>
    <w:rsid w:val="00513E07"/>
    <w:rsid w:val="00514509"/>
    <w:rsid w:val="00514780"/>
    <w:rsid w:val="00514D13"/>
    <w:rsid w:val="00514F07"/>
    <w:rsid w:val="00514F3F"/>
    <w:rsid w:val="005151A5"/>
    <w:rsid w:val="00515998"/>
    <w:rsid w:val="00515C31"/>
    <w:rsid w:val="005165DF"/>
    <w:rsid w:val="005167EA"/>
    <w:rsid w:val="00516A6C"/>
    <w:rsid w:val="00516C23"/>
    <w:rsid w:val="00516E68"/>
    <w:rsid w:val="00517002"/>
    <w:rsid w:val="00517088"/>
    <w:rsid w:val="00517191"/>
    <w:rsid w:val="00517505"/>
    <w:rsid w:val="0051771B"/>
    <w:rsid w:val="00517AF1"/>
    <w:rsid w:val="005200BC"/>
    <w:rsid w:val="0052036E"/>
    <w:rsid w:val="0052069C"/>
    <w:rsid w:val="00520949"/>
    <w:rsid w:val="00520E27"/>
    <w:rsid w:val="0052163B"/>
    <w:rsid w:val="00521930"/>
    <w:rsid w:val="0052221B"/>
    <w:rsid w:val="00523022"/>
    <w:rsid w:val="00523399"/>
    <w:rsid w:val="00523961"/>
    <w:rsid w:val="00523B24"/>
    <w:rsid w:val="00524035"/>
    <w:rsid w:val="0052470F"/>
    <w:rsid w:val="005248C8"/>
    <w:rsid w:val="00524BC8"/>
    <w:rsid w:val="005250AA"/>
    <w:rsid w:val="00525108"/>
    <w:rsid w:val="00525109"/>
    <w:rsid w:val="00525204"/>
    <w:rsid w:val="00525F7A"/>
    <w:rsid w:val="0052602F"/>
    <w:rsid w:val="005266DA"/>
    <w:rsid w:val="005275BF"/>
    <w:rsid w:val="0052792F"/>
    <w:rsid w:val="00527A9C"/>
    <w:rsid w:val="00527FAC"/>
    <w:rsid w:val="005305D1"/>
    <w:rsid w:val="00530B44"/>
    <w:rsid w:val="00530D89"/>
    <w:rsid w:val="00530F25"/>
    <w:rsid w:val="00531948"/>
    <w:rsid w:val="00531BCE"/>
    <w:rsid w:val="00531D39"/>
    <w:rsid w:val="005324E1"/>
    <w:rsid w:val="00532656"/>
    <w:rsid w:val="00532C87"/>
    <w:rsid w:val="00532D59"/>
    <w:rsid w:val="00532F18"/>
    <w:rsid w:val="00533525"/>
    <w:rsid w:val="0053370A"/>
    <w:rsid w:val="0053458A"/>
    <w:rsid w:val="00534794"/>
    <w:rsid w:val="00534F95"/>
    <w:rsid w:val="005357B7"/>
    <w:rsid w:val="00535B2D"/>
    <w:rsid w:val="00535CC8"/>
    <w:rsid w:val="0053621B"/>
    <w:rsid w:val="005364B7"/>
    <w:rsid w:val="005365F1"/>
    <w:rsid w:val="00536C35"/>
    <w:rsid w:val="00536E56"/>
    <w:rsid w:val="00537011"/>
    <w:rsid w:val="0053775A"/>
    <w:rsid w:val="005404A7"/>
    <w:rsid w:val="00540BB3"/>
    <w:rsid w:val="005428D2"/>
    <w:rsid w:val="00542926"/>
    <w:rsid w:val="005429E7"/>
    <w:rsid w:val="00542A80"/>
    <w:rsid w:val="00542F39"/>
    <w:rsid w:val="00543B2D"/>
    <w:rsid w:val="0054459D"/>
    <w:rsid w:val="005449F5"/>
    <w:rsid w:val="00545063"/>
    <w:rsid w:val="00546A8A"/>
    <w:rsid w:val="00546C8B"/>
    <w:rsid w:val="0055073C"/>
    <w:rsid w:val="00550DA0"/>
    <w:rsid w:val="00550FF5"/>
    <w:rsid w:val="0055167D"/>
    <w:rsid w:val="0055188B"/>
    <w:rsid w:val="00551ACB"/>
    <w:rsid w:val="00551E7C"/>
    <w:rsid w:val="00551F47"/>
    <w:rsid w:val="00551FA6"/>
    <w:rsid w:val="0055280D"/>
    <w:rsid w:val="005531BD"/>
    <w:rsid w:val="005539B8"/>
    <w:rsid w:val="00553D48"/>
    <w:rsid w:val="00553FCE"/>
    <w:rsid w:val="00554693"/>
    <w:rsid w:val="00554998"/>
    <w:rsid w:val="00554DC3"/>
    <w:rsid w:val="00554F0F"/>
    <w:rsid w:val="00554FEE"/>
    <w:rsid w:val="00555267"/>
    <w:rsid w:val="00555C4F"/>
    <w:rsid w:val="005563E0"/>
    <w:rsid w:val="00556455"/>
    <w:rsid w:val="005570AE"/>
    <w:rsid w:val="00557409"/>
    <w:rsid w:val="00557486"/>
    <w:rsid w:val="00557D21"/>
    <w:rsid w:val="0056037D"/>
    <w:rsid w:val="00561723"/>
    <w:rsid w:val="00561BF2"/>
    <w:rsid w:val="005620AD"/>
    <w:rsid w:val="0056210E"/>
    <w:rsid w:val="00562225"/>
    <w:rsid w:val="005625BB"/>
    <w:rsid w:val="00562EA3"/>
    <w:rsid w:val="00563259"/>
    <w:rsid w:val="0056332F"/>
    <w:rsid w:val="0056359F"/>
    <w:rsid w:val="005639CD"/>
    <w:rsid w:val="00564198"/>
    <w:rsid w:val="00564310"/>
    <w:rsid w:val="00564566"/>
    <w:rsid w:val="005645CA"/>
    <w:rsid w:val="00564AAB"/>
    <w:rsid w:val="00564E29"/>
    <w:rsid w:val="0056508C"/>
    <w:rsid w:val="00565231"/>
    <w:rsid w:val="00565AA7"/>
    <w:rsid w:val="00565B8B"/>
    <w:rsid w:val="00565C9D"/>
    <w:rsid w:val="005660DE"/>
    <w:rsid w:val="00566A81"/>
    <w:rsid w:val="00566C2E"/>
    <w:rsid w:val="00566CEB"/>
    <w:rsid w:val="00567173"/>
    <w:rsid w:val="005671F3"/>
    <w:rsid w:val="00567853"/>
    <w:rsid w:val="005679A1"/>
    <w:rsid w:val="00567CD6"/>
    <w:rsid w:val="00567D26"/>
    <w:rsid w:val="0057034D"/>
    <w:rsid w:val="00570528"/>
    <w:rsid w:val="00570AD6"/>
    <w:rsid w:val="005710C5"/>
    <w:rsid w:val="00571486"/>
    <w:rsid w:val="0057245B"/>
    <w:rsid w:val="005727E8"/>
    <w:rsid w:val="00572902"/>
    <w:rsid w:val="0057290D"/>
    <w:rsid w:val="00572A05"/>
    <w:rsid w:val="00572A1C"/>
    <w:rsid w:val="00572B92"/>
    <w:rsid w:val="00572BA8"/>
    <w:rsid w:val="00572D5E"/>
    <w:rsid w:val="00573728"/>
    <w:rsid w:val="00573834"/>
    <w:rsid w:val="00573BDD"/>
    <w:rsid w:val="00573D86"/>
    <w:rsid w:val="00574182"/>
    <w:rsid w:val="00574699"/>
    <w:rsid w:val="00574F9E"/>
    <w:rsid w:val="0057520A"/>
    <w:rsid w:val="00575950"/>
    <w:rsid w:val="00575CB1"/>
    <w:rsid w:val="00575CEB"/>
    <w:rsid w:val="00575E6F"/>
    <w:rsid w:val="00576002"/>
    <w:rsid w:val="00576021"/>
    <w:rsid w:val="005766B7"/>
    <w:rsid w:val="005766DA"/>
    <w:rsid w:val="00577D6E"/>
    <w:rsid w:val="00577E08"/>
    <w:rsid w:val="005800AB"/>
    <w:rsid w:val="00580113"/>
    <w:rsid w:val="00580536"/>
    <w:rsid w:val="00580AA4"/>
    <w:rsid w:val="00581162"/>
    <w:rsid w:val="00581356"/>
    <w:rsid w:val="005814B7"/>
    <w:rsid w:val="00581CC6"/>
    <w:rsid w:val="00581DEF"/>
    <w:rsid w:val="00582199"/>
    <w:rsid w:val="005822CB"/>
    <w:rsid w:val="0058233E"/>
    <w:rsid w:val="0058235A"/>
    <w:rsid w:val="005824F3"/>
    <w:rsid w:val="00582AAA"/>
    <w:rsid w:val="00583112"/>
    <w:rsid w:val="00583513"/>
    <w:rsid w:val="0058358C"/>
    <w:rsid w:val="0058415F"/>
    <w:rsid w:val="00584303"/>
    <w:rsid w:val="0058476E"/>
    <w:rsid w:val="00584A37"/>
    <w:rsid w:val="00584F74"/>
    <w:rsid w:val="00585440"/>
    <w:rsid w:val="00585751"/>
    <w:rsid w:val="005859B0"/>
    <w:rsid w:val="00585D64"/>
    <w:rsid w:val="00585FA3"/>
    <w:rsid w:val="005860EA"/>
    <w:rsid w:val="00586165"/>
    <w:rsid w:val="005861E3"/>
    <w:rsid w:val="005864CE"/>
    <w:rsid w:val="00586DE5"/>
    <w:rsid w:val="0058700F"/>
    <w:rsid w:val="00590C7F"/>
    <w:rsid w:val="00590CE1"/>
    <w:rsid w:val="00590E5C"/>
    <w:rsid w:val="00590E6A"/>
    <w:rsid w:val="00590ECE"/>
    <w:rsid w:val="00591FB0"/>
    <w:rsid w:val="0059261C"/>
    <w:rsid w:val="0059288A"/>
    <w:rsid w:val="00592DA6"/>
    <w:rsid w:val="00592DDB"/>
    <w:rsid w:val="00592FEA"/>
    <w:rsid w:val="005933B0"/>
    <w:rsid w:val="00593552"/>
    <w:rsid w:val="00593B11"/>
    <w:rsid w:val="00593F23"/>
    <w:rsid w:val="00593F4C"/>
    <w:rsid w:val="005941D2"/>
    <w:rsid w:val="00594264"/>
    <w:rsid w:val="005945A0"/>
    <w:rsid w:val="005949B2"/>
    <w:rsid w:val="00594B21"/>
    <w:rsid w:val="0059564A"/>
    <w:rsid w:val="00595EA0"/>
    <w:rsid w:val="0059633C"/>
    <w:rsid w:val="00596414"/>
    <w:rsid w:val="005966E0"/>
    <w:rsid w:val="00596BB4"/>
    <w:rsid w:val="005970C0"/>
    <w:rsid w:val="00597EF3"/>
    <w:rsid w:val="005A0298"/>
    <w:rsid w:val="005A040A"/>
    <w:rsid w:val="005A056F"/>
    <w:rsid w:val="005A05B5"/>
    <w:rsid w:val="005A0AC8"/>
    <w:rsid w:val="005A0BCA"/>
    <w:rsid w:val="005A10C8"/>
    <w:rsid w:val="005A14FD"/>
    <w:rsid w:val="005A16EB"/>
    <w:rsid w:val="005A19D6"/>
    <w:rsid w:val="005A1A0D"/>
    <w:rsid w:val="005A207E"/>
    <w:rsid w:val="005A2733"/>
    <w:rsid w:val="005A2772"/>
    <w:rsid w:val="005A2C2E"/>
    <w:rsid w:val="005A37B8"/>
    <w:rsid w:val="005A3B83"/>
    <w:rsid w:val="005A3FAB"/>
    <w:rsid w:val="005A40C7"/>
    <w:rsid w:val="005A4A04"/>
    <w:rsid w:val="005A4D4C"/>
    <w:rsid w:val="005A5DE7"/>
    <w:rsid w:val="005A63C5"/>
    <w:rsid w:val="005A65B3"/>
    <w:rsid w:val="005A67E4"/>
    <w:rsid w:val="005A6AB7"/>
    <w:rsid w:val="005A6DDD"/>
    <w:rsid w:val="005A7673"/>
    <w:rsid w:val="005A7728"/>
    <w:rsid w:val="005A7A8C"/>
    <w:rsid w:val="005A7CFC"/>
    <w:rsid w:val="005A7DC9"/>
    <w:rsid w:val="005A7F01"/>
    <w:rsid w:val="005B06EB"/>
    <w:rsid w:val="005B0E5D"/>
    <w:rsid w:val="005B0F1C"/>
    <w:rsid w:val="005B113B"/>
    <w:rsid w:val="005B1481"/>
    <w:rsid w:val="005B168F"/>
    <w:rsid w:val="005B17A1"/>
    <w:rsid w:val="005B1A3C"/>
    <w:rsid w:val="005B1A41"/>
    <w:rsid w:val="005B1B6D"/>
    <w:rsid w:val="005B1DFE"/>
    <w:rsid w:val="005B1E56"/>
    <w:rsid w:val="005B2169"/>
    <w:rsid w:val="005B2231"/>
    <w:rsid w:val="005B2320"/>
    <w:rsid w:val="005B2490"/>
    <w:rsid w:val="005B2DAB"/>
    <w:rsid w:val="005B3037"/>
    <w:rsid w:val="005B33D6"/>
    <w:rsid w:val="005B359A"/>
    <w:rsid w:val="005B36BB"/>
    <w:rsid w:val="005B3845"/>
    <w:rsid w:val="005B3F9B"/>
    <w:rsid w:val="005B4719"/>
    <w:rsid w:val="005B493D"/>
    <w:rsid w:val="005B496A"/>
    <w:rsid w:val="005B5007"/>
    <w:rsid w:val="005B530F"/>
    <w:rsid w:val="005B560B"/>
    <w:rsid w:val="005B5A91"/>
    <w:rsid w:val="005B5BC2"/>
    <w:rsid w:val="005B5EB0"/>
    <w:rsid w:val="005B662D"/>
    <w:rsid w:val="005B6913"/>
    <w:rsid w:val="005B69E2"/>
    <w:rsid w:val="005B6A2A"/>
    <w:rsid w:val="005B713F"/>
    <w:rsid w:val="005B7B3A"/>
    <w:rsid w:val="005B7C9E"/>
    <w:rsid w:val="005B7DDD"/>
    <w:rsid w:val="005C03E8"/>
    <w:rsid w:val="005C0C46"/>
    <w:rsid w:val="005C0CA1"/>
    <w:rsid w:val="005C1D82"/>
    <w:rsid w:val="005C217B"/>
    <w:rsid w:val="005C2326"/>
    <w:rsid w:val="005C3D0F"/>
    <w:rsid w:val="005C44FD"/>
    <w:rsid w:val="005C4D64"/>
    <w:rsid w:val="005C50AB"/>
    <w:rsid w:val="005C52A2"/>
    <w:rsid w:val="005C58CB"/>
    <w:rsid w:val="005C6132"/>
    <w:rsid w:val="005C6229"/>
    <w:rsid w:val="005C6363"/>
    <w:rsid w:val="005C67B1"/>
    <w:rsid w:val="005C6E96"/>
    <w:rsid w:val="005C6EC6"/>
    <w:rsid w:val="005C6F23"/>
    <w:rsid w:val="005C77D8"/>
    <w:rsid w:val="005C7A81"/>
    <w:rsid w:val="005C7E04"/>
    <w:rsid w:val="005D046F"/>
    <w:rsid w:val="005D0953"/>
    <w:rsid w:val="005D0ACA"/>
    <w:rsid w:val="005D0B9C"/>
    <w:rsid w:val="005D0EBF"/>
    <w:rsid w:val="005D1133"/>
    <w:rsid w:val="005D130E"/>
    <w:rsid w:val="005D1A08"/>
    <w:rsid w:val="005D1F9B"/>
    <w:rsid w:val="005D31ED"/>
    <w:rsid w:val="005D3989"/>
    <w:rsid w:val="005D4280"/>
    <w:rsid w:val="005D4307"/>
    <w:rsid w:val="005D47F5"/>
    <w:rsid w:val="005D49B4"/>
    <w:rsid w:val="005D4A43"/>
    <w:rsid w:val="005D4E9B"/>
    <w:rsid w:val="005D4F32"/>
    <w:rsid w:val="005D4FDD"/>
    <w:rsid w:val="005D5240"/>
    <w:rsid w:val="005D57F0"/>
    <w:rsid w:val="005D672E"/>
    <w:rsid w:val="005D6BA6"/>
    <w:rsid w:val="005D6C0D"/>
    <w:rsid w:val="005D7795"/>
    <w:rsid w:val="005D784F"/>
    <w:rsid w:val="005D7AF5"/>
    <w:rsid w:val="005E154E"/>
    <w:rsid w:val="005E1ECA"/>
    <w:rsid w:val="005E2003"/>
    <w:rsid w:val="005E2459"/>
    <w:rsid w:val="005E2B4E"/>
    <w:rsid w:val="005E2BAC"/>
    <w:rsid w:val="005E31B7"/>
    <w:rsid w:val="005E32BE"/>
    <w:rsid w:val="005E45C1"/>
    <w:rsid w:val="005E49BA"/>
    <w:rsid w:val="005E4C4B"/>
    <w:rsid w:val="005E4CD0"/>
    <w:rsid w:val="005E4FF5"/>
    <w:rsid w:val="005E5477"/>
    <w:rsid w:val="005E5695"/>
    <w:rsid w:val="005E5B29"/>
    <w:rsid w:val="005E61B8"/>
    <w:rsid w:val="005E61FB"/>
    <w:rsid w:val="005E643F"/>
    <w:rsid w:val="005E6D73"/>
    <w:rsid w:val="005E7013"/>
    <w:rsid w:val="005E715F"/>
    <w:rsid w:val="005E7399"/>
    <w:rsid w:val="005E7593"/>
    <w:rsid w:val="005E777C"/>
    <w:rsid w:val="005F00C1"/>
    <w:rsid w:val="005F02EE"/>
    <w:rsid w:val="005F089C"/>
    <w:rsid w:val="005F09DF"/>
    <w:rsid w:val="005F1401"/>
    <w:rsid w:val="005F14BC"/>
    <w:rsid w:val="005F150F"/>
    <w:rsid w:val="005F18B6"/>
    <w:rsid w:val="005F1DEB"/>
    <w:rsid w:val="005F24F5"/>
    <w:rsid w:val="005F25FA"/>
    <w:rsid w:val="005F2A0A"/>
    <w:rsid w:val="005F2E0A"/>
    <w:rsid w:val="005F3206"/>
    <w:rsid w:val="005F356F"/>
    <w:rsid w:val="005F38D5"/>
    <w:rsid w:val="005F396D"/>
    <w:rsid w:val="005F3CB5"/>
    <w:rsid w:val="005F3F94"/>
    <w:rsid w:val="005F3FEB"/>
    <w:rsid w:val="005F420B"/>
    <w:rsid w:val="005F4498"/>
    <w:rsid w:val="005F4E3A"/>
    <w:rsid w:val="005F4E4A"/>
    <w:rsid w:val="005F5125"/>
    <w:rsid w:val="005F536E"/>
    <w:rsid w:val="005F53C4"/>
    <w:rsid w:val="005F53DA"/>
    <w:rsid w:val="005F56BC"/>
    <w:rsid w:val="005F5765"/>
    <w:rsid w:val="005F59B7"/>
    <w:rsid w:val="005F5F44"/>
    <w:rsid w:val="005F73E9"/>
    <w:rsid w:val="005F7418"/>
    <w:rsid w:val="005F786C"/>
    <w:rsid w:val="00601571"/>
    <w:rsid w:val="006020A1"/>
    <w:rsid w:val="00602189"/>
    <w:rsid w:val="006023B2"/>
    <w:rsid w:val="00603458"/>
    <w:rsid w:val="00603847"/>
    <w:rsid w:val="00603A5E"/>
    <w:rsid w:val="006041F8"/>
    <w:rsid w:val="0060453C"/>
    <w:rsid w:val="00604664"/>
    <w:rsid w:val="00604D53"/>
    <w:rsid w:val="006054BE"/>
    <w:rsid w:val="00605518"/>
    <w:rsid w:val="00605DC0"/>
    <w:rsid w:val="00606C7D"/>
    <w:rsid w:val="00606EB7"/>
    <w:rsid w:val="00606EEF"/>
    <w:rsid w:val="00606F2F"/>
    <w:rsid w:val="00607272"/>
    <w:rsid w:val="0060747F"/>
    <w:rsid w:val="0060780A"/>
    <w:rsid w:val="00607B62"/>
    <w:rsid w:val="00607EEE"/>
    <w:rsid w:val="00607F44"/>
    <w:rsid w:val="006101C1"/>
    <w:rsid w:val="0061067A"/>
    <w:rsid w:val="00610736"/>
    <w:rsid w:val="00610DAF"/>
    <w:rsid w:val="0061118B"/>
    <w:rsid w:val="006111F5"/>
    <w:rsid w:val="00611398"/>
    <w:rsid w:val="0061143A"/>
    <w:rsid w:val="006118BD"/>
    <w:rsid w:val="00611BAA"/>
    <w:rsid w:val="00611CB4"/>
    <w:rsid w:val="00611CDE"/>
    <w:rsid w:val="00612772"/>
    <w:rsid w:val="0061277F"/>
    <w:rsid w:val="00612AC5"/>
    <w:rsid w:val="0061330B"/>
    <w:rsid w:val="00613D55"/>
    <w:rsid w:val="00613E9A"/>
    <w:rsid w:val="006150E8"/>
    <w:rsid w:val="006150FA"/>
    <w:rsid w:val="00615263"/>
    <w:rsid w:val="00615554"/>
    <w:rsid w:val="0061575E"/>
    <w:rsid w:val="006158E2"/>
    <w:rsid w:val="00615AE1"/>
    <w:rsid w:val="00615E18"/>
    <w:rsid w:val="0061603D"/>
    <w:rsid w:val="0061659F"/>
    <w:rsid w:val="00616C75"/>
    <w:rsid w:val="006172EB"/>
    <w:rsid w:val="006175F5"/>
    <w:rsid w:val="006176D8"/>
    <w:rsid w:val="00617E09"/>
    <w:rsid w:val="00620977"/>
    <w:rsid w:val="00620B3B"/>
    <w:rsid w:val="00620BEF"/>
    <w:rsid w:val="006210AD"/>
    <w:rsid w:val="006215D1"/>
    <w:rsid w:val="006216C8"/>
    <w:rsid w:val="00621776"/>
    <w:rsid w:val="006217EC"/>
    <w:rsid w:val="00621A0C"/>
    <w:rsid w:val="00621EA0"/>
    <w:rsid w:val="00622A71"/>
    <w:rsid w:val="00622F4B"/>
    <w:rsid w:val="00623230"/>
    <w:rsid w:val="006232D7"/>
    <w:rsid w:val="00623A22"/>
    <w:rsid w:val="0062437F"/>
    <w:rsid w:val="00624536"/>
    <w:rsid w:val="0062485F"/>
    <w:rsid w:val="00624E1B"/>
    <w:rsid w:val="00625BC7"/>
    <w:rsid w:val="00625F44"/>
    <w:rsid w:val="00625FBF"/>
    <w:rsid w:val="00626D0E"/>
    <w:rsid w:val="00626E9E"/>
    <w:rsid w:val="0062736F"/>
    <w:rsid w:val="00627C99"/>
    <w:rsid w:val="006303E7"/>
    <w:rsid w:val="006304AD"/>
    <w:rsid w:val="00630503"/>
    <w:rsid w:val="0063083F"/>
    <w:rsid w:val="0063085E"/>
    <w:rsid w:val="00630955"/>
    <w:rsid w:val="00630CFB"/>
    <w:rsid w:val="00630EF4"/>
    <w:rsid w:val="0063146B"/>
    <w:rsid w:val="0063161D"/>
    <w:rsid w:val="00631AA5"/>
    <w:rsid w:val="00631DDB"/>
    <w:rsid w:val="006327EC"/>
    <w:rsid w:val="00632F75"/>
    <w:rsid w:val="00632F99"/>
    <w:rsid w:val="0063323F"/>
    <w:rsid w:val="0063339E"/>
    <w:rsid w:val="00633C43"/>
    <w:rsid w:val="00633C6C"/>
    <w:rsid w:val="00635940"/>
    <w:rsid w:val="00635D48"/>
    <w:rsid w:val="00635EDE"/>
    <w:rsid w:val="0063634B"/>
    <w:rsid w:val="00636403"/>
    <w:rsid w:val="0063653F"/>
    <w:rsid w:val="00636761"/>
    <w:rsid w:val="00637562"/>
    <w:rsid w:val="006376CE"/>
    <w:rsid w:val="00637826"/>
    <w:rsid w:val="00637CFA"/>
    <w:rsid w:val="00637DBC"/>
    <w:rsid w:val="006400D8"/>
    <w:rsid w:val="006400F6"/>
    <w:rsid w:val="0064065A"/>
    <w:rsid w:val="006409EE"/>
    <w:rsid w:val="00640F3C"/>
    <w:rsid w:val="006414DF"/>
    <w:rsid w:val="006419B5"/>
    <w:rsid w:val="00641A63"/>
    <w:rsid w:val="00641AFB"/>
    <w:rsid w:val="006435C3"/>
    <w:rsid w:val="00643937"/>
    <w:rsid w:val="00644085"/>
    <w:rsid w:val="0064420A"/>
    <w:rsid w:val="006445AD"/>
    <w:rsid w:val="00644628"/>
    <w:rsid w:val="00645308"/>
    <w:rsid w:val="00645A09"/>
    <w:rsid w:val="00645A2D"/>
    <w:rsid w:val="00645B5E"/>
    <w:rsid w:val="0064615B"/>
    <w:rsid w:val="006470FE"/>
    <w:rsid w:val="00647944"/>
    <w:rsid w:val="00647BE8"/>
    <w:rsid w:val="00650ECF"/>
    <w:rsid w:val="006511A3"/>
    <w:rsid w:val="0065171B"/>
    <w:rsid w:val="00651B59"/>
    <w:rsid w:val="00651E8A"/>
    <w:rsid w:val="006526E0"/>
    <w:rsid w:val="006529B4"/>
    <w:rsid w:val="00653A12"/>
    <w:rsid w:val="00653B92"/>
    <w:rsid w:val="00653F18"/>
    <w:rsid w:val="00654067"/>
    <w:rsid w:val="00654343"/>
    <w:rsid w:val="00654359"/>
    <w:rsid w:val="006555D2"/>
    <w:rsid w:val="006559A1"/>
    <w:rsid w:val="006560B0"/>
    <w:rsid w:val="00656247"/>
    <w:rsid w:val="00656486"/>
    <w:rsid w:val="006564EC"/>
    <w:rsid w:val="0065652C"/>
    <w:rsid w:val="00656CE1"/>
    <w:rsid w:val="00656DCF"/>
    <w:rsid w:val="00656F2F"/>
    <w:rsid w:val="00657307"/>
    <w:rsid w:val="00657366"/>
    <w:rsid w:val="00657436"/>
    <w:rsid w:val="0065770E"/>
    <w:rsid w:val="00660EA4"/>
    <w:rsid w:val="00661448"/>
    <w:rsid w:val="0066181E"/>
    <w:rsid w:val="00661CB2"/>
    <w:rsid w:val="00662188"/>
    <w:rsid w:val="006628A5"/>
    <w:rsid w:val="00662923"/>
    <w:rsid w:val="00662A4D"/>
    <w:rsid w:val="00663ACD"/>
    <w:rsid w:val="00663C52"/>
    <w:rsid w:val="00664208"/>
    <w:rsid w:val="0066433A"/>
    <w:rsid w:val="0066477C"/>
    <w:rsid w:val="00664813"/>
    <w:rsid w:val="006648AC"/>
    <w:rsid w:val="006649B8"/>
    <w:rsid w:val="00664F2E"/>
    <w:rsid w:val="006662FB"/>
    <w:rsid w:val="00666A5F"/>
    <w:rsid w:val="00666B02"/>
    <w:rsid w:val="00666DEA"/>
    <w:rsid w:val="006672DB"/>
    <w:rsid w:val="0066733F"/>
    <w:rsid w:val="00667B58"/>
    <w:rsid w:val="00670A57"/>
    <w:rsid w:val="00670C02"/>
    <w:rsid w:val="00670C82"/>
    <w:rsid w:val="00670F8C"/>
    <w:rsid w:val="00670FE7"/>
    <w:rsid w:val="006717A1"/>
    <w:rsid w:val="00671EAE"/>
    <w:rsid w:val="00672884"/>
    <w:rsid w:val="00672AC9"/>
    <w:rsid w:val="00672C76"/>
    <w:rsid w:val="00672DEA"/>
    <w:rsid w:val="00673732"/>
    <w:rsid w:val="00673AA4"/>
    <w:rsid w:val="0067426D"/>
    <w:rsid w:val="00674AAD"/>
    <w:rsid w:val="00674C94"/>
    <w:rsid w:val="00675A80"/>
    <w:rsid w:val="00675D6F"/>
    <w:rsid w:val="00675E4A"/>
    <w:rsid w:val="00675EC4"/>
    <w:rsid w:val="00675FFE"/>
    <w:rsid w:val="0067607E"/>
    <w:rsid w:val="00676209"/>
    <w:rsid w:val="006764AC"/>
    <w:rsid w:val="0067749C"/>
    <w:rsid w:val="006775F5"/>
    <w:rsid w:val="0067794D"/>
    <w:rsid w:val="00680020"/>
    <w:rsid w:val="0068007F"/>
    <w:rsid w:val="006802FC"/>
    <w:rsid w:val="006803C9"/>
    <w:rsid w:val="00680ACE"/>
    <w:rsid w:val="00680AEA"/>
    <w:rsid w:val="00680B11"/>
    <w:rsid w:val="00680F7F"/>
    <w:rsid w:val="00681828"/>
    <w:rsid w:val="00681FF4"/>
    <w:rsid w:val="00682227"/>
    <w:rsid w:val="006822F7"/>
    <w:rsid w:val="006823F2"/>
    <w:rsid w:val="00682791"/>
    <w:rsid w:val="00682D9B"/>
    <w:rsid w:val="00682DA4"/>
    <w:rsid w:val="0068301E"/>
    <w:rsid w:val="0068362D"/>
    <w:rsid w:val="006836D4"/>
    <w:rsid w:val="00683E78"/>
    <w:rsid w:val="00683F94"/>
    <w:rsid w:val="00684D35"/>
    <w:rsid w:val="00685499"/>
    <w:rsid w:val="00685B8C"/>
    <w:rsid w:val="00685DCD"/>
    <w:rsid w:val="006862BC"/>
    <w:rsid w:val="00686742"/>
    <w:rsid w:val="00686A15"/>
    <w:rsid w:val="00686CE7"/>
    <w:rsid w:val="00686E1B"/>
    <w:rsid w:val="00687067"/>
    <w:rsid w:val="006870FF"/>
    <w:rsid w:val="0068720A"/>
    <w:rsid w:val="006872E8"/>
    <w:rsid w:val="0068739B"/>
    <w:rsid w:val="006873D9"/>
    <w:rsid w:val="00687518"/>
    <w:rsid w:val="0068789F"/>
    <w:rsid w:val="00687C27"/>
    <w:rsid w:val="00687CD3"/>
    <w:rsid w:val="00690436"/>
    <w:rsid w:val="00690DBD"/>
    <w:rsid w:val="00690FEB"/>
    <w:rsid w:val="0069119C"/>
    <w:rsid w:val="00691BE1"/>
    <w:rsid w:val="00691BEC"/>
    <w:rsid w:val="00691CF5"/>
    <w:rsid w:val="0069250B"/>
    <w:rsid w:val="006925C2"/>
    <w:rsid w:val="00692758"/>
    <w:rsid w:val="00692B94"/>
    <w:rsid w:val="00692F7E"/>
    <w:rsid w:val="006930CD"/>
    <w:rsid w:val="0069348C"/>
    <w:rsid w:val="006934F1"/>
    <w:rsid w:val="00693583"/>
    <w:rsid w:val="00694452"/>
    <w:rsid w:val="006944C5"/>
    <w:rsid w:val="00694A73"/>
    <w:rsid w:val="00694B7E"/>
    <w:rsid w:val="00694F58"/>
    <w:rsid w:val="0069534B"/>
    <w:rsid w:val="006953DB"/>
    <w:rsid w:val="006954C2"/>
    <w:rsid w:val="0069580A"/>
    <w:rsid w:val="00695889"/>
    <w:rsid w:val="00695BC0"/>
    <w:rsid w:val="006964DB"/>
    <w:rsid w:val="00696C6A"/>
    <w:rsid w:val="006976CF"/>
    <w:rsid w:val="00697CD7"/>
    <w:rsid w:val="00697DD6"/>
    <w:rsid w:val="006A0158"/>
    <w:rsid w:val="006A0259"/>
    <w:rsid w:val="006A0B18"/>
    <w:rsid w:val="006A0BA7"/>
    <w:rsid w:val="006A10E5"/>
    <w:rsid w:val="006A1390"/>
    <w:rsid w:val="006A1505"/>
    <w:rsid w:val="006A1A4F"/>
    <w:rsid w:val="006A23BE"/>
    <w:rsid w:val="006A24F7"/>
    <w:rsid w:val="006A2564"/>
    <w:rsid w:val="006A2914"/>
    <w:rsid w:val="006A35F8"/>
    <w:rsid w:val="006A3A31"/>
    <w:rsid w:val="006A3AA9"/>
    <w:rsid w:val="006A42AF"/>
    <w:rsid w:val="006A4364"/>
    <w:rsid w:val="006A4B5D"/>
    <w:rsid w:val="006A4ECA"/>
    <w:rsid w:val="006A5F7E"/>
    <w:rsid w:val="006A5FC9"/>
    <w:rsid w:val="006A62B4"/>
    <w:rsid w:val="006A7563"/>
    <w:rsid w:val="006A7B28"/>
    <w:rsid w:val="006B0F1D"/>
    <w:rsid w:val="006B1052"/>
    <w:rsid w:val="006B1B1A"/>
    <w:rsid w:val="006B1B68"/>
    <w:rsid w:val="006B1D6C"/>
    <w:rsid w:val="006B26DA"/>
    <w:rsid w:val="006B281F"/>
    <w:rsid w:val="006B2859"/>
    <w:rsid w:val="006B29C5"/>
    <w:rsid w:val="006B2D71"/>
    <w:rsid w:val="006B3009"/>
    <w:rsid w:val="006B30A1"/>
    <w:rsid w:val="006B3B7E"/>
    <w:rsid w:val="006B3FC9"/>
    <w:rsid w:val="006B458A"/>
    <w:rsid w:val="006B55C9"/>
    <w:rsid w:val="006B5ACE"/>
    <w:rsid w:val="006B5B81"/>
    <w:rsid w:val="006B5CC1"/>
    <w:rsid w:val="006B65EC"/>
    <w:rsid w:val="006B6608"/>
    <w:rsid w:val="006B6BDA"/>
    <w:rsid w:val="006B7536"/>
    <w:rsid w:val="006B764C"/>
    <w:rsid w:val="006C0007"/>
    <w:rsid w:val="006C00FA"/>
    <w:rsid w:val="006C0122"/>
    <w:rsid w:val="006C0394"/>
    <w:rsid w:val="006C083A"/>
    <w:rsid w:val="006C0924"/>
    <w:rsid w:val="006C104F"/>
    <w:rsid w:val="006C1F95"/>
    <w:rsid w:val="006C2005"/>
    <w:rsid w:val="006C2109"/>
    <w:rsid w:val="006C2260"/>
    <w:rsid w:val="006C2265"/>
    <w:rsid w:val="006C23B3"/>
    <w:rsid w:val="006C287A"/>
    <w:rsid w:val="006C28F2"/>
    <w:rsid w:val="006C2D1C"/>
    <w:rsid w:val="006C2FCF"/>
    <w:rsid w:val="006C3124"/>
    <w:rsid w:val="006C3137"/>
    <w:rsid w:val="006C32BF"/>
    <w:rsid w:val="006C33A2"/>
    <w:rsid w:val="006C391C"/>
    <w:rsid w:val="006C3B0B"/>
    <w:rsid w:val="006C3EC3"/>
    <w:rsid w:val="006C41F2"/>
    <w:rsid w:val="006C450A"/>
    <w:rsid w:val="006C4726"/>
    <w:rsid w:val="006C47A8"/>
    <w:rsid w:val="006C48FA"/>
    <w:rsid w:val="006C5424"/>
    <w:rsid w:val="006C5EC8"/>
    <w:rsid w:val="006C60E9"/>
    <w:rsid w:val="006C640A"/>
    <w:rsid w:val="006C664F"/>
    <w:rsid w:val="006C6D4F"/>
    <w:rsid w:val="006C70E8"/>
    <w:rsid w:val="006D030B"/>
    <w:rsid w:val="006D0549"/>
    <w:rsid w:val="006D0CCC"/>
    <w:rsid w:val="006D0F1E"/>
    <w:rsid w:val="006D1A90"/>
    <w:rsid w:val="006D1FBA"/>
    <w:rsid w:val="006D220B"/>
    <w:rsid w:val="006D2711"/>
    <w:rsid w:val="006D28B0"/>
    <w:rsid w:val="006D2EC4"/>
    <w:rsid w:val="006D3091"/>
    <w:rsid w:val="006D325C"/>
    <w:rsid w:val="006D341D"/>
    <w:rsid w:val="006D3BDE"/>
    <w:rsid w:val="006D3DBF"/>
    <w:rsid w:val="006D4326"/>
    <w:rsid w:val="006D49A7"/>
    <w:rsid w:val="006D4AE6"/>
    <w:rsid w:val="006D4F32"/>
    <w:rsid w:val="006D5C5E"/>
    <w:rsid w:val="006D68A1"/>
    <w:rsid w:val="006D68DB"/>
    <w:rsid w:val="006D69A5"/>
    <w:rsid w:val="006D6BDF"/>
    <w:rsid w:val="006D707A"/>
    <w:rsid w:val="006D7258"/>
    <w:rsid w:val="006D7296"/>
    <w:rsid w:val="006D7299"/>
    <w:rsid w:val="006D72AF"/>
    <w:rsid w:val="006D77CE"/>
    <w:rsid w:val="006D79CD"/>
    <w:rsid w:val="006D7E31"/>
    <w:rsid w:val="006D7F77"/>
    <w:rsid w:val="006E040F"/>
    <w:rsid w:val="006E130B"/>
    <w:rsid w:val="006E15C8"/>
    <w:rsid w:val="006E16AD"/>
    <w:rsid w:val="006E1F99"/>
    <w:rsid w:val="006E2319"/>
    <w:rsid w:val="006E2693"/>
    <w:rsid w:val="006E2706"/>
    <w:rsid w:val="006E2919"/>
    <w:rsid w:val="006E293C"/>
    <w:rsid w:val="006E29AB"/>
    <w:rsid w:val="006E2AC6"/>
    <w:rsid w:val="006E2E98"/>
    <w:rsid w:val="006E37FB"/>
    <w:rsid w:val="006E3999"/>
    <w:rsid w:val="006E437A"/>
    <w:rsid w:val="006E4449"/>
    <w:rsid w:val="006E47F5"/>
    <w:rsid w:val="006E4B0C"/>
    <w:rsid w:val="006E4E94"/>
    <w:rsid w:val="006E549F"/>
    <w:rsid w:val="006E5FC3"/>
    <w:rsid w:val="006E61DF"/>
    <w:rsid w:val="006E6235"/>
    <w:rsid w:val="006E6539"/>
    <w:rsid w:val="006E67C7"/>
    <w:rsid w:val="006E6850"/>
    <w:rsid w:val="006E707E"/>
    <w:rsid w:val="006E719D"/>
    <w:rsid w:val="006E7CE2"/>
    <w:rsid w:val="006F04D9"/>
    <w:rsid w:val="006F0530"/>
    <w:rsid w:val="006F079B"/>
    <w:rsid w:val="006F1837"/>
    <w:rsid w:val="006F201E"/>
    <w:rsid w:val="006F20B0"/>
    <w:rsid w:val="006F229B"/>
    <w:rsid w:val="006F231F"/>
    <w:rsid w:val="006F2BCF"/>
    <w:rsid w:val="006F2EF6"/>
    <w:rsid w:val="006F30D6"/>
    <w:rsid w:val="006F3388"/>
    <w:rsid w:val="006F33FA"/>
    <w:rsid w:val="006F3526"/>
    <w:rsid w:val="006F3558"/>
    <w:rsid w:val="006F35C5"/>
    <w:rsid w:val="006F3E78"/>
    <w:rsid w:val="006F3F25"/>
    <w:rsid w:val="006F3FE6"/>
    <w:rsid w:val="006F46CE"/>
    <w:rsid w:val="006F4B5E"/>
    <w:rsid w:val="006F4B62"/>
    <w:rsid w:val="006F4B6D"/>
    <w:rsid w:val="006F4B82"/>
    <w:rsid w:val="006F57EA"/>
    <w:rsid w:val="006F5A0D"/>
    <w:rsid w:val="006F5C64"/>
    <w:rsid w:val="006F5E6C"/>
    <w:rsid w:val="006F5EA4"/>
    <w:rsid w:val="006F627B"/>
    <w:rsid w:val="006F6431"/>
    <w:rsid w:val="006F6674"/>
    <w:rsid w:val="006F6BFD"/>
    <w:rsid w:val="006F6E4D"/>
    <w:rsid w:val="006F6F06"/>
    <w:rsid w:val="006F72D7"/>
    <w:rsid w:val="006F72E1"/>
    <w:rsid w:val="006F77AE"/>
    <w:rsid w:val="006F7860"/>
    <w:rsid w:val="006F7A58"/>
    <w:rsid w:val="007004CB"/>
    <w:rsid w:val="00700B5D"/>
    <w:rsid w:val="00701677"/>
    <w:rsid w:val="0070179B"/>
    <w:rsid w:val="00701C80"/>
    <w:rsid w:val="0070298C"/>
    <w:rsid w:val="00702ECA"/>
    <w:rsid w:val="0070307F"/>
    <w:rsid w:val="0070318F"/>
    <w:rsid w:val="007032C6"/>
    <w:rsid w:val="007032F6"/>
    <w:rsid w:val="007032F9"/>
    <w:rsid w:val="007033AE"/>
    <w:rsid w:val="00703808"/>
    <w:rsid w:val="00703A49"/>
    <w:rsid w:val="007045FF"/>
    <w:rsid w:val="00704D04"/>
    <w:rsid w:val="00704D9D"/>
    <w:rsid w:val="00704F07"/>
    <w:rsid w:val="00704FE5"/>
    <w:rsid w:val="00704FFC"/>
    <w:rsid w:val="007050D1"/>
    <w:rsid w:val="007050DE"/>
    <w:rsid w:val="007053AC"/>
    <w:rsid w:val="00706430"/>
    <w:rsid w:val="0070671B"/>
    <w:rsid w:val="00706A5B"/>
    <w:rsid w:val="00706EB2"/>
    <w:rsid w:val="00710050"/>
    <w:rsid w:val="007100C4"/>
    <w:rsid w:val="00710405"/>
    <w:rsid w:val="007104DD"/>
    <w:rsid w:val="007107A3"/>
    <w:rsid w:val="00710AA1"/>
    <w:rsid w:val="00710F83"/>
    <w:rsid w:val="00711600"/>
    <w:rsid w:val="0071190A"/>
    <w:rsid w:val="00711E1F"/>
    <w:rsid w:val="0071223C"/>
    <w:rsid w:val="007125E1"/>
    <w:rsid w:val="007127FC"/>
    <w:rsid w:val="0071299C"/>
    <w:rsid w:val="00712CC8"/>
    <w:rsid w:val="007132AC"/>
    <w:rsid w:val="007134DC"/>
    <w:rsid w:val="007138B2"/>
    <w:rsid w:val="007143B9"/>
    <w:rsid w:val="00715255"/>
    <w:rsid w:val="007152E3"/>
    <w:rsid w:val="00715778"/>
    <w:rsid w:val="00715FFF"/>
    <w:rsid w:val="00716C83"/>
    <w:rsid w:val="00716DAA"/>
    <w:rsid w:val="0071767E"/>
    <w:rsid w:val="00717846"/>
    <w:rsid w:val="007204B6"/>
    <w:rsid w:val="00720FEE"/>
    <w:rsid w:val="00721AE5"/>
    <w:rsid w:val="0072258C"/>
    <w:rsid w:val="00722BE1"/>
    <w:rsid w:val="00722BF1"/>
    <w:rsid w:val="00723180"/>
    <w:rsid w:val="00723243"/>
    <w:rsid w:val="007238F2"/>
    <w:rsid w:val="00723919"/>
    <w:rsid w:val="00723ADF"/>
    <w:rsid w:val="00724051"/>
    <w:rsid w:val="00724E12"/>
    <w:rsid w:val="007250E3"/>
    <w:rsid w:val="00725271"/>
    <w:rsid w:val="0072566E"/>
    <w:rsid w:val="00725860"/>
    <w:rsid w:val="0072631D"/>
    <w:rsid w:val="00726954"/>
    <w:rsid w:val="007269D1"/>
    <w:rsid w:val="00726D06"/>
    <w:rsid w:val="00726E27"/>
    <w:rsid w:val="0072740C"/>
    <w:rsid w:val="007274A4"/>
    <w:rsid w:val="007274D5"/>
    <w:rsid w:val="00727FCB"/>
    <w:rsid w:val="0073020F"/>
    <w:rsid w:val="00730524"/>
    <w:rsid w:val="00730609"/>
    <w:rsid w:val="00730A93"/>
    <w:rsid w:val="007311DC"/>
    <w:rsid w:val="007312E7"/>
    <w:rsid w:val="00731321"/>
    <w:rsid w:val="00731BD0"/>
    <w:rsid w:val="007321E5"/>
    <w:rsid w:val="007322A7"/>
    <w:rsid w:val="00732C48"/>
    <w:rsid w:val="00732CE4"/>
    <w:rsid w:val="00732D4C"/>
    <w:rsid w:val="00732ED0"/>
    <w:rsid w:val="0073309D"/>
    <w:rsid w:val="0073311C"/>
    <w:rsid w:val="0073357E"/>
    <w:rsid w:val="007335F6"/>
    <w:rsid w:val="007336C9"/>
    <w:rsid w:val="00733F92"/>
    <w:rsid w:val="007342F7"/>
    <w:rsid w:val="0073446B"/>
    <w:rsid w:val="007344AB"/>
    <w:rsid w:val="0073664B"/>
    <w:rsid w:val="007367CB"/>
    <w:rsid w:val="007369DD"/>
    <w:rsid w:val="00736D23"/>
    <w:rsid w:val="007372BE"/>
    <w:rsid w:val="00737CCB"/>
    <w:rsid w:val="007403BF"/>
    <w:rsid w:val="00740445"/>
    <w:rsid w:val="00740527"/>
    <w:rsid w:val="00740D2B"/>
    <w:rsid w:val="00740D35"/>
    <w:rsid w:val="00742D89"/>
    <w:rsid w:val="00742DD1"/>
    <w:rsid w:val="0074350C"/>
    <w:rsid w:val="007435EC"/>
    <w:rsid w:val="00743731"/>
    <w:rsid w:val="00743BBB"/>
    <w:rsid w:val="00743D30"/>
    <w:rsid w:val="007440D1"/>
    <w:rsid w:val="0074474E"/>
    <w:rsid w:val="007447C7"/>
    <w:rsid w:val="00744F65"/>
    <w:rsid w:val="0074545D"/>
    <w:rsid w:val="00745B62"/>
    <w:rsid w:val="00745BC2"/>
    <w:rsid w:val="00746003"/>
    <w:rsid w:val="0074611C"/>
    <w:rsid w:val="0074715C"/>
    <w:rsid w:val="007478F3"/>
    <w:rsid w:val="0074798F"/>
    <w:rsid w:val="00750406"/>
    <w:rsid w:val="00750A45"/>
    <w:rsid w:val="00750D33"/>
    <w:rsid w:val="0075104F"/>
    <w:rsid w:val="007510BF"/>
    <w:rsid w:val="00751A3C"/>
    <w:rsid w:val="00751B50"/>
    <w:rsid w:val="0075280A"/>
    <w:rsid w:val="00752C3D"/>
    <w:rsid w:val="00752F7A"/>
    <w:rsid w:val="00753373"/>
    <w:rsid w:val="00753644"/>
    <w:rsid w:val="00754563"/>
    <w:rsid w:val="00754625"/>
    <w:rsid w:val="00754DA0"/>
    <w:rsid w:val="0075580B"/>
    <w:rsid w:val="00756264"/>
    <w:rsid w:val="0075654B"/>
    <w:rsid w:val="007573D8"/>
    <w:rsid w:val="00757C6F"/>
    <w:rsid w:val="00757DE2"/>
    <w:rsid w:val="00760054"/>
    <w:rsid w:val="0076035B"/>
    <w:rsid w:val="00760A26"/>
    <w:rsid w:val="00760A28"/>
    <w:rsid w:val="00760C67"/>
    <w:rsid w:val="00760D10"/>
    <w:rsid w:val="00761576"/>
    <w:rsid w:val="00761C4E"/>
    <w:rsid w:val="00761D2B"/>
    <w:rsid w:val="00761E63"/>
    <w:rsid w:val="0076214D"/>
    <w:rsid w:val="0076226C"/>
    <w:rsid w:val="00762745"/>
    <w:rsid w:val="007628C4"/>
    <w:rsid w:val="007634AE"/>
    <w:rsid w:val="007639A3"/>
    <w:rsid w:val="007640A6"/>
    <w:rsid w:val="0076489D"/>
    <w:rsid w:val="00764FBA"/>
    <w:rsid w:val="00765107"/>
    <w:rsid w:val="00765293"/>
    <w:rsid w:val="0076575C"/>
    <w:rsid w:val="00765A9F"/>
    <w:rsid w:val="00765C2A"/>
    <w:rsid w:val="00765D0C"/>
    <w:rsid w:val="007667B0"/>
    <w:rsid w:val="007674D4"/>
    <w:rsid w:val="007674E1"/>
    <w:rsid w:val="007679FA"/>
    <w:rsid w:val="007705AA"/>
    <w:rsid w:val="00770A2F"/>
    <w:rsid w:val="00771191"/>
    <w:rsid w:val="00771718"/>
    <w:rsid w:val="00771A96"/>
    <w:rsid w:val="00771F16"/>
    <w:rsid w:val="007723E2"/>
    <w:rsid w:val="0077245F"/>
    <w:rsid w:val="0077250A"/>
    <w:rsid w:val="00772651"/>
    <w:rsid w:val="00772E8F"/>
    <w:rsid w:val="007739C1"/>
    <w:rsid w:val="00773AA4"/>
    <w:rsid w:val="00773E18"/>
    <w:rsid w:val="007742F0"/>
    <w:rsid w:val="00774414"/>
    <w:rsid w:val="007746F4"/>
    <w:rsid w:val="00774BC5"/>
    <w:rsid w:val="00774F69"/>
    <w:rsid w:val="0077522A"/>
    <w:rsid w:val="0077597A"/>
    <w:rsid w:val="007760B8"/>
    <w:rsid w:val="00776369"/>
    <w:rsid w:val="00777CFA"/>
    <w:rsid w:val="007802B8"/>
    <w:rsid w:val="00780CBB"/>
    <w:rsid w:val="00780D40"/>
    <w:rsid w:val="007810A2"/>
    <w:rsid w:val="007811B0"/>
    <w:rsid w:val="0078178B"/>
    <w:rsid w:val="00782F4D"/>
    <w:rsid w:val="00783156"/>
    <w:rsid w:val="00784B24"/>
    <w:rsid w:val="00784B2D"/>
    <w:rsid w:val="0078526B"/>
    <w:rsid w:val="00785542"/>
    <w:rsid w:val="007859A7"/>
    <w:rsid w:val="0078628B"/>
    <w:rsid w:val="0078640E"/>
    <w:rsid w:val="0078669C"/>
    <w:rsid w:val="0078718C"/>
    <w:rsid w:val="0078721E"/>
    <w:rsid w:val="007877AC"/>
    <w:rsid w:val="00787BD1"/>
    <w:rsid w:val="00787BE0"/>
    <w:rsid w:val="007904B6"/>
    <w:rsid w:val="00790638"/>
    <w:rsid w:val="007908E9"/>
    <w:rsid w:val="00790B75"/>
    <w:rsid w:val="00790DA8"/>
    <w:rsid w:val="00791480"/>
    <w:rsid w:val="00791F53"/>
    <w:rsid w:val="0079243E"/>
    <w:rsid w:val="00793300"/>
    <w:rsid w:val="0079337D"/>
    <w:rsid w:val="00793B54"/>
    <w:rsid w:val="00793DD9"/>
    <w:rsid w:val="0079472E"/>
    <w:rsid w:val="00795269"/>
    <w:rsid w:val="0079526B"/>
    <w:rsid w:val="0079575F"/>
    <w:rsid w:val="007958FC"/>
    <w:rsid w:val="007959FC"/>
    <w:rsid w:val="00795B38"/>
    <w:rsid w:val="00795E62"/>
    <w:rsid w:val="00796954"/>
    <w:rsid w:val="00797217"/>
    <w:rsid w:val="007974E8"/>
    <w:rsid w:val="007975D1"/>
    <w:rsid w:val="007977AD"/>
    <w:rsid w:val="007979D0"/>
    <w:rsid w:val="007A0022"/>
    <w:rsid w:val="007A0320"/>
    <w:rsid w:val="007A0833"/>
    <w:rsid w:val="007A0AEC"/>
    <w:rsid w:val="007A1106"/>
    <w:rsid w:val="007A1ADD"/>
    <w:rsid w:val="007A3027"/>
    <w:rsid w:val="007A303C"/>
    <w:rsid w:val="007A34CA"/>
    <w:rsid w:val="007A4569"/>
    <w:rsid w:val="007A4629"/>
    <w:rsid w:val="007A484D"/>
    <w:rsid w:val="007A4A43"/>
    <w:rsid w:val="007A5593"/>
    <w:rsid w:val="007A561D"/>
    <w:rsid w:val="007A5733"/>
    <w:rsid w:val="007A5828"/>
    <w:rsid w:val="007A5908"/>
    <w:rsid w:val="007A5AC7"/>
    <w:rsid w:val="007A5B37"/>
    <w:rsid w:val="007A5C61"/>
    <w:rsid w:val="007A5CB4"/>
    <w:rsid w:val="007A5E3E"/>
    <w:rsid w:val="007A6644"/>
    <w:rsid w:val="007A683B"/>
    <w:rsid w:val="007A6EDE"/>
    <w:rsid w:val="007A7321"/>
    <w:rsid w:val="007A7566"/>
    <w:rsid w:val="007A7DA1"/>
    <w:rsid w:val="007B03AD"/>
    <w:rsid w:val="007B07B4"/>
    <w:rsid w:val="007B0C6E"/>
    <w:rsid w:val="007B1471"/>
    <w:rsid w:val="007B16FC"/>
    <w:rsid w:val="007B1994"/>
    <w:rsid w:val="007B1A8B"/>
    <w:rsid w:val="007B1C78"/>
    <w:rsid w:val="007B2B2B"/>
    <w:rsid w:val="007B2CFF"/>
    <w:rsid w:val="007B3B25"/>
    <w:rsid w:val="007B3BCF"/>
    <w:rsid w:val="007B3D08"/>
    <w:rsid w:val="007B452F"/>
    <w:rsid w:val="007B4D43"/>
    <w:rsid w:val="007B4DFB"/>
    <w:rsid w:val="007B4EC3"/>
    <w:rsid w:val="007B54DD"/>
    <w:rsid w:val="007B561B"/>
    <w:rsid w:val="007B5920"/>
    <w:rsid w:val="007B5AF0"/>
    <w:rsid w:val="007B7271"/>
    <w:rsid w:val="007B7396"/>
    <w:rsid w:val="007B7C6D"/>
    <w:rsid w:val="007C0671"/>
    <w:rsid w:val="007C0952"/>
    <w:rsid w:val="007C18FC"/>
    <w:rsid w:val="007C1CAD"/>
    <w:rsid w:val="007C1EE4"/>
    <w:rsid w:val="007C2076"/>
    <w:rsid w:val="007C2585"/>
    <w:rsid w:val="007C3108"/>
    <w:rsid w:val="007C381C"/>
    <w:rsid w:val="007C3891"/>
    <w:rsid w:val="007C3AF8"/>
    <w:rsid w:val="007C3D40"/>
    <w:rsid w:val="007C3DCB"/>
    <w:rsid w:val="007C46A5"/>
    <w:rsid w:val="007C497D"/>
    <w:rsid w:val="007C4A09"/>
    <w:rsid w:val="007C4B62"/>
    <w:rsid w:val="007C4C42"/>
    <w:rsid w:val="007C5139"/>
    <w:rsid w:val="007C5D23"/>
    <w:rsid w:val="007C74BE"/>
    <w:rsid w:val="007C74EA"/>
    <w:rsid w:val="007C766E"/>
    <w:rsid w:val="007C7789"/>
    <w:rsid w:val="007C7CDC"/>
    <w:rsid w:val="007D0452"/>
    <w:rsid w:val="007D0B12"/>
    <w:rsid w:val="007D0FDF"/>
    <w:rsid w:val="007D102F"/>
    <w:rsid w:val="007D104C"/>
    <w:rsid w:val="007D1178"/>
    <w:rsid w:val="007D13E5"/>
    <w:rsid w:val="007D16F1"/>
    <w:rsid w:val="007D1EB6"/>
    <w:rsid w:val="007D1FC5"/>
    <w:rsid w:val="007D21ED"/>
    <w:rsid w:val="007D230A"/>
    <w:rsid w:val="007D2678"/>
    <w:rsid w:val="007D27DE"/>
    <w:rsid w:val="007D364A"/>
    <w:rsid w:val="007D3FD1"/>
    <w:rsid w:val="007D3FDD"/>
    <w:rsid w:val="007D4055"/>
    <w:rsid w:val="007D4648"/>
    <w:rsid w:val="007D4D3E"/>
    <w:rsid w:val="007D578E"/>
    <w:rsid w:val="007D6612"/>
    <w:rsid w:val="007D683F"/>
    <w:rsid w:val="007D6C17"/>
    <w:rsid w:val="007D6F35"/>
    <w:rsid w:val="007D6FE1"/>
    <w:rsid w:val="007D7E5E"/>
    <w:rsid w:val="007E004B"/>
    <w:rsid w:val="007E024B"/>
    <w:rsid w:val="007E048E"/>
    <w:rsid w:val="007E05F0"/>
    <w:rsid w:val="007E0A82"/>
    <w:rsid w:val="007E0DE1"/>
    <w:rsid w:val="007E144F"/>
    <w:rsid w:val="007E180C"/>
    <w:rsid w:val="007E1C10"/>
    <w:rsid w:val="007E1F69"/>
    <w:rsid w:val="007E2630"/>
    <w:rsid w:val="007E2862"/>
    <w:rsid w:val="007E28C0"/>
    <w:rsid w:val="007E2A85"/>
    <w:rsid w:val="007E304D"/>
    <w:rsid w:val="007E39D1"/>
    <w:rsid w:val="007E3C02"/>
    <w:rsid w:val="007E4291"/>
    <w:rsid w:val="007E4ABA"/>
    <w:rsid w:val="007E4E19"/>
    <w:rsid w:val="007E5098"/>
    <w:rsid w:val="007E522D"/>
    <w:rsid w:val="007E5AB6"/>
    <w:rsid w:val="007E5E9D"/>
    <w:rsid w:val="007E623E"/>
    <w:rsid w:val="007E62E9"/>
    <w:rsid w:val="007E67D5"/>
    <w:rsid w:val="007E75E5"/>
    <w:rsid w:val="007E76F0"/>
    <w:rsid w:val="007E7B1A"/>
    <w:rsid w:val="007E7DBF"/>
    <w:rsid w:val="007F05F4"/>
    <w:rsid w:val="007F080A"/>
    <w:rsid w:val="007F080D"/>
    <w:rsid w:val="007F08E6"/>
    <w:rsid w:val="007F1461"/>
    <w:rsid w:val="007F1A87"/>
    <w:rsid w:val="007F26F6"/>
    <w:rsid w:val="007F276C"/>
    <w:rsid w:val="007F2A2A"/>
    <w:rsid w:val="007F319C"/>
    <w:rsid w:val="007F33A9"/>
    <w:rsid w:val="007F3C60"/>
    <w:rsid w:val="007F41FF"/>
    <w:rsid w:val="007F44A4"/>
    <w:rsid w:val="007F4E03"/>
    <w:rsid w:val="007F5C0D"/>
    <w:rsid w:val="007F5CED"/>
    <w:rsid w:val="007F601D"/>
    <w:rsid w:val="007F674F"/>
    <w:rsid w:val="007F6F03"/>
    <w:rsid w:val="007F7245"/>
    <w:rsid w:val="007F75A7"/>
    <w:rsid w:val="007F7B29"/>
    <w:rsid w:val="007F7F6A"/>
    <w:rsid w:val="0080001E"/>
    <w:rsid w:val="008001CD"/>
    <w:rsid w:val="00800456"/>
    <w:rsid w:val="00800DAC"/>
    <w:rsid w:val="00801182"/>
    <w:rsid w:val="0080147B"/>
    <w:rsid w:val="008015C2"/>
    <w:rsid w:val="00801635"/>
    <w:rsid w:val="00801F00"/>
    <w:rsid w:val="00802106"/>
    <w:rsid w:val="00802358"/>
    <w:rsid w:val="008023FC"/>
    <w:rsid w:val="008026AE"/>
    <w:rsid w:val="008031BC"/>
    <w:rsid w:val="0080361A"/>
    <w:rsid w:val="00803952"/>
    <w:rsid w:val="00803DF6"/>
    <w:rsid w:val="008041FE"/>
    <w:rsid w:val="008042AA"/>
    <w:rsid w:val="008043DC"/>
    <w:rsid w:val="008048D6"/>
    <w:rsid w:val="00804C80"/>
    <w:rsid w:val="00804E8A"/>
    <w:rsid w:val="00804F64"/>
    <w:rsid w:val="008051E5"/>
    <w:rsid w:val="00805954"/>
    <w:rsid w:val="00805A52"/>
    <w:rsid w:val="00805E4F"/>
    <w:rsid w:val="00806021"/>
    <w:rsid w:val="0080640A"/>
    <w:rsid w:val="00806CD5"/>
    <w:rsid w:val="00806D18"/>
    <w:rsid w:val="00807108"/>
    <w:rsid w:val="0080724D"/>
    <w:rsid w:val="00807982"/>
    <w:rsid w:val="00807C95"/>
    <w:rsid w:val="00807EB0"/>
    <w:rsid w:val="008101E7"/>
    <w:rsid w:val="00810618"/>
    <w:rsid w:val="00810708"/>
    <w:rsid w:val="00810CFD"/>
    <w:rsid w:val="00810D24"/>
    <w:rsid w:val="00811267"/>
    <w:rsid w:val="0081149D"/>
    <w:rsid w:val="00811879"/>
    <w:rsid w:val="008118D4"/>
    <w:rsid w:val="008129FB"/>
    <w:rsid w:val="00812D0F"/>
    <w:rsid w:val="00813B70"/>
    <w:rsid w:val="00814215"/>
    <w:rsid w:val="008144BD"/>
    <w:rsid w:val="008150DE"/>
    <w:rsid w:val="008151EF"/>
    <w:rsid w:val="008158AC"/>
    <w:rsid w:val="008167F6"/>
    <w:rsid w:val="008168E4"/>
    <w:rsid w:val="00816EDD"/>
    <w:rsid w:val="008171CF"/>
    <w:rsid w:val="008172C2"/>
    <w:rsid w:val="00817513"/>
    <w:rsid w:val="008175D0"/>
    <w:rsid w:val="008178DE"/>
    <w:rsid w:val="00817A6D"/>
    <w:rsid w:val="00817A98"/>
    <w:rsid w:val="00820218"/>
    <w:rsid w:val="00820679"/>
    <w:rsid w:val="0082095C"/>
    <w:rsid w:val="00820B13"/>
    <w:rsid w:val="00820B6B"/>
    <w:rsid w:val="00820D1C"/>
    <w:rsid w:val="008210F5"/>
    <w:rsid w:val="00821262"/>
    <w:rsid w:val="008216A6"/>
    <w:rsid w:val="008218BD"/>
    <w:rsid w:val="00821CC6"/>
    <w:rsid w:val="008221B8"/>
    <w:rsid w:val="008225D0"/>
    <w:rsid w:val="00822892"/>
    <w:rsid w:val="00822C90"/>
    <w:rsid w:val="0082314B"/>
    <w:rsid w:val="00823B1A"/>
    <w:rsid w:val="00823E4C"/>
    <w:rsid w:val="00824581"/>
    <w:rsid w:val="00824A8C"/>
    <w:rsid w:val="00825135"/>
    <w:rsid w:val="00826583"/>
    <w:rsid w:val="00826D42"/>
    <w:rsid w:val="00827912"/>
    <w:rsid w:val="00827D9B"/>
    <w:rsid w:val="00827E45"/>
    <w:rsid w:val="0083028C"/>
    <w:rsid w:val="00830370"/>
    <w:rsid w:val="008306A9"/>
    <w:rsid w:val="00830754"/>
    <w:rsid w:val="008309E6"/>
    <w:rsid w:val="00830C10"/>
    <w:rsid w:val="0083146F"/>
    <w:rsid w:val="00831DB4"/>
    <w:rsid w:val="00831F5D"/>
    <w:rsid w:val="008322E9"/>
    <w:rsid w:val="008323E2"/>
    <w:rsid w:val="00832506"/>
    <w:rsid w:val="00832DAD"/>
    <w:rsid w:val="00832E56"/>
    <w:rsid w:val="00833643"/>
    <w:rsid w:val="008336E6"/>
    <w:rsid w:val="00833A67"/>
    <w:rsid w:val="00833B7C"/>
    <w:rsid w:val="00833CC7"/>
    <w:rsid w:val="00833F94"/>
    <w:rsid w:val="008340BE"/>
    <w:rsid w:val="00834155"/>
    <w:rsid w:val="0083455F"/>
    <w:rsid w:val="00834CC5"/>
    <w:rsid w:val="00834D02"/>
    <w:rsid w:val="00834DD3"/>
    <w:rsid w:val="00834DE9"/>
    <w:rsid w:val="008351CA"/>
    <w:rsid w:val="008356A2"/>
    <w:rsid w:val="00835899"/>
    <w:rsid w:val="008360C6"/>
    <w:rsid w:val="00836B58"/>
    <w:rsid w:val="00836C62"/>
    <w:rsid w:val="008375C0"/>
    <w:rsid w:val="008377AB"/>
    <w:rsid w:val="00837A3C"/>
    <w:rsid w:val="00837C44"/>
    <w:rsid w:val="00837EF9"/>
    <w:rsid w:val="00837F60"/>
    <w:rsid w:val="008402FD"/>
    <w:rsid w:val="00840390"/>
    <w:rsid w:val="008405A2"/>
    <w:rsid w:val="00840997"/>
    <w:rsid w:val="00841245"/>
    <w:rsid w:val="008418D6"/>
    <w:rsid w:val="00841A4C"/>
    <w:rsid w:val="00841AB2"/>
    <w:rsid w:val="00841DB0"/>
    <w:rsid w:val="00842601"/>
    <w:rsid w:val="00842861"/>
    <w:rsid w:val="0084288F"/>
    <w:rsid w:val="008436CA"/>
    <w:rsid w:val="0084383A"/>
    <w:rsid w:val="0084387B"/>
    <w:rsid w:val="008439AE"/>
    <w:rsid w:val="00843CE9"/>
    <w:rsid w:val="0084419F"/>
    <w:rsid w:val="00844553"/>
    <w:rsid w:val="00844944"/>
    <w:rsid w:val="00844AC8"/>
    <w:rsid w:val="00844F05"/>
    <w:rsid w:val="00845429"/>
    <w:rsid w:val="0084582F"/>
    <w:rsid w:val="00845A6B"/>
    <w:rsid w:val="008463A4"/>
    <w:rsid w:val="0084650C"/>
    <w:rsid w:val="008468ED"/>
    <w:rsid w:val="008472A5"/>
    <w:rsid w:val="008475EC"/>
    <w:rsid w:val="00847AE4"/>
    <w:rsid w:val="00850548"/>
    <w:rsid w:val="00850B4E"/>
    <w:rsid w:val="00850EA6"/>
    <w:rsid w:val="00851148"/>
    <w:rsid w:val="00851216"/>
    <w:rsid w:val="00851CE6"/>
    <w:rsid w:val="00851F7A"/>
    <w:rsid w:val="00851FF1"/>
    <w:rsid w:val="0085260B"/>
    <w:rsid w:val="008528F4"/>
    <w:rsid w:val="008531A7"/>
    <w:rsid w:val="0085328C"/>
    <w:rsid w:val="00853C3B"/>
    <w:rsid w:val="00853C59"/>
    <w:rsid w:val="008543D3"/>
    <w:rsid w:val="00854764"/>
    <w:rsid w:val="0085568D"/>
    <w:rsid w:val="00855700"/>
    <w:rsid w:val="008557A5"/>
    <w:rsid w:val="008564F0"/>
    <w:rsid w:val="008566CD"/>
    <w:rsid w:val="00856CEC"/>
    <w:rsid w:val="00856FA5"/>
    <w:rsid w:val="008571DA"/>
    <w:rsid w:val="008576BF"/>
    <w:rsid w:val="00857BF4"/>
    <w:rsid w:val="00860030"/>
    <w:rsid w:val="008601CC"/>
    <w:rsid w:val="008608E8"/>
    <w:rsid w:val="00860AA0"/>
    <w:rsid w:val="00860BC4"/>
    <w:rsid w:val="00860E3C"/>
    <w:rsid w:val="00860F5B"/>
    <w:rsid w:val="0086126E"/>
    <w:rsid w:val="008612FD"/>
    <w:rsid w:val="00861DCC"/>
    <w:rsid w:val="00862A35"/>
    <w:rsid w:val="00862ACB"/>
    <w:rsid w:val="00862D49"/>
    <w:rsid w:val="0086341E"/>
    <w:rsid w:val="0086348B"/>
    <w:rsid w:val="00863691"/>
    <w:rsid w:val="008636FD"/>
    <w:rsid w:val="00863AA3"/>
    <w:rsid w:val="00863BCD"/>
    <w:rsid w:val="008647C9"/>
    <w:rsid w:val="00864E61"/>
    <w:rsid w:val="0086509A"/>
    <w:rsid w:val="008655FD"/>
    <w:rsid w:val="008667A5"/>
    <w:rsid w:val="00867608"/>
    <w:rsid w:val="00867936"/>
    <w:rsid w:val="00867D4E"/>
    <w:rsid w:val="008706F8"/>
    <w:rsid w:val="0087077B"/>
    <w:rsid w:val="00870C34"/>
    <w:rsid w:val="00870E17"/>
    <w:rsid w:val="00871568"/>
    <w:rsid w:val="0087174C"/>
    <w:rsid w:val="008719B6"/>
    <w:rsid w:val="00872263"/>
    <w:rsid w:val="008728B3"/>
    <w:rsid w:val="00873249"/>
    <w:rsid w:val="00873298"/>
    <w:rsid w:val="008732EC"/>
    <w:rsid w:val="00873C63"/>
    <w:rsid w:val="00874052"/>
    <w:rsid w:val="00874C13"/>
    <w:rsid w:val="008751BE"/>
    <w:rsid w:val="00875582"/>
    <w:rsid w:val="0087586E"/>
    <w:rsid w:val="00875E29"/>
    <w:rsid w:val="00876254"/>
    <w:rsid w:val="00876394"/>
    <w:rsid w:val="00877058"/>
    <w:rsid w:val="00877168"/>
    <w:rsid w:val="0087772E"/>
    <w:rsid w:val="008803F6"/>
    <w:rsid w:val="008808D8"/>
    <w:rsid w:val="00880EEF"/>
    <w:rsid w:val="00881468"/>
    <w:rsid w:val="00881DED"/>
    <w:rsid w:val="00881E74"/>
    <w:rsid w:val="008825D9"/>
    <w:rsid w:val="00882827"/>
    <w:rsid w:val="00883589"/>
    <w:rsid w:val="00883866"/>
    <w:rsid w:val="00883F17"/>
    <w:rsid w:val="00884787"/>
    <w:rsid w:val="008847F4"/>
    <w:rsid w:val="00884C56"/>
    <w:rsid w:val="00884FDE"/>
    <w:rsid w:val="00885E7A"/>
    <w:rsid w:val="00885E7E"/>
    <w:rsid w:val="0088603F"/>
    <w:rsid w:val="0088609D"/>
    <w:rsid w:val="00886513"/>
    <w:rsid w:val="008869A2"/>
    <w:rsid w:val="00886CCA"/>
    <w:rsid w:val="00886F2A"/>
    <w:rsid w:val="0088734A"/>
    <w:rsid w:val="00887588"/>
    <w:rsid w:val="008875A4"/>
    <w:rsid w:val="008876E4"/>
    <w:rsid w:val="00887AA4"/>
    <w:rsid w:val="00887D31"/>
    <w:rsid w:val="00890172"/>
    <w:rsid w:val="008904EC"/>
    <w:rsid w:val="00890598"/>
    <w:rsid w:val="008909D2"/>
    <w:rsid w:val="00890A4F"/>
    <w:rsid w:val="00890CC9"/>
    <w:rsid w:val="00890F76"/>
    <w:rsid w:val="008911E2"/>
    <w:rsid w:val="008913B6"/>
    <w:rsid w:val="00891490"/>
    <w:rsid w:val="00891788"/>
    <w:rsid w:val="00891946"/>
    <w:rsid w:val="008919F8"/>
    <w:rsid w:val="00891B12"/>
    <w:rsid w:val="00891D5F"/>
    <w:rsid w:val="0089237E"/>
    <w:rsid w:val="008928D8"/>
    <w:rsid w:val="00892D29"/>
    <w:rsid w:val="00893E04"/>
    <w:rsid w:val="00894F6D"/>
    <w:rsid w:val="00895659"/>
    <w:rsid w:val="00895A89"/>
    <w:rsid w:val="00895CF4"/>
    <w:rsid w:val="008967C6"/>
    <w:rsid w:val="00896983"/>
    <w:rsid w:val="00896A30"/>
    <w:rsid w:val="00896E85"/>
    <w:rsid w:val="00897253"/>
    <w:rsid w:val="008975FB"/>
    <w:rsid w:val="00897C7D"/>
    <w:rsid w:val="00897D75"/>
    <w:rsid w:val="00897DBA"/>
    <w:rsid w:val="008A0327"/>
    <w:rsid w:val="008A102A"/>
    <w:rsid w:val="008A12D1"/>
    <w:rsid w:val="008A15A0"/>
    <w:rsid w:val="008A1816"/>
    <w:rsid w:val="008A19B7"/>
    <w:rsid w:val="008A1D45"/>
    <w:rsid w:val="008A1DB6"/>
    <w:rsid w:val="008A2486"/>
    <w:rsid w:val="008A24B1"/>
    <w:rsid w:val="008A2A6C"/>
    <w:rsid w:val="008A2FA7"/>
    <w:rsid w:val="008A2FE5"/>
    <w:rsid w:val="008A347A"/>
    <w:rsid w:val="008A47D8"/>
    <w:rsid w:val="008A48E0"/>
    <w:rsid w:val="008A4B6E"/>
    <w:rsid w:val="008A4B95"/>
    <w:rsid w:val="008A4DBA"/>
    <w:rsid w:val="008A52D7"/>
    <w:rsid w:val="008A60D8"/>
    <w:rsid w:val="008A618E"/>
    <w:rsid w:val="008A6658"/>
    <w:rsid w:val="008A67BA"/>
    <w:rsid w:val="008A6BAC"/>
    <w:rsid w:val="008A6D88"/>
    <w:rsid w:val="008A77D1"/>
    <w:rsid w:val="008B041C"/>
    <w:rsid w:val="008B08C2"/>
    <w:rsid w:val="008B0E8E"/>
    <w:rsid w:val="008B11EA"/>
    <w:rsid w:val="008B1583"/>
    <w:rsid w:val="008B24E7"/>
    <w:rsid w:val="008B2720"/>
    <w:rsid w:val="008B2F99"/>
    <w:rsid w:val="008B2FEC"/>
    <w:rsid w:val="008B30EE"/>
    <w:rsid w:val="008B3119"/>
    <w:rsid w:val="008B36E1"/>
    <w:rsid w:val="008B3734"/>
    <w:rsid w:val="008B3913"/>
    <w:rsid w:val="008B3D46"/>
    <w:rsid w:val="008B3DE3"/>
    <w:rsid w:val="008B48C7"/>
    <w:rsid w:val="008B4A0A"/>
    <w:rsid w:val="008B4B31"/>
    <w:rsid w:val="008B4BF6"/>
    <w:rsid w:val="008B4DF6"/>
    <w:rsid w:val="008B5276"/>
    <w:rsid w:val="008B5672"/>
    <w:rsid w:val="008B5B7B"/>
    <w:rsid w:val="008B5B7C"/>
    <w:rsid w:val="008B5CCE"/>
    <w:rsid w:val="008B66F4"/>
    <w:rsid w:val="008B68D4"/>
    <w:rsid w:val="008B752A"/>
    <w:rsid w:val="008B79A9"/>
    <w:rsid w:val="008B7B5A"/>
    <w:rsid w:val="008C0893"/>
    <w:rsid w:val="008C0D6D"/>
    <w:rsid w:val="008C16CF"/>
    <w:rsid w:val="008C19C7"/>
    <w:rsid w:val="008C2036"/>
    <w:rsid w:val="008C2238"/>
    <w:rsid w:val="008C2350"/>
    <w:rsid w:val="008C263C"/>
    <w:rsid w:val="008C268F"/>
    <w:rsid w:val="008C327A"/>
    <w:rsid w:val="008C3650"/>
    <w:rsid w:val="008C3B06"/>
    <w:rsid w:val="008C3C82"/>
    <w:rsid w:val="008C3E10"/>
    <w:rsid w:val="008C3EA6"/>
    <w:rsid w:val="008C4FEC"/>
    <w:rsid w:val="008C5024"/>
    <w:rsid w:val="008C5486"/>
    <w:rsid w:val="008C5A92"/>
    <w:rsid w:val="008C63CF"/>
    <w:rsid w:val="008C6517"/>
    <w:rsid w:val="008C6689"/>
    <w:rsid w:val="008C6A88"/>
    <w:rsid w:val="008C6ED7"/>
    <w:rsid w:val="008C6FB8"/>
    <w:rsid w:val="008C7243"/>
    <w:rsid w:val="008C7427"/>
    <w:rsid w:val="008C77FF"/>
    <w:rsid w:val="008D0517"/>
    <w:rsid w:val="008D07FC"/>
    <w:rsid w:val="008D0BEE"/>
    <w:rsid w:val="008D0E9A"/>
    <w:rsid w:val="008D1A88"/>
    <w:rsid w:val="008D21BD"/>
    <w:rsid w:val="008D2322"/>
    <w:rsid w:val="008D2A32"/>
    <w:rsid w:val="008D2B66"/>
    <w:rsid w:val="008D2C85"/>
    <w:rsid w:val="008D2E59"/>
    <w:rsid w:val="008D3332"/>
    <w:rsid w:val="008D338C"/>
    <w:rsid w:val="008D3C60"/>
    <w:rsid w:val="008D42E2"/>
    <w:rsid w:val="008D4956"/>
    <w:rsid w:val="008D5054"/>
    <w:rsid w:val="008D57E2"/>
    <w:rsid w:val="008D5BF9"/>
    <w:rsid w:val="008D5F60"/>
    <w:rsid w:val="008D60A3"/>
    <w:rsid w:val="008D6184"/>
    <w:rsid w:val="008D6588"/>
    <w:rsid w:val="008D6BDE"/>
    <w:rsid w:val="008D6D69"/>
    <w:rsid w:val="008D70CE"/>
    <w:rsid w:val="008D74A4"/>
    <w:rsid w:val="008D7741"/>
    <w:rsid w:val="008E000C"/>
    <w:rsid w:val="008E016C"/>
    <w:rsid w:val="008E0611"/>
    <w:rsid w:val="008E0739"/>
    <w:rsid w:val="008E08D8"/>
    <w:rsid w:val="008E0BBE"/>
    <w:rsid w:val="008E12EE"/>
    <w:rsid w:val="008E1485"/>
    <w:rsid w:val="008E1D54"/>
    <w:rsid w:val="008E2104"/>
    <w:rsid w:val="008E250D"/>
    <w:rsid w:val="008E2C95"/>
    <w:rsid w:val="008E2D09"/>
    <w:rsid w:val="008E3011"/>
    <w:rsid w:val="008E32B8"/>
    <w:rsid w:val="008E33A8"/>
    <w:rsid w:val="008E359C"/>
    <w:rsid w:val="008E3777"/>
    <w:rsid w:val="008E383B"/>
    <w:rsid w:val="008E4313"/>
    <w:rsid w:val="008E4649"/>
    <w:rsid w:val="008E47A0"/>
    <w:rsid w:val="008E4A90"/>
    <w:rsid w:val="008E4C22"/>
    <w:rsid w:val="008E4D8E"/>
    <w:rsid w:val="008E5002"/>
    <w:rsid w:val="008E5513"/>
    <w:rsid w:val="008E56AE"/>
    <w:rsid w:val="008E584B"/>
    <w:rsid w:val="008E5B7C"/>
    <w:rsid w:val="008E6029"/>
    <w:rsid w:val="008E6267"/>
    <w:rsid w:val="008E62E2"/>
    <w:rsid w:val="008E635F"/>
    <w:rsid w:val="008E6718"/>
    <w:rsid w:val="008E6B2F"/>
    <w:rsid w:val="008E6E65"/>
    <w:rsid w:val="008E6F9A"/>
    <w:rsid w:val="008E72E6"/>
    <w:rsid w:val="008E7306"/>
    <w:rsid w:val="008E7534"/>
    <w:rsid w:val="008E79F3"/>
    <w:rsid w:val="008F005B"/>
    <w:rsid w:val="008F0641"/>
    <w:rsid w:val="008F090B"/>
    <w:rsid w:val="008F0924"/>
    <w:rsid w:val="008F0A38"/>
    <w:rsid w:val="008F0C8A"/>
    <w:rsid w:val="008F137B"/>
    <w:rsid w:val="008F141E"/>
    <w:rsid w:val="008F14BE"/>
    <w:rsid w:val="008F1508"/>
    <w:rsid w:val="008F155D"/>
    <w:rsid w:val="008F1600"/>
    <w:rsid w:val="008F1C06"/>
    <w:rsid w:val="008F1F0F"/>
    <w:rsid w:val="008F205F"/>
    <w:rsid w:val="008F2595"/>
    <w:rsid w:val="008F2728"/>
    <w:rsid w:val="008F2831"/>
    <w:rsid w:val="008F2A1E"/>
    <w:rsid w:val="008F3350"/>
    <w:rsid w:val="008F3762"/>
    <w:rsid w:val="008F4209"/>
    <w:rsid w:val="008F449D"/>
    <w:rsid w:val="008F47F3"/>
    <w:rsid w:val="008F5283"/>
    <w:rsid w:val="008F52BB"/>
    <w:rsid w:val="008F53FD"/>
    <w:rsid w:val="008F5730"/>
    <w:rsid w:val="008F609D"/>
    <w:rsid w:val="008F68F8"/>
    <w:rsid w:val="008F6919"/>
    <w:rsid w:val="008F6935"/>
    <w:rsid w:val="008F6DF8"/>
    <w:rsid w:val="008F70CD"/>
    <w:rsid w:val="008F72C2"/>
    <w:rsid w:val="008F72E5"/>
    <w:rsid w:val="008F76C7"/>
    <w:rsid w:val="008F78AE"/>
    <w:rsid w:val="008F7E25"/>
    <w:rsid w:val="00901010"/>
    <w:rsid w:val="00901502"/>
    <w:rsid w:val="009015CF"/>
    <w:rsid w:val="009015EE"/>
    <w:rsid w:val="00901691"/>
    <w:rsid w:val="009017B3"/>
    <w:rsid w:val="00901B6B"/>
    <w:rsid w:val="00901FCB"/>
    <w:rsid w:val="009030BE"/>
    <w:rsid w:val="00903F99"/>
    <w:rsid w:val="00905D3B"/>
    <w:rsid w:val="00906137"/>
    <w:rsid w:val="00906234"/>
    <w:rsid w:val="0090678B"/>
    <w:rsid w:val="009068AA"/>
    <w:rsid w:val="00906C95"/>
    <w:rsid w:val="0090711C"/>
    <w:rsid w:val="0090784C"/>
    <w:rsid w:val="0091054F"/>
    <w:rsid w:val="00910673"/>
    <w:rsid w:val="009109FA"/>
    <w:rsid w:val="00910C1A"/>
    <w:rsid w:val="009110FD"/>
    <w:rsid w:val="00911745"/>
    <w:rsid w:val="00911B0B"/>
    <w:rsid w:val="00911E5E"/>
    <w:rsid w:val="009120EB"/>
    <w:rsid w:val="009121A6"/>
    <w:rsid w:val="009129C6"/>
    <w:rsid w:val="00912E92"/>
    <w:rsid w:val="009133CB"/>
    <w:rsid w:val="009134B4"/>
    <w:rsid w:val="00914255"/>
    <w:rsid w:val="009145BE"/>
    <w:rsid w:val="00917223"/>
    <w:rsid w:val="0091724C"/>
    <w:rsid w:val="0091796F"/>
    <w:rsid w:val="0092065E"/>
    <w:rsid w:val="009207C4"/>
    <w:rsid w:val="00920DF3"/>
    <w:rsid w:val="00921097"/>
    <w:rsid w:val="009216B8"/>
    <w:rsid w:val="00921D1A"/>
    <w:rsid w:val="00922E89"/>
    <w:rsid w:val="00923326"/>
    <w:rsid w:val="0092362B"/>
    <w:rsid w:val="00923AA7"/>
    <w:rsid w:val="0092423F"/>
    <w:rsid w:val="009248A8"/>
    <w:rsid w:val="00924B30"/>
    <w:rsid w:val="0092539B"/>
    <w:rsid w:val="0092589F"/>
    <w:rsid w:val="00925A4D"/>
    <w:rsid w:val="00925BE9"/>
    <w:rsid w:val="00925E88"/>
    <w:rsid w:val="0092633E"/>
    <w:rsid w:val="00926426"/>
    <w:rsid w:val="009268ED"/>
    <w:rsid w:val="0092767E"/>
    <w:rsid w:val="009279B0"/>
    <w:rsid w:val="00927A9F"/>
    <w:rsid w:val="00927D0C"/>
    <w:rsid w:val="00927E9D"/>
    <w:rsid w:val="00930604"/>
    <w:rsid w:val="00930786"/>
    <w:rsid w:val="00930C14"/>
    <w:rsid w:val="0093169F"/>
    <w:rsid w:val="009318B1"/>
    <w:rsid w:val="00931A55"/>
    <w:rsid w:val="00931C5B"/>
    <w:rsid w:val="00932C47"/>
    <w:rsid w:val="00932DAE"/>
    <w:rsid w:val="00933030"/>
    <w:rsid w:val="009331A5"/>
    <w:rsid w:val="0093342D"/>
    <w:rsid w:val="00934159"/>
    <w:rsid w:val="009349EC"/>
    <w:rsid w:val="00934F7B"/>
    <w:rsid w:val="009359B4"/>
    <w:rsid w:val="00935E1E"/>
    <w:rsid w:val="00935FD3"/>
    <w:rsid w:val="009361A0"/>
    <w:rsid w:val="0093692E"/>
    <w:rsid w:val="00936977"/>
    <w:rsid w:val="00936D8E"/>
    <w:rsid w:val="00937322"/>
    <w:rsid w:val="0093758F"/>
    <w:rsid w:val="00937A34"/>
    <w:rsid w:val="00937BB9"/>
    <w:rsid w:val="0094070F"/>
    <w:rsid w:val="00940D5E"/>
    <w:rsid w:val="00941222"/>
    <w:rsid w:val="009412D4"/>
    <w:rsid w:val="0094145E"/>
    <w:rsid w:val="00941644"/>
    <w:rsid w:val="00941792"/>
    <w:rsid w:val="00941A90"/>
    <w:rsid w:val="00941B9C"/>
    <w:rsid w:val="00941CDD"/>
    <w:rsid w:val="00941CFF"/>
    <w:rsid w:val="00941EDE"/>
    <w:rsid w:val="00942278"/>
    <w:rsid w:val="009423EC"/>
    <w:rsid w:val="00942DE7"/>
    <w:rsid w:val="00942F2B"/>
    <w:rsid w:val="009433D7"/>
    <w:rsid w:val="0094355D"/>
    <w:rsid w:val="009435C3"/>
    <w:rsid w:val="00943A45"/>
    <w:rsid w:val="00943DA0"/>
    <w:rsid w:val="009443DF"/>
    <w:rsid w:val="00944493"/>
    <w:rsid w:val="009448BE"/>
    <w:rsid w:val="0094491D"/>
    <w:rsid w:val="00944BD5"/>
    <w:rsid w:val="00944FA3"/>
    <w:rsid w:val="0094548E"/>
    <w:rsid w:val="0094551F"/>
    <w:rsid w:val="00946ADA"/>
    <w:rsid w:val="009472C7"/>
    <w:rsid w:val="00947527"/>
    <w:rsid w:val="00947E49"/>
    <w:rsid w:val="00950551"/>
    <w:rsid w:val="0095069D"/>
    <w:rsid w:val="009506ED"/>
    <w:rsid w:val="00950F72"/>
    <w:rsid w:val="00951BC7"/>
    <w:rsid w:val="00951D09"/>
    <w:rsid w:val="00951D39"/>
    <w:rsid w:val="00951DC4"/>
    <w:rsid w:val="0095204E"/>
    <w:rsid w:val="009531F4"/>
    <w:rsid w:val="0095322E"/>
    <w:rsid w:val="00953424"/>
    <w:rsid w:val="009537CC"/>
    <w:rsid w:val="00953C9C"/>
    <w:rsid w:val="00953D2F"/>
    <w:rsid w:val="00953DA4"/>
    <w:rsid w:val="00954368"/>
    <w:rsid w:val="0095436F"/>
    <w:rsid w:val="00954B47"/>
    <w:rsid w:val="00954B70"/>
    <w:rsid w:val="00955C88"/>
    <w:rsid w:val="009560CA"/>
    <w:rsid w:val="009562A5"/>
    <w:rsid w:val="0095677E"/>
    <w:rsid w:val="009567A0"/>
    <w:rsid w:val="0095694D"/>
    <w:rsid w:val="00956966"/>
    <w:rsid w:val="00956B35"/>
    <w:rsid w:val="009570E3"/>
    <w:rsid w:val="009571F5"/>
    <w:rsid w:val="009573C2"/>
    <w:rsid w:val="009574B2"/>
    <w:rsid w:val="009575E0"/>
    <w:rsid w:val="00957CD2"/>
    <w:rsid w:val="00957EFF"/>
    <w:rsid w:val="00957F35"/>
    <w:rsid w:val="00957F47"/>
    <w:rsid w:val="009602B5"/>
    <w:rsid w:val="009602B7"/>
    <w:rsid w:val="00960570"/>
    <w:rsid w:val="00961512"/>
    <w:rsid w:val="00961AF1"/>
    <w:rsid w:val="00961BED"/>
    <w:rsid w:val="0096290E"/>
    <w:rsid w:val="00962B1B"/>
    <w:rsid w:val="0096315A"/>
    <w:rsid w:val="0096363C"/>
    <w:rsid w:val="00963835"/>
    <w:rsid w:val="00963BB8"/>
    <w:rsid w:val="00964915"/>
    <w:rsid w:val="00965224"/>
    <w:rsid w:val="0096551C"/>
    <w:rsid w:val="00965728"/>
    <w:rsid w:val="00966349"/>
    <w:rsid w:val="009668B7"/>
    <w:rsid w:val="00966EB6"/>
    <w:rsid w:val="009678C1"/>
    <w:rsid w:val="00967D10"/>
    <w:rsid w:val="009704BF"/>
    <w:rsid w:val="00970588"/>
    <w:rsid w:val="0097108C"/>
    <w:rsid w:val="009712F0"/>
    <w:rsid w:val="00971BB7"/>
    <w:rsid w:val="00972833"/>
    <w:rsid w:val="009728EC"/>
    <w:rsid w:val="00972CA2"/>
    <w:rsid w:val="00972D67"/>
    <w:rsid w:val="00973073"/>
    <w:rsid w:val="00973CD0"/>
    <w:rsid w:val="00974175"/>
    <w:rsid w:val="00974581"/>
    <w:rsid w:val="0097489F"/>
    <w:rsid w:val="00974992"/>
    <w:rsid w:val="00974AAA"/>
    <w:rsid w:val="00975134"/>
    <w:rsid w:val="00975171"/>
    <w:rsid w:val="00975364"/>
    <w:rsid w:val="00975D2E"/>
    <w:rsid w:val="00976D04"/>
    <w:rsid w:val="00976F2D"/>
    <w:rsid w:val="0097734F"/>
    <w:rsid w:val="00977352"/>
    <w:rsid w:val="00977688"/>
    <w:rsid w:val="009779DA"/>
    <w:rsid w:val="00977B60"/>
    <w:rsid w:val="00981040"/>
    <w:rsid w:val="009813C7"/>
    <w:rsid w:val="00981D90"/>
    <w:rsid w:val="00981EE9"/>
    <w:rsid w:val="009822DA"/>
    <w:rsid w:val="009824A0"/>
    <w:rsid w:val="00982C34"/>
    <w:rsid w:val="00982EB6"/>
    <w:rsid w:val="0098355B"/>
    <w:rsid w:val="0098384E"/>
    <w:rsid w:val="00983F32"/>
    <w:rsid w:val="009847D6"/>
    <w:rsid w:val="009848CB"/>
    <w:rsid w:val="00984CDD"/>
    <w:rsid w:val="00984F14"/>
    <w:rsid w:val="00984F40"/>
    <w:rsid w:val="009851E6"/>
    <w:rsid w:val="00985636"/>
    <w:rsid w:val="00985BA5"/>
    <w:rsid w:val="00985CC0"/>
    <w:rsid w:val="00986048"/>
    <w:rsid w:val="00986384"/>
    <w:rsid w:val="009863BF"/>
    <w:rsid w:val="00986906"/>
    <w:rsid w:val="00986C90"/>
    <w:rsid w:val="00986DC8"/>
    <w:rsid w:val="009870CE"/>
    <w:rsid w:val="00987569"/>
    <w:rsid w:val="00987573"/>
    <w:rsid w:val="00987A97"/>
    <w:rsid w:val="0099063F"/>
    <w:rsid w:val="00990A34"/>
    <w:rsid w:val="009911FD"/>
    <w:rsid w:val="00991814"/>
    <w:rsid w:val="00991E0D"/>
    <w:rsid w:val="009920E4"/>
    <w:rsid w:val="0099230C"/>
    <w:rsid w:val="00992AD7"/>
    <w:rsid w:val="00992D11"/>
    <w:rsid w:val="00992E9C"/>
    <w:rsid w:val="009931EB"/>
    <w:rsid w:val="00993240"/>
    <w:rsid w:val="0099379C"/>
    <w:rsid w:val="0099433A"/>
    <w:rsid w:val="009947A8"/>
    <w:rsid w:val="0099483F"/>
    <w:rsid w:val="00994A79"/>
    <w:rsid w:val="00994C24"/>
    <w:rsid w:val="00994E38"/>
    <w:rsid w:val="00994EC0"/>
    <w:rsid w:val="00995516"/>
    <w:rsid w:val="00995F3E"/>
    <w:rsid w:val="009964EE"/>
    <w:rsid w:val="00996545"/>
    <w:rsid w:val="009967A9"/>
    <w:rsid w:val="00996987"/>
    <w:rsid w:val="00997B7C"/>
    <w:rsid w:val="009A0756"/>
    <w:rsid w:val="009A07B5"/>
    <w:rsid w:val="009A0E04"/>
    <w:rsid w:val="009A0EB8"/>
    <w:rsid w:val="009A108B"/>
    <w:rsid w:val="009A1115"/>
    <w:rsid w:val="009A1315"/>
    <w:rsid w:val="009A1349"/>
    <w:rsid w:val="009A199D"/>
    <w:rsid w:val="009A20B5"/>
    <w:rsid w:val="009A21DA"/>
    <w:rsid w:val="009A238E"/>
    <w:rsid w:val="009A2B42"/>
    <w:rsid w:val="009A2E10"/>
    <w:rsid w:val="009A32CC"/>
    <w:rsid w:val="009A386D"/>
    <w:rsid w:val="009A41D4"/>
    <w:rsid w:val="009A424B"/>
    <w:rsid w:val="009A4504"/>
    <w:rsid w:val="009A4660"/>
    <w:rsid w:val="009A46FE"/>
    <w:rsid w:val="009A49A0"/>
    <w:rsid w:val="009A49AB"/>
    <w:rsid w:val="009A544F"/>
    <w:rsid w:val="009A5511"/>
    <w:rsid w:val="009A59F0"/>
    <w:rsid w:val="009A6962"/>
    <w:rsid w:val="009A69FE"/>
    <w:rsid w:val="009A6B83"/>
    <w:rsid w:val="009A6C34"/>
    <w:rsid w:val="009A6C58"/>
    <w:rsid w:val="009B00CA"/>
    <w:rsid w:val="009B0E82"/>
    <w:rsid w:val="009B1175"/>
    <w:rsid w:val="009B1316"/>
    <w:rsid w:val="009B14D5"/>
    <w:rsid w:val="009B17BA"/>
    <w:rsid w:val="009B188C"/>
    <w:rsid w:val="009B1A76"/>
    <w:rsid w:val="009B2156"/>
    <w:rsid w:val="009B234D"/>
    <w:rsid w:val="009B28A2"/>
    <w:rsid w:val="009B29E0"/>
    <w:rsid w:val="009B2F22"/>
    <w:rsid w:val="009B320F"/>
    <w:rsid w:val="009B3393"/>
    <w:rsid w:val="009B360E"/>
    <w:rsid w:val="009B387A"/>
    <w:rsid w:val="009B3E7A"/>
    <w:rsid w:val="009B4564"/>
    <w:rsid w:val="009B4CA1"/>
    <w:rsid w:val="009B4E10"/>
    <w:rsid w:val="009B5227"/>
    <w:rsid w:val="009B544A"/>
    <w:rsid w:val="009B55A2"/>
    <w:rsid w:val="009B5838"/>
    <w:rsid w:val="009B58E5"/>
    <w:rsid w:val="009B5CD0"/>
    <w:rsid w:val="009B6424"/>
    <w:rsid w:val="009B66FD"/>
    <w:rsid w:val="009B6AE7"/>
    <w:rsid w:val="009B6C81"/>
    <w:rsid w:val="009B6E79"/>
    <w:rsid w:val="009B757D"/>
    <w:rsid w:val="009B75A4"/>
    <w:rsid w:val="009B7720"/>
    <w:rsid w:val="009B7872"/>
    <w:rsid w:val="009B79A7"/>
    <w:rsid w:val="009B7FC5"/>
    <w:rsid w:val="009C002B"/>
    <w:rsid w:val="009C07C6"/>
    <w:rsid w:val="009C0D80"/>
    <w:rsid w:val="009C1491"/>
    <w:rsid w:val="009C1BF2"/>
    <w:rsid w:val="009C1DCF"/>
    <w:rsid w:val="009C3FFA"/>
    <w:rsid w:val="009C49D9"/>
    <w:rsid w:val="009C4E5A"/>
    <w:rsid w:val="009C5358"/>
    <w:rsid w:val="009C5AA4"/>
    <w:rsid w:val="009C5B2C"/>
    <w:rsid w:val="009C606A"/>
    <w:rsid w:val="009C68C3"/>
    <w:rsid w:val="009C6D25"/>
    <w:rsid w:val="009C6DE1"/>
    <w:rsid w:val="009C6F85"/>
    <w:rsid w:val="009C7213"/>
    <w:rsid w:val="009C7811"/>
    <w:rsid w:val="009C7C7A"/>
    <w:rsid w:val="009C7D0C"/>
    <w:rsid w:val="009C7D1D"/>
    <w:rsid w:val="009D02BF"/>
    <w:rsid w:val="009D0A50"/>
    <w:rsid w:val="009D0AC7"/>
    <w:rsid w:val="009D11B6"/>
    <w:rsid w:val="009D159B"/>
    <w:rsid w:val="009D2161"/>
    <w:rsid w:val="009D2CA1"/>
    <w:rsid w:val="009D3315"/>
    <w:rsid w:val="009D354E"/>
    <w:rsid w:val="009D3805"/>
    <w:rsid w:val="009D3D18"/>
    <w:rsid w:val="009D41DE"/>
    <w:rsid w:val="009D43EB"/>
    <w:rsid w:val="009D47AB"/>
    <w:rsid w:val="009D48EA"/>
    <w:rsid w:val="009D4CB2"/>
    <w:rsid w:val="009D4CFF"/>
    <w:rsid w:val="009D5AA5"/>
    <w:rsid w:val="009D5B83"/>
    <w:rsid w:val="009D5D5D"/>
    <w:rsid w:val="009D60C9"/>
    <w:rsid w:val="009D6BDB"/>
    <w:rsid w:val="009D7867"/>
    <w:rsid w:val="009E00CF"/>
    <w:rsid w:val="009E06DF"/>
    <w:rsid w:val="009E10FE"/>
    <w:rsid w:val="009E193C"/>
    <w:rsid w:val="009E1BDE"/>
    <w:rsid w:val="009E1C71"/>
    <w:rsid w:val="009E1D91"/>
    <w:rsid w:val="009E228A"/>
    <w:rsid w:val="009E2335"/>
    <w:rsid w:val="009E2406"/>
    <w:rsid w:val="009E25EB"/>
    <w:rsid w:val="009E25EF"/>
    <w:rsid w:val="009E27DB"/>
    <w:rsid w:val="009E2B66"/>
    <w:rsid w:val="009E2C9A"/>
    <w:rsid w:val="009E2FD5"/>
    <w:rsid w:val="009E31F8"/>
    <w:rsid w:val="009E386A"/>
    <w:rsid w:val="009E3879"/>
    <w:rsid w:val="009E39CF"/>
    <w:rsid w:val="009E3E66"/>
    <w:rsid w:val="009E432D"/>
    <w:rsid w:val="009E4B2E"/>
    <w:rsid w:val="009E4EA0"/>
    <w:rsid w:val="009E52E2"/>
    <w:rsid w:val="009E5CA9"/>
    <w:rsid w:val="009E5DF5"/>
    <w:rsid w:val="009E6697"/>
    <w:rsid w:val="009E7CAE"/>
    <w:rsid w:val="009F03BF"/>
    <w:rsid w:val="009F08E8"/>
    <w:rsid w:val="009F0B25"/>
    <w:rsid w:val="009F0B44"/>
    <w:rsid w:val="009F0B5E"/>
    <w:rsid w:val="009F0C14"/>
    <w:rsid w:val="009F1798"/>
    <w:rsid w:val="009F17F5"/>
    <w:rsid w:val="009F1E71"/>
    <w:rsid w:val="009F28A2"/>
    <w:rsid w:val="009F3036"/>
    <w:rsid w:val="009F32C3"/>
    <w:rsid w:val="009F331F"/>
    <w:rsid w:val="009F34DB"/>
    <w:rsid w:val="009F3545"/>
    <w:rsid w:val="009F414C"/>
    <w:rsid w:val="009F43C1"/>
    <w:rsid w:val="009F47EF"/>
    <w:rsid w:val="009F4979"/>
    <w:rsid w:val="009F5264"/>
    <w:rsid w:val="009F5CD4"/>
    <w:rsid w:val="009F5D24"/>
    <w:rsid w:val="009F63DE"/>
    <w:rsid w:val="009F6413"/>
    <w:rsid w:val="009F6D0F"/>
    <w:rsid w:val="009F7630"/>
    <w:rsid w:val="009F7A08"/>
    <w:rsid w:val="009F7BD6"/>
    <w:rsid w:val="009F7F52"/>
    <w:rsid w:val="00A00058"/>
    <w:rsid w:val="00A0019C"/>
    <w:rsid w:val="00A00AE3"/>
    <w:rsid w:val="00A00D02"/>
    <w:rsid w:val="00A00E3D"/>
    <w:rsid w:val="00A00E6B"/>
    <w:rsid w:val="00A00F6E"/>
    <w:rsid w:val="00A010B8"/>
    <w:rsid w:val="00A012F8"/>
    <w:rsid w:val="00A01611"/>
    <w:rsid w:val="00A01B0F"/>
    <w:rsid w:val="00A01E8F"/>
    <w:rsid w:val="00A01F6F"/>
    <w:rsid w:val="00A02064"/>
    <w:rsid w:val="00A02D0E"/>
    <w:rsid w:val="00A030A0"/>
    <w:rsid w:val="00A03A11"/>
    <w:rsid w:val="00A0497E"/>
    <w:rsid w:val="00A04EB8"/>
    <w:rsid w:val="00A0505E"/>
    <w:rsid w:val="00A06A24"/>
    <w:rsid w:val="00A06AD4"/>
    <w:rsid w:val="00A06CDA"/>
    <w:rsid w:val="00A07010"/>
    <w:rsid w:val="00A070E2"/>
    <w:rsid w:val="00A07F99"/>
    <w:rsid w:val="00A101DB"/>
    <w:rsid w:val="00A1025D"/>
    <w:rsid w:val="00A10A94"/>
    <w:rsid w:val="00A10BFF"/>
    <w:rsid w:val="00A115CD"/>
    <w:rsid w:val="00A115F4"/>
    <w:rsid w:val="00A11A91"/>
    <w:rsid w:val="00A11B68"/>
    <w:rsid w:val="00A129D7"/>
    <w:rsid w:val="00A12E22"/>
    <w:rsid w:val="00A12EF3"/>
    <w:rsid w:val="00A132E7"/>
    <w:rsid w:val="00A13485"/>
    <w:rsid w:val="00A1352D"/>
    <w:rsid w:val="00A137AE"/>
    <w:rsid w:val="00A13BA4"/>
    <w:rsid w:val="00A14249"/>
    <w:rsid w:val="00A1425B"/>
    <w:rsid w:val="00A153E1"/>
    <w:rsid w:val="00A158CB"/>
    <w:rsid w:val="00A159CB"/>
    <w:rsid w:val="00A159FF"/>
    <w:rsid w:val="00A15FA3"/>
    <w:rsid w:val="00A160CD"/>
    <w:rsid w:val="00A168AE"/>
    <w:rsid w:val="00A1705A"/>
    <w:rsid w:val="00A173AD"/>
    <w:rsid w:val="00A17810"/>
    <w:rsid w:val="00A17D4E"/>
    <w:rsid w:val="00A2098A"/>
    <w:rsid w:val="00A20A16"/>
    <w:rsid w:val="00A20C6E"/>
    <w:rsid w:val="00A20E4E"/>
    <w:rsid w:val="00A21336"/>
    <w:rsid w:val="00A21621"/>
    <w:rsid w:val="00A21C06"/>
    <w:rsid w:val="00A21CF1"/>
    <w:rsid w:val="00A21FDB"/>
    <w:rsid w:val="00A220BE"/>
    <w:rsid w:val="00A223D5"/>
    <w:rsid w:val="00A2253D"/>
    <w:rsid w:val="00A2348B"/>
    <w:rsid w:val="00A23A7F"/>
    <w:rsid w:val="00A23C4F"/>
    <w:rsid w:val="00A246AE"/>
    <w:rsid w:val="00A24958"/>
    <w:rsid w:val="00A24A51"/>
    <w:rsid w:val="00A24E16"/>
    <w:rsid w:val="00A24F43"/>
    <w:rsid w:val="00A251A2"/>
    <w:rsid w:val="00A25318"/>
    <w:rsid w:val="00A25603"/>
    <w:rsid w:val="00A2563E"/>
    <w:rsid w:val="00A261A6"/>
    <w:rsid w:val="00A266A7"/>
    <w:rsid w:val="00A266BB"/>
    <w:rsid w:val="00A26803"/>
    <w:rsid w:val="00A26B55"/>
    <w:rsid w:val="00A26F07"/>
    <w:rsid w:val="00A275E9"/>
    <w:rsid w:val="00A27744"/>
    <w:rsid w:val="00A27B5E"/>
    <w:rsid w:val="00A3003E"/>
    <w:rsid w:val="00A316B6"/>
    <w:rsid w:val="00A317A5"/>
    <w:rsid w:val="00A320C1"/>
    <w:rsid w:val="00A32934"/>
    <w:rsid w:val="00A32E3F"/>
    <w:rsid w:val="00A32EA5"/>
    <w:rsid w:val="00A33092"/>
    <w:rsid w:val="00A332F4"/>
    <w:rsid w:val="00A334C9"/>
    <w:rsid w:val="00A33AD8"/>
    <w:rsid w:val="00A33F43"/>
    <w:rsid w:val="00A34035"/>
    <w:rsid w:val="00A34650"/>
    <w:rsid w:val="00A34666"/>
    <w:rsid w:val="00A34721"/>
    <w:rsid w:val="00A3489A"/>
    <w:rsid w:val="00A348EF"/>
    <w:rsid w:val="00A34E10"/>
    <w:rsid w:val="00A34ED4"/>
    <w:rsid w:val="00A35834"/>
    <w:rsid w:val="00A3639E"/>
    <w:rsid w:val="00A366DF"/>
    <w:rsid w:val="00A3677B"/>
    <w:rsid w:val="00A371E4"/>
    <w:rsid w:val="00A3729D"/>
    <w:rsid w:val="00A37467"/>
    <w:rsid w:val="00A3791F"/>
    <w:rsid w:val="00A379FE"/>
    <w:rsid w:val="00A37A5F"/>
    <w:rsid w:val="00A400F4"/>
    <w:rsid w:val="00A400F5"/>
    <w:rsid w:val="00A40984"/>
    <w:rsid w:val="00A411AD"/>
    <w:rsid w:val="00A41B42"/>
    <w:rsid w:val="00A42262"/>
    <w:rsid w:val="00A422F1"/>
    <w:rsid w:val="00A42E01"/>
    <w:rsid w:val="00A433E9"/>
    <w:rsid w:val="00A434C7"/>
    <w:rsid w:val="00A4399C"/>
    <w:rsid w:val="00A439DC"/>
    <w:rsid w:val="00A439E5"/>
    <w:rsid w:val="00A43FCA"/>
    <w:rsid w:val="00A44ABD"/>
    <w:rsid w:val="00A45172"/>
    <w:rsid w:val="00A451D8"/>
    <w:rsid w:val="00A453C9"/>
    <w:rsid w:val="00A453FE"/>
    <w:rsid w:val="00A45BD3"/>
    <w:rsid w:val="00A45F2A"/>
    <w:rsid w:val="00A4616C"/>
    <w:rsid w:val="00A461EA"/>
    <w:rsid w:val="00A46B79"/>
    <w:rsid w:val="00A46E27"/>
    <w:rsid w:val="00A46F45"/>
    <w:rsid w:val="00A4703D"/>
    <w:rsid w:val="00A471AC"/>
    <w:rsid w:val="00A477DE"/>
    <w:rsid w:val="00A47886"/>
    <w:rsid w:val="00A47A84"/>
    <w:rsid w:val="00A502B8"/>
    <w:rsid w:val="00A5078A"/>
    <w:rsid w:val="00A50F4C"/>
    <w:rsid w:val="00A513DE"/>
    <w:rsid w:val="00A51F15"/>
    <w:rsid w:val="00A5208E"/>
    <w:rsid w:val="00A52663"/>
    <w:rsid w:val="00A528B3"/>
    <w:rsid w:val="00A52DF7"/>
    <w:rsid w:val="00A533EB"/>
    <w:rsid w:val="00A534C9"/>
    <w:rsid w:val="00A5355C"/>
    <w:rsid w:val="00A537AB"/>
    <w:rsid w:val="00A53C9E"/>
    <w:rsid w:val="00A548A8"/>
    <w:rsid w:val="00A54E28"/>
    <w:rsid w:val="00A55638"/>
    <w:rsid w:val="00A558D9"/>
    <w:rsid w:val="00A55FD8"/>
    <w:rsid w:val="00A5663E"/>
    <w:rsid w:val="00A56C0A"/>
    <w:rsid w:val="00A57191"/>
    <w:rsid w:val="00A5726D"/>
    <w:rsid w:val="00A573FF"/>
    <w:rsid w:val="00A6002F"/>
    <w:rsid w:val="00A6041A"/>
    <w:rsid w:val="00A60501"/>
    <w:rsid w:val="00A605CD"/>
    <w:rsid w:val="00A60BE4"/>
    <w:rsid w:val="00A6125F"/>
    <w:rsid w:val="00A621DE"/>
    <w:rsid w:val="00A6271B"/>
    <w:rsid w:val="00A634C9"/>
    <w:rsid w:val="00A638C9"/>
    <w:rsid w:val="00A639BF"/>
    <w:rsid w:val="00A63E2D"/>
    <w:rsid w:val="00A6418C"/>
    <w:rsid w:val="00A643BE"/>
    <w:rsid w:val="00A644AE"/>
    <w:rsid w:val="00A64B4C"/>
    <w:rsid w:val="00A64D57"/>
    <w:rsid w:val="00A65032"/>
    <w:rsid w:val="00A66433"/>
    <w:rsid w:val="00A6689D"/>
    <w:rsid w:val="00A66A4B"/>
    <w:rsid w:val="00A66B33"/>
    <w:rsid w:val="00A6769B"/>
    <w:rsid w:val="00A6776A"/>
    <w:rsid w:val="00A67DEE"/>
    <w:rsid w:val="00A70366"/>
    <w:rsid w:val="00A7060B"/>
    <w:rsid w:val="00A70D30"/>
    <w:rsid w:val="00A71741"/>
    <w:rsid w:val="00A71D60"/>
    <w:rsid w:val="00A72111"/>
    <w:rsid w:val="00A725AC"/>
    <w:rsid w:val="00A72B62"/>
    <w:rsid w:val="00A743E2"/>
    <w:rsid w:val="00A743E4"/>
    <w:rsid w:val="00A7451B"/>
    <w:rsid w:val="00A7478A"/>
    <w:rsid w:val="00A74C6B"/>
    <w:rsid w:val="00A755E8"/>
    <w:rsid w:val="00A7573A"/>
    <w:rsid w:val="00A761C4"/>
    <w:rsid w:val="00A76467"/>
    <w:rsid w:val="00A768FC"/>
    <w:rsid w:val="00A76A3C"/>
    <w:rsid w:val="00A76C3E"/>
    <w:rsid w:val="00A76D50"/>
    <w:rsid w:val="00A76E90"/>
    <w:rsid w:val="00A7705C"/>
    <w:rsid w:val="00A77502"/>
    <w:rsid w:val="00A77EC5"/>
    <w:rsid w:val="00A804A5"/>
    <w:rsid w:val="00A80AFE"/>
    <w:rsid w:val="00A8163A"/>
    <w:rsid w:val="00A81BBB"/>
    <w:rsid w:val="00A81BF6"/>
    <w:rsid w:val="00A81F7E"/>
    <w:rsid w:val="00A82212"/>
    <w:rsid w:val="00A8225F"/>
    <w:rsid w:val="00A823F3"/>
    <w:rsid w:val="00A82983"/>
    <w:rsid w:val="00A82B16"/>
    <w:rsid w:val="00A82B40"/>
    <w:rsid w:val="00A830A9"/>
    <w:rsid w:val="00A831E0"/>
    <w:rsid w:val="00A83284"/>
    <w:rsid w:val="00A83AD8"/>
    <w:rsid w:val="00A83FE6"/>
    <w:rsid w:val="00A84172"/>
    <w:rsid w:val="00A84927"/>
    <w:rsid w:val="00A84B35"/>
    <w:rsid w:val="00A84D19"/>
    <w:rsid w:val="00A84DF0"/>
    <w:rsid w:val="00A85241"/>
    <w:rsid w:val="00A8527D"/>
    <w:rsid w:val="00A857CF"/>
    <w:rsid w:val="00A85AFD"/>
    <w:rsid w:val="00A85C43"/>
    <w:rsid w:val="00A86146"/>
    <w:rsid w:val="00A867BC"/>
    <w:rsid w:val="00A86B5D"/>
    <w:rsid w:val="00A86CFF"/>
    <w:rsid w:val="00A86D8B"/>
    <w:rsid w:val="00A87074"/>
    <w:rsid w:val="00A871EA"/>
    <w:rsid w:val="00A874AB"/>
    <w:rsid w:val="00A8756E"/>
    <w:rsid w:val="00A901CA"/>
    <w:rsid w:val="00A90712"/>
    <w:rsid w:val="00A90C58"/>
    <w:rsid w:val="00A90D80"/>
    <w:rsid w:val="00A91AD0"/>
    <w:rsid w:val="00A91BB1"/>
    <w:rsid w:val="00A91C83"/>
    <w:rsid w:val="00A9263D"/>
    <w:rsid w:val="00A92756"/>
    <w:rsid w:val="00A92767"/>
    <w:rsid w:val="00A927D5"/>
    <w:rsid w:val="00A93BF5"/>
    <w:rsid w:val="00A941DD"/>
    <w:rsid w:val="00A946C4"/>
    <w:rsid w:val="00A9488A"/>
    <w:rsid w:val="00A9491E"/>
    <w:rsid w:val="00A9525D"/>
    <w:rsid w:val="00A95913"/>
    <w:rsid w:val="00A95BC2"/>
    <w:rsid w:val="00A95EB1"/>
    <w:rsid w:val="00A96067"/>
    <w:rsid w:val="00A9634C"/>
    <w:rsid w:val="00A96780"/>
    <w:rsid w:val="00A9689F"/>
    <w:rsid w:val="00A969B1"/>
    <w:rsid w:val="00A96F2F"/>
    <w:rsid w:val="00A970C9"/>
    <w:rsid w:val="00A97798"/>
    <w:rsid w:val="00A9799C"/>
    <w:rsid w:val="00A97AB8"/>
    <w:rsid w:val="00A97DD1"/>
    <w:rsid w:val="00AA02F5"/>
    <w:rsid w:val="00AA0483"/>
    <w:rsid w:val="00AA06FD"/>
    <w:rsid w:val="00AA097D"/>
    <w:rsid w:val="00AA1241"/>
    <w:rsid w:val="00AA1678"/>
    <w:rsid w:val="00AA1A56"/>
    <w:rsid w:val="00AA1A7E"/>
    <w:rsid w:val="00AA2370"/>
    <w:rsid w:val="00AA2BE6"/>
    <w:rsid w:val="00AA30F7"/>
    <w:rsid w:val="00AA3757"/>
    <w:rsid w:val="00AA3DF9"/>
    <w:rsid w:val="00AA4D9E"/>
    <w:rsid w:val="00AA543F"/>
    <w:rsid w:val="00AA547C"/>
    <w:rsid w:val="00AA59B5"/>
    <w:rsid w:val="00AA5B1C"/>
    <w:rsid w:val="00AA5DCC"/>
    <w:rsid w:val="00AA7498"/>
    <w:rsid w:val="00AA7BD0"/>
    <w:rsid w:val="00AA7CCF"/>
    <w:rsid w:val="00AA7EB0"/>
    <w:rsid w:val="00AA7F6B"/>
    <w:rsid w:val="00AB090E"/>
    <w:rsid w:val="00AB0A3F"/>
    <w:rsid w:val="00AB0C0F"/>
    <w:rsid w:val="00AB0F44"/>
    <w:rsid w:val="00AB12E0"/>
    <w:rsid w:val="00AB1692"/>
    <w:rsid w:val="00AB1839"/>
    <w:rsid w:val="00AB2479"/>
    <w:rsid w:val="00AB25A3"/>
    <w:rsid w:val="00AB263B"/>
    <w:rsid w:val="00AB2670"/>
    <w:rsid w:val="00AB2A43"/>
    <w:rsid w:val="00AB3CBD"/>
    <w:rsid w:val="00AB3EAE"/>
    <w:rsid w:val="00AB45E9"/>
    <w:rsid w:val="00AB470D"/>
    <w:rsid w:val="00AB473A"/>
    <w:rsid w:val="00AB4849"/>
    <w:rsid w:val="00AB497E"/>
    <w:rsid w:val="00AB5C3D"/>
    <w:rsid w:val="00AB5EE5"/>
    <w:rsid w:val="00AB6183"/>
    <w:rsid w:val="00AB6221"/>
    <w:rsid w:val="00AB63BA"/>
    <w:rsid w:val="00AB6D71"/>
    <w:rsid w:val="00AB726E"/>
    <w:rsid w:val="00AB72C6"/>
    <w:rsid w:val="00AB7A13"/>
    <w:rsid w:val="00AB7CBA"/>
    <w:rsid w:val="00AC01E6"/>
    <w:rsid w:val="00AC0997"/>
    <w:rsid w:val="00AC0BFC"/>
    <w:rsid w:val="00AC0CAC"/>
    <w:rsid w:val="00AC0EB1"/>
    <w:rsid w:val="00AC10C6"/>
    <w:rsid w:val="00AC1704"/>
    <w:rsid w:val="00AC188B"/>
    <w:rsid w:val="00AC1E8B"/>
    <w:rsid w:val="00AC2F27"/>
    <w:rsid w:val="00AC33BE"/>
    <w:rsid w:val="00AC3614"/>
    <w:rsid w:val="00AC3AC6"/>
    <w:rsid w:val="00AC407E"/>
    <w:rsid w:val="00AC5201"/>
    <w:rsid w:val="00AC5349"/>
    <w:rsid w:val="00AC57DE"/>
    <w:rsid w:val="00AC5A87"/>
    <w:rsid w:val="00AC5CEC"/>
    <w:rsid w:val="00AC5DEF"/>
    <w:rsid w:val="00AC5E89"/>
    <w:rsid w:val="00AC6660"/>
    <w:rsid w:val="00AC67D1"/>
    <w:rsid w:val="00AC6BFD"/>
    <w:rsid w:val="00AC6DEF"/>
    <w:rsid w:val="00AC7735"/>
    <w:rsid w:val="00AD02A5"/>
    <w:rsid w:val="00AD07A3"/>
    <w:rsid w:val="00AD0C1C"/>
    <w:rsid w:val="00AD0C7C"/>
    <w:rsid w:val="00AD15ED"/>
    <w:rsid w:val="00AD16AB"/>
    <w:rsid w:val="00AD16C3"/>
    <w:rsid w:val="00AD2542"/>
    <w:rsid w:val="00AD2701"/>
    <w:rsid w:val="00AD2A64"/>
    <w:rsid w:val="00AD2C39"/>
    <w:rsid w:val="00AD2EA3"/>
    <w:rsid w:val="00AD3102"/>
    <w:rsid w:val="00AD3382"/>
    <w:rsid w:val="00AD38DC"/>
    <w:rsid w:val="00AD3ADD"/>
    <w:rsid w:val="00AD3CFE"/>
    <w:rsid w:val="00AD3EFE"/>
    <w:rsid w:val="00AD4021"/>
    <w:rsid w:val="00AD45D5"/>
    <w:rsid w:val="00AD461B"/>
    <w:rsid w:val="00AD4D86"/>
    <w:rsid w:val="00AD4EAE"/>
    <w:rsid w:val="00AD4FBA"/>
    <w:rsid w:val="00AD5664"/>
    <w:rsid w:val="00AD6000"/>
    <w:rsid w:val="00AD6C3C"/>
    <w:rsid w:val="00AD6E74"/>
    <w:rsid w:val="00AD76F3"/>
    <w:rsid w:val="00AD7BC0"/>
    <w:rsid w:val="00AD7EDB"/>
    <w:rsid w:val="00AE078F"/>
    <w:rsid w:val="00AE08DE"/>
    <w:rsid w:val="00AE0BB8"/>
    <w:rsid w:val="00AE1060"/>
    <w:rsid w:val="00AE18C1"/>
    <w:rsid w:val="00AE18ED"/>
    <w:rsid w:val="00AE19F2"/>
    <w:rsid w:val="00AE1D36"/>
    <w:rsid w:val="00AE41D5"/>
    <w:rsid w:val="00AE4645"/>
    <w:rsid w:val="00AE4C4F"/>
    <w:rsid w:val="00AE4EAD"/>
    <w:rsid w:val="00AE527A"/>
    <w:rsid w:val="00AE53DB"/>
    <w:rsid w:val="00AE5405"/>
    <w:rsid w:val="00AE5C21"/>
    <w:rsid w:val="00AE5DC3"/>
    <w:rsid w:val="00AE5F0C"/>
    <w:rsid w:val="00AE60CD"/>
    <w:rsid w:val="00AE6143"/>
    <w:rsid w:val="00AE630E"/>
    <w:rsid w:val="00AE6EFF"/>
    <w:rsid w:val="00AE713C"/>
    <w:rsid w:val="00AE7735"/>
    <w:rsid w:val="00AE79B2"/>
    <w:rsid w:val="00AE7A25"/>
    <w:rsid w:val="00AE7D1F"/>
    <w:rsid w:val="00AE7D24"/>
    <w:rsid w:val="00AF0115"/>
    <w:rsid w:val="00AF0916"/>
    <w:rsid w:val="00AF09DD"/>
    <w:rsid w:val="00AF0DEF"/>
    <w:rsid w:val="00AF1BC3"/>
    <w:rsid w:val="00AF1C6B"/>
    <w:rsid w:val="00AF2325"/>
    <w:rsid w:val="00AF26A9"/>
    <w:rsid w:val="00AF26AF"/>
    <w:rsid w:val="00AF2E33"/>
    <w:rsid w:val="00AF33CD"/>
    <w:rsid w:val="00AF37D2"/>
    <w:rsid w:val="00AF3824"/>
    <w:rsid w:val="00AF3B5B"/>
    <w:rsid w:val="00AF3C78"/>
    <w:rsid w:val="00AF3E2A"/>
    <w:rsid w:val="00AF40D3"/>
    <w:rsid w:val="00AF428B"/>
    <w:rsid w:val="00AF498E"/>
    <w:rsid w:val="00AF4D49"/>
    <w:rsid w:val="00AF4DD7"/>
    <w:rsid w:val="00AF50E7"/>
    <w:rsid w:val="00AF51D1"/>
    <w:rsid w:val="00AF5353"/>
    <w:rsid w:val="00AF5394"/>
    <w:rsid w:val="00AF5AD5"/>
    <w:rsid w:val="00AF61F2"/>
    <w:rsid w:val="00AF633E"/>
    <w:rsid w:val="00AF6804"/>
    <w:rsid w:val="00AF7242"/>
    <w:rsid w:val="00AF7863"/>
    <w:rsid w:val="00B00727"/>
    <w:rsid w:val="00B007E5"/>
    <w:rsid w:val="00B009A8"/>
    <w:rsid w:val="00B00EB5"/>
    <w:rsid w:val="00B01BB7"/>
    <w:rsid w:val="00B01C6A"/>
    <w:rsid w:val="00B01E17"/>
    <w:rsid w:val="00B01FF5"/>
    <w:rsid w:val="00B02B93"/>
    <w:rsid w:val="00B02C65"/>
    <w:rsid w:val="00B0347F"/>
    <w:rsid w:val="00B03B25"/>
    <w:rsid w:val="00B04334"/>
    <w:rsid w:val="00B04596"/>
    <w:rsid w:val="00B050E4"/>
    <w:rsid w:val="00B053E3"/>
    <w:rsid w:val="00B05430"/>
    <w:rsid w:val="00B058FE"/>
    <w:rsid w:val="00B0635F"/>
    <w:rsid w:val="00B066A1"/>
    <w:rsid w:val="00B0698C"/>
    <w:rsid w:val="00B06E70"/>
    <w:rsid w:val="00B06E9E"/>
    <w:rsid w:val="00B070BC"/>
    <w:rsid w:val="00B0749A"/>
    <w:rsid w:val="00B1012C"/>
    <w:rsid w:val="00B103F8"/>
    <w:rsid w:val="00B106C0"/>
    <w:rsid w:val="00B10832"/>
    <w:rsid w:val="00B10985"/>
    <w:rsid w:val="00B10F01"/>
    <w:rsid w:val="00B11BB0"/>
    <w:rsid w:val="00B11C5A"/>
    <w:rsid w:val="00B11D37"/>
    <w:rsid w:val="00B120E7"/>
    <w:rsid w:val="00B12FA5"/>
    <w:rsid w:val="00B13135"/>
    <w:rsid w:val="00B1392D"/>
    <w:rsid w:val="00B13DF4"/>
    <w:rsid w:val="00B14455"/>
    <w:rsid w:val="00B14689"/>
    <w:rsid w:val="00B14958"/>
    <w:rsid w:val="00B14A01"/>
    <w:rsid w:val="00B156A6"/>
    <w:rsid w:val="00B15B51"/>
    <w:rsid w:val="00B15C19"/>
    <w:rsid w:val="00B15D95"/>
    <w:rsid w:val="00B16530"/>
    <w:rsid w:val="00B16DB3"/>
    <w:rsid w:val="00B17F0B"/>
    <w:rsid w:val="00B209A1"/>
    <w:rsid w:val="00B20A61"/>
    <w:rsid w:val="00B2143C"/>
    <w:rsid w:val="00B21751"/>
    <w:rsid w:val="00B21867"/>
    <w:rsid w:val="00B218A1"/>
    <w:rsid w:val="00B2191E"/>
    <w:rsid w:val="00B22A38"/>
    <w:rsid w:val="00B22B33"/>
    <w:rsid w:val="00B2355B"/>
    <w:rsid w:val="00B236E3"/>
    <w:rsid w:val="00B2381C"/>
    <w:rsid w:val="00B238E2"/>
    <w:rsid w:val="00B23C1E"/>
    <w:rsid w:val="00B23EEA"/>
    <w:rsid w:val="00B24488"/>
    <w:rsid w:val="00B24C58"/>
    <w:rsid w:val="00B24CC7"/>
    <w:rsid w:val="00B25406"/>
    <w:rsid w:val="00B255D0"/>
    <w:rsid w:val="00B25748"/>
    <w:rsid w:val="00B25777"/>
    <w:rsid w:val="00B2591B"/>
    <w:rsid w:val="00B25A5E"/>
    <w:rsid w:val="00B25EE5"/>
    <w:rsid w:val="00B26D84"/>
    <w:rsid w:val="00B26E3D"/>
    <w:rsid w:val="00B26F7D"/>
    <w:rsid w:val="00B2792F"/>
    <w:rsid w:val="00B303A2"/>
    <w:rsid w:val="00B30528"/>
    <w:rsid w:val="00B305D4"/>
    <w:rsid w:val="00B306DD"/>
    <w:rsid w:val="00B307C1"/>
    <w:rsid w:val="00B30A4F"/>
    <w:rsid w:val="00B30E87"/>
    <w:rsid w:val="00B312C9"/>
    <w:rsid w:val="00B31C0F"/>
    <w:rsid w:val="00B31C3A"/>
    <w:rsid w:val="00B3230F"/>
    <w:rsid w:val="00B32BE6"/>
    <w:rsid w:val="00B34247"/>
    <w:rsid w:val="00B3498F"/>
    <w:rsid w:val="00B34C57"/>
    <w:rsid w:val="00B35FBF"/>
    <w:rsid w:val="00B373C1"/>
    <w:rsid w:val="00B37412"/>
    <w:rsid w:val="00B37437"/>
    <w:rsid w:val="00B377E9"/>
    <w:rsid w:val="00B3785A"/>
    <w:rsid w:val="00B37F5B"/>
    <w:rsid w:val="00B40364"/>
    <w:rsid w:val="00B40EBF"/>
    <w:rsid w:val="00B41392"/>
    <w:rsid w:val="00B416D9"/>
    <w:rsid w:val="00B41B76"/>
    <w:rsid w:val="00B423AF"/>
    <w:rsid w:val="00B4358E"/>
    <w:rsid w:val="00B44112"/>
    <w:rsid w:val="00B442F8"/>
    <w:rsid w:val="00B4456F"/>
    <w:rsid w:val="00B45D71"/>
    <w:rsid w:val="00B464A4"/>
    <w:rsid w:val="00B46AF2"/>
    <w:rsid w:val="00B46FF4"/>
    <w:rsid w:val="00B4712D"/>
    <w:rsid w:val="00B47327"/>
    <w:rsid w:val="00B474E7"/>
    <w:rsid w:val="00B4768F"/>
    <w:rsid w:val="00B477F2"/>
    <w:rsid w:val="00B47837"/>
    <w:rsid w:val="00B47F6E"/>
    <w:rsid w:val="00B509B1"/>
    <w:rsid w:val="00B50CE4"/>
    <w:rsid w:val="00B50DD4"/>
    <w:rsid w:val="00B5129D"/>
    <w:rsid w:val="00B513F7"/>
    <w:rsid w:val="00B517A0"/>
    <w:rsid w:val="00B51883"/>
    <w:rsid w:val="00B5195B"/>
    <w:rsid w:val="00B51A23"/>
    <w:rsid w:val="00B51CDD"/>
    <w:rsid w:val="00B5239F"/>
    <w:rsid w:val="00B52499"/>
    <w:rsid w:val="00B531B9"/>
    <w:rsid w:val="00B53D92"/>
    <w:rsid w:val="00B53F65"/>
    <w:rsid w:val="00B5421A"/>
    <w:rsid w:val="00B5464F"/>
    <w:rsid w:val="00B5482A"/>
    <w:rsid w:val="00B5491F"/>
    <w:rsid w:val="00B54FBD"/>
    <w:rsid w:val="00B55068"/>
    <w:rsid w:val="00B55392"/>
    <w:rsid w:val="00B55D08"/>
    <w:rsid w:val="00B55DA7"/>
    <w:rsid w:val="00B55F89"/>
    <w:rsid w:val="00B562A3"/>
    <w:rsid w:val="00B5662E"/>
    <w:rsid w:val="00B576DE"/>
    <w:rsid w:val="00B57DF4"/>
    <w:rsid w:val="00B57F11"/>
    <w:rsid w:val="00B6067E"/>
    <w:rsid w:val="00B60F0D"/>
    <w:rsid w:val="00B60F2F"/>
    <w:rsid w:val="00B60FB8"/>
    <w:rsid w:val="00B61128"/>
    <w:rsid w:val="00B612BE"/>
    <w:rsid w:val="00B615B8"/>
    <w:rsid w:val="00B61B39"/>
    <w:rsid w:val="00B61F64"/>
    <w:rsid w:val="00B628E5"/>
    <w:rsid w:val="00B62FAF"/>
    <w:rsid w:val="00B63556"/>
    <w:rsid w:val="00B6356B"/>
    <w:rsid w:val="00B635D5"/>
    <w:rsid w:val="00B6392D"/>
    <w:rsid w:val="00B63FC5"/>
    <w:rsid w:val="00B64072"/>
    <w:rsid w:val="00B6433D"/>
    <w:rsid w:val="00B64392"/>
    <w:rsid w:val="00B64543"/>
    <w:rsid w:val="00B64DE9"/>
    <w:rsid w:val="00B65AB7"/>
    <w:rsid w:val="00B66366"/>
    <w:rsid w:val="00B665F2"/>
    <w:rsid w:val="00B66619"/>
    <w:rsid w:val="00B6719E"/>
    <w:rsid w:val="00B6781D"/>
    <w:rsid w:val="00B679D6"/>
    <w:rsid w:val="00B70327"/>
    <w:rsid w:val="00B70349"/>
    <w:rsid w:val="00B70AD6"/>
    <w:rsid w:val="00B7134B"/>
    <w:rsid w:val="00B7238A"/>
    <w:rsid w:val="00B7288B"/>
    <w:rsid w:val="00B73E06"/>
    <w:rsid w:val="00B74655"/>
    <w:rsid w:val="00B746CF"/>
    <w:rsid w:val="00B74D24"/>
    <w:rsid w:val="00B7598E"/>
    <w:rsid w:val="00B75ACA"/>
    <w:rsid w:val="00B75CB2"/>
    <w:rsid w:val="00B760C5"/>
    <w:rsid w:val="00B76175"/>
    <w:rsid w:val="00B7618A"/>
    <w:rsid w:val="00B761CA"/>
    <w:rsid w:val="00B7627D"/>
    <w:rsid w:val="00B764B5"/>
    <w:rsid w:val="00B7650E"/>
    <w:rsid w:val="00B766FF"/>
    <w:rsid w:val="00B76B7E"/>
    <w:rsid w:val="00B76CFF"/>
    <w:rsid w:val="00B76E19"/>
    <w:rsid w:val="00B770A6"/>
    <w:rsid w:val="00B77470"/>
    <w:rsid w:val="00B7751C"/>
    <w:rsid w:val="00B775E2"/>
    <w:rsid w:val="00B77749"/>
    <w:rsid w:val="00B77AE8"/>
    <w:rsid w:val="00B77B9A"/>
    <w:rsid w:val="00B77CFE"/>
    <w:rsid w:val="00B77DAC"/>
    <w:rsid w:val="00B80178"/>
    <w:rsid w:val="00B801FB"/>
    <w:rsid w:val="00B80347"/>
    <w:rsid w:val="00B80478"/>
    <w:rsid w:val="00B807A0"/>
    <w:rsid w:val="00B80DA2"/>
    <w:rsid w:val="00B81049"/>
    <w:rsid w:val="00B8131F"/>
    <w:rsid w:val="00B8189A"/>
    <w:rsid w:val="00B8216C"/>
    <w:rsid w:val="00B82445"/>
    <w:rsid w:val="00B8277C"/>
    <w:rsid w:val="00B828DD"/>
    <w:rsid w:val="00B82932"/>
    <w:rsid w:val="00B835D9"/>
    <w:rsid w:val="00B83800"/>
    <w:rsid w:val="00B8387F"/>
    <w:rsid w:val="00B838CF"/>
    <w:rsid w:val="00B83963"/>
    <w:rsid w:val="00B83966"/>
    <w:rsid w:val="00B839FB"/>
    <w:rsid w:val="00B83C81"/>
    <w:rsid w:val="00B83E79"/>
    <w:rsid w:val="00B83F4F"/>
    <w:rsid w:val="00B84182"/>
    <w:rsid w:val="00B84374"/>
    <w:rsid w:val="00B844D8"/>
    <w:rsid w:val="00B8476B"/>
    <w:rsid w:val="00B84905"/>
    <w:rsid w:val="00B84E74"/>
    <w:rsid w:val="00B856CD"/>
    <w:rsid w:val="00B858B3"/>
    <w:rsid w:val="00B86699"/>
    <w:rsid w:val="00B86B88"/>
    <w:rsid w:val="00B86C1B"/>
    <w:rsid w:val="00B86CA1"/>
    <w:rsid w:val="00B8716B"/>
    <w:rsid w:val="00B87B8F"/>
    <w:rsid w:val="00B87CB7"/>
    <w:rsid w:val="00B87D9F"/>
    <w:rsid w:val="00B87EDD"/>
    <w:rsid w:val="00B90129"/>
    <w:rsid w:val="00B90198"/>
    <w:rsid w:val="00B906AC"/>
    <w:rsid w:val="00B90EFB"/>
    <w:rsid w:val="00B91337"/>
    <w:rsid w:val="00B91434"/>
    <w:rsid w:val="00B917B9"/>
    <w:rsid w:val="00B92EA8"/>
    <w:rsid w:val="00B92EDD"/>
    <w:rsid w:val="00B92FF1"/>
    <w:rsid w:val="00B9348A"/>
    <w:rsid w:val="00B93584"/>
    <w:rsid w:val="00B93871"/>
    <w:rsid w:val="00B93E0C"/>
    <w:rsid w:val="00B9417B"/>
    <w:rsid w:val="00B94399"/>
    <w:rsid w:val="00B94879"/>
    <w:rsid w:val="00B94C5D"/>
    <w:rsid w:val="00B94D87"/>
    <w:rsid w:val="00B95209"/>
    <w:rsid w:val="00B957F6"/>
    <w:rsid w:val="00B96597"/>
    <w:rsid w:val="00B969EE"/>
    <w:rsid w:val="00B976F8"/>
    <w:rsid w:val="00B97994"/>
    <w:rsid w:val="00BA09BE"/>
    <w:rsid w:val="00BA0A0E"/>
    <w:rsid w:val="00BA0A40"/>
    <w:rsid w:val="00BA13EF"/>
    <w:rsid w:val="00BA1AB7"/>
    <w:rsid w:val="00BA2579"/>
    <w:rsid w:val="00BA2722"/>
    <w:rsid w:val="00BA293A"/>
    <w:rsid w:val="00BA2F7C"/>
    <w:rsid w:val="00BA3B69"/>
    <w:rsid w:val="00BA421E"/>
    <w:rsid w:val="00BA4D7D"/>
    <w:rsid w:val="00BA4E3C"/>
    <w:rsid w:val="00BA509C"/>
    <w:rsid w:val="00BA5501"/>
    <w:rsid w:val="00BA5BC5"/>
    <w:rsid w:val="00BA615C"/>
    <w:rsid w:val="00BA67D2"/>
    <w:rsid w:val="00BA69D2"/>
    <w:rsid w:val="00BA6C01"/>
    <w:rsid w:val="00BA6D31"/>
    <w:rsid w:val="00BA6EFA"/>
    <w:rsid w:val="00BA71B1"/>
    <w:rsid w:val="00BA73F5"/>
    <w:rsid w:val="00BB031D"/>
    <w:rsid w:val="00BB1090"/>
    <w:rsid w:val="00BB11B1"/>
    <w:rsid w:val="00BB11BD"/>
    <w:rsid w:val="00BB17DD"/>
    <w:rsid w:val="00BB209C"/>
    <w:rsid w:val="00BB2386"/>
    <w:rsid w:val="00BB245B"/>
    <w:rsid w:val="00BB2A0E"/>
    <w:rsid w:val="00BB3063"/>
    <w:rsid w:val="00BB369C"/>
    <w:rsid w:val="00BB3E1C"/>
    <w:rsid w:val="00BB3FEB"/>
    <w:rsid w:val="00BB40FE"/>
    <w:rsid w:val="00BB4622"/>
    <w:rsid w:val="00BB579B"/>
    <w:rsid w:val="00BB60AF"/>
    <w:rsid w:val="00BB6128"/>
    <w:rsid w:val="00BB670D"/>
    <w:rsid w:val="00BB75A8"/>
    <w:rsid w:val="00BB77F6"/>
    <w:rsid w:val="00BC1349"/>
    <w:rsid w:val="00BC1875"/>
    <w:rsid w:val="00BC192B"/>
    <w:rsid w:val="00BC21C9"/>
    <w:rsid w:val="00BC2864"/>
    <w:rsid w:val="00BC29F1"/>
    <w:rsid w:val="00BC2A7B"/>
    <w:rsid w:val="00BC2D83"/>
    <w:rsid w:val="00BC2E7E"/>
    <w:rsid w:val="00BC37C4"/>
    <w:rsid w:val="00BC5632"/>
    <w:rsid w:val="00BC57DA"/>
    <w:rsid w:val="00BC5A9C"/>
    <w:rsid w:val="00BC5B94"/>
    <w:rsid w:val="00BC5F2D"/>
    <w:rsid w:val="00BC5FA3"/>
    <w:rsid w:val="00BC6452"/>
    <w:rsid w:val="00BC65C0"/>
    <w:rsid w:val="00BC68D6"/>
    <w:rsid w:val="00BC6B0D"/>
    <w:rsid w:val="00BC7354"/>
    <w:rsid w:val="00BC7CF8"/>
    <w:rsid w:val="00BD0B9D"/>
    <w:rsid w:val="00BD1458"/>
    <w:rsid w:val="00BD1F73"/>
    <w:rsid w:val="00BD1F91"/>
    <w:rsid w:val="00BD2175"/>
    <w:rsid w:val="00BD2D55"/>
    <w:rsid w:val="00BD42E3"/>
    <w:rsid w:val="00BD4E42"/>
    <w:rsid w:val="00BD53E1"/>
    <w:rsid w:val="00BD5A80"/>
    <w:rsid w:val="00BD5AFB"/>
    <w:rsid w:val="00BD5FEF"/>
    <w:rsid w:val="00BD6A3D"/>
    <w:rsid w:val="00BD769F"/>
    <w:rsid w:val="00BD78B6"/>
    <w:rsid w:val="00BD7BCE"/>
    <w:rsid w:val="00BE0EDD"/>
    <w:rsid w:val="00BE16F1"/>
    <w:rsid w:val="00BE2A95"/>
    <w:rsid w:val="00BE3091"/>
    <w:rsid w:val="00BE3745"/>
    <w:rsid w:val="00BE3924"/>
    <w:rsid w:val="00BE3E7A"/>
    <w:rsid w:val="00BE4865"/>
    <w:rsid w:val="00BE4B61"/>
    <w:rsid w:val="00BE4ED8"/>
    <w:rsid w:val="00BE4FE7"/>
    <w:rsid w:val="00BE5C51"/>
    <w:rsid w:val="00BE5DF9"/>
    <w:rsid w:val="00BE6016"/>
    <w:rsid w:val="00BE6A14"/>
    <w:rsid w:val="00BE6F92"/>
    <w:rsid w:val="00BE71E2"/>
    <w:rsid w:val="00BE7737"/>
    <w:rsid w:val="00BE7820"/>
    <w:rsid w:val="00BE79D2"/>
    <w:rsid w:val="00BE7BA2"/>
    <w:rsid w:val="00BF001C"/>
    <w:rsid w:val="00BF0402"/>
    <w:rsid w:val="00BF042B"/>
    <w:rsid w:val="00BF07B6"/>
    <w:rsid w:val="00BF0EB7"/>
    <w:rsid w:val="00BF0FFE"/>
    <w:rsid w:val="00BF1217"/>
    <w:rsid w:val="00BF1963"/>
    <w:rsid w:val="00BF1D4E"/>
    <w:rsid w:val="00BF245C"/>
    <w:rsid w:val="00BF25AB"/>
    <w:rsid w:val="00BF2B17"/>
    <w:rsid w:val="00BF2F7F"/>
    <w:rsid w:val="00BF3217"/>
    <w:rsid w:val="00BF32F9"/>
    <w:rsid w:val="00BF336A"/>
    <w:rsid w:val="00BF37EC"/>
    <w:rsid w:val="00BF3ACD"/>
    <w:rsid w:val="00BF405B"/>
    <w:rsid w:val="00BF42B3"/>
    <w:rsid w:val="00BF4508"/>
    <w:rsid w:val="00BF5826"/>
    <w:rsid w:val="00BF59AD"/>
    <w:rsid w:val="00BF5E23"/>
    <w:rsid w:val="00BF7061"/>
    <w:rsid w:val="00BF770A"/>
    <w:rsid w:val="00BF779D"/>
    <w:rsid w:val="00BF7855"/>
    <w:rsid w:val="00BF7E4F"/>
    <w:rsid w:val="00C00AFB"/>
    <w:rsid w:val="00C01B2E"/>
    <w:rsid w:val="00C0226A"/>
    <w:rsid w:val="00C02604"/>
    <w:rsid w:val="00C034B6"/>
    <w:rsid w:val="00C03C6E"/>
    <w:rsid w:val="00C03D5F"/>
    <w:rsid w:val="00C04899"/>
    <w:rsid w:val="00C04E77"/>
    <w:rsid w:val="00C051A3"/>
    <w:rsid w:val="00C057D0"/>
    <w:rsid w:val="00C0580E"/>
    <w:rsid w:val="00C05AB6"/>
    <w:rsid w:val="00C05D24"/>
    <w:rsid w:val="00C0624A"/>
    <w:rsid w:val="00C06620"/>
    <w:rsid w:val="00C0681E"/>
    <w:rsid w:val="00C0687E"/>
    <w:rsid w:val="00C0689A"/>
    <w:rsid w:val="00C06EAE"/>
    <w:rsid w:val="00C06ED5"/>
    <w:rsid w:val="00C06EE1"/>
    <w:rsid w:val="00C06F02"/>
    <w:rsid w:val="00C070B0"/>
    <w:rsid w:val="00C077D2"/>
    <w:rsid w:val="00C10426"/>
    <w:rsid w:val="00C10995"/>
    <w:rsid w:val="00C10D55"/>
    <w:rsid w:val="00C110EF"/>
    <w:rsid w:val="00C11432"/>
    <w:rsid w:val="00C114AC"/>
    <w:rsid w:val="00C1172F"/>
    <w:rsid w:val="00C11E44"/>
    <w:rsid w:val="00C11F0C"/>
    <w:rsid w:val="00C1238A"/>
    <w:rsid w:val="00C12498"/>
    <w:rsid w:val="00C12880"/>
    <w:rsid w:val="00C12E65"/>
    <w:rsid w:val="00C130AD"/>
    <w:rsid w:val="00C1334A"/>
    <w:rsid w:val="00C13EB6"/>
    <w:rsid w:val="00C1445A"/>
    <w:rsid w:val="00C14B93"/>
    <w:rsid w:val="00C14D86"/>
    <w:rsid w:val="00C15091"/>
    <w:rsid w:val="00C151F5"/>
    <w:rsid w:val="00C154F8"/>
    <w:rsid w:val="00C15644"/>
    <w:rsid w:val="00C15772"/>
    <w:rsid w:val="00C15A82"/>
    <w:rsid w:val="00C16502"/>
    <w:rsid w:val="00C166C3"/>
    <w:rsid w:val="00C169CC"/>
    <w:rsid w:val="00C17770"/>
    <w:rsid w:val="00C17803"/>
    <w:rsid w:val="00C17C76"/>
    <w:rsid w:val="00C20EE4"/>
    <w:rsid w:val="00C20F6C"/>
    <w:rsid w:val="00C210E9"/>
    <w:rsid w:val="00C215B9"/>
    <w:rsid w:val="00C21675"/>
    <w:rsid w:val="00C2177B"/>
    <w:rsid w:val="00C217A1"/>
    <w:rsid w:val="00C21D84"/>
    <w:rsid w:val="00C22575"/>
    <w:rsid w:val="00C2267D"/>
    <w:rsid w:val="00C22701"/>
    <w:rsid w:val="00C22884"/>
    <w:rsid w:val="00C2289D"/>
    <w:rsid w:val="00C229D1"/>
    <w:rsid w:val="00C22C02"/>
    <w:rsid w:val="00C23170"/>
    <w:rsid w:val="00C23DC1"/>
    <w:rsid w:val="00C24009"/>
    <w:rsid w:val="00C245EE"/>
    <w:rsid w:val="00C24627"/>
    <w:rsid w:val="00C24E6E"/>
    <w:rsid w:val="00C25361"/>
    <w:rsid w:val="00C254AE"/>
    <w:rsid w:val="00C2567B"/>
    <w:rsid w:val="00C25A00"/>
    <w:rsid w:val="00C25DD9"/>
    <w:rsid w:val="00C25E99"/>
    <w:rsid w:val="00C2651D"/>
    <w:rsid w:val="00C26B23"/>
    <w:rsid w:val="00C26EF6"/>
    <w:rsid w:val="00C26FCE"/>
    <w:rsid w:val="00C271D4"/>
    <w:rsid w:val="00C2723A"/>
    <w:rsid w:val="00C274C2"/>
    <w:rsid w:val="00C27745"/>
    <w:rsid w:val="00C27884"/>
    <w:rsid w:val="00C278F6"/>
    <w:rsid w:val="00C30491"/>
    <w:rsid w:val="00C31703"/>
    <w:rsid w:val="00C31C75"/>
    <w:rsid w:val="00C3282A"/>
    <w:rsid w:val="00C32E0A"/>
    <w:rsid w:val="00C33009"/>
    <w:rsid w:val="00C33118"/>
    <w:rsid w:val="00C3377F"/>
    <w:rsid w:val="00C33AE8"/>
    <w:rsid w:val="00C3458E"/>
    <w:rsid w:val="00C35237"/>
    <w:rsid w:val="00C353C5"/>
    <w:rsid w:val="00C36167"/>
    <w:rsid w:val="00C3619A"/>
    <w:rsid w:val="00C36FEC"/>
    <w:rsid w:val="00C37D66"/>
    <w:rsid w:val="00C402E6"/>
    <w:rsid w:val="00C409C2"/>
    <w:rsid w:val="00C410FC"/>
    <w:rsid w:val="00C417BF"/>
    <w:rsid w:val="00C419EC"/>
    <w:rsid w:val="00C4213C"/>
    <w:rsid w:val="00C4237A"/>
    <w:rsid w:val="00C423B2"/>
    <w:rsid w:val="00C42456"/>
    <w:rsid w:val="00C42813"/>
    <w:rsid w:val="00C42B80"/>
    <w:rsid w:val="00C42B90"/>
    <w:rsid w:val="00C42C48"/>
    <w:rsid w:val="00C42F77"/>
    <w:rsid w:val="00C436EF"/>
    <w:rsid w:val="00C437F1"/>
    <w:rsid w:val="00C44BE0"/>
    <w:rsid w:val="00C44DB2"/>
    <w:rsid w:val="00C44E45"/>
    <w:rsid w:val="00C44E81"/>
    <w:rsid w:val="00C44F7A"/>
    <w:rsid w:val="00C452E0"/>
    <w:rsid w:val="00C45444"/>
    <w:rsid w:val="00C4560F"/>
    <w:rsid w:val="00C45756"/>
    <w:rsid w:val="00C45C6F"/>
    <w:rsid w:val="00C46989"/>
    <w:rsid w:val="00C4760E"/>
    <w:rsid w:val="00C4790E"/>
    <w:rsid w:val="00C47F1E"/>
    <w:rsid w:val="00C5021B"/>
    <w:rsid w:val="00C50305"/>
    <w:rsid w:val="00C50330"/>
    <w:rsid w:val="00C50B3C"/>
    <w:rsid w:val="00C512A9"/>
    <w:rsid w:val="00C516DC"/>
    <w:rsid w:val="00C51843"/>
    <w:rsid w:val="00C519F7"/>
    <w:rsid w:val="00C51C15"/>
    <w:rsid w:val="00C538DD"/>
    <w:rsid w:val="00C53D65"/>
    <w:rsid w:val="00C5487A"/>
    <w:rsid w:val="00C55284"/>
    <w:rsid w:val="00C55533"/>
    <w:rsid w:val="00C55CE9"/>
    <w:rsid w:val="00C563C0"/>
    <w:rsid w:val="00C56626"/>
    <w:rsid w:val="00C566F0"/>
    <w:rsid w:val="00C56EEC"/>
    <w:rsid w:val="00C57110"/>
    <w:rsid w:val="00C57472"/>
    <w:rsid w:val="00C5756D"/>
    <w:rsid w:val="00C60046"/>
    <w:rsid w:val="00C603C8"/>
    <w:rsid w:val="00C6052A"/>
    <w:rsid w:val="00C607AB"/>
    <w:rsid w:val="00C60825"/>
    <w:rsid w:val="00C60F38"/>
    <w:rsid w:val="00C60FB4"/>
    <w:rsid w:val="00C611F8"/>
    <w:rsid w:val="00C614AF"/>
    <w:rsid w:val="00C61642"/>
    <w:rsid w:val="00C61F24"/>
    <w:rsid w:val="00C61FD6"/>
    <w:rsid w:val="00C62871"/>
    <w:rsid w:val="00C62F9B"/>
    <w:rsid w:val="00C63523"/>
    <w:rsid w:val="00C644FF"/>
    <w:rsid w:val="00C646D3"/>
    <w:rsid w:val="00C647DD"/>
    <w:rsid w:val="00C65596"/>
    <w:rsid w:val="00C65AEE"/>
    <w:rsid w:val="00C65D41"/>
    <w:rsid w:val="00C66356"/>
    <w:rsid w:val="00C66408"/>
    <w:rsid w:val="00C66F62"/>
    <w:rsid w:val="00C672B1"/>
    <w:rsid w:val="00C67C41"/>
    <w:rsid w:val="00C7010C"/>
    <w:rsid w:val="00C7042A"/>
    <w:rsid w:val="00C7050A"/>
    <w:rsid w:val="00C7055D"/>
    <w:rsid w:val="00C71651"/>
    <w:rsid w:val="00C71C4B"/>
    <w:rsid w:val="00C72114"/>
    <w:rsid w:val="00C721D9"/>
    <w:rsid w:val="00C729FE"/>
    <w:rsid w:val="00C72F19"/>
    <w:rsid w:val="00C7300A"/>
    <w:rsid w:val="00C731DD"/>
    <w:rsid w:val="00C73566"/>
    <w:rsid w:val="00C73807"/>
    <w:rsid w:val="00C7395C"/>
    <w:rsid w:val="00C73A91"/>
    <w:rsid w:val="00C73C9E"/>
    <w:rsid w:val="00C73D64"/>
    <w:rsid w:val="00C73F64"/>
    <w:rsid w:val="00C7429D"/>
    <w:rsid w:val="00C74648"/>
    <w:rsid w:val="00C74747"/>
    <w:rsid w:val="00C74849"/>
    <w:rsid w:val="00C74AD6"/>
    <w:rsid w:val="00C74B6B"/>
    <w:rsid w:val="00C754DE"/>
    <w:rsid w:val="00C757DE"/>
    <w:rsid w:val="00C7587D"/>
    <w:rsid w:val="00C758E7"/>
    <w:rsid w:val="00C7592A"/>
    <w:rsid w:val="00C76E15"/>
    <w:rsid w:val="00C7716D"/>
    <w:rsid w:val="00C77B25"/>
    <w:rsid w:val="00C77F47"/>
    <w:rsid w:val="00C77F66"/>
    <w:rsid w:val="00C77F92"/>
    <w:rsid w:val="00C77FF9"/>
    <w:rsid w:val="00C8036C"/>
    <w:rsid w:val="00C80411"/>
    <w:rsid w:val="00C8119F"/>
    <w:rsid w:val="00C8127E"/>
    <w:rsid w:val="00C814E2"/>
    <w:rsid w:val="00C81872"/>
    <w:rsid w:val="00C819E1"/>
    <w:rsid w:val="00C82275"/>
    <w:rsid w:val="00C8240E"/>
    <w:rsid w:val="00C827C5"/>
    <w:rsid w:val="00C83254"/>
    <w:rsid w:val="00C83835"/>
    <w:rsid w:val="00C83DE5"/>
    <w:rsid w:val="00C84477"/>
    <w:rsid w:val="00C8474E"/>
    <w:rsid w:val="00C84A1E"/>
    <w:rsid w:val="00C84DA7"/>
    <w:rsid w:val="00C84E0B"/>
    <w:rsid w:val="00C84F05"/>
    <w:rsid w:val="00C85216"/>
    <w:rsid w:val="00C8537D"/>
    <w:rsid w:val="00C85DC6"/>
    <w:rsid w:val="00C87815"/>
    <w:rsid w:val="00C878BC"/>
    <w:rsid w:val="00C8793E"/>
    <w:rsid w:val="00C90561"/>
    <w:rsid w:val="00C90650"/>
    <w:rsid w:val="00C90C67"/>
    <w:rsid w:val="00C90FC3"/>
    <w:rsid w:val="00C910AE"/>
    <w:rsid w:val="00C915E9"/>
    <w:rsid w:val="00C91E4D"/>
    <w:rsid w:val="00C91F80"/>
    <w:rsid w:val="00C920A3"/>
    <w:rsid w:val="00C920F7"/>
    <w:rsid w:val="00C9219B"/>
    <w:rsid w:val="00C92410"/>
    <w:rsid w:val="00C9250C"/>
    <w:rsid w:val="00C92CF5"/>
    <w:rsid w:val="00C92F59"/>
    <w:rsid w:val="00C931D7"/>
    <w:rsid w:val="00C9329E"/>
    <w:rsid w:val="00C94096"/>
    <w:rsid w:val="00C9434E"/>
    <w:rsid w:val="00C945BA"/>
    <w:rsid w:val="00C947F0"/>
    <w:rsid w:val="00C94B82"/>
    <w:rsid w:val="00C9536B"/>
    <w:rsid w:val="00C95D19"/>
    <w:rsid w:val="00C95EE9"/>
    <w:rsid w:val="00C960D8"/>
    <w:rsid w:val="00C96188"/>
    <w:rsid w:val="00C967E0"/>
    <w:rsid w:val="00C96B17"/>
    <w:rsid w:val="00C96B40"/>
    <w:rsid w:val="00C96BF0"/>
    <w:rsid w:val="00C96F1A"/>
    <w:rsid w:val="00C9708D"/>
    <w:rsid w:val="00C9782F"/>
    <w:rsid w:val="00C97B93"/>
    <w:rsid w:val="00C97C5F"/>
    <w:rsid w:val="00C97CF7"/>
    <w:rsid w:val="00C97DDD"/>
    <w:rsid w:val="00CA08BC"/>
    <w:rsid w:val="00CA0A22"/>
    <w:rsid w:val="00CA0DD7"/>
    <w:rsid w:val="00CA109E"/>
    <w:rsid w:val="00CA13C3"/>
    <w:rsid w:val="00CA13DB"/>
    <w:rsid w:val="00CA203F"/>
    <w:rsid w:val="00CA3A30"/>
    <w:rsid w:val="00CA3DFA"/>
    <w:rsid w:val="00CA42A2"/>
    <w:rsid w:val="00CA468B"/>
    <w:rsid w:val="00CA4CB2"/>
    <w:rsid w:val="00CA56AD"/>
    <w:rsid w:val="00CA5C24"/>
    <w:rsid w:val="00CA5D7C"/>
    <w:rsid w:val="00CA5F55"/>
    <w:rsid w:val="00CA6253"/>
    <w:rsid w:val="00CA6329"/>
    <w:rsid w:val="00CA64C7"/>
    <w:rsid w:val="00CA68DE"/>
    <w:rsid w:val="00CA6C41"/>
    <w:rsid w:val="00CA7349"/>
    <w:rsid w:val="00CA773D"/>
    <w:rsid w:val="00CB089A"/>
    <w:rsid w:val="00CB0956"/>
    <w:rsid w:val="00CB0963"/>
    <w:rsid w:val="00CB0BC2"/>
    <w:rsid w:val="00CB105B"/>
    <w:rsid w:val="00CB1F5F"/>
    <w:rsid w:val="00CB2615"/>
    <w:rsid w:val="00CB2699"/>
    <w:rsid w:val="00CB3044"/>
    <w:rsid w:val="00CB309D"/>
    <w:rsid w:val="00CB39BE"/>
    <w:rsid w:val="00CB3A95"/>
    <w:rsid w:val="00CB3CB9"/>
    <w:rsid w:val="00CB42B1"/>
    <w:rsid w:val="00CB4459"/>
    <w:rsid w:val="00CB4F16"/>
    <w:rsid w:val="00CB50B1"/>
    <w:rsid w:val="00CB5163"/>
    <w:rsid w:val="00CB55AE"/>
    <w:rsid w:val="00CB5689"/>
    <w:rsid w:val="00CB5E1F"/>
    <w:rsid w:val="00CB61E1"/>
    <w:rsid w:val="00CB6325"/>
    <w:rsid w:val="00CB633E"/>
    <w:rsid w:val="00CB6432"/>
    <w:rsid w:val="00CB6553"/>
    <w:rsid w:val="00CB661B"/>
    <w:rsid w:val="00CB70BF"/>
    <w:rsid w:val="00CB73BB"/>
    <w:rsid w:val="00CB7694"/>
    <w:rsid w:val="00CB7BBF"/>
    <w:rsid w:val="00CC0188"/>
    <w:rsid w:val="00CC07A5"/>
    <w:rsid w:val="00CC0C5A"/>
    <w:rsid w:val="00CC0D2A"/>
    <w:rsid w:val="00CC1370"/>
    <w:rsid w:val="00CC1DF5"/>
    <w:rsid w:val="00CC29FE"/>
    <w:rsid w:val="00CC2E3A"/>
    <w:rsid w:val="00CC316B"/>
    <w:rsid w:val="00CC354C"/>
    <w:rsid w:val="00CC388A"/>
    <w:rsid w:val="00CC3901"/>
    <w:rsid w:val="00CC3C49"/>
    <w:rsid w:val="00CC4072"/>
    <w:rsid w:val="00CC40A6"/>
    <w:rsid w:val="00CC4664"/>
    <w:rsid w:val="00CC4A67"/>
    <w:rsid w:val="00CC4AB4"/>
    <w:rsid w:val="00CC5442"/>
    <w:rsid w:val="00CC5EA9"/>
    <w:rsid w:val="00CC6012"/>
    <w:rsid w:val="00CC6EB7"/>
    <w:rsid w:val="00CC7015"/>
    <w:rsid w:val="00CC726D"/>
    <w:rsid w:val="00CC72D4"/>
    <w:rsid w:val="00CC76DB"/>
    <w:rsid w:val="00CC7C4A"/>
    <w:rsid w:val="00CC7E52"/>
    <w:rsid w:val="00CD0177"/>
    <w:rsid w:val="00CD0714"/>
    <w:rsid w:val="00CD0768"/>
    <w:rsid w:val="00CD0C42"/>
    <w:rsid w:val="00CD0EB5"/>
    <w:rsid w:val="00CD0F96"/>
    <w:rsid w:val="00CD1250"/>
    <w:rsid w:val="00CD1AAC"/>
    <w:rsid w:val="00CD1B27"/>
    <w:rsid w:val="00CD1CEA"/>
    <w:rsid w:val="00CD2144"/>
    <w:rsid w:val="00CD23F6"/>
    <w:rsid w:val="00CD2723"/>
    <w:rsid w:val="00CD322D"/>
    <w:rsid w:val="00CD337C"/>
    <w:rsid w:val="00CD3C3D"/>
    <w:rsid w:val="00CD3E72"/>
    <w:rsid w:val="00CD4143"/>
    <w:rsid w:val="00CD41D1"/>
    <w:rsid w:val="00CD47A3"/>
    <w:rsid w:val="00CD4C02"/>
    <w:rsid w:val="00CD51E2"/>
    <w:rsid w:val="00CD581E"/>
    <w:rsid w:val="00CD594B"/>
    <w:rsid w:val="00CD5C9F"/>
    <w:rsid w:val="00CD5F3B"/>
    <w:rsid w:val="00CD5F8B"/>
    <w:rsid w:val="00CD60CC"/>
    <w:rsid w:val="00CD6231"/>
    <w:rsid w:val="00CD6836"/>
    <w:rsid w:val="00CD69B6"/>
    <w:rsid w:val="00CD710D"/>
    <w:rsid w:val="00CD7875"/>
    <w:rsid w:val="00CD7FB3"/>
    <w:rsid w:val="00CD7FC2"/>
    <w:rsid w:val="00CE05A6"/>
    <w:rsid w:val="00CE0825"/>
    <w:rsid w:val="00CE10E6"/>
    <w:rsid w:val="00CE1CED"/>
    <w:rsid w:val="00CE1D95"/>
    <w:rsid w:val="00CE22C2"/>
    <w:rsid w:val="00CE25D0"/>
    <w:rsid w:val="00CE29F4"/>
    <w:rsid w:val="00CE2A94"/>
    <w:rsid w:val="00CE2C00"/>
    <w:rsid w:val="00CE2F5C"/>
    <w:rsid w:val="00CE2FE5"/>
    <w:rsid w:val="00CE31CD"/>
    <w:rsid w:val="00CE3B69"/>
    <w:rsid w:val="00CE449E"/>
    <w:rsid w:val="00CE5168"/>
    <w:rsid w:val="00CE5AB9"/>
    <w:rsid w:val="00CE5E28"/>
    <w:rsid w:val="00CE6746"/>
    <w:rsid w:val="00CE692F"/>
    <w:rsid w:val="00CE6F44"/>
    <w:rsid w:val="00CE6FC5"/>
    <w:rsid w:val="00CE71DE"/>
    <w:rsid w:val="00CF03DE"/>
    <w:rsid w:val="00CF0944"/>
    <w:rsid w:val="00CF0B33"/>
    <w:rsid w:val="00CF1689"/>
    <w:rsid w:val="00CF2AE4"/>
    <w:rsid w:val="00CF30BB"/>
    <w:rsid w:val="00CF341F"/>
    <w:rsid w:val="00CF37C6"/>
    <w:rsid w:val="00CF38A5"/>
    <w:rsid w:val="00CF46D8"/>
    <w:rsid w:val="00CF4856"/>
    <w:rsid w:val="00CF4A05"/>
    <w:rsid w:val="00CF4B99"/>
    <w:rsid w:val="00CF4D7D"/>
    <w:rsid w:val="00CF50F8"/>
    <w:rsid w:val="00CF5767"/>
    <w:rsid w:val="00CF5876"/>
    <w:rsid w:val="00CF5A1B"/>
    <w:rsid w:val="00CF5AA5"/>
    <w:rsid w:val="00CF5E9E"/>
    <w:rsid w:val="00CF62E4"/>
    <w:rsid w:val="00CF66E4"/>
    <w:rsid w:val="00CF6DA9"/>
    <w:rsid w:val="00CF6FEC"/>
    <w:rsid w:val="00CF723C"/>
    <w:rsid w:val="00CF7623"/>
    <w:rsid w:val="00CF7694"/>
    <w:rsid w:val="00CF76D1"/>
    <w:rsid w:val="00CF77F4"/>
    <w:rsid w:val="00CF7882"/>
    <w:rsid w:val="00D00762"/>
    <w:rsid w:val="00D008EE"/>
    <w:rsid w:val="00D00EA7"/>
    <w:rsid w:val="00D00FD4"/>
    <w:rsid w:val="00D010A4"/>
    <w:rsid w:val="00D014CA"/>
    <w:rsid w:val="00D01520"/>
    <w:rsid w:val="00D01BDC"/>
    <w:rsid w:val="00D01BF5"/>
    <w:rsid w:val="00D0213B"/>
    <w:rsid w:val="00D023C5"/>
    <w:rsid w:val="00D02863"/>
    <w:rsid w:val="00D02A50"/>
    <w:rsid w:val="00D03694"/>
    <w:rsid w:val="00D038A0"/>
    <w:rsid w:val="00D03C6D"/>
    <w:rsid w:val="00D04958"/>
    <w:rsid w:val="00D0564E"/>
    <w:rsid w:val="00D05722"/>
    <w:rsid w:val="00D05731"/>
    <w:rsid w:val="00D066D8"/>
    <w:rsid w:val="00D06A74"/>
    <w:rsid w:val="00D06D35"/>
    <w:rsid w:val="00D07076"/>
    <w:rsid w:val="00D0751B"/>
    <w:rsid w:val="00D0787A"/>
    <w:rsid w:val="00D07A72"/>
    <w:rsid w:val="00D10551"/>
    <w:rsid w:val="00D10954"/>
    <w:rsid w:val="00D116DA"/>
    <w:rsid w:val="00D11BBB"/>
    <w:rsid w:val="00D12402"/>
    <w:rsid w:val="00D12545"/>
    <w:rsid w:val="00D125A5"/>
    <w:rsid w:val="00D137A6"/>
    <w:rsid w:val="00D14785"/>
    <w:rsid w:val="00D14966"/>
    <w:rsid w:val="00D1497A"/>
    <w:rsid w:val="00D14B6A"/>
    <w:rsid w:val="00D157F8"/>
    <w:rsid w:val="00D159FF"/>
    <w:rsid w:val="00D15C9E"/>
    <w:rsid w:val="00D15D14"/>
    <w:rsid w:val="00D16756"/>
    <w:rsid w:val="00D16CF3"/>
    <w:rsid w:val="00D17148"/>
    <w:rsid w:val="00D175C8"/>
    <w:rsid w:val="00D17B7A"/>
    <w:rsid w:val="00D204FF"/>
    <w:rsid w:val="00D2065C"/>
    <w:rsid w:val="00D209A3"/>
    <w:rsid w:val="00D2176A"/>
    <w:rsid w:val="00D21A20"/>
    <w:rsid w:val="00D225E4"/>
    <w:rsid w:val="00D22926"/>
    <w:rsid w:val="00D229B0"/>
    <w:rsid w:val="00D229EA"/>
    <w:rsid w:val="00D22F0B"/>
    <w:rsid w:val="00D233E9"/>
    <w:rsid w:val="00D23CAC"/>
    <w:rsid w:val="00D23F4F"/>
    <w:rsid w:val="00D23F53"/>
    <w:rsid w:val="00D23F67"/>
    <w:rsid w:val="00D245CC"/>
    <w:rsid w:val="00D2524D"/>
    <w:rsid w:val="00D25616"/>
    <w:rsid w:val="00D256EC"/>
    <w:rsid w:val="00D26E37"/>
    <w:rsid w:val="00D26E48"/>
    <w:rsid w:val="00D26EA5"/>
    <w:rsid w:val="00D27119"/>
    <w:rsid w:val="00D273A2"/>
    <w:rsid w:val="00D273A9"/>
    <w:rsid w:val="00D3013A"/>
    <w:rsid w:val="00D30467"/>
    <w:rsid w:val="00D3072A"/>
    <w:rsid w:val="00D3077B"/>
    <w:rsid w:val="00D30DCB"/>
    <w:rsid w:val="00D30F75"/>
    <w:rsid w:val="00D31132"/>
    <w:rsid w:val="00D3152F"/>
    <w:rsid w:val="00D31702"/>
    <w:rsid w:val="00D31BAE"/>
    <w:rsid w:val="00D326E8"/>
    <w:rsid w:val="00D33B6A"/>
    <w:rsid w:val="00D33E15"/>
    <w:rsid w:val="00D34019"/>
    <w:rsid w:val="00D34691"/>
    <w:rsid w:val="00D35190"/>
    <w:rsid w:val="00D356E2"/>
    <w:rsid w:val="00D356E9"/>
    <w:rsid w:val="00D35706"/>
    <w:rsid w:val="00D35726"/>
    <w:rsid w:val="00D3572D"/>
    <w:rsid w:val="00D35C19"/>
    <w:rsid w:val="00D36959"/>
    <w:rsid w:val="00D4037C"/>
    <w:rsid w:val="00D4049A"/>
    <w:rsid w:val="00D4050B"/>
    <w:rsid w:val="00D40A59"/>
    <w:rsid w:val="00D40AFF"/>
    <w:rsid w:val="00D40E2D"/>
    <w:rsid w:val="00D41631"/>
    <w:rsid w:val="00D417B2"/>
    <w:rsid w:val="00D41B42"/>
    <w:rsid w:val="00D41BC2"/>
    <w:rsid w:val="00D42998"/>
    <w:rsid w:val="00D42B0E"/>
    <w:rsid w:val="00D43040"/>
    <w:rsid w:val="00D43143"/>
    <w:rsid w:val="00D4330E"/>
    <w:rsid w:val="00D43373"/>
    <w:rsid w:val="00D437FF"/>
    <w:rsid w:val="00D438F6"/>
    <w:rsid w:val="00D43DA0"/>
    <w:rsid w:val="00D43DE4"/>
    <w:rsid w:val="00D43FB5"/>
    <w:rsid w:val="00D44110"/>
    <w:rsid w:val="00D4413A"/>
    <w:rsid w:val="00D443D6"/>
    <w:rsid w:val="00D455C2"/>
    <w:rsid w:val="00D45D9A"/>
    <w:rsid w:val="00D466F6"/>
    <w:rsid w:val="00D469B3"/>
    <w:rsid w:val="00D469B4"/>
    <w:rsid w:val="00D46A73"/>
    <w:rsid w:val="00D47758"/>
    <w:rsid w:val="00D47798"/>
    <w:rsid w:val="00D479F5"/>
    <w:rsid w:val="00D47C03"/>
    <w:rsid w:val="00D47FBB"/>
    <w:rsid w:val="00D500AF"/>
    <w:rsid w:val="00D50899"/>
    <w:rsid w:val="00D50B98"/>
    <w:rsid w:val="00D51620"/>
    <w:rsid w:val="00D516F7"/>
    <w:rsid w:val="00D51903"/>
    <w:rsid w:val="00D51D1C"/>
    <w:rsid w:val="00D51E1F"/>
    <w:rsid w:val="00D5226F"/>
    <w:rsid w:val="00D52764"/>
    <w:rsid w:val="00D52DED"/>
    <w:rsid w:val="00D53ADF"/>
    <w:rsid w:val="00D541E4"/>
    <w:rsid w:val="00D543CD"/>
    <w:rsid w:val="00D54C63"/>
    <w:rsid w:val="00D54F35"/>
    <w:rsid w:val="00D54F6A"/>
    <w:rsid w:val="00D5535A"/>
    <w:rsid w:val="00D556B1"/>
    <w:rsid w:val="00D57D12"/>
    <w:rsid w:val="00D57F96"/>
    <w:rsid w:val="00D600C0"/>
    <w:rsid w:val="00D60118"/>
    <w:rsid w:val="00D6057D"/>
    <w:rsid w:val="00D61250"/>
    <w:rsid w:val="00D61FD0"/>
    <w:rsid w:val="00D62BE2"/>
    <w:rsid w:val="00D63474"/>
    <w:rsid w:val="00D63522"/>
    <w:rsid w:val="00D63B1F"/>
    <w:rsid w:val="00D63C67"/>
    <w:rsid w:val="00D63E2B"/>
    <w:rsid w:val="00D64843"/>
    <w:rsid w:val="00D64DF0"/>
    <w:rsid w:val="00D64E3A"/>
    <w:rsid w:val="00D64F54"/>
    <w:rsid w:val="00D65753"/>
    <w:rsid w:val="00D65C3D"/>
    <w:rsid w:val="00D667BE"/>
    <w:rsid w:val="00D66896"/>
    <w:rsid w:val="00D66A57"/>
    <w:rsid w:val="00D66ACC"/>
    <w:rsid w:val="00D66CCF"/>
    <w:rsid w:val="00D6768A"/>
    <w:rsid w:val="00D67690"/>
    <w:rsid w:val="00D676AB"/>
    <w:rsid w:val="00D67BF3"/>
    <w:rsid w:val="00D67DB5"/>
    <w:rsid w:val="00D7050C"/>
    <w:rsid w:val="00D7061C"/>
    <w:rsid w:val="00D7078A"/>
    <w:rsid w:val="00D707B8"/>
    <w:rsid w:val="00D70C6C"/>
    <w:rsid w:val="00D70E73"/>
    <w:rsid w:val="00D7100D"/>
    <w:rsid w:val="00D715A4"/>
    <w:rsid w:val="00D71C98"/>
    <w:rsid w:val="00D71F6D"/>
    <w:rsid w:val="00D72131"/>
    <w:rsid w:val="00D7390A"/>
    <w:rsid w:val="00D73DCC"/>
    <w:rsid w:val="00D745A0"/>
    <w:rsid w:val="00D7496B"/>
    <w:rsid w:val="00D74CB6"/>
    <w:rsid w:val="00D7520D"/>
    <w:rsid w:val="00D75235"/>
    <w:rsid w:val="00D757AE"/>
    <w:rsid w:val="00D763F1"/>
    <w:rsid w:val="00D767D6"/>
    <w:rsid w:val="00D769CC"/>
    <w:rsid w:val="00D76B9B"/>
    <w:rsid w:val="00D778A6"/>
    <w:rsid w:val="00D77BCE"/>
    <w:rsid w:val="00D80011"/>
    <w:rsid w:val="00D8046F"/>
    <w:rsid w:val="00D806CF"/>
    <w:rsid w:val="00D80CC5"/>
    <w:rsid w:val="00D8123D"/>
    <w:rsid w:val="00D81404"/>
    <w:rsid w:val="00D81512"/>
    <w:rsid w:val="00D817C1"/>
    <w:rsid w:val="00D817EF"/>
    <w:rsid w:val="00D81D6C"/>
    <w:rsid w:val="00D82DA0"/>
    <w:rsid w:val="00D830C6"/>
    <w:rsid w:val="00D83383"/>
    <w:rsid w:val="00D84C32"/>
    <w:rsid w:val="00D84E9A"/>
    <w:rsid w:val="00D851DB"/>
    <w:rsid w:val="00D851E5"/>
    <w:rsid w:val="00D85247"/>
    <w:rsid w:val="00D8528A"/>
    <w:rsid w:val="00D85748"/>
    <w:rsid w:val="00D85AC1"/>
    <w:rsid w:val="00D866E5"/>
    <w:rsid w:val="00D8676D"/>
    <w:rsid w:val="00D86A34"/>
    <w:rsid w:val="00D874AA"/>
    <w:rsid w:val="00D87593"/>
    <w:rsid w:val="00D877A2"/>
    <w:rsid w:val="00D87A14"/>
    <w:rsid w:val="00D9006A"/>
    <w:rsid w:val="00D9142A"/>
    <w:rsid w:val="00D91767"/>
    <w:rsid w:val="00D91D84"/>
    <w:rsid w:val="00D9200D"/>
    <w:rsid w:val="00D92253"/>
    <w:rsid w:val="00D9234D"/>
    <w:rsid w:val="00D923AD"/>
    <w:rsid w:val="00D92571"/>
    <w:rsid w:val="00D92828"/>
    <w:rsid w:val="00D938A9"/>
    <w:rsid w:val="00D9393B"/>
    <w:rsid w:val="00D94469"/>
    <w:rsid w:val="00D9463F"/>
    <w:rsid w:val="00D94BDA"/>
    <w:rsid w:val="00D959B3"/>
    <w:rsid w:val="00D95EC9"/>
    <w:rsid w:val="00D96B6E"/>
    <w:rsid w:val="00D96FF6"/>
    <w:rsid w:val="00D975C5"/>
    <w:rsid w:val="00D979DF"/>
    <w:rsid w:val="00D97C0D"/>
    <w:rsid w:val="00DA0333"/>
    <w:rsid w:val="00DA0428"/>
    <w:rsid w:val="00DA0469"/>
    <w:rsid w:val="00DA0DF7"/>
    <w:rsid w:val="00DA1036"/>
    <w:rsid w:val="00DA127C"/>
    <w:rsid w:val="00DA149A"/>
    <w:rsid w:val="00DA18A5"/>
    <w:rsid w:val="00DA1EBB"/>
    <w:rsid w:val="00DA1EC1"/>
    <w:rsid w:val="00DA2227"/>
    <w:rsid w:val="00DA2302"/>
    <w:rsid w:val="00DA2771"/>
    <w:rsid w:val="00DA2C87"/>
    <w:rsid w:val="00DA316A"/>
    <w:rsid w:val="00DA363B"/>
    <w:rsid w:val="00DA3986"/>
    <w:rsid w:val="00DA4281"/>
    <w:rsid w:val="00DA53D3"/>
    <w:rsid w:val="00DA5741"/>
    <w:rsid w:val="00DA5AA9"/>
    <w:rsid w:val="00DA5B5A"/>
    <w:rsid w:val="00DA6160"/>
    <w:rsid w:val="00DA631F"/>
    <w:rsid w:val="00DA6803"/>
    <w:rsid w:val="00DA6AA9"/>
    <w:rsid w:val="00DA6CFF"/>
    <w:rsid w:val="00DA6DE9"/>
    <w:rsid w:val="00DA7436"/>
    <w:rsid w:val="00DA79EF"/>
    <w:rsid w:val="00DB0070"/>
    <w:rsid w:val="00DB0348"/>
    <w:rsid w:val="00DB069C"/>
    <w:rsid w:val="00DB0829"/>
    <w:rsid w:val="00DB09A1"/>
    <w:rsid w:val="00DB131D"/>
    <w:rsid w:val="00DB1A1C"/>
    <w:rsid w:val="00DB1C94"/>
    <w:rsid w:val="00DB27B6"/>
    <w:rsid w:val="00DB2800"/>
    <w:rsid w:val="00DB2DB2"/>
    <w:rsid w:val="00DB434B"/>
    <w:rsid w:val="00DB447D"/>
    <w:rsid w:val="00DB4E3F"/>
    <w:rsid w:val="00DB51A6"/>
    <w:rsid w:val="00DB52DA"/>
    <w:rsid w:val="00DB59A2"/>
    <w:rsid w:val="00DB5A84"/>
    <w:rsid w:val="00DB5F09"/>
    <w:rsid w:val="00DB5F93"/>
    <w:rsid w:val="00DB6CFF"/>
    <w:rsid w:val="00DB6E4B"/>
    <w:rsid w:val="00DB6F2E"/>
    <w:rsid w:val="00DB704F"/>
    <w:rsid w:val="00DB7424"/>
    <w:rsid w:val="00DB7804"/>
    <w:rsid w:val="00DB7CEC"/>
    <w:rsid w:val="00DB7E3A"/>
    <w:rsid w:val="00DB7FBB"/>
    <w:rsid w:val="00DC0163"/>
    <w:rsid w:val="00DC0903"/>
    <w:rsid w:val="00DC0B6E"/>
    <w:rsid w:val="00DC0F1E"/>
    <w:rsid w:val="00DC1819"/>
    <w:rsid w:val="00DC1D0D"/>
    <w:rsid w:val="00DC1DB8"/>
    <w:rsid w:val="00DC20EC"/>
    <w:rsid w:val="00DC2CDD"/>
    <w:rsid w:val="00DC2F5C"/>
    <w:rsid w:val="00DC37E8"/>
    <w:rsid w:val="00DC3C8E"/>
    <w:rsid w:val="00DC40E7"/>
    <w:rsid w:val="00DC4536"/>
    <w:rsid w:val="00DC4676"/>
    <w:rsid w:val="00DC4736"/>
    <w:rsid w:val="00DC47AF"/>
    <w:rsid w:val="00DC4DDC"/>
    <w:rsid w:val="00DC4FCD"/>
    <w:rsid w:val="00DC53A0"/>
    <w:rsid w:val="00DC54DA"/>
    <w:rsid w:val="00DC56C0"/>
    <w:rsid w:val="00DC581E"/>
    <w:rsid w:val="00DC58A9"/>
    <w:rsid w:val="00DC5AB5"/>
    <w:rsid w:val="00DC5BA8"/>
    <w:rsid w:val="00DC5CDE"/>
    <w:rsid w:val="00DC61FD"/>
    <w:rsid w:val="00DC69E8"/>
    <w:rsid w:val="00DC6A8E"/>
    <w:rsid w:val="00DC6EF7"/>
    <w:rsid w:val="00DC77AB"/>
    <w:rsid w:val="00DC77F8"/>
    <w:rsid w:val="00DC781C"/>
    <w:rsid w:val="00DD08DF"/>
    <w:rsid w:val="00DD0D88"/>
    <w:rsid w:val="00DD19C2"/>
    <w:rsid w:val="00DD1DD0"/>
    <w:rsid w:val="00DD1EEB"/>
    <w:rsid w:val="00DD2763"/>
    <w:rsid w:val="00DD28F7"/>
    <w:rsid w:val="00DD2D33"/>
    <w:rsid w:val="00DD31C2"/>
    <w:rsid w:val="00DD3463"/>
    <w:rsid w:val="00DD389B"/>
    <w:rsid w:val="00DD39D7"/>
    <w:rsid w:val="00DD3F03"/>
    <w:rsid w:val="00DD3FBF"/>
    <w:rsid w:val="00DD4437"/>
    <w:rsid w:val="00DD471F"/>
    <w:rsid w:val="00DD5581"/>
    <w:rsid w:val="00DD5588"/>
    <w:rsid w:val="00DD57EF"/>
    <w:rsid w:val="00DD634D"/>
    <w:rsid w:val="00DD66DE"/>
    <w:rsid w:val="00DD6A6B"/>
    <w:rsid w:val="00DD6B97"/>
    <w:rsid w:val="00DD737D"/>
    <w:rsid w:val="00DD7607"/>
    <w:rsid w:val="00DD7A61"/>
    <w:rsid w:val="00DE00E3"/>
    <w:rsid w:val="00DE0127"/>
    <w:rsid w:val="00DE049F"/>
    <w:rsid w:val="00DE05D4"/>
    <w:rsid w:val="00DE066E"/>
    <w:rsid w:val="00DE0CA7"/>
    <w:rsid w:val="00DE17AC"/>
    <w:rsid w:val="00DE1AFD"/>
    <w:rsid w:val="00DE1D58"/>
    <w:rsid w:val="00DE20C6"/>
    <w:rsid w:val="00DE20D6"/>
    <w:rsid w:val="00DE249E"/>
    <w:rsid w:val="00DE25AF"/>
    <w:rsid w:val="00DE27B1"/>
    <w:rsid w:val="00DE2D9B"/>
    <w:rsid w:val="00DE2F25"/>
    <w:rsid w:val="00DE2FF5"/>
    <w:rsid w:val="00DE3459"/>
    <w:rsid w:val="00DE3842"/>
    <w:rsid w:val="00DE394B"/>
    <w:rsid w:val="00DE3A21"/>
    <w:rsid w:val="00DE3E23"/>
    <w:rsid w:val="00DE40F7"/>
    <w:rsid w:val="00DE548B"/>
    <w:rsid w:val="00DE6164"/>
    <w:rsid w:val="00DE6412"/>
    <w:rsid w:val="00DE65CB"/>
    <w:rsid w:val="00DE692E"/>
    <w:rsid w:val="00DE6A25"/>
    <w:rsid w:val="00DE6B4A"/>
    <w:rsid w:val="00DE6F52"/>
    <w:rsid w:val="00DE78D4"/>
    <w:rsid w:val="00DE7C25"/>
    <w:rsid w:val="00DF0425"/>
    <w:rsid w:val="00DF06E9"/>
    <w:rsid w:val="00DF0735"/>
    <w:rsid w:val="00DF0BBF"/>
    <w:rsid w:val="00DF18A8"/>
    <w:rsid w:val="00DF2185"/>
    <w:rsid w:val="00DF2207"/>
    <w:rsid w:val="00DF2627"/>
    <w:rsid w:val="00DF275D"/>
    <w:rsid w:val="00DF2F2A"/>
    <w:rsid w:val="00DF3263"/>
    <w:rsid w:val="00DF3314"/>
    <w:rsid w:val="00DF413B"/>
    <w:rsid w:val="00DF468A"/>
    <w:rsid w:val="00DF4FA1"/>
    <w:rsid w:val="00DF5DB0"/>
    <w:rsid w:val="00DF644F"/>
    <w:rsid w:val="00DF6797"/>
    <w:rsid w:val="00DF67C2"/>
    <w:rsid w:val="00DF6E3F"/>
    <w:rsid w:val="00DF6EDA"/>
    <w:rsid w:val="00DF75CE"/>
    <w:rsid w:val="00DF7C0B"/>
    <w:rsid w:val="00DF7F5F"/>
    <w:rsid w:val="00DF7FC8"/>
    <w:rsid w:val="00E00A05"/>
    <w:rsid w:val="00E00D09"/>
    <w:rsid w:val="00E010E8"/>
    <w:rsid w:val="00E012C7"/>
    <w:rsid w:val="00E01A20"/>
    <w:rsid w:val="00E01E01"/>
    <w:rsid w:val="00E0213E"/>
    <w:rsid w:val="00E022DB"/>
    <w:rsid w:val="00E0263F"/>
    <w:rsid w:val="00E0294D"/>
    <w:rsid w:val="00E02AA6"/>
    <w:rsid w:val="00E02D65"/>
    <w:rsid w:val="00E0318D"/>
    <w:rsid w:val="00E031E6"/>
    <w:rsid w:val="00E0441D"/>
    <w:rsid w:val="00E04507"/>
    <w:rsid w:val="00E049C3"/>
    <w:rsid w:val="00E04E6F"/>
    <w:rsid w:val="00E04EA0"/>
    <w:rsid w:val="00E05140"/>
    <w:rsid w:val="00E05C5D"/>
    <w:rsid w:val="00E05F89"/>
    <w:rsid w:val="00E060B7"/>
    <w:rsid w:val="00E062C4"/>
    <w:rsid w:val="00E0642C"/>
    <w:rsid w:val="00E069C7"/>
    <w:rsid w:val="00E06EEC"/>
    <w:rsid w:val="00E078D0"/>
    <w:rsid w:val="00E10014"/>
    <w:rsid w:val="00E10978"/>
    <w:rsid w:val="00E10FE0"/>
    <w:rsid w:val="00E11096"/>
    <w:rsid w:val="00E11400"/>
    <w:rsid w:val="00E114FF"/>
    <w:rsid w:val="00E11625"/>
    <w:rsid w:val="00E118DE"/>
    <w:rsid w:val="00E12945"/>
    <w:rsid w:val="00E1325F"/>
    <w:rsid w:val="00E137D9"/>
    <w:rsid w:val="00E13CDF"/>
    <w:rsid w:val="00E13EF6"/>
    <w:rsid w:val="00E144B5"/>
    <w:rsid w:val="00E144E9"/>
    <w:rsid w:val="00E14627"/>
    <w:rsid w:val="00E14C50"/>
    <w:rsid w:val="00E1509F"/>
    <w:rsid w:val="00E15172"/>
    <w:rsid w:val="00E154DB"/>
    <w:rsid w:val="00E15973"/>
    <w:rsid w:val="00E15C06"/>
    <w:rsid w:val="00E15CF0"/>
    <w:rsid w:val="00E15EFE"/>
    <w:rsid w:val="00E16240"/>
    <w:rsid w:val="00E166D9"/>
    <w:rsid w:val="00E16A2E"/>
    <w:rsid w:val="00E16E01"/>
    <w:rsid w:val="00E172B9"/>
    <w:rsid w:val="00E17625"/>
    <w:rsid w:val="00E17BA1"/>
    <w:rsid w:val="00E17C29"/>
    <w:rsid w:val="00E17D32"/>
    <w:rsid w:val="00E209FB"/>
    <w:rsid w:val="00E20BFE"/>
    <w:rsid w:val="00E21BE3"/>
    <w:rsid w:val="00E2240E"/>
    <w:rsid w:val="00E2266F"/>
    <w:rsid w:val="00E24541"/>
    <w:rsid w:val="00E248F9"/>
    <w:rsid w:val="00E24954"/>
    <w:rsid w:val="00E24AE8"/>
    <w:rsid w:val="00E24CBA"/>
    <w:rsid w:val="00E25430"/>
    <w:rsid w:val="00E25445"/>
    <w:rsid w:val="00E259E9"/>
    <w:rsid w:val="00E267A5"/>
    <w:rsid w:val="00E271A2"/>
    <w:rsid w:val="00E274E3"/>
    <w:rsid w:val="00E2787F"/>
    <w:rsid w:val="00E279CF"/>
    <w:rsid w:val="00E27B16"/>
    <w:rsid w:val="00E30494"/>
    <w:rsid w:val="00E309E0"/>
    <w:rsid w:val="00E30E48"/>
    <w:rsid w:val="00E312BA"/>
    <w:rsid w:val="00E31754"/>
    <w:rsid w:val="00E31A66"/>
    <w:rsid w:val="00E32054"/>
    <w:rsid w:val="00E32925"/>
    <w:rsid w:val="00E32C63"/>
    <w:rsid w:val="00E336FD"/>
    <w:rsid w:val="00E33A0E"/>
    <w:rsid w:val="00E33DD2"/>
    <w:rsid w:val="00E34459"/>
    <w:rsid w:val="00E34576"/>
    <w:rsid w:val="00E34936"/>
    <w:rsid w:val="00E34A16"/>
    <w:rsid w:val="00E34A87"/>
    <w:rsid w:val="00E353E1"/>
    <w:rsid w:val="00E354CF"/>
    <w:rsid w:val="00E3693E"/>
    <w:rsid w:val="00E36B37"/>
    <w:rsid w:val="00E375F8"/>
    <w:rsid w:val="00E37957"/>
    <w:rsid w:val="00E40304"/>
    <w:rsid w:val="00E40870"/>
    <w:rsid w:val="00E40CCC"/>
    <w:rsid w:val="00E41135"/>
    <w:rsid w:val="00E41341"/>
    <w:rsid w:val="00E414D3"/>
    <w:rsid w:val="00E41A11"/>
    <w:rsid w:val="00E41D74"/>
    <w:rsid w:val="00E423E7"/>
    <w:rsid w:val="00E42932"/>
    <w:rsid w:val="00E42CA8"/>
    <w:rsid w:val="00E42D8D"/>
    <w:rsid w:val="00E430B7"/>
    <w:rsid w:val="00E43101"/>
    <w:rsid w:val="00E43266"/>
    <w:rsid w:val="00E43860"/>
    <w:rsid w:val="00E43E68"/>
    <w:rsid w:val="00E44389"/>
    <w:rsid w:val="00E44A6C"/>
    <w:rsid w:val="00E44AD4"/>
    <w:rsid w:val="00E45A69"/>
    <w:rsid w:val="00E46EFD"/>
    <w:rsid w:val="00E5004D"/>
    <w:rsid w:val="00E50230"/>
    <w:rsid w:val="00E50A64"/>
    <w:rsid w:val="00E511AD"/>
    <w:rsid w:val="00E51556"/>
    <w:rsid w:val="00E5176C"/>
    <w:rsid w:val="00E51D3C"/>
    <w:rsid w:val="00E524C2"/>
    <w:rsid w:val="00E52554"/>
    <w:rsid w:val="00E52764"/>
    <w:rsid w:val="00E52BED"/>
    <w:rsid w:val="00E52F75"/>
    <w:rsid w:val="00E532CC"/>
    <w:rsid w:val="00E5354D"/>
    <w:rsid w:val="00E54079"/>
    <w:rsid w:val="00E544B9"/>
    <w:rsid w:val="00E545B3"/>
    <w:rsid w:val="00E546E3"/>
    <w:rsid w:val="00E548F4"/>
    <w:rsid w:val="00E5491F"/>
    <w:rsid w:val="00E54A91"/>
    <w:rsid w:val="00E54AA7"/>
    <w:rsid w:val="00E551A2"/>
    <w:rsid w:val="00E5530F"/>
    <w:rsid w:val="00E55477"/>
    <w:rsid w:val="00E55D16"/>
    <w:rsid w:val="00E56098"/>
    <w:rsid w:val="00E56275"/>
    <w:rsid w:val="00E56A71"/>
    <w:rsid w:val="00E56AB4"/>
    <w:rsid w:val="00E5747E"/>
    <w:rsid w:val="00E577D1"/>
    <w:rsid w:val="00E5799E"/>
    <w:rsid w:val="00E57D70"/>
    <w:rsid w:val="00E60337"/>
    <w:rsid w:val="00E60B60"/>
    <w:rsid w:val="00E60D17"/>
    <w:rsid w:val="00E60E60"/>
    <w:rsid w:val="00E6134D"/>
    <w:rsid w:val="00E61447"/>
    <w:rsid w:val="00E61941"/>
    <w:rsid w:val="00E61A0A"/>
    <w:rsid w:val="00E61CA9"/>
    <w:rsid w:val="00E62962"/>
    <w:rsid w:val="00E631F1"/>
    <w:rsid w:val="00E635B3"/>
    <w:rsid w:val="00E637CC"/>
    <w:rsid w:val="00E63A99"/>
    <w:rsid w:val="00E644EE"/>
    <w:rsid w:val="00E64950"/>
    <w:rsid w:val="00E64AB5"/>
    <w:rsid w:val="00E6570F"/>
    <w:rsid w:val="00E65BD2"/>
    <w:rsid w:val="00E65E63"/>
    <w:rsid w:val="00E660B7"/>
    <w:rsid w:val="00E6631D"/>
    <w:rsid w:val="00E663E0"/>
    <w:rsid w:val="00E66615"/>
    <w:rsid w:val="00E667A2"/>
    <w:rsid w:val="00E6699C"/>
    <w:rsid w:val="00E66BBF"/>
    <w:rsid w:val="00E66EC4"/>
    <w:rsid w:val="00E66ED8"/>
    <w:rsid w:val="00E67185"/>
    <w:rsid w:val="00E67552"/>
    <w:rsid w:val="00E67A92"/>
    <w:rsid w:val="00E67AB8"/>
    <w:rsid w:val="00E67D22"/>
    <w:rsid w:val="00E67FF9"/>
    <w:rsid w:val="00E702BF"/>
    <w:rsid w:val="00E710B9"/>
    <w:rsid w:val="00E71162"/>
    <w:rsid w:val="00E7176A"/>
    <w:rsid w:val="00E71A75"/>
    <w:rsid w:val="00E71AB9"/>
    <w:rsid w:val="00E7201A"/>
    <w:rsid w:val="00E726D3"/>
    <w:rsid w:val="00E732FD"/>
    <w:rsid w:val="00E73600"/>
    <w:rsid w:val="00E73F34"/>
    <w:rsid w:val="00E73F98"/>
    <w:rsid w:val="00E73FC9"/>
    <w:rsid w:val="00E743AA"/>
    <w:rsid w:val="00E749BB"/>
    <w:rsid w:val="00E74A7B"/>
    <w:rsid w:val="00E74AB3"/>
    <w:rsid w:val="00E755F1"/>
    <w:rsid w:val="00E7586C"/>
    <w:rsid w:val="00E7588B"/>
    <w:rsid w:val="00E75987"/>
    <w:rsid w:val="00E75A01"/>
    <w:rsid w:val="00E7602B"/>
    <w:rsid w:val="00E766E1"/>
    <w:rsid w:val="00E76795"/>
    <w:rsid w:val="00E76940"/>
    <w:rsid w:val="00E76A5B"/>
    <w:rsid w:val="00E77250"/>
    <w:rsid w:val="00E777CB"/>
    <w:rsid w:val="00E80A63"/>
    <w:rsid w:val="00E80EEC"/>
    <w:rsid w:val="00E80FB2"/>
    <w:rsid w:val="00E81AC9"/>
    <w:rsid w:val="00E8209D"/>
    <w:rsid w:val="00E82630"/>
    <w:rsid w:val="00E831A7"/>
    <w:rsid w:val="00E83346"/>
    <w:rsid w:val="00E836AF"/>
    <w:rsid w:val="00E83842"/>
    <w:rsid w:val="00E83966"/>
    <w:rsid w:val="00E83AE6"/>
    <w:rsid w:val="00E83D3F"/>
    <w:rsid w:val="00E841EB"/>
    <w:rsid w:val="00E84A59"/>
    <w:rsid w:val="00E84AC2"/>
    <w:rsid w:val="00E851A6"/>
    <w:rsid w:val="00E8520A"/>
    <w:rsid w:val="00E855A3"/>
    <w:rsid w:val="00E857CB"/>
    <w:rsid w:val="00E85AFD"/>
    <w:rsid w:val="00E85F0D"/>
    <w:rsid w:val="00E860FD"/>
    <w:rsid w:val="00E862E0"/>
    <w:rsid w:val="00E868FD"/>
    <w:rsid w:val="00E86D3D"/>
    <w:rsid w:val="00E86FB6"/>
    <w:rsid w:val="00E870CD"/>
    <w:rsid w:val="00E874BC"/>
    <w:rsid w:val="00E87B27"/>
    <w:rsid w:val="00E9051D"/>
    <w:rsid w:val="00E91297"/>
    <w:rsid w:val="00E912EC"/>
    <w:rsid w:val="00E9172C"/>
    <w:rsid w:val="00E91B0C"/>
    <w:rsid w:val="00E923DC"/>
    <w:rsid w:val="00E9283C"/>
    <w:rsid w:val="00E929AE"/>
    <w:rsid w:val="00E92BB9"/>
    <w:rsid w:val="00E92C08"/>
    <w:rsid w:val="00E92DFE"/>
    <w:rsid w:val="00E93242"/>
    <w:rsid w:val="00E93D35"/>
    <w:rsid w:val="00E93D78"/>
    <w:rsid w:val="00E93E8E"/>
    <w:rsid w:val="00E944FF"/>
    <w:rsid w:val="00E945B7"/>
    <w:rsid w:val="00E94B11"/>
    <w:rsid w:val="00E952B4"/>
    <w:rsid w:val="00E95308"/>
    <w:rsid w:val="00E95455"/>
    <w:rsid w:val="00E958B2"/>
    <w:rsid w:val="00E964B7"/>
    <w:rsid w:val="00E966C6"/>
    <w:rsid w:val="00E96976"/>
    <w:rsid w:val="00E96DD4"/>
    <w:rsid w:val="00E96F1D"/>
    <w:rsid w:val="00E96F75"/>
    <w:rsid w:val="00E97291"/>
    <w:rsid w:val="00E97485"/>
    <w:rsid w:val="00E97772"/>
    <w:rsid w:val="00E979A0"/>
    <w:rsid w:val="00EA0569"/>
    <w:rsid w:val="00EA0AAA"/>
    <w:rsid w:val="00EA0BBC"/>
    <w:rsid w:val="00EA0F6F"/>
    <w:rsid w:val="00EA137C"/>
    <w:rsid w:val="00EA16EA"/>
    <w:rsid w:val="00EA1A24"/>
    <w:rsid w:val="00EA1E7C"/>
    <w:rsid w:val="00EA2152"/>
    <w:rsid w:val="00EA23FE"/>
    <w:rsid w:val="00EA299D"/>
    <w:rsid w:val="00EA2C29"/>
    <w:rsid w:val="00EA2F6D"/>
    <w:rsid w:val="00EA3396"/>
    <w:rsid w:val="00EA34FE"/>
    <w:rsid w:val="00EA35A1"/>
    <w:rsid w:val="00EA3893"/>
    <w:rsid w:val="00EA3D69"/>
    <w:rsid w:val="00EA3E6F"/>
    <w:rsid w:val="00EA3F54"/>
    <w:rsid w:val="00EA43E3"/>
    <w:rsid w:val="00EA49AA"/>
    <w:rsid w:val="00EA4AF3"/>
    <w:rsid w:val="00EA4C89"/>
    <w:rsid w:val="00EA509A"/>
    <w:rsid w:val="00EA5288"/>
    <w:rsid w:val="00EA5885"/>
    <w:rsid w:val="00EA5DCC"/>
    <w:rsid w:val="00EA6169"/>
    <w:rsid w:val="00EA627D"/>
    <w:rsid w:val="00EA630F"/>
    <w:rsid w:val="00EA65C7"/>
    <w:rsid w:val="00EA688C"/>
    <w:rsid w:val="00EA6C2B"/>
    <w:rsid w:val="00EA764B"/>
    <w:rsid w:val="00EA7D3E"/>
    <w:rsid w:val="00EA7DBA"/>
    <w:rsid w:val="00EA7DDD"/>
    <w:rsid w:val="00EA7F26"/>
    <w:rsid w:val="00EB00A1"/>
    <w:rsid w:val="00EB00F1"/>
    <w:rsid w:val="00EB0240"/>
    <w:rsid w:val="00EB0A6F"/>
    <w:rsid w:val="00EB0AC9"/>
    <w:rsid w:val="00EB108E"/>
    <w:rsid w:val="00EB16EF"/>
    <w:rsid w:val="00EB1C1A"/>
    <w:rsid w:val="00EB2900"/>
    <w:rsid w:val="00EB2C10"/>
    <w:rsid w:val="00EB2E1B"/>
    <w:rsid w:val="00EB3565"/>
    <w:rsid w:val="00EB381B"/>
    <w:rsid w:val="00EB38BA"/>
    <w:rsid w:val="00EB3B2D"/>
    <w:rsid w:val="00EB3C91"/>
    <w:rsid w:val="00EB3DA4"/>
    <w:rsid w:val="00EB40FD"/>
    <w:rsid w:val="00EB4340"/>
    <w:rsid w:val="00EB4629"/>
    <w:rsid w:val="00EB4D45"/>
    <w:rsid w:val="00EB51AD"/>
    <w:rsid w:val="00EB6685"/>
    <w:rsid w:val="00EB6E06"/>
    <w:rsid w:val="00EB71BF"/>
    <w:rsid w:val="00EB74E8"/>
    <w:rsid w:val="00EB7EB8"/>
    <w:rsid w:val="00EB7FCB"/>
    <w:rsid w:val="00EC00AE"/>
    <w:rsid w:val="00EC01BE"/>
    <w:rsid w:val="00EC0538"/>
    <w:rsid w:val="00EC0D79"/>
    <w:rsid w:val="00EC0F7D"/>
    <w:rsid w:val="00EC1CA2"/>
    <w:rsid w:val="00EC1F6A"/>
    <w:rsid w:val="00EC214C"/>
    <w:rsid w:val="00EC29D0"/>
    <w:rsid w:val="00EC2AC3"/>
    <w:rsid w:val="00EC34FA"/>
    <w:rsid w:val="00EC35E2"/>
    <w:rsid w:val="00EC446F"/>
    <w:rsid w:val="00EC4B56"/>
    <w:rsid w:val="00EC643C"/>
    <w:rsid w:val="00EC73CC"/>
    <w:rsid w:val="00EC761F"/>
    <w:rsid w:val="00EC767B"/>
    <w:rsid w:val="00EC7710"/>
    <w:rsid w:val="00EC7997"/>
    <w:rsid w:val="00EC7FEE"/>
    <w:rsid w:val="00ED02DA"/>
    <w:rsid w:val="00ED0556"/>
    <w:rsid w:val="00ED090B"/>
    <w:rsid w:val="00ED0B6B"/>
    <w:rsid w:val="00ED0E04"/>
    <w:rsid w:val="00ED0E37"/>
    <w:rsid w:val="00ED1BB3"/>
    <w:rsid w:val="00ED243B"/>
    <w:rsid w:val="00ED2511"/>
    <w:rsid w:val="00ED2B9B"/>
    <w:rsid w:val="00ED2C1D"/>
    <w:rsid w:val="00ED2D88"/>
    <w:rsid w:val="00ED2DF7"/>
    <w:rsid w:val="00ED32DD"/>
    <w:rsid w:val="00ED38AB"/>
    <w:rsid w:val="00ED3C1D"/>
    <w:rsid w:val="00ED3DC5"/>
    <w:rsid w:val="00ED4600"/>
    <w:rsid w:val="00ED46A3"/>
    <w:rsid w:val="00ED47D3"/>
    <w:rsid w:val="00ED63EC"/>
    <w:rsid w:val="00ED65EB"/>
    <w:rsid w:val="00ED6F87"/>
    <w:rsid w:val="00ED73ED"/>
    <w:rsid w:val="00ED7550"/>
    <w:rsid w:val="00ED76AA"/>
    <w:rsid w:val="00ED77D3"/>
    <w:rsid w:val="00ED7AC7"/>
    <w:rsid w:val="00ED7F66"/>
    <w:rsid w:val="00EE0294"/>
    <w:rsid w:val="00EE0309"/>
    <w:rsid w:val="00EE04D9"/>
    <w:rsid w:val="00EE09AD"/>
    <w:rsid w:val="00EE11D2"/>
    <w:rsid w:val="00EE134A"/>
    <w:rsid w:val="00EE1892"/>
    <w:rsid w:val="00EE2531"/>
    <w:rsid w:val="00EE2DD7"/>
    <w:rsid w:val="00EE3785"/>
    <w:rsid w:val="00EE3824"/>
    <w:rsid w:val="00EE39E1"/>
    <w:rsid w:val="00EE3C4D"/>
    <w:rsid w:val="00EE46F5"/>
    <w:rsid w:val="00EE4B6F"/>
    <w:rsid w:val="00EE4B91"/>
    <w:rsid w:val="00EE4E92"/>
    <w:rsid w:val="00EE4F29"/>
    <w:rsid w:val="00EE50D2"/>
    <w:rsid w:val="00EE56C3"/>
    <w:rsid w:val="00EE5A0D"/>
    <w:rsid w:val="00EE5A95"/>
    <w:rsid w:val="00EE63C5"/>
    <w:rsid w:val="00EE6608"/>
    <w:rsid w:val="00EE66C9"/>
    <w:rsid w:val="00EE689B"/>
    <w:rsid w:val="00EE6B42"/>
    <w:rsid w:val="00EE6C9E"/>
    <w:rsid w:val="00EE7722"/>
    <w:rsid w:val="00EE7E53"/>
    <w:rsid w:val="00EE7E70"/>
    <w:rsid w:val="00EF0590"/>
    <w:rsid w:val="00EF0947"/>
    <w:rsid w:val="00EF0AA8"/>
    <w:rsid w:val="00EF13A5"/>
    <w:rsid w:val="00EF194C"/>
    <w:rsid w:val="00EF1960"/>
    <w:rsid w:val="00EF1E95"/>
    <w:rsid w:val="00EF1F07"/>
    <w:rsid w:val="00EF1F4E"/>
    <w:rsid w:val="00EF23AF"/>
    <w:rsid w:val="00EF2648"/>
    <w:rsid w:val="00EF2792"/>
    <w:rsid w:val="00EF2DF4"/>
    <w:rsid w:val="00EF309A"/>
    <w:rsid w:val="00EF3139"/>
    <w:rsid w:val="00EF3577"/>
    <w:rsid w:val="00EF431E"/>
    <w:rsid w:val="00EF5747"/>
    <w:rsid w:val="00EF5A32"/>
    <w:rsid w:val="00EF5AA5"/>
    <w:rsid w:val="00EF609E"/>
    <w:rsid w:val="00EF6115"/>
    <w:rsid w:val="00EF617E"/>
    <w:rsid w:val="00EF667D"/>
    <w:rsid w:val="00EF6E33"/>
    <w:rsid w:val="00EF7030"/>
    <w:rsid w:val="00EF706E"/>
    <w:rsid w:val="00EF7134"/>
    <w:rsid w:val="00EF78BA"/>
    <w:rsid w:val="00F00BD5"/>
    <w:rsid w:val="00F00D2F"/>
    <w:rsid w:val="00F00DB5"/>
    <w:rsid w:val="00F00DCD"/>
    <w:rsid w:val="00F010E7"/>
    <w:rsid w:val="00F01857"/>
    <w:rsid w:val="00F0188F"/>
    <w:rsid w:val="00F01BB9"/>
    <w:rsid w:val="00F028DA"/>
    <w:rsid w:val="00F02A2C"/>
    <w:rsid w:val="00F02AE7"/>
    <w:rsid w:val="00F02D52"/>
    <w:rsid w:val="00F02E4A"/>
    <w:rsid w:val="00F02E9B"/>
    <w:rsid w:val="00F030F2"/>
    <w:rsid w:val="00F036E9"/>
    <w:rsid w:val="00F03D7E"/>
    <w:rsid w:val="00F0406E"/>
    <w:rsid w:val="00F04652"/>
    <w:rsid w:val="00F04D6E"/>
    <w:rsid w:val="00F04DFF"/>
    <w:rsid w:val="00F04F73"/>
    <w:rsid w:val="00F0612A"/>
    <w:rsid w:val="00F0683A"/>
    <w:rsid w:val="00F06872"/>
    <w:rsid w:val="00F06D17"/>
    <w:rsid w:val="00F071A6"/>
    <w:rsid w:val="00F07272"/>
    <w:rsid w:val="00F07397"/>
    <w:rsid w:val="00F07452"/>
    <w:rsid w:val="00F07836"/>
    <w:rsid w:val="00F10831"/>
    <w:rsid w:val="00F11364"/>
    <w:rsid w:val="00F1158D"/>
    <w:rsid w:val="00F11E5D"/>
    <w:rsid w:val="00F11FD1"/>
    <w:rsid w:val="00F12251"/>
    <w:rsid w:val="00F123DF"/>
    <w:rsid w:val="00F1279E"/>
    <w:rsid w:val="00F12C12"/>
    <w:rsid w:val="00F12D92"/>
    <w:rsid w:val="00F1364F"/>
    <w:rsid w:val="00F13767"/>
    <w:rsid w:val="00F13A98"/>
    <w:rsid w:val="00F13AA6"/>
    <w:rsid w:val="00F13DF2"/>
    <w:rsid w:val="00F146D6"/>
    <w:rsid w:val="00F14A50"/>
    <w:rsid w:val="00F14C98"/>
    <w:rsid w:val="00F14DCF"/>
    <w:rsid w:val="00F15188"/>
    <w:rsid w:val="00F152DC"/>
    <w:rsid w:val="00F159DB"/>
    <w:rsid w:val="00F15DBD"/>
    <w:rsid w:val="00F15E17"/>
    <w:rsid w:val="00F15FBC"/>
    <w:rsid w:val="00F16198"/>
    <w:rsid w:val="00F161CD"/>
    <w:rsid w:val="00F162FD"/>
    <w:rsid w:val="00F16338"/>
    <w:rsid w:val="00F164E6"/>
    <w:rsid w:val="00F165E3"/>
    <w:rsid w:val="00F16E4F"/>
    <w:rsid w:val="00F17390"/>
    <w:rsid w:val="00F178CA"/>
    <w:rsid w:val="00F17AAA"/>
    <w:rsid w:val="00F2011C"/>
    <w:rsid w:val="00F21247"/>
    <w:rsid w:val="00F21289"/>
    <w:rsid w:val="00F21A03"/>
    <w:rsid w:val="00F22115"/>
    <w:rsid w:val="00F22301"/>
    <w:rsid w:val="00F22928"/>
    <w:rsid w:val="00F2292B"/>
    <w:rsid w:val="00F22A0F"/>
    <w:rsid w:val="00F22EAD"/>
    <w:rsid w:val="00F23091"/>
    <w:rsid w:val="00F24937"/>
    <w:rsid w:val="00F24EC8"/>
    <w:rsid w:val="00F25346"/>
    <w:rsid w:val="00F2579D"/>
    <w:rsid w:val="00F257CC"/>
    <w:rsid w:val="00F258AB"/>
    <w:rsid w:val="00F25968"/>
    <w:rsid w:val="00F2619A"/>
    <w:rsid w:val="00F26290"/>
    <w:rsid w:val="00F26786"/>
    <w:rsid w:val="00F269BB"/>
    <w:rsid w:val="00F26B35"/>
    <w:rsid w:val="00F26C3E"/>
    <w:rsid w:val="00F26F04"/>
    <w:rsid w:val="00F27297"/>
    <w:rsid w:val="00F27710"/>
    <w:rsid w:val="00F277BD"/>
    <w:rsid w:val="00F2788B"/>
    <w:rsid w:val="00F30008"/>
    <w:rsid w:val="00F306E1"/>
    <w:rsid w:val="00F30704"/>
    <w:rsid w:val="00F30ED8"/>
    <w:rsid w:val="00F314C5"/>
    <w:rsid w:val="00F322DC"/>
    <w:rsid w:val="00F32CDE"/>
    <w:rsid w:val="00F339FD"/>
    <w:rsid w:val="00F33D74"/>
    <w:rsid w:val="00F343F7"/>
    <w:rsid w:val="00F34408"/>
    <w:rsid w:val="00F344F9"/>
    <w:rsid w:val="00F34595"/>
    <w:rsid w:val="00F34AE3"/>
    <w:rsid w:val="00F3531A"/>
    <w:rsid w:val="00F35397"/>
    <w:rsid w:val="00F359CB"/>
    <w:rsid w:val="00F35BB2"/>
    <w:rsid w:val="00F36907"/>
    <w:rsid w:val="00F36ED1"/>
    <w:rsid w:val="00F37AD7"/>
    <w:rsid w:val="00F37BC3"/>
    <w:rsid w:val="00F37CE1"/>
    <w:rsid w:val="00F37F7A"/>
    <w:rsid w:val="00F4013C"/>
    <w:rsid w:val="00F4051D"/>
    <w:rsid w:val="00F40D86"/>
    <w:rsid w:val="00F40E15"/>
    <w:rsid w:val="00F41107"/>
    <w:rsid w:val="00F411A7"/>
    <w:rsid w:val="00F416F9"/>
    <w:rsid w:val="00F41F3D"/>
    <w:rsid w:val="00F42189"/>
    <w:rsid w:val="00F42D0D"/>
    <w:rsid w:val="00F431ED"/>
    <w:rsid w:val="00F432BC"/>
    <w:rsid w:val="00F43874"/>
    <w:rsid w:val="00F43C50"/>
    <w:rsid w:val="00F43E0A"/>
    <w:rsid w:val="00F444C8"/>
    <w:rsid w:val="00F4472B"/>
    <w:rsid w:val="00F45124"/>
    <w:rsid w:val="00F451CA"/>
    <w:rsid w:val="00F4573A"/>
    <w:rsid w:val="00F45949"/>
    <w:rsid w:val="00F45C02"/>
    <w:rsid w:val="00F46317"/>
    <w:rsid w:val="00F46427"/>
    <w:rsid w:val="00F465A0"/>
    <w:rsid w:val="00F466DD"/>
    <w:rsid w:val="00F4698E"/>
    <w:rsid w:val="00F46B52"/>
    <w:rsid w:val="00F470FC"/>
    <w:rsid w:val="00F473BF"/>
    <w:rsid w:val="00F4750D"/>
    <w:rsid w:val="00F47706"/>
    <w:rsid w:val="00F47B4D"/>
    <w:rsid w:val="00F47C98"/>
    <w:rsid w:val="00F47F8B"/>
    <w:rsid w:val="00F500FD"/>
    <w:rsid w:val="00F50BCE"/>
    <w:rsid w:val="00F50E88"/>
    <w:rsid w:val="00F5105F"/>
    <w:rsid w:val="00F51545"/>
    <w:rsid w:val="00F521E5"/>
    <w:rsid w:val="00F52534"/>
    <w:rsid w:val="00F52B68"/>
    <w:rsid w:val="00F52B85"/>
    <w:rsid w:val="00F52DBB"/>
    <w:rsid w:val="00F52E36"/>
    <w:rsid w:val="00F52FB3"/>
    <w:rsid w:val="00F53100"/>
    <w:rsid w:val="00F5372D"/>
    <w:rsid w:val="00F53E60"/>
    <w:rsid w:val="00F543ED"/>
    <w:rsid w:val="00F548F9"/>
    <w:rsid w:val="00F54955"/>
    <w:rsid w:val="00F54FBB"/>
    <w:rsid w:val="00F55247"/>
    <w:rsid w:val="00F552CB"/>
    <w:rsid w:val="00F558AC"/>
    <w:rsid w:val="00F5593F"/>
    <w:rsid w:val="00F55B77"/>
    <w:rsid w:val="00F55C2F"/>
    <w:rsid w:val="00F56010"/>
    <w:rsid w:val="00F562BF"/>
    <w:rsid w:val="00F5642A"/>
    <w:rsid w:val="00F56436"/>
    <w:rsid w:val="00F566B7"/>
    <w:rsid w:val="00F56A58"/>
    <w:rsid w:val="00F56ADE"/>
    <w:rsid w:val="00F56B09"/>
    <w:rsid w:val="00F56D70"/>
    <w:rsid w:val="00F56E50"/>
    <w:rsid w:val="00F56F78"/>
    <w:rsid w:val="00F57186"/>
    <w:rsid w:val="00F57392"/>
    <w:rsid w:val="00F577EF"/>
    <w:rsid w:val="00F57817"/>
    <w:rsid w:val="00F578F9"/>
    <w:rsid w:val="00F57ED4"/>
    <w:rsid w:val="00F60030"/>
    <w:rsid w:val="00F602CC"/>
    <w:rsid w:val="00F6088F"/>
    <w:rsid w:val="00F608C9"/>
    <w:rsid w:val="00F60B1F"/>
    <w:rsid w:val="00F60E81"/>
    <w:rsid w:val="00F6122C"/>
    <w:rsid w:val="00F6133C"/>
    <w:rsid w:val="00F6189F"/>
    <w:rsid w:val="00F61913"/>
    <w:rsid w:val="00F61B2A"/>
    <w:rsid w:val="00F61B3A"/>
    <w:rsid w:val="00F61E74"/>
    <w:rsid w:val="00F621C9"/>
    <w:rsid w:val="00F62239"/>
    <w:rsid w:val="00F6234D"/>
    <w:rsid w:val="00F62C3C"/>
    <w:rsid w:val="00F62DC6"/>
    <w:rsid w:val="00F62F5F"/>
    <w:rsid w:val="00F63145"/>
    <w:rsid w:val="00F6364C"/>
    <w:rsid w:val="00F63BFB"/>
    <w:rsid w:val="00F63D26"/>
    <w:rsid w:val="00F64054"/>
    <w:rsid w:val="00F64BBD"/>
    <w:rsid w:val="00F6572D"/>
    <w:rsid w:val="00F65A7E"/>
    <w:rsid w:val="00F65B67"/>
    <w:rsid w:val="00F65CCA"/>
    <w:rsid w:val="00F65F76"/>
    <w:rsid w:val="00F665CE"/>
    <w:rsid w:val="00F6727D"/>
    <w:rsid w:val="00F674EC"/>
    <w:rsid w:val="00F678D4"/>
    <w:rsid w:val="00F67B88"/>
    <w:rsid w:val="00F67F03"/>
    <w:rsid w:val="00F707FE"/>
    <w:rsid w:val="00F70D57"/>
    <w:rsid w:val="00F70D5B"/>
    <w:rsid w:val="00F7136B"/>
    <w:rsid w:val="00F714F8"/>
    <w:rsid w:val="00F71616"/>
    <w:rsid w:val="00F71EF8"/>
    <w:rsid w:val="00F721D3"/>
    <w:rsid w:val="00F725C4"/>
    <w:rsid w:val="00F72607"/>
    <w:rsid w:val="00F7290E"/>
    <w:rsid w:val="00F729C3"/>
    <w:rsid w:val="00F731FE"/>
    <w:rsid w:val="00F732EE"/>
    <w:rsid w:val="00F73771"/>
    <w:rsid w:val="00F73AB0"/>
    <w:rsid w:val="00F73AF0"/>
    <w:rsid w:val="00F73B30"/>
    <w:rsid w:val="00F741EC"/>
    <w:rsid w:val="00F7446D"/>
    <w:rsid w:val="00F7465F"/>
    <w:rsid w:val="00F74822"/>
    <w:rsid w:val="00F74BE5"/>
    <w:rsid w:val="00F74C12"/>
    <w:rsid w:val="00F7580A"/>
    <w:rsid w:val="00F75DB7"/>
    <w:rsid w:val="00F75F79"/>
    <w:rsid w:val="00F76010"/>
    <w:rsid w:val="00F76AC6"/>
    <w:rsid w:val="00F76E2D"/>
    <w:rsid w:val="00F7765A"/>
    <w:rsid w:val="00F7770D"/>
    <w:rsid w:val="00F7786B"/>
    <w:rsid w:val="00F77FF6"/>
    <w:rsid w:val="00F801F2"/>
    <w:rsid w:val="00F803EB"/>
    <w:rsid w:val="00F804DB"/>
    <w:rsid w:val="00F807A4"/>
    <w:rsid w:val="00F80F1D"/>
    <w:rsid w:val="00F81066"/>
    <w:rsid w:val="00F81A99"/>
    <w:rsid w:val="00F81BC3"/>
    <w:rsid w:val="00F8235C"/>
    <w:rsid w:val="00F82509"/>
    <w:rsid w:val="00F82AB3"/>
    <w:rsid w:val="00F82AE5"/>
    <w:rsid w:val="00F83D42"/>
    <w:rsid w:val="00F83DE0"/>
    <w:rsid w:val="00F83F1F"/>
    <w:rsid w:val="00F84ABC"/>
    <w:rsid w:val="00F84E72"/>
    <w:rsid w:val="00F85DC9"/>
    <w:rsid w:val="00F85EFA"/>
    <w:rsid w:val="00F85F32"/>
    <w:rsid w:val="00F860CA"/>
    <w:rsid w:val="00F86AF4"/>
    <w:rsid w:val="00F86D94"/>
    <w:rsid w:val="00F86E9E"/>
    <w:rsid w:val="00F87ED7"/>
    <w:rsid w:val="00F90103"/>
    <w:rsid w:val="00F90701"/>
    <w:rsid w:val="00F90D2A"/>
    <w:rsid w:val="00F90E22"/>
    <w:rsid w:val="00F91CC5"/>
    <w:rsid w:val="00F924BD"/>
    <w:rsid w:val="00F92E91"/>
    <w:rsid w:val="00F930E3"/>
    <w:rsid w:val="00F9327D"/>
    <w:rsid w:val="00F933E0"/>
    <w:rsid w:val="00F93590"/>
    <w:rsid w:val="00F94A89"/>
    <w:rsid w:val="00F94B11"/>
    <w:rsid w:val="00F94B4B"/>
    <w:rsid w:val="00F94BEB"/>
    <w:rsid w:val="00F95452"/>
    <w:rsid w:val="00F95511"/>
    <w:rsid w:val="00F95872"/>
    <w:rsid w:val="00F95B0A"/>
    <w:rsid w:val="00F9672B"/>
    <w:rsid w:val="00F96E38"/>
    <w:rsid w:val="00F97D12"/>
    <w:rsid w:val="00F97DAF"/>
    <w:rsid w:val="00F97FC9"/>
    <w:rsid w:val="00FA00BE"/>
    <w:rsid w:val="00FA017C"/>
    <w:rsid w:val="00FA04CC"/>
    <w:rsid w:val="00FA0596"/>
    <w:rsid w:val="00FA0639"/>
    <w:rsid w:val="00FA0DAA"/>
    <w:rsid w:val="00FA0F95"/>
    <w:rsid w:val="00FA19FE"/>
    <w:rsid w:val="00FA1F48"/>
    <w:rsid w:val="00FA1FEC"/>
    <w:rsid w:val="00FA2082"/>
    <w:rsid w:val="00FA20B7"/>
    <w:rsid w:val="00FA21BA"/>
    <w:rsid w:val="00FA2272"/>
    <w:rsid w:val="00FA2895"/>
    <w:rsid w:val="00FA301B"/>
    <w:rsid w:val="00FA3530"/>
    <w:rsid w:val="00FA3633"/>
    <w:rsid w:val="00FA381F"/>
    <w:rsid w:val="00FA3C03"/>
    <w:rsid w:val="00FA41D8"/>
    <w:rsid w:val="00FA479A"/>
    <w:rsid w:val="00FA4B60"/>
    <w:rsid w:val="00FA4C53"/>
    <w:rsid w:val="00FA4D86"/>
    <w:rsid w:val="00FA4EE7"/>
    <w:rsid w:val="00FA5570"/>
    <w:rsid w:val="00FA5BF0"/>
    <w:rsid w:val="00FA6311"/>
    <w:rsid w:val="00FA64FD"/>
    <w:rsid w:val="00FA6BE9"/>
    <w:rsid w:val="00FA74AB"/>
    <w:rsid w:val="00FA74CA"/>
    <w:rsid w:val="00FB0DE3"/>
    <w:rsid w:val="00FB0F47"/>
    <w:rsid w:val="00FB0F8F"/>
    <w:rsid w:val="00FB14B0"/>
    <w:rsid w:val="00FB1954"/>
    <w:rsid w:val="00FB19A2"/>
    <w:rsid w:val="00FB1CDD"/>
    <w:rsid w:val="00FB2185"/>
    <w:rsid w:val="00FB22F5"/>
    <w:rsid w:val="00FB286B"/>
    <w:rsid w:val="00FB2E02"/>
    <w:rsid w:val="00FB31F6"/>
    <w:rsid w:val="00FB37E9"/>
    <w:rsid w:val="00FB388B"/>
    <w:rsid w:val="00FB3A74"/>
    <w:rsid w:val="00FB4A4D"/>
    <w:rsid w:val="00FB5006"/>
    <w:rsid w:val="00FB5B95"/>
    <w:rsid w:val="00FB604E"/>
    <w:rsid w:val="00FB6134"/>
    <w:rsid w:val="00FB6AE3"/>
    <w:rsid w:val="00FB706D"/>
    <w:rsid w:val="00FB7896"/>
    <w:rsid w:val="00FB7A98"/>
    <w:rsid w:val="00FB7D33"/>
    <w:rsid w:val="00FC091E"/>
    <w:rsid w:val="00FC0DF7"/>
    <w:rsid w:val="00FC1EBF"/>
    <w:rsid w:val="00FC249F"/>
    <w:rsid w:val="00FC2808"/>
    <w:rsid w:val="00FC2AD0"/>
    <w:rsid w:val="00FC2B36"/>
    <w:rsid w:val="00FC2C13"/>
    <w:rsid w:val="00FC2F76"/>
    <w:rsid w:val="00FC3B9E"/>
    <w:rsid w:val="00FC3FF5"/>
    <w:rsid w:val="00FC4002"/>
    <w:rsid w:val="00FC4576"/>
    <w:rsid w:val="00FC4A6B"/>
    <w:rsid w:val="00FC5048"/>
    <w:rsid w:val="00FC5D44"/>
    <w:rsid w:val="00FC73CC"/>
    <w:rsid w:val="00FC741A"/>
    <w:rsid w:val="00FC74FA"/>
    <w:rsid w:val="00FC7689"/>
    <w:rsid w:val="00FD00B9"/>
    <w:rsid w:val="00FD0DF1"/>
    <w:rsid w:val="00FD0EEB"/>
    <w:rsid w:val="00FD1322"/>
    <w:rsid w:val="00FD16F5"/>
    <w:rsid w:val="00FD17A1"/>
    <w:rsid w:val="00FD1F86"/>
    <w:rsid w:val="00FD1FFE"/>
    <w:rsid w:val="00FD229E"/>
    <w:rsid w:val="00FD2371"/>
    <w:rsid w:val="00FD28DD"/>
    <w:rsid w:val="00FD33A3"/>
    <w:rsid w:val="00FD4402"/>
    <w:rsid w:val="00FD53D9"/>
    <w:rsid w:val="00FD553E"/>
    <w:rsid w:val="00FD564C"/>
    <w:rsid w:val="00FD5942"/>
    <w:rsid w:val="00FD5B5F"/>
    <w:rsid w:val="00FD5E51"/>
    <w:rsid w:val="00FD64C4"/>
    <w:rsid w:val="00FD66C7"/>
    <w:rsid w:val="00FD66E8"/>
    <w:rsid w:val="00FD67A1"/>
    <w:rsid w:val="00FD6A79"/>
    <w:rsid w:val="00FD6ADF"/>
    <w:rsid w:val="00FD6B21"/>
    <w:rsid w:val="00FD733A"/>
    <w:rsid w:val="00FD7EF3"/>
    <w:rsid w:val="00FE06D6"/>
    <w:rsid w:val="00FE0B11"/>
    <w:rsid w:val="00FE0CC4"/>
    <w:rsid w:val="00FE0E66"/>
    <w:rsid w:val="00FE0FBE"/>
    <w:rsid w:val="00FE13F5"/>
    <w:rsid w:val="00FE182E"/>
    <w:rsid w:val="00FE1899"/>
    <w:rsid w:val="00FE189D"/>
    <w:rsid w:val="00FE1A76"/>
    <w:rsid w:val="00FE21A4"/>
    <w:rsid w:val="00FE2A1B"/>
    <w:rsid w:val="00FE3117"/>
    <w:rsid w:val="00FE31F0"/>
    <w:rsid w:val="00FE3DD5"/>
    <w:rsid w:val="00FE417B"/>
    <w:rsid w:val="00FE4705"/>
    <w:rsid w:val="00FE4759"/>
    <w:rsid w:val="00FE4899"/>
    <w:rsid w:val="00FE48E0"/>
    <w:rsid w:val="00FE491C"/>
    <w:rsid w:val="00FE4DA9"/>
    <w:rsid w:val="00FE5069"/>
    <w:rsid w:val="00FE5B0B"/>
    <w:rsid w:val="00FE6B24"/>
    <w:rsid w:val="00FE7D84"/>
    <w:rsid w:val="00FF0086"/>
    <w:rsid w:val="00FF0762"/>
    <w:rsid w:val="00FF07EA"/>
    <w:rsid w:val="00FF08C7"/>
    <w:rsid w:val="00FF1473"/>
    <w:rsid w:val="00FF19B9"/>
    <w:rsid w:val="00FF1D52"/>
    <w:rsid w:val="00FF1E1B"/>
    <w:rsid w:val="00FF231D"/>
    <w:rsid w:val="00FF29D7"/>
    <w:rsid w:val="00FF2C28"/>
    <w:rsid w:val="00FF33FF"/>
    <w:rsid w:val="00FF3443"/>
    <w:rsid w:val="00FF3C68"/>
    <w:rsid w:val="00FF3CC8"/>
    <w:rsid w:val="00FF3F93"/>
    <w:rsid w:val="00FF4438"/>
    <w:rsid w:val="00FF47B0"/>
    <w:rsid w:val="00FF48EA"/>
    <w:rsid w:val="00FF4A3B"/>
    <w:rsid w:val="00FF4BE2"/>
    <w:rsid w:val="00FF50BC"/>
    <w:rsid w:val="00FF53AB"/>
    <w:rsid w:val="00FF54DE"/>
    <w:rsid w:val="00FF58A0"/>
    <w:rsid w:val="00FF592C"/>
    <w:rsid w:val="00FF61C7"/>
    <w:rsid w:val="00FF6A14"/>
    <w:rsid w:val="00FF6CB6"/>
    <w:rsid w:val="00FF7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49">
      <o:colormru v:ext="edit" colors="#fc9,#ffc"/>
    </o:shapedefaults>
    <o:shapelayout v:ext="edit">
      <o:idmap v:ext="edit" data="1"/>
    </o:shapelayout>
  </w:shapeDefaults>
  <w:decimalSymbol w:val="."/>
  <w:listSeparator w:val=","/>
  <w14:docId w14:val="663A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uiPriority="35"/>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Body Text First Indent 2" w:uiPriority="99"/>
    <w:lsdException w:name="Strong" w:semiHidden="0" w:unhideWhenUsed="0"/>
    <w:lsdException w:name="Emphasis" w:semiHidden="0" w:unhideWhenUsed="0"/>
    <w:lsdException w:name="Balloon Text" w:semiHidden="0" w:unhideWhenUsed="0"/>
    <w:lsdException w:name="Table Grid" w:semiHidden="0"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97489F"/>
    <w:pPr>
      <w:widowControl w:val="0"/>
      <w:spacing w:line="360" w:lineRule="auto"/>
      <w:ind w:firstLineChars="200" w:firstLine="200"/>
      <w:jc w:val="both"/>
    </w:pPr>
    <w:rPr>
      <w:kern w:val="2"/>
      <w:sz w:val="24"/>
    </w:rPr>
  </w:style>
  <w:style w:type="paragraph" w:styleId="1">
    <w:name w:val="heading 1"/>
    <w:basedOn w:val="a"/>
    <w:next w:val="a"/>
    <w:link w:val="1Char"/>
    <w:uiPriority w:val="9"/>
    <w:qFormat/>
    <w:rsid w:val="001C256C"/>
    <w:pPr>
      <w:keepNext/>
      <w:keepLines/>
      <w:spacing w:line="480" w:lineRule="auto"/>
      <w:ind w:firstLineChars="0" w:firstLine="0"/>
      <w:jc w:val="left"/>
      <w:outlineLvl w:val="0"/>
    </w:pPr>
    <w:rPr>
      <w:b/>
      <w:bCs/>
      <w:kern w:val="44"/>
      <w:sz w:val="32"/>
      <w:szCs w:val="44"/>
    </w:rPr>
  </w:style>
  <w:style w:type="paragraph" w:styleId="2">
    <w:name w:val="heading 2"/>
    <w:basedOn w:val="a"/>
    <w:next w:val="a0"/>
    <w:link w:val="2Char"/>
    <w:uiPriority w:val="9"/>
    <w:qFormat/>
    <w:rsid w:val="001C256C"/>
    <w:pPr>
      <w:keepNext/>
      <w:ind w:firstLineChars="0" w:firstLine="0"/>
      <w:jc w:val="left"/>
      <w:outlineLvl w:val="1"/>
    </w:pPr>
    <w:rPr>
      <w:b/>
      <w:sz w:val="28"/>
    </w:rPr>
  </w:style>
  <w:style w:type="paragraph" w:styleId="3">
    <w:name w:val="heading 3"/>
    <w:basedOn w:val="a"/>
    <w:next w:val="a"/>
    <w:link w:val="3Char"/>
    <w:uiPriority w:val="9"/>
    <w:qFormat/>
    <w:rsid w:val="00C36FEC"/>
    <w:pPr>
      <w:keepNext/>
      <w:keepLines/>
      <w:ind w:firstLineChars="0" w:firstLine="0"/>
      <w:outlineLvl w:val="2"/>
    </w:pPr>
    <w:rPr>
      <w:b/>
      <w:bCs/>
      <w:szCs w:val="32"/>
    </w:rPr>
  </w:style>
  <w:style w:type="paragraph" w:styleId="4">
    <w:name w:val="heading 4"/>
    <w:basedOn w:val="a"/>
    <w:next w:val="a"/>
    <w:link w:val="4Char"/>
    <w:semiHidden/>
    <w:unhideWhenUsed/>
    <w:qFormat/>
    <w:rsid w:val="00897DBA"/>
    <w:pPr>
      <w:keepNext/>
      <w:keepLines/>
      <w:spacing w:before="280" w:after="290" w:line="376" w:lineRule="auto"/>
      <w:outlineLvl w:val="3"/>
    </w:pPr>
    <w:rPr>
      <w:rFonts w:ascii="等线 Light" w:eastAsia="等线 Light" w:hAnsi="等线 Light"/>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uiPriority w:val="9"/>
    <w:rsid w:val="001C256C"/>
    <w:rPr>
      <w:b/>
      <w:bCs/>
      <w:kern w:val="44"/>
      <w:sz w:val="32"/>
      <w:szCs w:val="44"/>
    </w:rPr>
  </w:style>
  <w:style w:type="character" w:customStyle="1" w:styleId="2Char">
    <w:name w:val="标题 2 Char"/>
    <w:link w:val="2"/>
    <w:uiPriority w:val="9"/>
    <w:rsid w:val="001C256C"/>
    <w:rPr>
      <w:b/>
      <w:kern w:val="2"/>
      <w:sz w:val="28"/>
    </w:rPr>
  </w:style>
  <w:style w:type="character" w:customStyle="1" w:styleId="3Char">
    <w:name w:val="标题 3 Char"/>
    <w:link w:val="3"/>
    <w:uiPriority w:val="9"/>
    <w:rsid w:val="00C36FEC"/>
    <w:rPr>
      <w:b/>
      <w:bCs/>
      <w:kern w:val="2"/>
      <w:sz w:val="24"/>
      <w:szCs w:val="32"/>
    </w:rPr>
  </w:style>
  <w:style w:type="paragraph" w:styleId="a0">
    <w:name w:val="Normal Indent"/>
    <w:aliases w:val="正文缩进 Char,表格标题,正文（首行缩进两字）,特点,正文编号,正文非缩进 Char Char Char Char Char Char Char Char Char Char Char Char Char Char Char Char,首行缩进,四号 Char Char Char Char,四号 Char,四号 Char Char Char,四号 Char Char,正文（首行缩"/>
    <w:basedOn w:val="a"/>
    <w:link w:val="Char1"/>
    <w:rsid w:val="001F0534"/>
    <w:pPr>
      <w:ind w:firstLine="420"/>
    </w:pPr>
  </w:style>
  <w:style w:type="paragraph" w:styleId="a4">
    <w:name w:val="Date"/>
    <w:basedOn w:val="a"/>
    <w:next w:val="a"/>
    <w:link w:val="Char"/>
    <w:uiPriority w:val="99"/>
    <w:rsid w:val="001F0534"/>
    <w:rPr>
      <w:rFonts w:ascii="宋体" w:hAnsi="Courier New"/>
      <w:sz w:val="28"/>
    </w:rPr>
  </w:style>
  <w:style w:type="character" w:customStyle="1" w:styleId="Char">
    <w:name w:val="日期 Char"/>
    <w:link w:val="a4"/>
    <w:uiPriority w:val="99"/>
    <w:locked/>
    <w:rsid w:val="003D24A6"/>
    <w:rPr>
      <w:rFonts w:ascii="宋体" w:hAnsi="Courier New"/>
      <w:kern w:val="2"/>
      <w:sz w:val="28"/>
    </w:rPr>
  </w:style>
  <w:style w:type="paragraph" w:styleId="a5">
    <w:name w:val="Plain Text"/>
    <w:aliases w:val="普通文字,Char,普通文字 Char Char Char Char,普通文字 Char Char Char,普通文字 Char Char,普通文字 Char Char Char Char Char Char Char Char Char,普通文字 Char Char Char Char Char Char Char Char,Char Char Char,Char Char Char Char Char,表内文字"/>
    <w:basedOn w:val="a"/>
    <w:link w:val="Char0"/>
    <w:rsid w:val="001F0534"/>
    <w:rPr>
      <w:rFonts w:ascii="宋体" w:hAnsi="Courier New"/>
    </w:rPr>
  </w:style>
  <w:style w:type="character" w:customStyle="1" w:styleId="PlainTextChar">
    <w:name w:val="Plain Text Char"/>
    <w:aliases w:val="普通文字 Char,Char Char,普通文字 Char Char Char Char Char,普通文字 Char Char Char Char1,普通文字 Char Char Char1,普通文字 Char Char Char Char Char Char Char Char Char Char,普通文字 Char Char Char Char Char Char Char Char Char1,Char Char Char Char,表内文字 Char"/>
    <w:uiPriority w:val="99"/>
    <w:semiHidden/>
    <w:rsid w:val="00FF4665"/>
    <w:rPr>
      <w:rFonts w:ascii="宋体" w:hAnsi="Courier New" w:cs="Courier New"/>
      <w:kern w:val="2"/>
      <w:sz w:val="21"/>
      <w:szCs w:val="21"/>
    </w:rPr>
  </w:style>
  <w:style w:type="paragraph" w:styleId="a6">
    <w:name w:val="Body Text"/>
    <w:aliases w:val="正文文字"/>
    <w:basedOn w:val="a"/>
    <w:link w:val="Char2"/>
    <w:uiPriority w:val="99"/>
    <w:rsid w:val="001F0534"/>
    <w:pPr>
      <w:spacing w:line="500" w:lineRule="exact"/>
      <w:jc w:val="center"/>
    </w:pPr>
    <w:rPr>
      <w:rFonts w:ascii="黑体"/>
      <w:kern w:val="0"/>
      <w:sz w:val="28"/>
    </w:rPr>
  </w:style>
  <w:style w:type="character" w:customStyle="1" w:styleId="Char2">
    <w:name w:val="正文文本 Char"/>
    <w:aliases w:val="正文文字 Char"/>
    <w:link w:val="a6"/>
    <w:uiPriority w:val="99"/>
    <w:semiHidden/>
    <w:rsid w:val="00FF4665"/>
    <w:rPr>
      <w:kern w:val="2"/>
      <w:sz w:val="21"/>
    </w:rPr>
  </w:style>
  <w:style w:type="paragraph" w:styleId="a7">
    <w:name w:val="Body Text Indent"/>
    <w:aliases w:val="正文文字( 首段缩进两字）,Body Text 21,正文文字缩进1,北山简报正文"/>
    <w:basedOn w:val="a"/>
    <w:link w:val="Char3"/>
    <w:uiPriority w:val="99"/>
    <w:rsid w:val="001F0534"/>
    <w:pPr>
      <w:snapToGrid w:val="0"/>
    </w:pPr>
  </w:style>
  <w:style w:type="character" w:customStyle="1" w:styleId="Char3">
    <w:name w:val="正文文本缩进 Char"/>
    <w:aliases w:val="正文文字( 首段缩进两字） Char,Body Text 21 Char,正文文字缩进1 Char,北山简报正文 Char"/>
    <w:link w:val="a7"/>
    <w:uiPriority w:val="99"/>
    <w:locked/>
    <w:rsid w:val="004E0EFE"/>
    <w:rPr>
      <w:kern w:val="2"/>
      <w:sz w:val="24"/>
    </w:rPr>
  </w:style>
  <w:style w:type="paragraph" w:styleId="20">
    <w:name w:val="Body Text Indent 2"/>
    <w:basedOn w:val="a"/>
    <w:link w:val="2Char0"/>
    <w:uiPriority w:val="99"/>
    <w:rsid w:val="001F0534"/>
    <w:pPr>
      <w:ind w:left="-20"/>
    </w:pPr>
    <w:rPr>
      <w:sz w:val="28"/>
    </w:rPr>
  </w:style>
  <w:style w:type="character" w:customStyle="1" w:styleId="2Char0">
    <w:name w:val="正文文本缩进 2 Char"/>
    <w:link w:val="20"/>
    <w:uiPriority w:val="99"/>
    <w:semiHidden/>
    <w:rsid w:val="00FF4665"/>
    <w:rPr>
      <w:kern w:val="2"/>
      <w:sz w:val="21"/>
    </w:rPr>
  </w:style>
  <w:style w:type="paragraph" w:styleId="30">
    <w:name w:val="Body Text Indent 3"/>
    <w:basedOn w:val="a"/>
    <w:link w:val="3Char0"/>
    <w:uiPriority w:val="99"/>
    <w:rsid w:val="001F0534"/>
    <w:pPr>
      <w:ind w:firstLine="540"/>
    </w:pPr>
  </w:style>
  <w:style w:type="character" w:customStyle="1" w:styleId="3Char0">
    <w:name w:val="正文文本缩进 3 Char"/>
    <w:link w:val="30"/>
    <w:uiPriority w:val="99"/>
    <w:semiHidden/>
    <w:rsid w:val="00FF4665"/>
    <w:rPr>
      <w:kern w:val="2"/>
      <w:sz w:val="16"/>
      <w:szCs w:val="16"/>
    </w:rPr>
  </w:style>
  <w:style w:type="paragraph" w:styleId="a8">
    <w:name w:val="header"/>
    <w:basedOn w:val="a"/>
    <w:link w:val="Char4"/>
    <w:uiPriority w:val="99"/>
    <w:rsid w:val="001F0534"/>
    <w:pPr>
      <w:pBdr>
        <w:bottom w:val="single" w:sz="6" w:space="1" w:color="auto"/>
      </w:pBdr>
      <w:tabs>
        <w:tab w:val="center" w:pos="4153"/>
        <w:tab w:val="right" w:pos="8306"/>
      </w:tabs>
      <w:snapToGrid w:val="0"/>
      <w:jc w:val="center"/>
    </w:pPr>
    <w:rPr>
      <w:sz w:val="18"/>
    </w:rPr>
  </w:style>
  <w:style w:type="character" w:customStyle="1" w:styleId="Char4">
    <w:name w:val="页眉 Char"/>
    <w:link w:val="a8"/>
    <w:uiPriority w:val="99"/>
    <w:locked/>
    <w:rsid w:val="00C10426"/>
    <w:rPr>
      <w:kern w:val="2"/>
      <w:sz w:val="18"/>
    </w:rPr>
  </w:style>
  <w:style w:type="character" w:styleId="a9">
    <w:name w:val="page number"/>
    <w:uiPriority w:val="99"/>
    <w:rsid w:val="001F0534"/>
    <w:rPr>
      <w:rFonts w:cs="Times New Roman"/>
    </w:rPr>
  </w:style>
  <w:style w:type="paragraph" w:styleId="aa">
    <w:name w:val="footer"/>
    <w:basedOn w:val="a"/>
    <w:link w:val="Char5"/>
    <w:uiPriority w:val="99"/>
    <w:rsid w:val="001F0534"/>
    <w:pPr>
      <w:tabs>
        <w:tab w:val="center" w:pos="4153"/>
        <w:tab w:val="right" w:pos="8306"/>
      </w:tabs>
      <w:snapToGrid w:val="0"/>
      <w:jc w:val="left"/>
    </w:pPr>
    <w:rPr>
      <w:noProof/>
      <w:kern w:val="0"/>
      <w:sz w:val="18"/>
    </w:rPr>
  </w:style>
  <w:style w:type="character" w:customStyle="1" w:styleId="Char5">
    <w:name w:val="页脚 Char"/>
    <w:link w:val="aa"/>
    <w:uiPriority w:val="99"/>
    <w:locked/>
    <w:rsid w:val="00CC388A"/>
    <w:rPr>
      <w:noProof/>
      <w:sz w:val="18"/>
    </w:rPr>
  </w:style>
  <w:style w:type="paragraph" w:customStyle="1" w:styleId="ab">
    <w:name w:val="五号表格"/>
    <w:basedOn w:val="a"/>
    <w:rsid w:val="001F0534"/>
    <w:pPr>
      <w:jc w:val="center"/>
    </w:pPr>
    <w:rPr>
      <w:kern w:val="0"/>
    </w:rPr>
  </w:style>
  <w:style w:type="paragraph" w:customStyle="1" w:styleId="ac">
    <w:name w:val="小四表格"/>
    <w:basedOn w:val="ab"/>
    <w:rsid w:val="001F0534"/>
  </w:style>
  <w:style w:type="paragraph" w:styleId="31">
    <w:name w:val="Body Text 3"/>
    <w:basedOn w:val="a"/>
    <w:link w:val="3Char1"/>
    <w:uiPriority w:val="99"/>
    <w:rsid w:val="001F0534"/>
    <w:pPr>
      <w:snapToGrid w:val="0"/>
      <w:spacing w:line="480" w:lineRule="auto"/>
      <w:jc w:val="center"/>
    </w:pPr>
    <w:rPr>
      <w:rFonts w:ascii="黑体"/>
      <w:szCs w:val="24"/>
    </w:rPr>
  </w:style>
  <w:style w:type="character" w:customStyle="1" w:styleId="3Char1">
    <w:name w:val="正文文本 3 Char"/>
    <w:link w:val="31"/>
    <w:uiPriority w:val="99"/>
    <w:semiHidden/>
    <w:rsid w:val="00FF4665"/>
    <w:rPr>
      <w:kern w:val="2"/>
      <w:sz w:val="16"/>
      <w:szCs w:val="16"/>
    </w:rPr>
  </w:style>
  <w:style w:type="paragraph" w:styleId="ad">
    <w:name w:val="Normal (Web)"/>
    <w:aliases w:val="普通 (Web)"/>
    <w:basedOn w:val="a"/>
    <w:uiPriority w:val="99"/>
    <w:rsid w:val="001F0534"/>
    <w:pPr>
      <w:widowControl/>
      <w:spacing w:before="100" w:beforeAutospacing="1" w:after="100" w:afterAutospacing="1"/>
      <w:jc w:val="left"/>
    </w:pPr>
    <w:rPr>
      <w:rFonts w:ascii="宋体" w:hAnsi="宋体"/>
      <w:kern w:val="0"/>
      <w:szCs w:val="24"/>
    </w:rPr>
  </w:style>
  <w:style w:type="paragraph" w:styleId="21">
    <w:name w:val="List 2"/>
    <w:basedOn w:val="a"/>
    <w:uiPriority w:val="99"/>
    <w:rsid w:val="001F0534"/>
    <w:pPr>
      <w:ind w:leftChars="200" w:left="100" w:hangingChars="200" w:hanging="200"/>
    </w:pPr>
  </w:style>
  <w:style w:type="paragraph" w:customStyle="1" w:styleId="03">
    <w:name w:val="标题03"/>
    <w:basedOn w:val="a"/>
    <w:rsid w:val="001F0534"/>
    <w:pPr>
      <w:tabs>
        <w:tab w:val="left" w:pos="860"/>
        <w:tab w:val="left" w:pos="1075"/>
      </w:tabs>
      <w:snapToGrid w:val="0"/>
      <w:spacing w:line="440" w:lineRule="atLeast"/>
      <w:outlineLvl w:val="2"/>
    </w:pPr>
    <w:rPr>
      <w:b/>
    </w:rPr>
  </w:style>
  <w:style w:type="character" w:customStyle="1" w:styleId="Char0">
    <w:name w:val="纯文本 Char"/>
    <w:aliases w:val="普通文字 Char1,Char Char1,普通文字 Char Char Char Char Char1,普通文字 Char Char Char Char2,普通文字 Char Char Char2,普通文字 Char Char Char Char Char Char Char Char Char Char1,普通文字 Char Char Char Char Char Char Char Char Char2,Char Char Char Char1,表内文字 Char1"/>
    <w:link w:val="a5"/>
    <w:locked/>
    <w:rsid w:val="000F7576"/>
    <w:rPr>
      <w:rFonts w:ascii="宋体" w:eastAsia="宋体" w:hAnsi="Courier New"/>
      <w:kern w:val="2"/>
      <w:sz w:val="21"/>
      <w:lang w:val="en-US" w:eastAsia="zh-CN"/>
    </w:rPr>
  </w:style>
  <w:style w:type="paragraph" w:styleId="10">
    <w:name w:val="toc 1"/>
    <w:basedOn w:val="a"/>
    <w:next w:val="a"/>
    <w:autoRedefine/>
    <w:uiPriority w:val="39"/>
    <w:rsid w:val="001F0534"/>
  </w:style>
  <w:style w:type="character" w:styleId="ae">
    <w:name w:val="Hyperlink"/>
    <w:uiPriority w:val="99"/>
    <w:rsid w:val="001F0534"/>
    <w:rPr>
      <w:color w:val="0000FF"/>
      <w:u w:val="single"/>
    </w:rPr>
  </w:style>
  <w:style w:type="paragraph" w:customStyle="1" w:styleId="22">
    <w:name w:val="正文2"/>
    <w:basedOn w:val="a"/>
    <w:rsid w:val="001F0534"/>
    <w:pPr>
      <w:adjustRightInd w:val="0"/>
      <w:snapToGrid w:val="0"/>
      <w:spacing w:line="440" w:lineRule="atLeast"/>
      <w:ind w:firstLine="567"/>
    </w:pPr>
  </w:style>
  <w:style w:type="character" w:styleId="af">
    <w:name w:val="Strong"/>
    <w:uiPriority w:val="22"/>
    <w:rsid w:val="00EA2152"/>
    <w:rPr>
      <w:b/>
    </w:rPr>
  </w:style>
  <w:style w:type="paragraph" w:styleId="af0">
    <w:name w:val="Block Text"/>
    <w:basedOn w:val="a"/>
    <w:uiPriority w:val="99"/>
    <w:rsid w:val="008D6BDE"/>
    <w:pPr>
      <w:ind w:left="100" w:right="100" w:firstLine="425"/>
    </w:pPr>
    <w:rPr>
      <w:sz w:val="28"/>
    </w:rPr>
  </w:style>
  <w:style w:type="table" w:styleId="af1">
    <w:name w:val="Table Grid"/>
    <w:aliases w:val="网格型表格,网格型c,网格型ZHJICIA,网格型-中对齐,黄桥表,网格型!,灰度表格,表格虚线,网格型刘,专业网格,环评,网格型-无边竖线,表格样式"/>
    <w:basedOn w:val="a2"/>
    <w:uiPriority w:val="59"/>
    <w:rsid w:val="006F4B6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a"/>
    <w:rsid w:val="00BC5B94"/>
    <w:pPr>
      <w:widowControl/>
      <w:spacing w:before="100" w:after="100"/>
      <w:jc w:val="center"/>
    </w:pPr>
    <w:rPr>
      <w:rFonts w:ascii="宋体"/>
      <w:kern w:val="0"/>
    </w:rPr>
  </w:style>
  <w:style w:type="character" w:customStyle="1" w:styleId="titleblack141">
    <w:name w:val="title_black_141"/>
    <w:rsid w:val="00DD1EEB"/>
    <w:rPr>
      <w:color w:val="000000"/>
      <w:sz w:val="21"/>
      <w:u w:val="none"/>
      <w:effect w:val="none"/>
    </w:rPr>
  </w:style>
  <w:style w:type="character" w:customStyle="1" w:styleId="Char1">
    <w:name w:val="正文缩进 Char1"/>
    <w:aliases w:val="正文缩进 Char Char,表格标题 Char,正文（首行缩进两字） Char,特点 Char,正文编号 Char,正文非缩进 Char Char Char Char Char Char Char Char Char Char Char Char Char Char Char Char Char,首行缩进 Char,四号 Char Char Char Char Char,四号 Char Char1,四号 Char Char Char Char1,正文（首行缩 Char"/>
    <w:link w:val="a0"/>
    <w:locked/>
    <w:rsid w:val="00472B4C"/>
    <w:rPr>
      <w:rFonts w:eastAsia="宋体"/>
      <w:kern w:val="2"/>
      <w:sz w:val="21"/>
      <w:lang w:val="en-US" w:eastAsia="zh-CN"/>
    </w:rPr>
  </w:style>
  <w:style w:type="paragraph" w:customStyle="1" w:styleId="af2">
    <w:name w:val="表格内容"/>
    <w:basedOn w:val="a"/>
    <w:link w:val="Char6"/>
    <w:rsid w:val="0066477C"/>
    <w:pPr>
      <w:overflowPunct w:val="0"/>
      <w:adjustRightInd w:val="0"/>
      <w:spacing w:before="40" w:after="60" w:line="200" w:lineRule="atLeast"/>
      <w:textAlignment w:val="baseline"/>
    </w:pPr>
    <w:rPr>
      <w:rFonts w:ascii="Arial" w:eastAsia="仿宋_GB2312" w:hAnsi="Arial"/>
      <w:kern w:val="0"/>
      <w:lang w:val="x-none" w:eastAsia="x-none"/>
    </w:rPr>
  </w:style>
  <w:style w:type="character" w:styleId="af3">
    <w:name w:val="Emphasis"/>
    <w:uiPriority w:val="20"/>
    <w:rsid w:val="005B5EB0"/>
    <w:rPr>
      <w:i/>
    </w:rPr>
  </w:style>
  <w:style w:type="paragraph" w:customStyle="1" w:styleId="af4">
    <w:name w:val="表格"/>
    <w:basedOn w:val="a"/>
    <w:rsid w:val="001A7901"/>
    <w:pPr>
      <w:snapToGrid w:val="0"/>
      <w:jc w:val="center"/>
    </w:pPr>
    <w:rPr>
      <w:szCs w:val="24"/>
    </w:rPr>
  </w:style>
  <w:style w:type="paragraph" w:customStyle="1" w:styleId="11">
    <w:name w:val="正文1"/>
    <w:basedOn w:val="a"/>
    <w:rsid w:val="00204448"/>
    <w:pPr>
      <w:adjustRightInd w:val="0"/>
      <w:spacing w:line="500" w:lineRule="exact"/>
      <w:ind w:firstLine="567"/>
    </w:pPr>
    <w:rPr>
      <w:sz w:val="28"/>
    </w:rPr>
  </w:style>
  <w:style w:type="paragraph" w:styleId="af5">
    <w:name w:val="Balloon Text"/>
    <w:basedOn w:val="a"/>
    <w:link w:val="Char7"/>
    <w:uiPriority w:val="99"/>
    <w:semiHidden/>
    <w:rsid w:val="002808D4"/>
    <w:rPr>
      <w:sz w:val="18"/>
      <w:szCs w:val="18"/>
    </w:rPr>
  </w:style>
  <w:style w:type="character" w:customStyle="1" w:styleId="Char7">
    <w:name w:val="批注框文本 Char"/>
    <w:link w:val="af5"/>
    <w:uiPriority w:val="99"/>
    <w:semiHidden/>
    <w:rsid w:val="00FF4665"/>
    <w:rPr>
      <w:kern w:val="2"/>
      <w:sz w:val="0"/>
      <w:szCs w:val="0"/>
    </w:rPr>
  </w:style>
  <w:style w:type="paragraph" w:customStyle="1" w:styleId="01">
    <w:name w:val="正文01"/>
    <w:basedOn w:val="a"/>
    <w:link w:val="01Char"/>
    <w:rsid w:val="00072C1B"/>
    <w:pPr>
      <w:spacing w:before="60" w:line="460" w:lineRule="exact"/>
    </w:pPr>
  </w:style>
  <w:style w:type="paragraph" w:customStyle="1" w:styleId="af6">
    <w:name w:val="三级标题"/>
    <w:basedOn w:val="a"/>
    <w:rsid w:val="00072C1B"/>
    <w:pPr>
      <w:spacing w:before="300" w:line="460" w:lineRule="exact"/>
      <w:outlineLvl w:val="2"/>
    </w:pPr>
    <w:rPr>
      <w:b/>
      <w:bCs/>
      <w:szCs w:val="24"/>
    </w:rPr>
  </w:style>
  <w:style w:type="character" w:customStyle="1" w:styleId="01Char">
    <w:name w:val="正文01 Char"/>
    <w:link w:val="01"/>
    <w:locked/>
    <w:rsid w:val="00072C1B"/>
    <w:rPr>
      <w:rFonts w:eastAsia="宋体"/>
      <w:kern w:val="2"/>
      <w:sz w:val="24"/>
      <w:lang w:val="en-US" w:eastAsia="zh-CN"/>
    </w:rPr>
  </w:style>
  <w:style w:type="paragraph" w:customStyle="1" w:styleId="ParaChar">
    <w:name w:val="默认段落字体 Para Char"/>
    <w:basedOn w:val="a"/>
    <w:rsid w:val="00072C1B"/>
    <w:rPr>
      <w:rFonts w:ascii="宋体" w:hAnsi="宋体" w:cs="宋体"/>
      <w:szCs w:val="24"/>
    </w:rPr>
  </w:style>
  <w:style w:type="paragraph" w:styleId="af7">
    <w:name w:val="Document Map"/>
    <w:basedOn w:val="a"/>
    <w:link w:val="Char8"/>
    <w:uiPriority w:val="99"/>
    <w:semiHidden/>
    <w:rsid w:val="00520949"/>
    <w:pPr>
      <w:shd w:val="clear" w:color="auto" w:fill="000080"/>
    </w:pPr>
    <w:rPr>
      <w:kern w:val="0"/>
    </w:rPr>
  </w:style>
  <w:style w:type="character" w:customStyle="1" w:styleId="Char8">
    <w:name w:val="文档结构图 Char"/>
    <w:link w:val="af7"/>
    <w:uiPriority w:val="99"/>
    <w:semiHidden/>
    <w:rsid w:val="00FF4665"/>
    <w:rPr>
      <w:kern w:val="2"/>
      <w:sz w:val="0"/>
      <w:szCs w:val="0"/>
    </w:rPr>
  </w:style>
  <w:style w:type="paragraph" w:customStyle="1" w:styleId="Default">
    <w:name w:val="Default"/>
    <w:link w:val="DefaultChar"/>
    <w:rsid w:val="004F72D9"/>
    <w:pPr>
      <w:widowControl w:val="0"/>
      <w:autoSpaceDE w:val="0"/>
      <w:autoSpaceDN w:val="0"/>
      <w:adjustRightInd w:val="0"/>
    </w:pPr>
    <w:rPr>
      <w:color w:val="000000"/>
      <w:sz w:val="24"/>
    </w:rPr>
  </w:style>
  <w:style w:type="paragraph" w:customStyle="1" w:styleId="Char10">
    <w:name w:val="Char1"/>
    <w:basedOn w:val="a"/>
    <w:rsid w:val="00DE049F"/>
    <w:rPr>
      <w:szCs w:val="24"/>
    </w:rPr>
  </w:style>
  <w:style w:type="paragraph" w:customStyle="1" w:styleId="af8">
    <w:name w:val="小四表格（居中）"/>
    <w:basedOn w:val="ac"/>
    <w:autoRedefine/>
    <w:rsid w:val="00C245EE"/>
    <w:pPr>
      <w:adjustRightInd w:val="0"/>
      <w:snapToGrid w:val="0"/>
    </w:pPr>
    <w:rPr>
      <w:color w:val="FF0000"/>
      <w:sz w:val="21"/>
      <w:szCs w:val="21"/>
    </w:rPr>
  </w:style>
  <w:style w:type="paragraph" w:customStyle="1" w:styleId="23">
    <w:name w:val="表格文字2"/>
    <w:basedOn w:val="a"/>
    <w:rsid w:val="00941CDD"/>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DefaultChar">
    <w:name w:val="Default Char"/>
    <w:link w:val="Default"/>
    <w:locked/>
    <w:rsid w:val="00A621DE"/>
    <w:rPr>
      <w:color w:val="000000"/>
      <w:sz w:val="24"/>
      <w:lang w:val="en-US" w:eastAsia="zh-CN" w:bidi="ar-SA"/>
    </w:rPr>
  </w:style>
  <w:style w:type="character" w:styleId="af9">
    <w:name w:val="FollowedHyperlink"/>
    <w:uiPriority w:val="99"/>
    <w:rsid w:val="003D24A6"/>
    <w:rPr>
      <w:color w:val="800080"/>
      <w:u w:val="single"/>
    </w:rPr>
  </w:style>
  <w:style w:type="paragraph" w:customStyle="1" w:styleId="12">
    <w:name w:val="标题1"/>
    <w:basedOn w:val="a"/>
    <w:rsid w:val="003D24A6"/>
    <w:pPr>
      <w:adjustRightInd w:val="0"/>
      <w:snapToGrid w:val="0"/>
    </w:pPr>
    <w:rPr>
      <w:b/>
      <w:kern w:val="44"/>
      <w:sz w:val="30"/>
    </w:rPr>
  </w:style>
  <w:style w:type="character" w:customStyle="1" w:styleId="Char6">
    <w:name w:val="表格内容 Char"/>
    <w:link w:val="af2"/>
    <w:locked/>
    <w:rsid w:val="005F3206"/>
    <w:rPr>
      <w:rFonts w:ascii="Arial" w:eastAsia="仿宋_GB2312" w:hAnsi="Arial"/>
      <w:sz w:val="24"/>
    </w:rPr>
  </w:style>
  <w:style w:type="paragraph" w:customStyle="1" w:styleId="afa">
    <w:name w:val="图表标题"/>
    <w:basedOn w:val="a"/>
    <w:link w:val="Char9"/>
    <w:rsid w:val="00D15C9E"/>
    <w:pPr>
      <w:spacing w:beforeLines="25" w:afterLines="25"/>
      <w:jc w:val="center"/>
      <w:outlineLvl w:val="4"/>
    </w:pPr>
    <w:rPr>
      <w:rFonts w:ascii="宋体"/>
      <w:b/>
      <w:lang w:val="x-none" w:eastAsia="x-none"/>
    </w:rPr>
  </w:style>
  <w:style w:type="character" w:customStyle="1" w:styleId="Char9">
    <w:name w:val="图表标题 Char"/>
    <w:link w:val="afa"/>
    <w:locked/>
    <w:rsid w:val="00D15C9E"/>
    <w:rPr>
      <w:rFonts w:ascii="宋体" w:eastAsia="宋体"/>
      <w:b/>
      <w:kern w:val="2"/>
      <w:sz w:val="24"/>
    </w:rPr>
  </w:style>
  <w:style w:type="paragraph" w:customStyle="1" w:styleId="afb">
    <w:name w:val="表格正文"/>
    <w:basedOn w:val="a"/>
    <w:link w:val="Chara"/>
    <w:qFormat/>
    <w:rsid w:val="000E1F19"/>
    <w:pPr>
      <w:spacing w:line="360" w:lineRule="exact"/>
      <w:jc w:val="center"/>
    </w:pPr>
    <w:rPr>
      <w:rFonts w:ascii="Arial" w:hAnsi="Arial"/>
      <w:lang w:val="x-none" w:eastAsia="x-none"/>
    </w:rPr>
  </w:style>
  <w:style w:type="character" w:customStyle="1" w:styleId="Chara">
    <w:name w:val="表格正文 Char"/>
    <w:link w:val="afb"/>
    <w:qFormat/>
    <w:locked/>
    <w:rsid w:val="000E1F19"/>
    <w:rPr>
      <w:rFonts w:ascii="Arial" w:hAnsi="Arial"/>
      <w:kern w:val="2"/>
      <w:sz w:val="21"/>
    </w:rPr>
  </w:style>
  <w:style w:type="paragraph" w:customStyle="1" w:styleId="Style219">
    <w:name w:val="_Style 219"/>
    <w:basedOn w:val="a"/>
    <w:rsid w:val="00B21867"/>
    <w:pPr>
      <w:widowControl/>
      <w:spacing w:after="160" w:line="240" w:lineRule="exact"/>
      <w:jc w:val="left"/>
    </w:pPr>
    <w:rPr>
      <w:szCs w:val="24"/>
    </w:rPr>
  </w:style>
  <w:style w:type="paragraph" w:customStyle="1" w:styleId="24">
    <w:name w:val="2"/>
    <w:basedOn w:val="a"/>
    <w:rsid w:val="009C5AA4"/>
    <w:rPr>
      <w:szCs w:val="24"/>
    </w:rPr>
  </w:style>
  <w:style w:type="paragraph" w:customStyle="1" w:styleId="CharCharCharCharCharCharChar">
    <w:name w:val="Char Char Char Char Char Char Char"/>
    <w:basedOn w:val="a"/>
    <w:rsid w:val="00462342"/>
    <w:rPr>
      <w:rFonts w:ascii="宋体" w:eastAsia="汉鼎简书宋" w:hAnsi="宋体"/>
      <w:kern w:val="0"/>
    </w:rPr>
  </w:style>
  <w:style w:type="paragraph" w:customStyle="1" w:styleId="CharChar1Char">
    <w:name w:val="Char Char1 Char"/>
    <w:basedOn w:val="a"/>
    <w:rsid w:val="00467D40"/>
  </w:style>
  <w:style w:type="character" w:styleId="afc">
    <w:name w:val="annotation reference"/>
    <w:rsid w:val="00520E27"/>
    <w:rPr>
      <w:sz w:val="21"/>
    </w:rPr>
  </w:style>
  <w:style w:type="paragraph" w:styleId="afd">
    <w:name w:val="annotation text"/>
    <w:basedOn w:val="a"/>
    <w:link w:val="Charb"/>
    <w:rsid w:val="00520E27"/>
    <w:pPr>
      <w:jc w:val="left"/>
    </w:pPr>
  </w:style>
  <w:style w:type="character" w:customStyle="1" w:styleId="Charb">
    <w:name w:val="批注文字 Char"/>
    <w:link w:val="afd"/>
    <w:locked/>
    <w:rsid w:val="00B76CFF"/>
    <w:rPr>
      <w:rFonts w:eastAsia="宋体"/>
      <w:kern w:val="2"/>
      <w:sz w:val="21"/>
      <w:lang w:val="en-US" w:eastAsia="zh-CN"/>
    </w:rPr>
  </w:style>
  <w:style w:type="paragraph" w:styleId="afe">
    <w:name w:val="annotation subject"/>
    <w:basedOn w:val="afd"/>
    <w:next w:val="afd"/>
    <w:link w:val="Charc"/>
    <w:uiPriority w:val="99"/>
    <w:semiHidden/>
    <w:rsid w:val="00520E27"/>
    <w:rPr>
      <w:b/>
      <w:bCs/>
    </w:rPr>
  </w:style>
  <w:style w:type="character" w:customStyle="1" w:styleId="Charc">
    <w:name w:val="批注主题 Char"/>
    <w:link w:val="afe"/>
    <w:uiPriority w:val="99"/>
    <w:semiHidden/>
    <w:rsid w:val="00FF4665"/>
    <w:rPr>
      <w:rFonts w:eastAsia="宋体"/>
      <w:b/>
      <w:bCs/>
      <w:kern w:val="2"/>
      <w:sz w:val="21"/>
      <w:lang w:val="en-US" w:eastAsia="zh-CN"/>
    </w:rPr>
  </w:style>
  <w:style w:type="character" w:customStyle="1" w:styleId="fontstyle01">
    <w:name w:val="fontstyle01"/>
    <w:rsid w:val="009B5838"/>
    <w:rPr>
      <w:rFonts w:ascii="TimesNewRomanPS-BoldMT" w:hAnsi="TimesNewRomanPS-BoldMT"/>
      <w:b/>
      <w:color w:val="000000"/>
      <w:sz w:val="24"/>
    </w:rPr>
  </w:style>
  <w:style w:type="character" w:customStyle="1" w:styleId="fontstyle21">
    <w:name w:val="fontstyle21"/>
    <w:rsid w:val="009B5838"/>
    <w:rPr>
      <w:rFonts w:ascii="Bold" w:hAnsi="Bold"/>
      <w:b/>
      <w:color w:val="000000"/>
      <w:sz w:val="24"/>
    </w:rPr>
  </w:style>
  <w:style w:type="paragraph" w:customStyle="1" w:styleId="aff">
    <w:name w:val="表内文本"/>
    <w:basedOn w:val="a"/>
    <w:rsid w:val="00632F99"/>
    <w:pPr>
      <w:spacing w:line="320" w:lineRule="exact"/>
      <w:jc w:val="center"/>
    </w:pPr>
    <w:rPr>
      <w:rFonts w:eastAsia="仿宋_GB2312"/>
    </w:rPr>
  </w:style>
  <w:style w:type="character" w:customStyle="1" w:styleId="1Char1">
    <w:name w:val="样式1 Char1"/>
    <w:link w:val="13"/>
    <w:qFormat/>
    <w:locked/>
    <w:rsid w:val="00771191"/>
    <w:rPr>
      <w:kern w:val="2"/>
      <w:sz w:val="24"/>
    </w:rPr>
  </w:style>
  <w:style w:type="paragraph" w:customStyle="1" w:styleId="13">
    <w:name w:val="样式1"/>
    <w:basedOn w:val="a"/>
    <w:link w:val="1Char1"/>
    <w:rsid w:val="00771191"/>
    <w:pPr>
      <w:spacing w:before="60" w:line="460" w:lineRule="exact"/>
      <w:ind w:firstLine="454"/>
    </w:pPr>
    <w:rPr>
      <w:lang w:val="x-none" w:eastAsia="x-none"/>
    </w:rPr>
  </w:style>
  <w:style w:type="character" w:customStyle="1" w:styleId="fontstyle31">
    <w:name w:val="fontstyle31"/>
    <w:rsid w:val="00850EA6"/>
    <w:rPr>
      <w:rFonts w:ascii="宋体" w:eastAsia="宋体" w:hAnsi="宋体"/>
      <w:color w:val="000000"/>
      <w:sz w:val="24"/>
    </w:rPr>
  </w:style>
  <w:style w:type="character" w:customStyle="1" w:styleId="fontstyle41">
    <w:name w:val="fontstyle41"/>
    <w:rsid w:val="00850EA6"/>
    <w:rPr>
      <w:rFonts w:ascii="TimesNewRoman" w:hAnsi="TimesNewRoman"/>
      <w:color w:val="000000"/>
      <w:sz w:val="24"/>
    </w:rPr>
  </w:style>
  <w:style w:type="character" w:customStyle="1" w:styleId="fontstyle11">
    <w:name w:val="fontstyle11"/>
    <w:rsid w:val="00D851DB"/>
    <w:rPr>
      <w:rFonts w:ascii="TimesNewRoman" w:hAnsi="TimesNewRoman"/>
      <w:color w:val="000000"/>
      <w:sz w:val="24"/>
    </w:rPr>
  </w:style>
  <w:style w:type="paragraph" w:customStyle="1" w:styleId="14">
    <w:name w:val="1"/>
    <w:basedOn w:val="a"/>
    <w:rsid w:val="00CE5E28"/>
    <w:rPr>
      <w:szCs w:val="24"/>
    </w:rPr>
  </w:style>
  <w:style w:type="paragraph" w:customStyle="1" w:styleId="aff0">
    <w:name w:val="表标题"/>
    <w:basedOn w:val="a"/>
    <w:qFormat/>
    <w:rsid w:val="00070A69"/>
    <w:pPr>
      <w:snapToGrid w:val="0"/>
      <w:spacing w:beforeLines="20" w:before="20" w:afterLines="10" w:after="10" w:line="240" w:lineRule="auto"/>
      <w:ind w:firstLineChars="0" w:firstLine="0"/>
      <w:jc w:val="center"/>
      <w:textAlignment w:val="center"/>
    </w:pPr>
    <w:rPr>
      <w:b/>
      <w:sz w:val="21"/>
      <w:szCs w:val="21"/>
    </w:rPr>
  </w:style>
  <w:style w:type="paragraph" w:customStyle="1" w:styleId="aff1">
    <w:name w:val="表格内样式"/>
    <w:uiPriority w:val="1"/>
    <w:qFormat/>
    <w:rsid w:val="00D3072A"/>
    <w:pPr>
      <w:widowControl w:val="0"/>
      <w:jc w:val="center"/>
      <w:textAlignment w:val="center"/>
    </w:pPr>
    <w:rPr>
      <w:kern w:val="2"/>
      <w:sz w:val="21"/>
    </w:rPr>
  </w:style>
  <w:style w:type="character" w:customStyle="1" w:styleId="aff2">
    <w:name w:val="图标题 字符"/>
    <w:link w:val="aff3"/>
    <w:locked/>
    <w:rsid w:val="00B82445"/>
    <w:rPr>
      <w:b/>
      <w:kern w:val="2"/>
      <w:sz w:val="21"/>
    </w:rPr>
  </w:style>
  <w:style w:type="paragraph" w:customStyle="1" w:styleId="aff3">
    <w:name w:val="图标题"/>
    <w:basedOn w:val="a"/>
    <w:link w:val="aff2"/>
    <w:rsid w:val="00B82445"/>
    <w:pPr>
      <w:tabs>
        <w:tab w:val="left" w:pos="0"/>
        <w:tab w:val="left" w:pos="3150"/>
      </w:tabs>
      <w:autoSpaceDE w:val="0"/>
      <w:autoSpaceDN w:val="0"/>
      <w:spacing w:afterLines="50"/>
      <w:jc w:val="center"/>
      <w:textAlignment w:val="center"/>
    </w:pPr>
    <w:rPr>
      <w:b/>
      <w:lang w:val="x-none" w:eastAsia="x-none"/>
    </w:rPr>
  </w:style>
  <w:style w:type="character" w:customStyle="1" w:styleId="1Char0">
    <w:name w:val="表格文字1 Char"/>
    <w:link w:val="15"/>
    <w:locked/>
    <w:rsid w:val="009573C2"/>
    <w:rPr>
      <w:snapToGrid w:val="0"/>
      <w:sz w:val="21"/>
      <w:lang w:val="en-US" w:eastAsia="zh-CN"/>
    </w:rPr>
  </w:style>
  <w:style w:type="paragraph" w:customStyle="1" w:styleId="15">
    <w:name w:val="表格文字1"/>
    <w:basedOn w:val="a"/>
    <w:next w:val="a"/>
    <w:link w:val="1Char0"/>
    <w:rsid w:val="009573C2"/>
    <w:pPr>
      <w:adjustRightInd w:val="0"/>
      <w:snapToGrid w:val="0"/>
      <w:spacing w:line="260" w:lineRule="exact"/>
      <w:jc w:val="center"/>
      <w:textAlignment w:val="baseline"/>
    </w:pPr>
    <w:rPr>
      <w:snapToGrid w:val="0"/>
      <w:kern w:val="0"/>
    </w:rPr>
  </w:style>
  <w:style w:type="paragraph" w:customStyle="1" w:styleId="CharChar13CharCharCharChar">
    <w:name w:val="Char Char13 Char Char Char Char"/>
    <w:basedOn w:val="a"/>
    <w:rsid w:val="00824A8C"/>
    <w:pPr>
      <w:widowControl/>
      <w:spacing w:after="160" w:line="240" w:lineRule="exact"/>
      <w:jc w:val="left"/>
    </w:pPr>
  </w:style>
  <w:style w:type="paragraph" w:customStyle="1" w:styleId="16">
    <w:name w:val="无间隔1"/>
    <w:uiPriority w:val="1"/>
    <w:rsid w:val="00824A8C"/>
    <w:pPr>
      <w:widowControl w:val="0"/>
      <w:jc w:val="both"/>
    </w:pPr>
    <w:rPr>
      <w:kern w:val="2"/>
      <w:sz w:val="21"/>
      <w:szCs w:val="24"/>
    </w:rPr>
  </w:style>
  <w:style w:type="paragraph" w:styleId="aff4">
    <w:name w:val="No Spacing"/>
    <w:uiPriority w:val="1"/>
    <w:rsid w:val="00286142"/>
    <w:pPr>
      <w:widowControl w:val="0"/>
      <w:ind w:firstLineChars="200" w:firstLine="200"/>
      <w:jc w:val="both"/>
    </w:pPr>
    <w:rPr>
      <w:kern w:val="2"/>
      <w:sz w:val="24"/>
    </w:rPr>
  </w:style>
  <w:style w:type="paragraph" w:styleId="aff5">
    <w:name w:val="caption"/>
    <w:basedOn w:val="a"/>
    <w:next w:val="a"/>
    <w:uiPriority w:val="35"/>
    <w:rsid w:val="00286142"/>
    <w:pPr>
      <w:textAlignment w:val="center"/>
    </w:pPr>
    <w:rPr>
      <w:rFonts w:ascii="Cambria" w:eastAsia="黑体" w:hAnsi="Cambria"/>
      <w:sz w:val="20"/>
    </w:rPr>
  </w:style>
  <w:style w:type="character" w:customStyle="1" w:styleId="CharCharChar">
    <w:name w:val="表格文字 Char Char Char"/>
    <w:rsid w:val="005645CA"/>
    <w:rPr>
      <w:rFonts w:eastAsia="宋体"/>
      <w:kern w:val="2"/>
      <w:sz w:val="21"/>
      <w:lang w:val="en-US" w:eastAsia="zh-CN"/>
    </w:rPr>
  </w:style>
  <w:style w:type="character" w:customStyle="1" w:styleId="25">
    <w:name w:val="正文文本首行缩进 2 字符"/>
    <w:link w:val="210"/>
    <w:uiPriority w:val="99"/>
    <w:locked/>
    <w:rsid w:val="00554FEE"/>
    <w:rPr>
      <w:kern w:val="2"/>
      <w:sz w:val="24"/>
    </w:rPr>
  </w:style>
  <w:style w:type="paragraph" w:customStyle="1" w:styleId="210">
    <w:name w:val="正文文本首行缩进 21"/>
    <w:basedOn w:val="a7"/>
    <w:link w:val="25"/>
    <w:uiPriority w:val="99"/>
    <w:rsid w:val="00554FEE"/>
    <w:pPr>
      <w:snapToGrid/>
      <w:spacing w:after="120"/>
      <w:ind w:leftChars="200" w:left="420" w:firstLine="420"/>
      <w:textAlignment w:val="center"/>
    </w:pPr>
    <w:rPr>
      <w:lang w:val="x-none" w:eastAsia="x-none"/>
    </w:rPr>
  </w:style>
  <w:style w:type="character" w:customStyle="1" w:styleId="BodyTextFirstIndent2Char1">
    <w:name w:val="Body Text First Indent 2 Char1"/>
    <w:uiPriority w:val="99"/>
    <w:semiHidden/>
    <w:rsid w:val="00FF4665"/>
    <w:rPr>
      <w:kern w:val="2"/>
      <w:sz w:val="21"/>
    </w:rPr>
  </w:style>
  <w:style w:type="character" w:customStyle="1" w:styleId="211">
    <w:name w:val="正文文本首行缩进 2 字符1"/>
    <w:rsid w:val="00554FEE"/>
    <w:rPr>
      <w:kern w:val="2"/>
      <w:sz w:val="21"/>
    </w:rPr>
  </w:style>
  <w:style w:type="paragraph" w:customStyle="1" w:styleId="aff6">
    <w:name w:val="表头标题"/>
    <w:basedOn w:val="a"/>
    <w:rsid w:val="008E32B8"/>
    <w:pPr>
      <w:spacing w:beforeLines="50"/>
      <w:jc w:val="center"/>
      <w:textAlignment w:val="center"/>
    </w:pPr>
    <w:rPr>
      <w:b/>
      <w:szCs w:val="22"/>
    </w:rPr>
  </w:style>
  <w:style w:type="character" w:customStyle="1" w:styleId="2CharChar">
    <w:name w:val="正文首行缩进2 Char Char"/>
    <w:link w:val="26"/>
    <w:qFormat/>
    <w:locked/>
    <w:rsid w:val="00891788"/>
    <w:rPr>
      <w:rFonts w:ascii="宋体"/>
      <w:sz w:val="24"/>
    </w:rPr>
  </w:style>
  <w:style w:type="paragraph" w:customStyle="1" w:styleId="26">
    <w:name w:val="正文首行缩进2"/>
    <w:basedOn w:val="a"/>
    <w:link w:val="2CharChar"/>
    <w:rsid w:val="00891788"/>
    <w:pPr>
      <w:tabs>
        <w:tab w:val="left" w:pos="0"/>
        <w:tab w:val="left" w:pos="870"/>
        <w:tab w:val="left" w:pos="3150"/>
      </w:tabs>
      <w:autoSpaceDE w:val="0"/>
      <w:autoSpaceDN w:val="0"/>
      <w:jc w:val="left"/>
    </w:pPr>
    <w:rPr>
      <w:rFonts w:ascii="宋体"/>
      <w:kern w:val="0"/>
      <w:lang w:val="x-none" w:eastAsia="x-none"/>
    </w:rPr>
  </w:style>
  <w:style w:type="character" w:customStyle="1" w:styleId="17">
    <w:name w:val="正文缩进 字符1"/>
    <w:rsid w:val="00DF75CE"/>
    <w:rPr>
      <w:rFonts w:ascii="Arial Narrow" w:hAnsi="Arial Narrow"/>
      <w:kern w:val="2"/>
      <w:sz w:val="24"/>
    </w:rPr>
  </w:style>
  <w:style w:type="paragraph" w:customStyle="1" w:styleId="27">
    <w:name w:val="无间隔2"/>
    <w:uiPriority w:val="1"/>
    <w:qFormat/>
    <w:rsid w:val="00C10426"/>
    <w:pPr>
      <w:widowControl w:val="0"/>
      <w:jc w:val="center"/>
    </w:pPr>
    <w:rPr>
      <w:kern w:val="2"/>
      <w:sz w:val="21"/>
    </w:rPr>
  </w:style>
  <w:style w:type="paragraph" w:styleId="aff7">
    <w:name w:val="Subtitle"/>
    <w:basedOn w:val="a"/>
    <w:next w:val="a"/>
    <w:link w:val="Chard"/>
    <w:rsid w:val="00B5662E"/>
    <w:pPr>
      <w:spacing w:before="240" w:after="60" w:line="312" w:lineRule="auto"/>
      <w:jc w:val="center"/>
      <w:outlineLvl w:val="1"/>
    </w:pPr>
    <w:rPr>
      <w:rFonts w:ascii="等线 Light" w:hAnsi="等线 Light"/>
      <w:b/>
      <w:bCs/>
      <w:kern w:val="28"/>
      <w:sz w:val="32"/>
      <w:szCs w:val="32"/>
    </w:rPr>
  </w:style>
  <w:style w:type="character" w:customStyle="1" w:styleId="Chard">
    <w:name w:val="副标题 Char"/>
    <w:link w:val="aff7"/>
    <w:rsid w:val="00B5662E"/>
    <w:rPr>
      <w:rFonts w:ascii="等线 Light" w:hAnsi="等线 Light" w:cs="Times New Roman"/>
      <w:b/>
      <w:bCs/>
      <w:kern w:val="28"/>
      <w:sz w:val="32"/>
      <w:szCs w:val="32"/>
    </w:rPr>
  </w:style>
  <w:style w:type="paragraph" w:customStyle="1" w:styleId="CharChar14">
    <w:name w:val="Char Char14"/>
    <w:basedOn w:val="a"/>
    <w:rsid w:val="006E437A"/>
    <w:pPr>
      <w:widowControl/>
      <w:spacing w:after="160" w:line="240" w:lineRule="exact"/>
      <w:jc w:val="left"/>
    </w:pPr>
  </w:style>
  <w:style w:type="character" w:customStyle="1" w:styleId="Chare">
    <w:name w:val="表格格式 Char"/>
    <w:link w:val="aff8"/>
    <w:qFormat/>
    <w:rsid w:val="00CF30BB"/>
    <w:rPr>
      <w:color w:val="000000"/>
      <w:sz w:val="21"/>
      <w:szCs w:val="21"/>
    </w:rPr>
  </w:style>
  <w:style w:type="paragraph" w:customStyle="1" w:styleId="aff8">
    <w:name w:val="表格格式"/>
    <w:basedOn w:val="a"/>
    <w:next w:val="a"/>
    <w:link w:val="Chare"/>
    <w:qFormat/>
    <w:rsid w:val="00CF30BB"/>
    <w:pPr>
      <w:widowControl/>
      <w:spacing w:line="240" w:lineRule="auto"/>
      <w:ind w:firstLineChars="0" w:firstLine="0"/>
      <w:jc w:val="center"/>
    </w:pPr>
    <w:rPr>
      <w:color w:val="000000"/>
      <w:kern w:val="0"/>
      <w:sz w:val="21"/>
      <w:szCs w:val="21"/>
    </w:rPr>
  </w:style>
  <w:style w:type="character" w:customStyle="1" w:styleId="4Char">
    <w:name w:val="标题 4 Char"/>
    <w:link w:val="4"/>
    <w:semiHidden/>
    <w:rsid w:val="00897DBA"/>
    <w:rPr>
      <w:rFonts w:ascii="等线 Light" w:eastAsia="等线 Light" w:hAnsi="等线 Light" w:cs="Times New Roman"/>
      <w:b/>
      <w:bCs/>
      <w:kern w:val="2"/>
      <w:sz w:val="28"/>
      <w:szCs w:val="28"/>
    </w:rPr>
  </w:style>
  <w:style w:type="paragraph" w:customStyle="1" w:styleId="CharChar14CharCharCharChar">
    <w:name w:val="Char Char14 Char Char Char Char"/>
    <w:basedOn w:val="a"/>
    <w:rsid w:val="004C4DCB"/>
    <w:pPr>
      <w:widowControl/>
      <w:spacing w:after="160" w:line="240" w:lineRule="exact"/>
      <w:ind w:firstLineChars="0" w:firstLine="0"/>
      <w:jc w:val="left"/>
    </w:pPr>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uiPriority="35"/>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Body Text First Indent 2" w:uiPriority="99"/>
    <w:lsdException w:name="Strong" w:semiHidden="0" w:unhideWhenUsed="0"/>
    <w:lsdException w:name="Emphasis" w:semiHidden="0" w:unhideWhenUsed="0"/>
    <w:lsdException w:name="Balloon Text" w:semiHidden="0" w:unhideWhenUsed="0"/>
    <w:lsdException w:name="Table Grid" w:semiHidden="0"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97489F"/>
    <w:pPr>
      <w:widowControl w:val="0"/>
      <w:spacing w:line="360" w:lineRule="auto"/>
      <w:ind w:firstLineChars="200" w:firstLine="200"/>
      <w:jc w:val="both"/>
    </w:pPr>
    <w:rPr>
      <w:kern w:val="2"/>
      <w:sz w:val="24"/>
    </w:rPr>
  </w:style>
  <w:style w:type="paragraph" w:styleId="1">
    <w:name w:val="heading 1"/>
    <w:basedOn w:val="a"/>
    <w:next w:val="a"/>
    <w:link w:val="1Char"/>
    <w:uiPriority w:val="9"/>
    <w:qFormat/>
    <w:rsid w:val="001C256C"/>
    <w:pPr>
      <w:keepNext/>
      <w:keepLines/>
      <w:spacing w:line="480" w:lineRule="auto"/>
      <w:ind w:firstLineChars="0" w:firstLine="0"/>
      <w:jc w:val="left"/>
      <w:outlineLvl w:val="0"/>
    </w:pPr>
    <w:rPr>
      <w:b/>
      <w:bCs/>
      <w:kern w:val="44"/>
      <w:sz w:val="32"/>
      <w:szCs w:val="44"/>
    </w:rPr>
  </w:style>
  <w:style w:type="paragraph" w:styleId="2">
    <w:name w:val="heading 2"/>
    <w:basedOn w:val="a"/>
    <w:next w:val="a0"/>
    <w:link w:val="2Char"/>
    <w:uiPriority w:val="9"/>
    <w:qFormat/>
    <w:rsid w:val="001C256C"/>
    <w:pPr>
      <w:keepNext/>
      <w:ind w:firstLineChars="0" w:firstLine="0"/>
      <w:jc w:val="left"/>
      <w:outlineLvl w:val="1"/>
    </w:pPr>
    <w:rPr>
      <w:b/>
      <w:sz w:val="28"/>
    </w:rPr>
  </w:style>
  <w:style w:type="paragraph" w:styleId="3">
    <w:name w:val="heading 3"/>
    <w:basedOn w:val="a"/>
    <w:next w:val="a"/>
    <w:link w:val="3Char"/>
    <w:uiPriority w:val="9"/>
    <w:qFormat/>
    <w:rsid w:val="00C36FEC"/>
    <w:pPr>
      <w:keepNext/>
      <w:keepLines/>
      <w:ind w:firstLineChars="0" w:firstLine="0"/>
      <w:outlineLvl w:val="2"/>
    </w:pPr>
    <w:rPr>
      <w:b/>
      <w:bCs/>
      <w:szCs w:val="32"/>
    </w:rPr>
  </w:style>
  <w:style w:type="paragraph" w:styleId="4">
    <w:name w:val="heading 4"/>
    <w:basedOn w:val="a"/>
    <w:next w:val="a"/>
    <w:link w:val="4Char"/>
    <w:semiHidden/>
    <w:unhideWhenUsed/>
    <w:qFormat/>
    <w:rsid w:val="00897DBA"/>
    <w:pPr>
      <w:keepNext/>
      <w:keepLines/>
      <w:spacing w:before="280" w:after="290" w:line="376" w:lineRule="auto"/>
      <w:outlineLvl w:val="3"/>
    </w:pPr>
    <w:rPr>
      <w:rFonts w:ascii="等线 Light" w:eastAsia="等线 Light" w:hAnsi="等线 Light"/>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uiPriority w:val="9"/>
    <w:rsid w:val="001C256C"/>
    <w:rPr>
      <w:b/>
      <w:bCs/>
      <w:kern w:val="44"/>
      <w:sz w:val="32"/>
      <w:szCs w:val="44"/>
    </w:rPr>
  </w:style>
  <w:style w:type="character" w:customStyle="1" w:styleId="2Char">
    <w:name w:val="标题 2 Char"/>
    <w:link w:val="2"/>
    <w:uiPriority w:val="9"/>
    <w:rsid w:val="001C256C"/>
    <w:rPr>
      <w:b/>
      <w:kern w:val="2"/>
      <w:sz w:val="28"/>
    </w:rPr>
  </w:style>
  <w:style w:type="character" w:customStyle="1" w:styleId="3Char">
    <w:name w:val="标题 3 Char"/>
    <w:link w:val="3"/>
    <w:uiPriority w:val="9"/>
    <w:rsid w:val="00C36FEC"/>
    <w:rPr>
      <w:b/>
      <w:bCs/>
      <w:kern w:val="2"/>
      <w:sz w:val="24"/>
      <w:szCs w:val="32"/>
    </w:rPr>
  </w:style>
  <w:style w:type="paragraph" w:styleId="a0">
    <w:name w:val="Normal Indent"/>
    <w:aliases w:val="正文缩进 Char,表格标题,正文（首行缩进两字）,特点,正文编号,正文非缩进 Char Char Char Char Char Char Char Char Char Char Char Char Char Char Char Char,首行缩进,四号 Char Char Char Char,四号 Char,四号 Char Char Char,四号 Char Char,正文（首行缩"/>
    <w:basedOn w:val="a"/>
    <w:link w:val="Char1"/>
    <w:rsid w:val="001F0534"/>
    <w:pPr>
      <w:ind w:firstLine="420"/>
    </w:pPr>
  </w:style>
  <w:style w:type="paragraph" w:styleId="a4">
    <w:name w:val="Date"/>
    <w:basedOn w:val="a"/>
    <w:next w:val="a"/>
    <w:link w:val="Char"/>
    <w:uiPriority w:val="99"/>
    <w:rsid w:val="001F0534"/>
    <w:rPr>
      <w:rFonts w:ascii="宋体" w:hAnsi="Courier New"/>
      <w:sz w:val="28"/>
    </w:rPr>
  </w:style>
  <w:style w:type="character" w:customStyle="1" w:styleId="Char">
    <w:name w:val="日期 Char"/>
    <w:link w:val="a4"/>
    <w:uiPriority w:val="99"/>
    <w:locked/>
    <w:rsid w:val="003D24A6"/>
    <w:rPr>
      <w:rFonts w:ascii="宋体" w:hAnsi="Courier New"/>
      <w:kern w:val="2"/>
      <w:sz w:val="28"/>
    </w:rPr>
  </w:style>
  <w:style w:type="paragraph" w:styleId="a5">
    <w:name w:val="Plain Text"/>
    <w:aliases w:val="普通文字,Char,普通文字 Char Char Char Char,普通文字 Char Char Char,普通文字 Char Char,普通文字 Char Char Char Char Char Char Char Char Char,普通文字 Char Char Char Char Char Char Char Char,Char Char Char,Char Char Char Char Char,表内文字"/>
    <w:basedOn w:val="a"/>
    <w:link w:val="Char0"/>
    <w:rsid w:val="001F0534"/>
    <w:rPr>
      <w:rFonts w:ascii="宋体" w:hAnsi="Courier New"/>
    </w:rPr>
  </w:style>
  <w:style w:type="character" w:customStyle="1" w:styleId="PlainTextChar">
    <w:name w:val="Plain Text Char"/>
    <w:aliases w:val="普通文字 Char,Char Char,普通文字 Char Char Char Char Char,普通文字 Char Char Char Char1,普通文字 Char Char Char1,普通文字 Char Char Char Char Char Char Char Char Char Char,普通文字 Char Char Char Char Char Char Char Char Char1,Char Char Char Char,表内文字 Char"/>
    <w:uiPriority w:val="99"/>
    <w:semiHidden/>
    <w:rsid w:val="00FF4665"/>
    <w:rPr>
      <w:rFonts w:ascii="宋体" w:hAnsi="Courier New" w:cs="Courier New"/>
      <w:kern w:val="2"/>
      <w:sz w:val="21"/>
      <w:szCs w:val="21"/>
    </w:rPr>
  </w:style>
  <w:style w:type="paragraph" w:styleId="a6">
    <w:name w:val="Body Text"/>
    <w:aliases w:val="正文文字"/>
    <w:basedOn w:val="a"/>
    <w:link w:val="Char2"/>
    <w:uiPriority w:val="99"/>
    <w:rsid w:val="001F0534"/>
    <w:pPr>
      <w:spacing w:line="500" w:lineRule="exact"/>
      <w:jc w:val="center"/>
    </w:pPr>
    <w:rPr>
      <w:rFonts w:ascii="黑体"/>
      <w:kern w:val="0"/>
      <w:sz w:val="28"/>
    </w:rPr>
  </w:style>
  <w:style w:type="character" w:customStyle="1" w:styleId="Char2">
    <w:name w:val="正文文本 Char"/>
    <w:aliases w:val="正文文字 Char"/>
    <w:link w:val="a6"/>
    <w:uiPriority w:val="99"/>
    <w:semiHidden/>
    <w:rsid w:val="00FF4665"/>
    <w:rPr>
      <w:kern w:val="2"/>
      <w:sz w:val="21"/>
    </w:rPr>
  </w:style>
  <w:style w:type="paragraph" w:styleId="a7">
    <w:name w:val="Body Text Indent"/>
    <w:aliases w:val="正文文字( 首段缩进两字）,Body Text 21,正文文字缩进1,北山简报正文"/>
    <w:basedOn w:val="a"/>
    <w:link w:val="Char3"/>
    <w:uiPriority w:val="99"/>
    <w:rsid w:val="001F0534"/>
    <w:pPr>
      <w:snapToGrid w:val="0"/>
    </w:pPr>
  </w:style>
  <w:style w:type="character" w:customStyle="1" w:styleId="Char3">
    <w:name w:val="正文文本缩进 Char"/>
    <w:aliases w:val="正文文字( 首段缩进两字） Char,Body Text 21 Char,正文文字缩进1 Char,北山简报正文 Char"/>
    <w:link w:val="a7"/>
    <w:uiPriority w:val="99"/>
    <w:locked/>
    <w:rsid w:val="004E0EFE"/>
    <w:rPr>
      <w:kern w:val="2"/>
      <w:sz w:val="24"/>
    </w:rPr>
  </w:style>
  <w:style w:type="paragraph" w:styleId="20">
    <w:name w:val="Body Text Indent 2"/>
    <w:basedOn w:val="a"/>
    <w:link w:val="2Char0"/>
    <w:uiPriority w:val="99"/>
    <w:rsid w:val="001F0534"/>
    <w:pPr>
      <w:ind w:left="-20"/>
    </w:pPr>
    <w:rPr>
      <w:sz w:val="28"/>
    </w:rPr>
  </w:style>
  <w:style w:type="character" w:customStyle="1" w:styleId="2Char0">
    <w:name w:val="正文文本缩进 2 Char"/>
    <w:link w:val="20"/>
    <w:uiPriority w:val="99"/>
    <w:semiHidden/>
    <w:rsid w:val="00FF4665"/>
    <w:rPr>
      <w:kern w:val="2"/>
      <w:sz w:val="21"/>
    </w:rPr>
  </w:style>
  <w:style w:type="paragraph" w:styleId="30">
    <w:name w:val="Body Text Indent 3"/>
    <w:basedOn w:val="a"/>
    <w:link w:val="3Char0"/>
    <w:uiPriority w:val="99"/>
    <w:rsid w:val="001F0534"/>
    <w:pPr>
      <w:ind w:firstLine="540"/>
    </w:pPr>
  </w:style>
  <w:style w:type="character" w:customStyle="1" w:styleId="3Char0">
    <w:name w:val="正文文本缩进 3 Char"/>
    <w:link w:val="30"/>
    <w:uiPriority w:val="99"/>
    <w:semiHidden/>
    <w:rsid w:val="00FF4665"/>
    <w:rPr>
      <w:kern w:val="2"/>
      <w:sz w:val="16"/>
      <w:szCs w:val="16"/>
    </w:rPr>
  </w:style>
  <w:style w:type="paragraph" w:styleId="a8">
    <w:name w:val="header"/>
    <w:basedOn w:val="a"/>
    <w:link w:val="Char4"/>
    <w:uiPriority w:val="99"/>
    <w:rsid w:val="001F0534"/>
    <w:pPr>
      <w:pBdr>
        <w:bottom w:val="single" w:sz="6" w:space="1" w:color="auto"/>
      </w:pBdr>
      <w:tabs>
        <w:tab w:val="center" w:pos="4153"/>
        <w:tab w:val="right" w:pos="8306"/>
      </w:tabs>
      <w:snapToGrid w:val="0"/>
      <w:jc w:val="center"/>
    </w:pPr>
    <w:rPr>
      <w:sz w:val="18"/>
    </w:rPr>
  </w:style>
  <w:style w:type="character" w:customStyle="1" w:styleId="Char4">
    <w:name w:val="页眉 Char"/>
    <w:link w:val="a8"/>
    <w:uiPriority w:val="99"/>
    <w:locked/>
    <w:rsid w:val="00C10426"/>
    <w:rPr>
      <w:kern w:val="2"/>
      <w:sz w:val="18"/>
    </w:rPr>
  </w:style>
  <w:style w:type="character" w:styleId="a9">
    <w:name w:val="page number"/>
    <w:uiPriority w:val="99"/>
    <w:rsid w:val="001F0534"/>
    <w:rPr>
      <w:rFonts w:cs="Times New Roman"/>
    </w:rPr>
  </w:style>
  <w:style w:type="paragraph" w:styleId="aa">
    <w:name w:val="footer"/>
    <w:basedOn w:val="a"/>
    <w:link w:val="Char5"/>
    <w:uiPriority w:val="99"/>
    <w:rsid w:val="001F0534"/>
    <w:pPr>
      <w:tabs>
        <w:tab w:val="center" w:pos="4153"/>
        <w:tab w:val="right" w:pos="8306"/>
      </w:tabs>
      <w:snapToGrid w:val="0"/>
      <w:jc w:val="left"/>
    </w:pPr>
    <w:rPr>
      <w:noProof/>
      <w:kern w:val="0"/>
      <w:sz w:val="18"/>
    </w:rPr>
  </w:style>
  <w:style w:type="character" w:customStyle="1" w:styleId="Char5">
    <w:name w:val="页脚 Char"/>
    <w:link w:val="aa"/>
    <w:uiPriority w:val="99"/>
    <w:locked/>
    <w:rsid w:val="00CC388A"/>
    <w:rPr>
      <w:noProof/>
      <w:sz w:val="18"/>
    </w:rPr>
  </w:style>
  <w:style w:type="paragraph" w:customStyle="1" w:styleId="ab">
    <w:name w:val="五号表格"/>
    <w:basedOn w:val="a"/>
    <w:rsid w:val="001F0534"/>
    <w:pPr>
      <w:jc w:val="center"/>
    </w:pPr>
    <w:rPr>
      <w:kern w:val="0"/>
    </w:rPr>
  </w:style>
  <w:style w:type="paragraph" w:customStyle="1" w:styleId="ac">
    <w:name w:val="小四表格"/>
    <w:basedOn w:val="ab"/>
    <w:rsid w:val="001F0534"/>
  </w:style>
  <w:style w:type="paragraph" w:styleId="31">
    <w:name w:val="Body Text 3"/>
    <w:basedOn w:val="a"/>
    <w:link w:val="3Char1"/>
    <w:uiPriority w:val="99"/>
    <w:rsid w:val="001F0534"/>
    <w:pPr>
      <w:snapToGrid w:val="0"/>
      <w:spacing w:line="480" w:lineRule="auto"/>
      <w:jc w:val="center"/>
    </w:pPr>
    <w:rPr>
      <w:rFonts w:ascii="黑体"/>
      <w:szCs w:val="24"/>
    </w:rPr>
  </w:style>
  <w:style w:type="character" w:customStyle="1" w:styleId="3Char1">
    <w:name w:val="正文文本 3 Char"/>
    <w:link w:val="31"/>
    <w:uiPriority w:val="99"/>
    <w:semiHidden/>
    <w:rsid w:val="00FF4665"/>
    <w:rPr>
      <w:kern w:val="2"/>
      <w:sz w:val="16"/>
      <w:szCs w:val="16"/>
    </w:rPr>
  </w:style>
  <w:style w:type="paragraph" w:styleId="ad">
    <w:name w:val="Normal (Web)"/>
    <w:aliases w:val="普通 (Web)"/>
    <w:basedOn w:val="a"/>
    <w:uiPriority w:val="99"/>
    <w:rsid w:val="001F0534"/>
    <w:pPr>
      <w:widowControl/>
      <w:spacing w:before="100" w:beforeAutospacing="1" w:after="100" w:afterAutospacing="1"/>
      <w:jc w:val="left"/>
    </w:pPr>
    <w:rPr>
      <w:rFonts w:ascii="宋体" w:hAnsi="宋体"/>
      <w:kern w:val="0"/>
      <w:szCs w:val="24"/>
    </w:rPr>
  </w:style>
  <w:style w:type="paragraph" w:styleId="21">
    <w:name w:val="List 2"/>
    <w:basedOn w:val="a"/>
    <w:uiPriority w:val="99"/>
    <w:rsid w:val="001F0534"/>
    <w:pPr>
      <w:ind w:leftChars="200" w:left="100" w:hangingChars="200" w:hanging="200"/>
    </w:pPr>
  </w:style>
  <w:style w:type="paragraph" w:customStyle="1" w:styleId="03">
    <w:name w:val="标题03"/>
    <w:basedOn w:val="a"/>
    <w:rsid w:val="001F0534"/>
    <w:pPr>
      <w:tabs>
        <w:tab w:val="left" w:pos="860"/>
        <w:tab w:val="left" w:pos="1075"/>
      </w:tabs>
      <w:snapToGrid w:val="0"/>
      <w:spacing w:line="440" w:lineRule="atLeast"/>
      <w:outlineLvl w:val="2"/>
    </w:pPr>
    <w:rPr>
      <w:b/>
    </w:rPr>
  </w:style>
  <w:style w:type="character" w:customStyle="1" w:styleId="Char0">
    <w:name w:val="纯文本 Char"/>
    <w:aliases w:val="普通文字 Char1,Char Char1,普通文字 Char Char Char Char Char1,普通文字 Char Char Char Char2,普通文字 Char Char Char2,普通文字 Char Char Char Char Char Char Char Char Char Char1,普通文字 Char Char Char Char Char Char Char Char Char2,Char Char Char Char1,表内文字 Char1"/>
    <w:link w:val="a5"/>
    <w:locked/>
    <w:rsid w:val="000F7576"/>
    <w:rPr>
      <w:rFonts w:ascii="宋体" w:eastAsia="宋体" w:hAnsi="Courier New"/>
      <w:kern w:val="2"/>
      <w:sz w:val="21"/>
      <w:lang w:val="en-US" w:eastAsia="zh-CN"/>
    </w:rPr>
  </w:style>
  <w:style w:type="paragraph" w:styleId="10">
    <w:name w:val="toc 1"/>
    <w:basedOn w:val="a"/>
    <w:next w:val="a"/>
    <w:autoRedefine/>
    <w:uiPriority w:val="39"/>
    <w:rsid w:val="001F0534"/>
  </w:style>
  <w:style w:type="character" w:styleId="ae">
    <w:name w:val="Hyperlink"/>
    <w:uiPriority w:val="99"/>
    <w:rsid w:val="001F0534"/>
    <w:rPr>
      <w:color w:val="0000FF"/>
      <w:u w:val="single"/>
    </w:rPr>
  </w:style>
  <w:style w:type="paragraph" w:customStyle="1" w:styleId="22">
    <w:name w:val="正文2"/>
    <w:basedOn w:val="a"/>
    <w:rsid w:val="001F0534"/>
    <w:pPr>
      <w:adjustRightInd w:val="0"/>
      <w:snapToGrid w:val="0"/>
      <w:spacing w:line="440" w:lineRule="atLeast"/>
      <w:ind w:firstLine="567"/>
    </w:pPr>
  </w:style>
  <w:style w:type="character" w:styleId="af">
    <w:name w:val="Strong"/>
    <w:uiPriority w:val="22"/>
    <w:rsid w:val="00EA2152"/>
    <w:rPr>
      <w:b/>
    </w:rPr>
  </w:style>
  <w:style w:type="paragraph" w:styleId="af0">
    <w:name w:val="Block Text"/>
    <w:basedOn w:val="a"/>
    <w:uiPriority w:val="99"/>
    <w:rsid w:val="008D6BDE"/>
    <w:pPr>
      <w:ind w:left="100" w:right="100" w:firstLine="425"/>
    </w:pPr>
    <w:rPr>
      <w:sz w:val="28"/>
    </w:rPr>
  </w:style>
  <w:style w:type="table" w:styleId="af1">
    <w:name w:val="Table Grid"/>
    <w:aliases w:val="网格型表格,网格型c,网格型ZHJICIA,网格型-中对齐,黄桥表,网格型!,灰度表格,表格虚线,网格型刘,专业网格,环评,网格型-无边竖线,表格样式"/>
    <w:basedOn w:val="a2"/>
    <w:uiPriority w:val="59"/>
    <w:rsid w:val="006F4B6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a"/>
    <w:rsid w:val="00BC5B94"/>
    <w:pPr>
      <w:widowControl/>
      <w:spacing w:before="100" w:after="100"/>
      <w:jc w:val="center"/>
    </w:pPr>
    <w:rPr>
      <w:rFonts w:ascii="宋体"/>
      <w:kern w:val="0"/>
    </w:rPr>
  </w:style>
  <w:style w:type="character" w:customStyle="1" w:styleId="titleblack141">
    <w:name w:val="title_black_141"/>
    <w:rsid w:val="00DD1EEB"/>
    <w:rPr>
      <w:color w:val="000000"/>
      <w:sz w:val="21"/>
      <w:u w:val="none"/>
      <w:effect w:val="none"/>
    </w:rPr>
  </w:style>
  <w:style w:type="character" w:customStyle="1" w:styleId="Char1">
    <w:name w:val="正文缩进 Char1"/>
    <w:aliases w:val="正文缩进 Char Char,表格标题 Char,正文（首行缩进两字） Char,特点 Char,正文编号 Char,正文非缩进 Char Char Char Char Char Char Char Char Char Char Char Char Char Char Char Char Char,首行缩进 Char,四号 Char Char Char Char Char,四号 Char Char1,四号 Char Char Char Char1,正文（首行缩 Char"/>
    <w:link w:val="a0"/>
    <w:locked/>
    <w:rsid w:val="00472B4C"/>
    <w:rPr>
      <w:rFonts w:eastAsia="宋体"/>
      <w:kern w:val="2"/>
      <w:sz w:val="21"/>
      <w:lang w:val="en-US" w:eastAsia="zh-CN"/>
    </w:rPr>
  </w:style>
  <w:style w:type="paragraph" w:customStyle="1" w:styleId="af2">
    <w:name w:val="表格内容"/>
    <w:basedOn w:val="a"/>
    <w:link w:val="Char6"/>
    <w:rsid w:val="0066477C"/>
    <w:pPr>
      <w:overflowPunct w:val="0"/>
      <w:adjustRightInd w:val="0"/>
      <w:spacing w:before="40" w:after="60" w:line="200" w:lineRule="atLeast"/>
      <w:textAlignment w:val="baseline"/>
    </w:pPr>
    <w:rPr>
      <w:rFonts w:ascii="Arial" w:eastAsia="仿宋_GB2312" w:hAnsi="Arial"/>
      <w:kern w:val="0"/>
      <w:lang w:val="x-none" w:eastAsia="x-none"/>
    </w:rPr>
  </w:style>
  <w:style w:type="character" w:styleId="af3">
    <w:name w:val="Emphasis"/>
    <w:uiPriority w:val="20"/>
    <w:rsid w:val="005B5EB0"/>
    <w:rPr>
      <w:i/>
    </w:rPr>
  </w:style>
  <w:style w:type="paragraph" w:customStyle="1" w:styleId="af4">
    <w:name w:val="表格"/>
    <w:basedOn w:val="a"/>
    <w:rsid w:val="001A7901"/>
    <w:pPr>
      <w:snapToGrid w:val="0"/>
      <w:jc w:val="center"/>
    </w:pPr>
    <w:rPr>
      <w:szCs w:val="24"/>
    </w:rPr>
  </w:style>
  <w:style w:type="paragraph" w:customStyle="1" w:styleId="11">
    <w:name w:val="正文1"/>
    <w:basedOn w:val="a"/>
    <w:rsid w:val="00204448"/>
    <w:pPr>
      <w:adjustRightInd w:val="0"/>
      <w:spacing w:line="500" w:lineRule="exact"/>
      <w:ind w:firstLine="567"/>
    </w:pPr>
    <w:rPr>
      <w:sz w:val="28"/>
    </w:rPr>
  </w:style>
  <w:style w:type="paragraph" w:styleId="af5">
    <w:name w:val="Balloon Text"/>
    <w:basedOn w:val="a"/>
    <w:link w:val="Char7"/>
    <w:uiPriority w:val="99"/>
    <w:semiHidden/>
    <w:rsid w:val="002808D4"/>
    <w:rPr>
      <w:sz w:val="18"/>
      <w:szCs w:val="18"/>
    </w:rPr>
  </w:style>
  <w:style w:type="character" w:customStyle="1" w:styleId="Char7">
    <w:name w:val="批注框文本 Char"/>
    <w:link w:val="af5"/>
    <w:uiPriority w:val="99"/>
    <w:semiHidden/>
    <w:rsid w:val="00FF4665"/>
    <w:rPr>
      <w:kern w:val="2"/>
      <w:sz w:val="0"/>
      <w:szCs w:val="0"/>
    </w:rPr>
  </w:style>
  <w:style w:type="paragraph" w:customStyle="1" w:styleId="01">
    <w:name w:val="正文01"/>
    <w:basedOn w:val="a"/>
    <w:link w:val="01Char"/>
    <w:rsid w:val="00072C1B"/>
    <w:pPr>
      <w:spacing w:before="60" w:line="460" w:lineRule="exact"/>
    </w:pPr>
  </w:style>
  <w:style w:type="paragraph" w:customStyle="1" w:styleId="af6">
    <w:name w:val="三级标题"/>
    <w:basedOn w:val="a"/>
    <w:rsid w:val="00072C1B"/>
    <w:pPr>
      <w:spacing w:before="300" w:line="460" w:lineRule="exact"/>
      <w:outlineLvl w:val="2"/>
    </w:pPr>
    <w:rPr>
      <w:b/>
      <w:bCs/>
      <w:szCs w:val="24"/>
    </w:rPr>
  </w:style>
  <w:style w:type="character" w:customStyle="1" w:styleId="01Char">
    <w:name w:val="正文01 Char"/>
    <w:link w:val="01"/>
    <w:locked/>
    <w:rsid w:val="00072C1B"/>
    <w:rPr>
      <w:rFonts w:eastAsia="宋体"/>
      <w:kern w:val="2"/>
      <w:sz w:val="24"/>
      <w:lang w:val="en-US" w:eastAsia="zh-CN"/>
    </w:rPr>
  </w:style>
  <w:style w:type="paragraph" w:customStyle="1" w:styleId="ParaChar">
    <w:name w:val="默认段落字体 Para Char"/>
    <w:basedOn w:val="a"/>
    <w:rsid w:val="00072C1B"/>
    <w:rPr>
      <w:rFonts w:ascii="宋体" w:hAnsi="宋体" w:cs="宋体"/>
      <w:szCs w:val="24"/>
    </w:rPr>
  </w:style>
  <w:style w:type="paragraph" w:styleId="af7">
    <w:name w:val="Document Map"/>
    <w:basedOn w:val="a"/>
    <w:link w:val="Char8"/>
    <w:uiPriority w:val="99"/>
    <w:semiHidden/>
    <w:rsid w:val="00520949"/>
    <w:pPr>
      <w:shd w:val="clear" w:color="auto" w:fill="000080"/>
    </w:pPr>
    <w:rPr>
      <w:kern w:val="0"/>
    </w:rPr>
  </w:style>
  <w:style w:type="character" w:customStyle="1" w:styleId="Char8">
    <w:name w:val="文档结构图 Char"/>
    <w:link w:val="af7"/>
    <w:uiPriority w:val="99"/>
    <w:semiHidden/>
    <w:rsid w:val="00FF4665"/>
    <w:rPr>
      <w:kern w:val="2"/>
      <w:sz w:val="0"/>
      <w:szCs w:val="0"/>
    </w:rPr>
  </w:style>
  <w:style w:type="paragraph" w:customStyle="1" w:styleId="Default">
    <w:name w:val="Default"/>
    <w:link w:val="DefaultChar"/>
    <w:rsid w:val="004F72D9"/>
    <w:pPr>
      <w:widowControl w:val="0"/>
      <w:autoSpaceDE w:val="0"/>
      <w:autoSpaceDN w:val="0"/>
      <w:adjustRightInd w:val="0"/>
    </w:pPr>
    <w:rPr>
      <w:color w:val="000000"/>
      <w:sz w:val="24"/>
    </w:rPr>
  </w:style>
  <w:style w:type="paragraph" w:customStyle="1" w:styleId="Char10">
    <w:name w:val="Char1"/>
    <w:basedOn w:val="a"/>
    <w:rsid w:val="00DE049F"/>
    <w:rPr>
      <w:szCs w:val="24"/>
    </w:rPr>
  </w:style>
  <w:style w:type="paragraph" w:customStyle="1" w:styleId="af8">
    <w:name w:val="小四表格（居中）"/>
    <w:basedOn w:val="ac"/>
    <w:autoRedefine/>
    <w:rsid w:val="00C245EE"/>
    <w:pPr>
      <w:adjustRightInd w:val="0"/>
      <w:snapToGrid w:val="0"/>
    </w:pPr>
    <w:rPr>
      <w:color w:val="FF0000"/>
      <w:sz w:val="21"/>
      <w:szCs w:val="21"/>
    </w:rPr>
  </w:style>
  <w:style w:type="paragraph" w:customStyle="1" w:styleId="23">
    <w:name w:val="表格文字2"/>
    <w:basedOn w:val="a"/>
    <w:rsid w:val="00941CDD"/>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DefaultChar">
    <w:name w:val="Default Char"/>
    <w:link w:val="Default"/>
    <w:locked/>
    <w:rsid w:val="00A621DE"/>
    <w:rPr>
      <w:color w:val="000000"/>
      <w:sz w:val="24"/>
      <w:lang w:val="en-US" w:eastAsia="zh-CN" w:bidi="ar-SA"/>
    </w:rPr>
  </w:style>
  <w:style w:type="character" w:styleId="af9">
    <w:name w:val="FollowedHyperlink"/>
    <w:uiPriority w:val="99"/>
    <w:rsid w:val="003D24A6"/>
    <w:rPr>
      <w:color w:val="800080"/>
      <w:u w:val="single"/>
    </w:rPr>
  </w:style>
  <w:style w:type="paragraph" w:customStyle="1" w:styleId="12">
    <w:name w:val="标题1"/>
    <w:basedOn w:val="a"/>
    <w:rsid w:val="003D24A6"/>
    <w:pPr>
      <w:adjustRightInd w:val="0"/>
      <w:snapToGrid w:val="0"/>
    </w:pPr>
    <w:rPr>
      <w:b/>
      <w:kern w:val="44"/>
      <w:sz w:val="30"/>
    </w:rPr>
  </w:style>
  <w:style w:type="character" w:customStyle="1" w:styleId="Char6">
    <w:name w:val="表格内容 Char"/>
    <w:link w:val="af2"/>
    <w:locked/>
    <w:rsid w:val="005F3206"/>
    <w:rPr>
      <w:rFonts w:ascii="Arial" w:eastAsia="仿宋_GB2312" w:hAnsi="Arial"/>
      <w:sz w:val="24"/>
    </w:rPr>
  </w:style>
  <w:style w:type="paragraph" w:customStyle="1" w:styleId="afa">
    <w:name w:val="图表标题"/>
    <w:basedOn w:val="a"/>
    <w:link w:val="Char9"/>
    <w:rsid w:val="00D15C9E"/>
    <w:pPr>
      <w:spacing w:beforeLines="25" w:afterLines="25"/>
      <w:jc w:val="center"/>
      <w:outlineLvl w:val="4"/>
    </w:pPr>
    <w:rPr>
      <w:rFonts w:ascii="宋体"/>
      <w:b/>
      <w:lang w:val="x-none" w:eastAsia="x-none"/>
    </w:rPr>
  </w:style>
  <w:style w:type="character" w:customStyle="1" w:styleId="Char9">
    <w:name w:val="图表标题 Char"/>
    <w:link w:val="afa"/>
    <w:locked/>
    <w:rsid w:val="00D15C9E"/>
    <w:rPr>
      <w:rFonts w:ascii="宋体" w:eastAsia="宋体"/>
      <w:b/>
      <w:kern w:val="2"/>
      <w:sz w:val="24"/>
    </w:rPr>
  </w:style>
  <w:style w:type="paragraph" w:customStyle="1" w:styleId="afb">
    <w:name w:val="表格正文"/>
    <w:basedOn w:val="a"/>
    <w:link w:val="Chara"/>
    <w:qFormat/>
    <w:rsid w:val="000E1F19"/>
    <w:pPr>
      <w:spacing w:line="360" w:lineRule="exact"/>
      <w:jc w:val="center"/>
    </w:pPr>
    <w:rPr>
      <w:rFonts w:ascii="Arial" w:hAnsi="Arial"/>
      <w:lang w:val="x-none" w:eastAsia="x-none"/>
    </w:rPr>
  </w:style>
  <w:style w:type="character" w:customStyle="1" w:styleId="Chara">
    <w:name w:val="表格正文 Char"/>
    <w:link w:val="afb"/>
    <w:qFormat/>
    <w:locked/>
    <w:rsid w:val="000E1F19"/>
    <w:rPr>
      <w:rFonts w:ascii="Arial" w:hAnsi="Arial"/>
      <w:kern w:val="2"/>
      <w:sz w:val="21"/>
    </w:rPr>
  </w:style>
  <w:style w:type="paragraph" w:customStyle="1" w:styleId="Style219">
    <w:name w:val="_Style 219"/>
    <w:basedOn w:val="a"/>
    <w:rsid w:val="00B21867"/>
    <w:pPr>
      <w:widowControl/>
      <w:spacing w:after="160" w:line="240" w:lineRule="exact"/>
      <w:jc w:val="left"/>
    </w:pPr>
    <w:rPr>
      <w:szCs w:val="24"/>
    </w:rPr>
  </w:style>
  <w:style w:type="paragraph" w:customStyle="1" w:styleId="24">
    <w:name w:val="2"/>
    <w:basedOn w:val="a"/>
    <w:rsid w:val="009C5AA4"/>
    <w:rPr>
      <w:szCs w:val="24"/>
    </w:rPr>
  </w:style>
  <w:style w:type="paragraph" w:customStyle="1" w:styleId="CharCharCharCharCharCharChar">
    <w:name w:val="Char Char Char Char Char Char Char"/>
    <w:basedOn w:val="a"/>
    <w:rsid w:val="00462342"/>
    <w:rPr>
      <w:rFonts w:ascii="宋体" w:eastAsia="汉鼎简书宋" w:hAnsi="宋体"/>
      <w:kern w:val="0"/>
    </w:rPr>
  </w:style>
  <w:style w:type="paragraph" w:customStyle="1" w:styleId="CharChar1Char">
    <w:name w:val="Char Char1 Char"/>
    <w:basedOn w:val="a"/>
    <w:rsid w:val="00467D40"/>
  </w:style>
  <w:style w:type="character" w:styleId="afc">
    <w:name w:val="annotation reference"/>
    <w:rsid w:val="00520E27"/>
    <w:rPr>
      <w:sz w:val="21"/>
    </w:rPr>
  </w:style>
  <w:style w:type="paragraph" w:styleId="afd">
    <w:name w:val="annotation text"/>
    <w:basedOn w:val="a"/>
    <w:link w:val="Charb"/>
    <w:rsid w:val="00520E27"/>
    <w:pPr>
      <w:jc w:val="left"/>
    </w:pPr>
  </w:style>
  <w:style w:type="character" w:customStyle="1" w:styleId="Charb">
    <w:name w:val="批注文字 Char"/>
    <w:link w:val="afd"/>
    <w:locked/>
    <w:rsid w:val="00B76CFF"/>
    <w:rPr>
      <w:rFonts w:eastAsia="宋体"/>
      <w:kern w:val="2"/>
      <w:sz w:val="21"/>
      <w:lang w:val="en-US" w:eastAsia="zh-CN"/>
    </w:rPr>
  </w:style>
  <w:style w:type="paragraph" w:styleId="afe">
    <w:name w:val="annotation subject"/>
    <w:basedOn w:val="afd"/>
    <w:next w:val="afd"/>
    <w:link w:val="Charc"/>
    <w:uiPriority w:val="99"/>
    <w:semiHidden/>
    <w:rsid w:val="00520E27"/>
    <w:rPr>
      <w:b/>
      <w:bCs/>
    </w:rPr>
  </w:style>
  <w:style w:type="character" w:customStyle="1" w:styleId="Charc">
    <w:name w:val="批注主题 Char"/>
    <w:link w:val="afe"/>
    <w:uiPriority w:val="99"/>
    <w:semiHidden/>
    <w:rsid w:val="00FF4665"/>
    <w:rPr>
      <w:rFonts w:eastAsia="宋体"/>
      <w:b/>
      <w:bCs/>
      <w:kern w:val="2"/>
      <w:sz w:val="21"/>
      <w:lang w:val="en-US" w:eastAsia="zh-CN"/>
    </w:rPr>
  </w:style>
  <w:style w:type="character" w:customStyle="1" w:styleId="fontstyle01">
    <w:name w:val="fontstyle01"/>
    <w:rsid w:val="009B5838"/>
    <w:rPr>
      <w:rFonts w:ascii="TimesNewRomanPS-BoldMT" w:hAnsi="TimesNewRomanPS-BoldMT"/>
      <w:b/>
      <w:color w:val="000000"/>
      <w:sz w:val="24"/>
    </w:rPr>
  </w:style>
  <w:style w:type="character" w:customStyle="1" w:styleId="fontstyle21">
    <w:name w:val="fontstyle21"/>
    <w:rsid w:val="009B5838"/>
    <w:rPr>
      <w:rFonts w:ascii="Bold" w:hAnsi="Bold"/>
      <w:b/>
      <w:color w:val="000000"/>
      <w:sz w:val="24"/>
    </w:rPr>
  </w:style>
  <w:style w:type="paragraph" w:customStyle="1" w:styleId="aff">
    <w:name w:val="表内文本"/>
    <w:basedOn w:val="a"/>
    <w:rsid w:val="00632F99"/>
    <w:pPr>
      <w:spacing w:line="320" w:lineRule="exact"/>
      <w:jc w:val="center"/>
    </w:pPr>
    <w:rPr>
      <w:rFonts w:eastAsia="仿宋_GB2312"/>
    </w:rPr>
  </w:style>
  <w:style w:type="character" w:customStyle="1" w:styleId="1Char1">
    <w:name w:val="样式1 Char1"/>
    <w:link w:val="13"/>
    <w:qFormat/>
    <w:locked/>
    <w:rsid w:val="00771191"/>
    <w:rPr>
      <w:kern w:val="2"/>
      <w:sz w:val="24"/>
    </w:rPr>
  </w:style>
  <w:style w:type="paragraph" w:customStyle="1" w:styleId="13">
    <w:name w:val="样式1"/>
    <w:basedOn w:val="a"/>
    <w:link w:val="1Char1"/>
    <w:rsid w:val="00771191"/>
    <w:pPr>
      <w:spacing w:before="60" w:line="460" w:lineRule="exact"/>
      <w:ind w:firstLine="454"/>
    </w:pPr>
    <w:rPr>
      <w:lang w:val="x-none" w:eastAsia="x-none"/>
    </w:rPr>
  </w:style>
  <w:style w:type="character" w:customStyle="1" w:styleId="fontstyle31">
    <w:name w:val="fontstyle31"/>
    <w:rsid w:val="00850EA6"/>
    <w:rPr>
      <w:rFonts w:ascii="宋体" w:eastAsia="宋体" w:hAnsi="宋体"/>
      <w:color w:val="000000"/>
      <w:sz w:val="24"/>
    </w:rPr>
  </w:style>
  <w:style w:type="character" w:customStyle="1" w:styleId="fontstyle41">
    <w:name w:val="fontstyle41"/>
    <w:rsid w:val="00850EA6"/>
    <w:rPr>
      <w:rFonts w:ascii="TimesNewRoman" w:hAnsi="TimesNewRoman"/>
      <w:color w:val="000000"/>
      <w:sz w:val="24"/>
    </w:rPr>
  </w:style>
  <w:style w:type="character" w:customStyle="1" w:styleId="fontstyle11">
    <w:name w:val="fontstyle11"/>
    <w:rsid w:val="00D851DB"/>
    <w:rPr>
      <w:rFonts w:ascii="TimesNewRoman" w:hAnsi="TimesNewRoman"/>
      <w:color w:val="000000"/>
      <w:sz w:val="24"/>
    </w:rPr>
  </w:style>
  <w:style w:type="paragraph" w:customStyle="1" w:styleId="14">
    <w:name w:val="1"/>
    <w:basedOn w:val="a"/>
    <w:rsid w:val="00CE5E28"/>
    <w:rPr>
      <w:szCs w:val="24"/>
    </w:rPr>
  </w:style>
  <w:style w:type="paragraph" w:customStyle="1" w:styleId="aff0">
    <w:name w:val="表标题"/>
    <w:basedOn w:val="a"/>
    <w:qFormat/>
    <w:rsid w:val="00070A69"/>
    <w:pPr>
      <w:snapToGrid w:val="0"/>
      <w:spacing w:beforeLines="20" w:before="20" w:afterLines="10" w:after="10" w:line="240" w:lineRule="auto"/>
      <w:ind w:firstLineChars="0" w:firstLine="0"/>
      <w:jc w:val="center"/>
      <w:textAlignment w:val="center"/>
    </w:pPr>
    <w:rPr>
      <w:b/>
      <w:sz w:val="21"/>
      <w:szCs w:val="21"/>
    </w:rPr>
  </w:style>
  <w:style w:type="paragraph" w:customStyle="1" w:styleId="aff1">
    <w:name w:val="表格内样式"/>
    <w:uiPriority w:val="1"/>
    <w:qFormat/>
    <w:rsid w:val="00D3072A"/>
    <w:pPr>
      <w:widowControl w:val="0"/>
      <w:jc w:val="center"/>
      <w:textAlignment w:val="center"/>
    </w:pPr>
    <w:rPr>
      <w:kern w:val="2"/>
      <w:sz w:val="21"/>
    </w:rPr>
  </w:style>
  <w:style w:type="character" w:customStyle="1" w:styleId="aff2">
    <w:name w:val="图标题 字符"/>
    <w:link w:val="aff3"/>
    <w:locked/>
    <w:rsid w:val="00B82445"/>
    <w:rPr>
      <w:b/>
      <w:kern w:val="2"/>
      <w:sz w:val="21"/>
    </w:rPr>
  </w:style>
  <w:style w:type="paragraph" w:customStyle="1" w:styleId="aff3">
    <w:name w:val="图标题"/>
    <w:basedOn w:val="a"/>
    <w:link w:val="aff2"/>
    <w:rsid w:val="00B82445"/>
    <w:pPr>
      <w:tabs>
        <w:tab w:val="left" w:pos="0"/>
        <w:tab w:val="left" w:pos="3150"/>
      </w:tabs>
      <w:autoSpaceDE w:val="0"/>
      <w:autoSpaceDN w:val="0"/>
      <w:spacing w:afterLines="50"/>
      <w:jc w:val="center"/>
      <w:textAlignment w:val="center"/>
    </w:pPr>
    <w:rPr>
      <w:b/>
      <w:lang w:val="x-none" w:eastAsia="x-none"/>
    </w:rPr>
  </w:style>
  <w:style w:type="character" w:customStyle="1" w:styleId="1Char0">
    <w:name w:val="表格文字1 Char"/>
    <w:link w:val="15"/>
    <w:locked/>
    <w:rsid w:val="009573C2"/>
    <w:rPr>
      <w:snapToGrid w:val="0"/>
      <w:sz w:val="21"/>
      <w:lang w:val="en-US" w:eastAsia="zh-CN"/>
    </w:rPr>
  </w:style>
  <w:style w:type="paragraph" w:customStyle="1" w:styleId="15">
    <w:name w:val="表格文字1"/>
    <w:basedOn w:val="a"/>
    <w:next w:val="a"/>
    <w:link w:val="1Char0"/>
    <w:rsid w:val="009573C2"/>
    <w:pPr>
      <w:adjustRightInd w:val="0"/>
      <w:snapToGrid w:val="0"/>
      <w:spacing w:line="260" w:lineRule="exact"/>
      <w:jc w:val="center"/>
      <w:textAlignment w:val="baseline"/>
    </w:pPr>
    <w:rPr>
      <w:snapToGrid w:val="0"/>
      <w:kern w:val="0"/>
    </w:rPr>
  </w:style>
  <w:style w:type="paragraph" w:customStyle="1" w:styleId="CharChar13CharCharCharChar">
    <w:name w:val="Char Char13 Char Char Char Char"/>
    <w:basedOn w:val="a"/>
    <w:rsid w:val="00824A8C"/>
    <w:pPr>
      <w:widowControl/>
      <w:spacing w:after="160" w:line="240" w:lineRule="exact"/>
      <w:jc w:val="left"/>
    </w:pPr>
  </w:style>
  <w:style w:type="paragraph" w:customStyle="1" w:styleId="16">
    <w:name w:val="无间隔1"/>
    <w:uiPriority w:val="1"/>
    <w:rsid w:val="00824A8C"/>
    <w:pPr>
      <w:widowControl w:val="0"/>
      <w:jc w:val="both"/>
    </w:pPr>
    <w:rPr>
      <w:kern w:val="2"/>
      <w:sz w:val="21"/>
      <w:szCs w:val="24"/>
    </w:rPr>
  </w:style>
  <w:style w:type="paragraph" w:styleId="aff4">
    <w:name w:val="No Spacing"/>
    <w:uiPriority w:val="1"/>
    <w:rsid w:val="00286142"/>
    <w:pPr>
      <w:widowControl w:val="0"/>
      <w:ind w:firstLineChars="200" w:firstLine="200"/>
      <w:jc w:val="both"/>
    </w:pPr>
    <w:rPr>
      <w:kern w:val="2"/>
      <w:sz w:val="24"/>
    </w:rPr>
  </w:style>
  <w:style w:type="paragraph" w:styleId="aff5">
    <w:name w:val="caption"/>
    <w:basedOn w:val="a"/>
    <w:next w:val="a"/>
    <w:uiPriority w:val="35"/>
    <w:rsid w:val="00286142"/>
    <w:pPr>
      <w:textAlignment w:val="center"/>
    </w:pPr>
    <w:rPr>
      <w:rFonts w:ascii="Cambria" w:eastAsia="黑体" w:hAnsi="Cambria"/>
      <w:sz w:val="20"/>
    </w:rPr>
  </w:style>
  <w:style w:type="character" w:customStyle="1" w:styleId="CharCharChar">
    <w:name w:val="表格文字 Char Char Char"/>
    <w:rsid w:val="005645CA"/>
    <w:rPr>
      <w:rFonts w:eastAsia="宋体"/>
      <w:kern w:val="2"/>
      <w:sz w:val="21"/>
      <w:lang w:val="en-US" w:eastAsia="zh-CN"/>
    </w:rPr>
  </w:style>
  <w:style w:type="character" w:customStyle="1" w:styleId="25">
    <w:name w:val="正文文本首行缩进 2 字符"/>
    <w:link w:val="210"/>
    <w:uiPriority w:val="99"/>
    <w:locked/>
    <w:rsid w:val="00554FEE"/>
    <w:rPr>
      <w:kern w:val="2"/>
      <w:sz w:val="24"/>
    </w:rPr>
  </w:style>
  <w:style w:type="paragraph" w:customStyle="1" w:styleId="210">
    <w:name w:val="正文文本首行缩进 21"/>
    <w:basedOn w:val="a7"/>
    <w:link w:val="25"/>
    <w:uiPriority w:val="99"/>
    <w:rsid w:val="00554FEE"/>
    <w:pPr>
      <w:snapToGrid/>
      <w:spacing w:after="120"/>
      <w:ind w:leftChars="200" w:left="420" w:firstLine="420"/>
      <w:textAlignment w:val="center"/>
    </w:pPr>
    <w:rPr>
      <w:lang w:val="x-none" w:eastAsia="x-none"/>
    </w:rPr>
  </w:style>
  <w:style w:type="character" w:customStyle="1" w:styleId="BodyTextFirstIndent2Char1">
    <w:name w:val="Body Text First Indent 2 Char1"/>
    <w:uiPriority w:val="99"/>
    <w:semiHidden/>
    <w:rsid w:val="00FF4665"/>
    <w:rPr>
      <w:kern w:val="2"/>
      <w:sz w:val="21"/>
    </w:rPr>
  </w:style>
  <w:style w:type="character" w:customStyle="1" w:styleId="211">
    <w:name w:val="正文文本首行缩进 2 字符1"/>
    <w:rsid w:val="00554FEE"/>
    <w:rPr>
      <w:kern w:val="2"/>
      <w:sz w:val="21"/>
    </w:rPr>
  </w:style>
  <w:style w:type="paragraph" w:customStyle="1" w:styleId="aff6">
    <w:name w:val="表头标题"/>
    <w:basedOn w:val="a"/>
    <w:rsid w:val="008E32B8"/>
    <w:pPr>
      <w:spacing w:beforeLines="50"/>
      <w:jc w:val="center"/>
      <w:textAlignment w:val="center"/>
    </w:pPr>
    <w:rPr>
      <w:b/>
      <w:szCs w:val="22"/>
    </w:rPr>
  </w:style>
  <w:style w:type="character" w:customStyle="1" w:styleId="2CharChar">
    <w:name w:val="正文首行缩进2 Char Char"/>
    <w:link w:val="26"/>
    <w:qFormat/>
    <w:locked/>
    <w:rsid w:val="00891788"/>
    <w:rPr>
      <w:rFonts w:ascii="宋体"/>
      <w:sz w:val="24"/>
    </w:rPr>
  </w:style>
  <w:style w:type="paragraph" w:customStyle="1" w:styleId="26">
    <w:name w:val="正文首行缩进2"/>
    <w:basedOn w:val="a"/>
    <w:link w:val="2CharChar"/>
    <w:rsid w:val="00891788"/>
    <w:pPr>
      <w:tabs>
        <w:tab w:val="left" w:pos="0"/>
        <w:tab w:val="left" w:pos="870"/>
        <w:tab w:val="left" w:pos="3150"/>
      </w:tabs>
      <w:autoSpaceDE w:val="0"/>
      <w:autoSpaceDN w:val="0"/>
      <w:jc w:val="left"/>
    </w:pPr>
    <w:rPr>
      <w:rFonts w:ascii="宋体"/>
      <w:kern w:val="0"/>
      <w:lang w:val="x-none" w:eastAsia="x-none"/>
    </w:rPr>
  </w:style>
  <w:style w:type="character" w:customStyle="1" w:styleId="17">
    <w:name w:val="正文缩进 字符1"/>
    <w:rsid w:val="00DF75CE"/>
    <w:rPr>
      <w:rFonts w:ascii="Arial Narrow" w:hAnsi="Arial Narrow"/>
      <w:kern w:val="2"/>
      <w:sz w:val="24"/>
    </w:rPr>
  </w:style>
  <w:style w:type="paragraph" w:customStyle="1" w:styleId="27">
    <w:name w:val="无间隔2"/>
    <w:uiPriority w:val="1"/>
    <w:qFormat/>
    <w:rsid w:val="00C10426"/>
    <w:pPr>
      <w:widowControl w:val="0"/>
      <w:jc w:val="center"/>
    </w:pPr>
    <w:rPr>
      <w:kern w:val="2"/>
      <w:sz w:val="21"/>
    </w:rPr>
  </w:style>
  <w:style w:type="paragraph" w:styleId="aff7">
    <w:name w:val="Subtitle"/>
    <w:basedOn w:val="a"/>
    <w:next w:val="a"/>
    <w:link w:val="Chard"/>
    <w:rsid w:val="00B5662E"/>
    <w:pPr>
      <w:spacing w:before="240" w:after="60" w:line="312" w:lineRule="auto"/>
      <w:jc w:val="center"/>
      <w:outlineLvl w:val="1"/>
    </w:pPr>
    <w:rPr>
      <w:rFonts w:ascii="等线 Light" w:hAnsi="等线 Light"/>
      <w:b/>
      <w:bCs/>
      <w:kern w:val="28"/>
      <w:sz w:val="32"/>
      <w:szCs w:val="32"/>
    </w:rPr>
  </w:style>
  <w:style w:type="character" w:customStyle="1" w:styleId="Chard">
    <w:name w:val="副标题 Char"/>
    <w:link w:val="aff7"/>
    <w:rsid w:val="00B5662E"/>
    <w:rPr>
      <w:rFonts w:ascii="等线 Light" w:hAnsi="等线 Light" w:cs="Times New Roman"/>
      <w:b/>
      <w:bCs/>
      <w:kern w:val="28"/>
      <w:sz w:val="32"/>
      <w:szCs w:val="32"/>
    </w:rPr>
  </w:style>
  <w:style w:type="paragraph" w:customStyle="1" w:styleId="CharChar14">
    <w:name w:val="Char Char14"/>
    <w:basedOn w:val="a"/>
    <w:rsid w:val="006E437A"/>
    <w:pPr>
      <w:widowControl/>
      <w:spacing w:after="160" w:line="240" w:lineRule="exact"/>
      <w:jc w:val="left"/>
    </w:pPr>
  </w:style>
  <w:style w:type="character" w:customStyle="1" w:styleId="Chare">
    <w:name w:val="表格格式 Char"/>
    <w:link w:val="aff8"/>
    <w:qFormat/>
    <w:rsid w:val="00CF30BB"/>
    <w:rPr>
      <w:color w:val="000000"/>
      <w:sz w:val="21"/>
      <w:szCs w:val="21"/>
    </w:rPr>
  </w:style>
  <w:style w:type="paragraph" w:customStyle="1" w:styleId="aff8">
    <w:name w:val="表格格式"/>
    <w:basedOn w:val="a"/>
    <w:next w:val="a"/>
    <w:link w:val="Chare"/>
    <w:qFormat/>
    <w:rsid w:val="00CF30BB"/>
    <w:pPr>
      <w:widowControl/>
      <w:spacing w:line="240" w:lineRule="auto"/>
      <w:ind w:firstLineChars="0" w:firstLine="0"/>
      <w:jc w:val="center"/>
    </w:pPr>
    <w:rPr>
      <w:color w:val="000000"/>
      <w:kern w:val="0"/>
      <w:sz w:val="21"/>
      <w:szCs w:val="21"/>
    </w:rPr>
  </w:style>
  <w:style w:type="character" w:customStyle="1" w:styleId="4Char">
    <w:name w:val="标题 4 Char"/>
    <w:link w:val="4"/>
    <w:semiHidden/>
    <w:rsid w:val="00897DBA"/>
    <w:rPr>
      <w:rFonts w:ascii="等线 Light" w:eastAsia="等线 Light" w:hAnsi="等线 Light" w:cs="Times New Roman"/>
      <w:b/>
      <w:bCs/>
      <w:kern w:val="2"/>
      <w:sz w:val="28"/>
      <w:szCs w:val="28"/>
    </w:rPr>
  </w:style>
  <w:style w:type="paragraph" w:customStyle="1" w:styleId="CharChar14CharCharCharChar">
    <w:name w:val="Char Char14 Char Char Char Char"/>
    <w:basedOn w:val="a"/>
    <w:rsid w:val="004C4DCB"/>
    <w:pPr>
      <w:widowControl/>
      <w:spacing w:after="160" w:line="240" w:lineRule="exact"/>
      <w:ind w:firstLineChars="0" w:firstLine="0"/>
      <w:jc w:val="left"/>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409802">
      <w:marLeft w:val="0"/>
      <w:marRight w:val="0"/>
      <w:marTop w:val="0"/>
      <w:marBottom w:val="0"/>
      <w:divBdr>
        <w:top w:val="none" w:sz="0" w:space="0" w:color="auto"/>
        <w:left w:val="none" w:sz="0" w:space="0" w:color="auto"/>
        <w:bottom w:val="none" w:sz="0" w:space="0" w:color="auto"/>
        <w:right w:val="none" w:sz="0" w:space="0" w:color="auto"/>
      </w:divBdr>
    </w:div>
    <w:div w:id="1531409803">
      <w:marLeft w:val="0"/>
      <w:marRight w:val="0"/>
      <w:marTop w:val="0"/>
      <w:marBottom w:val="0"/>
      <w:divBdr>
        <w:top w:val="none" w:sz="0" w:space="0" w:color="auto"/>
        <w:left w:val="none" w:sz="0" w:space="0" w:color="auto"/>
        <w:bottom w:val="none" w:sz="0" w:space="0" w:color="auto"/>
        <w:right w:val="none" w:sz="0" w:space="0" w:color="auto"/>
      </w:divBdr>
    </w:div>
    <w:div w:id="1531409804">
      <w:marLeft w:val="0"/>
      <w:marRight w:val="0"/>
      <w:marTop w:val="0"/>
      <w:marBottom w:val="0"/>
      <w:divBdr>
        <w:top w:val="none" w:sz="0" w:space="0" w:color="auto"/>
        <w:left w:val="none" w:sz="0" w:space="0" w:color="auto"/>
        <w:bottom w:val="none" w:sz="0" w:space="0" w:color="auto"/>
        <w:right w:val="none" w:sz="0" w:space="0" w:color="auto"/>
      </w:divBdr>
    </w:div>
    <w:div w:id="1531409807">
      <w:marLeft w:val="0"/>
      <w:marRight w:val="0"/>
      <w:marTop w:val="0"/>
      <w:marBottom w:val="0"/>
      <w:divBdr>
        <w:top w:val="none" w:sz="0" w:space="0" w:color="auto"/>
        <w:left w:val="none" w:sz="0" w:space="0" w:color="auto"/>
        <w:bottom w:val="none" w:sz="0" w:space="0" w:color="auto"/>
        <w:right w:val="none" w:sz="0" w:space="0" w:color="auto"/>
      </w:divBdr>
    </w:div>
    <w:div w:id="1531409810">
      <w:marLeft w:val="0"/>
      <w:marRight w:val="0"/>
      <w:marTop w:val="0"/>
      <w:marBottom w:val="0"/>
      <w:divBdr>
        <w:top w:val="none" w:sz="0" w:space="0" w:color="auto"/>
        <w:left w:val="none" w:sz="0" w:space="0" w:color="auto"/>
        <w:bottom w:val="none" w:sz="0" w:space="0" w:color="auto"/>
        <w:right w:val="none" w:sz="0" w:space="0" w:color="auto"/>
      </w:divBdr>
      <w:divsChild>
        <w:div w:id="1531409806">
          <w:marLeft w:val="0"/>
          <w:marRight w:val="0"/>
          <w:marTop w:val="0"/>
          <w:marBottom w:val="0"/>
          <w:divBdr>
            <w:top w:val="none" w:sz="0" w:space="0" w:color="auto"/>
            <w:left w:val="none" w:sz="0" w:space="0" w:color="auto"/>
            <w:bottom w:val="none" w:sz="0" w:space="0" w:color="auto"/>
            <w:right w:val="none" w:sz="0" w:space="0" w:color="auto"/>
          </w:divBdr>
        </w:div>
      </w:divsChild>
    </w:div>
    <w:div w:id="1531409812">
      <w:marLeft w:val="0"/>
      <w:marRight w:val="0"/>
      <w:marTop w:val="0"/>
      <w:marBottom w:val="0"/>
      <w:divBdr>
        <w:top w:val="none" w:sz="0" w:space="0" w:color="auto"/>
        <w:left w:val="none" w:sz="0" w:space="0" w:color="auto"/>
        <w:bottom w:val="none" w:sz="0" w:space="0" w:color="auto"/>
        <w:right w:val="none" w:sz="0" w:space="0" w:color="auto"/>
      </w:divBdr>
    </w:div>
    <w:div w:id="1531409813">
      <w:marLeft w:val="0"/>
      <w:marRight w:val="0"/>
      <w:marTop w:val="0"/>
      <w:marBottom w:val="0"/>
      <w:divBdr>
        <w:top w:val="none" w:sz="0" w:space="0" w:color="auto"/>
        <w:left w:val="none" w:sz="0" w:space="0" w:color="auto"/>
        <w:bottom w:val="none" w:sz="0" w:space="0" w:color="auto"/>
        <w:right w:val="none" w:sz="0" w:space="0" w:color="auto"/>
      </w:divBdr>
    </w:div>
    <w:div w:id="1531409814">
      <w:marLeft w:val="0"/>
      <w:marRight w:val="0"/>
      <w:marTop w:val="0"/>
      <w:marBottom w:val="0"/>
      <w:divBdr>
        <w:top w:val="none" w:sz="0" w:space="0" w:color="auto"/>
        <w:left w:val="none" w:sz="0" w:space="0" w:color="auto"/>
        <w:bottom w:val="none" w:sz="0" w:space="0" w:color="auto"/>
        <w:right w:val="none" w:sz="0" w:space="0" w:color="auto"/>
      </w:divBdr>
    </w:div>
    <w:div w:id="1531409815">
      <w:marLeft w:val="0"/>
      <w:marRight w:val="0"/>
      <w:marTop w:val="0"/>
      <w:marBottom w:val="0"/>
      <w:divBdr>
        <w:top w:val="none" w:sz="0" w:space="0" w:color="auto"/>
        <w:left w:val="none" w:sz="0" w:space="0" w:color="auto"/>
        <w:bottom w:val="none" w:sz="0" w:space="0" w:color="auto"/>
        <w:right w:val="none" w:sz="0" w:space="0" w:color="auto"/>
      </w:divBdr>
    </w:div>
    <w:div w:id="1531409816">
      <w:marLeft w:val="0"/>
      <w:marRight w:val="0"/>
      <w:marTop w:val="0"/>
      <w:marBottom w:val="0"/>
      <w:divBdr>
        <w:top w:val="none" w:sz="0" w:space="0" w:color="auto"/>
        <w:left w:val="none" w:sz="0" w:space="0" w:color="auto"/>
        <w:bottom w:val="none" w:sz="0" w:space="0" w:color="auto"/>
        <w:right w:val="none" w:sz="0" w:space="0" w:color="auto"/>
      </w:divBdr>
    </w:div>
    <w:div w:id="1531409818">
      <w:marLeft w:val="0"/>
      <w:marRight w:val="0"/>
      <w:marTop w:val="0"/>
      <w:marBottom w:val="0"/>
      <w:divBdr>
        <w:top w:val="none" w:sz="0" w:space="0" w:color="auto"/>
        <w:left w:val="none" w:sz="0" w:space="0" w:color="auto"/>
        <w:bottom w:val="none" w:sz="0" w:space="0" w:color="auto"/>
        <w:right w:val="none" w:sz="0" w:space="0" w:color="auto"/>
      </w:divBdr>
    </w:div>
    <w:div w:id="1531409819">
      <w:marLeft w:val="0"/>
      <w:marRight w:val="0"/>
      <w:marTop w:val="0"/>
      <w:marBottom w:val="0"/>
      <w:divBdr>
        <w:top w:val="none" w:sz="0" w:space="0" w:color="auto"/>
        <w:left w:val="none" w:sz="0" w:space="0" w:color="auto"/>
        <w:bottom w:val="none" w:sz="0" w:space="0" w:color="auto"/>
        <w:right w:val="none" w:sz="0" w:space="0" w:color="auto"/>
      </w:divBdr>
    </w:div>
    <w:div w:id="1531409820">
      <w:marLeft w:val="0"/>
      <w:marRight w:val="0"/>
      <w:marTop w:val="0"/>
      <w:marBottom w:val="0"/>
      <w:divBdr>
        <w:top w:val="none" w:sz="0" w:space="0" w:color="auto"/>
        <w:left w:val="none" w:sz="0" w:space="0" w:color="auto"/>
        <w:bottom w:val="none" w:sz="0" w:space="0" w:color="auto"/>
        <w:right w:val="none" w:sz="0" w:space="0" w:color="auto"/>
      </w:divBdr>
    </w:div>
    <w:div w:id="1531409821">
      <w:marLeft w:val="0"/>
      <w:marRight w:val="0"/>
      <w:marTop w:val="0"/>
      <w:marBottom w:val="0"/>
      <w:divBdr>
        <w:top w:val="none" w:sz="0" w:space="0" w:color="auto"/>
        <w:left w:val="none" w:sz="0" w:space="0" w:color="auto"/>
        <w:bottom w:val="none" w:sz="0" w:space="0" w:color="auto"/>
        <w:right w:val="none" w:sz="0" w:space="0" w:color="auto"/>
      </w:divBdr>
      <w:divsChild>
        <w:div w:id="1531409805">
          <w:marLeft w:val="0"/>
          <w:marRight w:val="0"/>
          <w:marTop w:val="0"/>
          <w:marBottom w:val="0"/>
          <w:divBdr>
            <w:top w:val="none" w:sz="0" w:space="0" w:color="auto"/>
            <w:left w:val="none" w:sz="0" w:space="0" w:color="auto"/>
            <w:bottom w:val="none" w:sz="0" w:space="0" w:color="auto"/>
            <w:right w:val="none" w:sz="0" w:space="0" w:color="auto"/>
          </w:divBdr>
          <w:divsChild>
            <w:div w:id="1531409809">
              <w:marLeft w:val="0"/>
              <w:marRight w:val="0"/>
              <w:marTop w:val="0"/>
              <w:marBottom w:val="0"/>
              <w:divBdr>
                <w:top w:val="none" w:sz="0" w:space="0" w:color="auto"/>
                <w:left w:val="none" w:sz="0" w:space="0" w:color="auto"/>
                <w:bottom w:val="none" w:sz="0" w:space="0" w:color="auto"/>
                <w:right w:val="none" w:sz="0" w:space="0" w:color="auto"/>
              </w:divBdr>
              <w:divsChild>
                <w:div w:id="153140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09846">
          <w:marLeft w:val="0"/>
          <w:marRight w:val="0"/>
          <w:marTop w:val="0"/>
          <w:marBottom w:val="0"/>
          <w:divBdr>
            <w:top w:val="none" w:sz="0" w:space="0" w:color="auto"/>
            <w:left w:val="none" w:sz="0" w:space="0" w:color="auto"/>
            <w:bottom w:val="none" w:sz="0" w:space="0" w:color="auto"/>
            <w:right w:val="none" w:sz="0" w:space="0" w:color="auto"/>
          </w:divBdr>
        </w:div>
      </w:divsChild>
    </w:div>
    <w:div w:id="1531409822">
      <w:marLeft w:val="0"/>
      <w:marRight w:val="0"/>
      <w:marTop w:val="0"/>
      <w:marBottom w:val="0"/>
      <w:divBdr>
        <w:top w:val="none" w:sz="0" w:space="0" w:color="auto"/>
        <w:left w:val="none" w:sz="0" w:space="0" w:color="auto"/>
        <w:bottom w:val="none" w:sz="0" w:space="0" w:color="auto"/>
        <w:right w:val="none" w:sz="0" w:space="0" w:color="auto"/>
      </w:divBdr>
    </w:div>
    <w:div w:id="1531409823">
      <w:marLeft w:val="0"/>
      <w:marRight w:val="0"/>
      <w:marTop w:val="0"/>
      <w:marBottom w:val="0"/>
      <w:divBdr>
        <w:top w:val="none" w:sz="0" w:space="0" w:color="auto"/>
        <w:left w:val="none" w:sz="0" w:space="0" w:color="auto"/>
        <w:bottom w:val="none" w:sz="0" w:space="0" w:color="auto"/>
        <w:right w:val="none" w:sz="0" w:space="0" w:color="auto"/>
      </w:divBdr>
    </w:div>
    <w:div w:id="1531409824">
      <w:marLeft w:val="0"/>
      <w:marRight w:val="0"/>
      <w:marTop w:val="0"/>
      <w:marBottom w:val="0"/>
      <w:divBdr>
        <w:top w:val="none" w:sz="0" w:space="0" w:color="auto"/>
        <w:left w:val="none" w:sz="0" w:space="0" w:color="auto"/>
        <w:bottom w:val="none" w:sz="0" w:space="0" w:color="auto"/>
        <w:right w:val="none" w:sz="0" w:space="0" w:color="auto"/>
      </w:divBdr>
    </w:div>
    <w:div w:id="1531409825">
      <w:marLeft w:val="0"/>
      <w:marRight w:val="0"/>
      <w:marTop w:val="0"/>
      <w:marBottom w:val="0"/>
      <w:divBdr>
        <w:top w:val="none" w:sz="0" w:space="0" w:color="auto"/>
        <w:left w:val="none" w:sz="0" w:space="0" w:color="auto"/>
        <w:bottom w:val="none" w:sz="0" w:space="0" w:color="auto"/>
        <w:right w:val="none" w:sz="0" w:space="0" w:color="auto"/>
      </w:divBdr>
    </w:div>
    <w:div w:id="1531409827">
      <w:marLeft w:val="0"/>
      <w:marRight w:val="0"/>
      <w:marTop w:val="0"/>
      <w:marBottom w:val="0"/>
      <w:divBdr>
        <w:top w:val="none" w:sz="0" w:space="0" w:color="auto"/>
        <w:left w:val="none" w:sz="0" w:space="0" w:color="auto"/>
        <w:bottom w:val="none" w:sz="0" w:space="0" w:color="auto"/>
        <w:right w:val="none" w:sz="0" w:space="0" w:color="auto"/>
      </w:divBdr>
    </w:div>
    <w:div w:id="1531409828">
      <w:marLeft w:val="0"/>
      <w:marRight w:val="0"/>
      <w:marTop w:val="0"/>
      <w:marBottom w:val="0"/>
      <w:divBdr>
        <w:top w:val="none" w:sz="0" w:space="0" w:color="auto"/>
        <w:left w:val="none" w:sz="0" w:space="0" w:color="auto"/>
        <w:bottom w:val="none" w:sz="0" w:space="0" w:color="auto"/>
        <w:right w:val="none" w:sz="0" w:space="0" w:color="auto"/>
      </w:divBdr>
    </w:div>
    <w:div w:id="1531409829">
      <w:marLeft w:val="0"/>
      <w:marRight w:val="0"/>
      <w:marTop w:val="0"/>
      <w:marBottom w:val="0"/>
      <w:divBdr>
        <w:top w:val="none" w:sz="0" w:space="0" w:color="auto"/>
        <w:left w:val="none" w:sz="0" w:space="0" w:color="auto"/>
        <w:bottom w:val="none" w:sz="0" w:space="0" w:color="auto"/>
        <w:right w:val="none" w:sz="0" w:space="0" w:color="auto"/>
      </w:divBdr>
      <w:divsChild>
        <w:div w:id="1531409826">
          <w:marLeft w:val="0"/>
          <w:marRight w:val="0"/>
          <w:marTop w:val="0"/>
          <w:marBottom w:val="0"/>
          <w:divBdr>
            <w:top w:val="none" w:sz="0" w:space="0" w:color="auto"/>
            <w:left w:val="none" w:sz="0" w:space="0" w:color="auto"/>
            <w:bottom w:val="none" w:sz="0" w:space="0" w:color="auto"/>
            <w:right w:val="none" w:sz="0" w:space="0" w:color="auto"/>
          </w:divBdr>
        </w:div>
      </w:divsChild>
    </w:div>
    <w:div w:id="1531409830">
      <w:marLeft w:val="0"/>
      <w:marRight w:val="0"/>
      <w:marTop w:val="0"/>
      <w:marBottom w:val="0"/>
      <w:divBdr>
        <w:top w:val="none" w:sz="0" w:space="0" w:color="auto"/>
        <w:left w:val="none" w:sz="0" w:space="0" w:color="auto"/>
        <w:bottom w:val="none" w:sz="0" w:space="0" w:color="auto"/>
        <w:right w:val="none" w:sz="0" w:space="0" w:color="auto"/>
      </w:divBdr>
    </w:div>
    <w:div w:id="1531409831">
      <w:marLeft w:val="0"/>
      <w:marRight w:val="0"/>
      <w:marTop w:val="0"/>
      <w:marBottom w:val="0"/>
      <w:divBdr>
        <w:top w:val="none" w:sz="0" w:space="0" w:color="auto"/>
        <w:left w:val="none" w:sz="0" w:space="0" w:color="auto"/>
        <w:bottom w:val="none" w:sz="0" w:space="0" w:color="auto"/>
        <w:right w:val="none" w:sz="0" w:space="0" w:color="auto"/>
      </w:divBdr>
    </w:div>
    <w:div w:id="1531409832">
      <w:marLeft w:val="0"/>
      <w:marRight w:val="0"/>
      <w:marTop w:val="0"/>
      <w:marBottom w:val="0"/>
      <w:divBdr>
        <w:top w:val="none" w:sz="0" w:space="0" w:color="auto"/>
        <w:left w:val="none" w:sz="0" w:space="0" w:color="auto"/>
        <w:bottom w:val="none" w:sz="0" w:space="0" w:color="auto"/>
        <w:right w:val="none" w:sz="0" w:space="0" w:color="auto"/>
      </w:divBdr>
    </w:div>
    <w:div w:id="1531409833">
      <w:marLeft w:val="0"/>
      <w:marRight w:val="0"/>
      <w:marTop w:val="0"/>
      <w:marBottom w:val="0"/>
      <w:divBdr>
        <w:top w:val="none" w:sz="0" w:space="0" w:color="auto"/>
        <w:left w:val="none" w:sz="0" w:space="0" w:color="auto"/>
        <w:bottom w:val="none" w:sz="0" w:space="0" w:color="auto"/>
        <w:right w:val="none" w:sz="0" w:space="0" w:color="auto"/>
      </w:divBdr>
    </w:div>
    <w:div w:id="1531409834">
      <w:marLeft w:val="0"/>
      <w:marRight w:val="0"/>
      <w:marTop w:val="0"/>
      <w:marBottom w:val="0"/>
      <w:divBdr>
        <w:top w:val="none" w:sz="0" w:space="0" w:color="auto"/>
        <w:left w:val="none" w:sz="0" w:space="0" w:color="auto"/>
        <w:bottom w:val="none" w:sz="0" w:space="0" w:color="auto"/>
        <w:right w:val="none" w:sz="0" w:space="0" w:color="auto"/>
      </w:divBdr>
      <w:divsChild>
        <w:div w:id="1531409811">
          <w:marLeft w:val="0"/>
          <w:marRight w:val="0"/>
          <w:marTop w:val="0"/>
          <w:marBottom w:val="0"/>
          <w:divBdr>
            <w:top w:val="none" w:sz="0" w:space="0" w:color="auto"/>
            <w:left w:val="none" w:sz="0" w:space="0" w:color="auto"/>
            <w:bottom w:val="none" w:sz="0" w:space="0" w:color="auto"/>
            <w:right w:val="none" w:sz="0" w:space="0" w:color="auto"/>
          </w:divBdr>
        </w:div>
      </w:divsChild>
    </w:div>
    <w:div w:id="1531409835">
      <w:marLeft w:val="0"/>
      <w:marRight w:val="0"/>
      <w:marTop w:val="0"/>
      <w:marBottom w:val="0"/>
      <w:divBdr>
        <w:top w:val="none" w:sz="0" w:space="0" w:color="auto"/>
        <w:left w:val="none" w:sz="0" w:space="0" w:color="auto"/>
        <w:bottom w:val="none" w:sz="0" w:space="0" w:color="auto"/>
        <w:right w:val="none" w:sz="0" w:space="0" w:color="auto"/>
      </w:divBdr>
    </w:div>
    <w:div w:id="1531409836">
      <w:marLeft w:val="0"/>
      <w:marRight w:val="0"/>
      <w:marTop w:val="0"/>
      <w:marBottom w:val="0"/>
      <w:divBdr>
        <w:top w:val="none" w:sz="0" w:space="0" w:color="auto"/>
        <w:left w:val="none" w:sz="0" w:space="0" w:color="auto"/>
        <w:bottom w:val="none" w:sz="0" w:space="0" w:color="auto"/>
        <w:right w:val="none" w:sz="0" w:space="0" w:color="auto"/>
      </w:divBdr>
    </w:div>
    <w:div w:id="1531409837">
      <w:marLeft w:val="0"/>
      <w:marRight w:val="0"/>
      <w:marTop w:val="0"/>
      <w:marBottom w:val="0"/>
      <w:divBdr>
        <w:top w:val="none" w:sz="0" w:space="0" w:color="auto"/>
        <w:left w:val="none" w:sz="0" w:space="0" w:color="auto"/>
        <w:bottom w:val="none" w:sz="0" w:space="0" w:color="auto"/>
        <w:right w:val="none" w:sz="0" w:space="0" w:color="auto"/>
      </w:divBdr>
      <w:divsChild>
        <w:div w:id="1531409848">
          <w:marLeft w:val="0"/>
          <w:marRight w:val="0"/>
          <w:marTop w:val="0"/>
          <w:marBottom w:val="0"/>
          <w:divBdr>
            <w:top w:val="none" w:sz="0" w:space="0" w:color="auto"/>
            <w:left w:val="none" w:sz="0" w:space="0" w:color="auto"/>
            <w:bottom w:val="none" w:sz="0" w:space="0" w:color="auto"/>
            <w:right w:val="none" w:sz="0" w:space="0" w:color="auto"/>
          </w:divBdr>
        </w:div>
      </w:divsChild>
    </w:div>
    <w:div w:id="1531409838">
      <w:marLeft w:val="0"/>
      <w:marRight w:val="0"/>
      <w:marTop w:val="0"/>
      <w:marBottom w:val="0"/>
      <w:divBdr>
        <w:top w:val="none" w:sz="0" w:space="0" w:color="auto"/>
        <w:left w:val="none" w:sz="0" w:space="0" w:color="auto"/>
        <w:bottom w:val="none" w:sz="0" w:space="0" w:color="auto"/>
        <w:right w:val="none" w:sz="0" w:space="0" w:color="auto"/>
      </w:divBdr>
    </w:div>
    <w:div w:id="1531409839">
      <w:marLeft w:val="0"/>
      <w:marRight w:val="0"/>
      <w:marTop w:val="0"/>
      <w:marBottom w:val="0"/>
      <w:divBdr>
        <w:top w:val="none" w:sz="0" w:space="0" w:color="auto"/>
        <w:left w:val="none" w:sz="0" w:space="0" w:color="auto"/>
        <w:bottom w:val="none" w:sz="0" w:space="0" w:color="auto"/>
        <w:right w:val="none" w:sz="0" w:space="0" w:color="auto"/>
      </w:divBdr>
      <w:divsChild>
        <w:div w:id="1531409808">
          <w:marLeft w:val="0"/>
          <w:marRight w:val="0"/>
          <w:marTop w:val="0"/>
          <w:marBottom w:val="0"/>
          <w:divBdr>
            <w:top w:val="none" w:sz="0" w:space="0" w:color="auto"/>
            <w:left w:val="none" w:sz="0" w:space="0" w:color="auto"/>
            <w:bottom w:val="none" w:sz="0" w:space="0" w:color="auto"/>
            <w:right w:val="none" w:sz="0" w:space="0" w:color="auto"/>
          </w:divBdr>
        </w:div>
      </w:divsChild>
    </w:div>
    <w:div w:id="1531409840">
      <w:marLeft w:val="0"/>
      <w:marRight w:val="0"/>
      <w:marTop w:val="0"/>
      <w:marBottom w:val="0"/>
      <w:divBdr>
        <w:top w:val="none" w:sz="0" w:space="0" w:color="auto"/>
        <w:left w:val="none" w:sz="0" w:space="0" w:color="auto"/>
        <w:bottom w:val="none" w:sz="0" w:space="0" w:color="auto"/>
        <w:right w:val="none" w:sz="0" w:space="0" w:color="auto"/>
      </w:divBdr>
    </w:div>
    <w:div w:id="1531409841">
      <w:marLeft w:val="0"/>
      <w:marRight w:val="0"/>
      <w:marTop w:val="0"/>
      <w:marBottom w:val="0"/>
      <w:divBdr>
        <w:top w:val="none" w:sz="0" w:space="0" w:color="auto"/>
        <w:left w:val="none" w:sz="0" w:space="0" w:color="auto"/>
        <w:bottom w:val="none" w:sz="0" w:space="0" w:color="auto"/>
        <w:right w:val="none" w:sz="0" w:space="0" w:color="auto"/>
      </w:divBdr>
      <w:divsChild>
        <w:div w:id="1531409844">
          <w:marLeft w:val="0"/>
          <w:marRight w:val="0"/>
          <w:marTop w:val="0"/>
          <w:marBottom w:val="0"/>
          <w:divBdr>
            <w:top w:val="none" w:sz="0" w:space="0" w:color="auto"/>
            <w:left w:val="none" w:sz="0" w:space="0" w:color="auto"/>
            <w:bottom w:val="none" w:sz="0" w:space="0" w:color="auto"/>
            <w:right w:val="none" w:sz="0" w:space="0" w:color="auto"/>
          </w:divBdr>
        </w:div>
      </w:divsChild>
    </w:div>
    <w:div w:id="1531409842">
      <w:marLeft w:val="0"/>
      <w:marRight w:val="0"/>
      <w:marTop w:val="0"/>
      <w:marBottom w:val="0"/>
      <w:divBdr>
        <w:top w:val="none" w:sz="0" w:space="0" w:color="auto"/>
        <w:left w:val="none" w:sz="0" w:space="0" w:color="auto"/>
        <w:bottom w:val="none" w:sz="0" w:space="0" w:color="auto"/>
        <w:right w:val="none" w:sz="0" w:space="0" w:color="auto"/>
      </w:divBdr>
    </w:div>
    <w:div w:id="1531409843">
      <w:marLeft w:val="0"/>
      <w:marRight w:val="0"/>
      <w:marTop w:val="0"/>
      <w:marBottom w:val="0"/>
      <w:divBdr>
        <w:top w:val="none" w:sz="0" w:space="0" w:color="auto"/>
        <w:left w:val="none" w:sz="0" w:space="0" w:color="auto"/>
        <w:bottom w:val="none" w:sz="0" w:space="0" w:color="auto"/>
        <w:right w:val="none" w:sz="0" w:space="0" w:color="auto"/>
      </w:divBdr>
    </w:div>
    <w:div w:id="1531409845">
      <w:marLeft w:val="0"/>
      <w:marRight w:val="0"/>
      <w:marTop w:val="0"/>
      <w:marBottom w:val="0"/>
      <w:divBdr>
        <w:top w:val="none" w:sz="0" w:space="0" w:color="auto"/>
        <w:left w:val="none" w:sz="0" w:space="0" w:color="auto"/>
        <w:bottom w:val="none" w:sz="0" w:space="0" w:color="auto"/>
        <w:right w:val="none" w:sz="0" w:space="0" w:color="auto"/>
      </w:divBdr>
    </w:div>
    <w:div w:id="1531409847">
      <w:marLeft w:val="0"/>
      <w:marRight w:val="0"/>
      <w:marTop w:val="0"/>
      <w:marBottom w:val="0"/>
      <w:divBdr>
        <w:top w:val="none" w:sz="0" w:space="0" w:color="auto"/>
        <w:left w:val="none" w:sz="0" w:space="0" w:color="auto"/>
        <w:bottom w:val="none" w:sz="0" w:space="0" w:color="auto"/>
        <w:right w:val="none" w:sz="0" w:space="0" w:color="auto"/>
      </w:divBdr>
    </w:div>
    <w:div w:id="1531409849">
      <w:marLeft w:val="0"/>
      <w:marRight w:val="0"/>
      <w:marTop w:val="0"/>
      <w:marBottom w:val="0"/>
      <w:divBdr>
        <w:top w:val="none" w:sz="0" w:space="0" w:color="auto"/>
        <w:left w:val="none" w:sz="0" w:space="0" w:color="auto"/>
        <w:bottom w:val="none" w:sz="0" w:space="0" w:color="auto"/>
        <w:right w:val="none" w:sz="0" w:space="0" w:color="auto"/>
      </w:divBdr>
    </w:div>
    <w:div w:id="1531409850">
      <w:marLeft w:val="0"/>
      <w:marRight w:val="0"/>
      <w:marTop w:val="0"/>
      <w:marBottom w:val="0"/>
      <w:divBdr>
        <w:top w:val="none" w:sz="0" w:space="0" w:color="auto"/>
        <w:left w:val="none" w:sz="0" w:space="0" w:color="auto"/>
        <w:bottom w:val="none" w:sz="0" w:space="0" w:color="auto"/>
        <w:right w:val="none" w:sz="0" w:space="0" w:color="auto"/>
      </w:divBdr>
    </w:div>
    <w:div w:id="1531409851">
      <w:marLeft w:val="0"/>
      <w:marRight w:val="0"/>
      <w:marTop w:val="0"/>
      <w:marBottom w:val="0"/>
      <w:divBdr>
        <w:top w:val="none" w:sz="0" w:space="0" w:color="auto"/>
        <w:left w:val="none" w:sz="0" w:space="0" w:color="auto"/>
        <w:bottom w:val="none" w:sz="0" w:space="0" w:color="auto"/>
        <w:right w:val="none" w:sz="0" w:space="0" w:color="auto"/>
      </w:divBdr>
    </w:div>
    <w:div w:id="1531409852">
      <w:marLeft w:val="0"/>
      <w:marRight w:val="0"/>
      <w:marTop w:val="0"/>
      <w:marBottom w:val="0"/>
      <w:divBdr>
        <w:top w:val="none" w:sz="0" w:space="0" w:color="auto"/>
        <w:left w:val="none" w:sz="0" w:space="0" w:color="auto"/>
        <w:bottom w:val="none" w:sz="0" w:space="0" w:color="auto"/>
        <w:right w:val="none" w:sz="0" w:space="0" w:color="auto"/>
      </w:divBdr>
    </w:div>
    <w:div w:id="1531409853">
      <w:marLeft w:val="0"/>
      <w:marRight w:val="0"/>
      <w:marTop w:val="0"/>
      <w:marBottom w:val="0"/>
      <w:divBdr>
        <w:top w:val="none" w:sz="0" w:space="0" w:color="auto"/>
        <w:left w:val="none" w:sz="0" w:space="0" w:color="auto"/>
        <w:bottom w:val="none" w:sz="0" w:space="0" w:color="auto"/>
        <w:right w:val="none" w:sz="0" w:space="0" w:color="auto"/>
      </w:divBdr>
    </w:div>
    <w:div w:id="1531409854">
      <w:marLeft w:val="0"/>
      <w:marRight w:val="0"/>
      <w:marTop w:val="0"/>
      <w:marBottom w:val="0"/>
      <w:divBdr>
        <w:top w:val="none" w:sz="0" w:space="0" w:color="auto"/>
        <w:left w:val="none" w:sz="0" w:space="0" w:color="auto"/>
        <w:bottom w:val="none" w:sz="0" w:space="0" w:color="auto"/>
        <w:right w:val="none" w:sz="0" w:space="0" w:color="auto"/>
      </w:divBdr>
    </w:div>
    <w:div w:id="1531409855">
      <w:marLeft w:val="0"/>
      <w:marRight w:val="0"/>
      <w:marTop w:val="0"/>
      <w:marBottom w:val="0"/>
      <w:divBdr>
        <w:top w:val="none" w:sz="0" w:space="0" w:color="auto"/>
        <w:left w:val="none" w:sz="0" w:space="0" w:color="auto"/>
        <w:bottom w:val="none" w:sz="0" w:space="0" w:color="auto"/>
        <w:right w:val="none" w:sz="0" w:space="0" w:color="auto"/>
      </w:divBdr>
    </w:div>
    <w:div w:id="1531409856">
      <w:marLeft w:val="0"/>
      <w:marRight w:val="0"/>
      <w:marTop w:val="0"/>
      <w:marBottom w:val="0"/>
      <w:divBdr>
        <w:top w:val="none" w:sz="0" w:space="0" w:color="auto"/>
        <w:left w:val="none" w:sz="0" w:space="0" w:color="auto"/>
        <w:bottom w:val="none" w:sz="0" w:space="0" w:color="auto"/>
        <w:right w:val="none" w:sz="0" w:space="0" w:color="auto"/>
      </w:divBdr>
    </w:div>
    <w:div w:id="1531409857">
      <w:marLeft w:val="0"/>
      <w:marRight w:val="0"/>
      <w:marTop w:val="0"/>
      <w:marBottom w:val="0"/>
      <w:divBdr>
        <w:top w:val="none" w:sz="0" w:space="0" w:color="auto"/>
        <w:left w:val="none" w:sz="0" w:space="0" w:color="auto"/>
        <w:bottom w:val="none" w:sz="0" w:space="0" w:color="auto"/>
        <w:right w:val="none" w:sz="0" w:space="0" w:color="auto"/>
      </w:divBdr>
    </w:div>
    <w:div w:id="1531409858">
      <w:marLeft w:val="0"/>
      <w:marRight w:val="0"/>
      <w:marTop w:val="0"/>
      <w:marBottom w:val="0"/>
      <w:divBdr>
        <w:top w:val="none" w:sz="0" w:space="0" w:color="auto"/>
        <w:left w:val="none" w:sz="0" w:space="0" w:color="auto"/>
        <w:bottom w:val="none" w:sz="0" w:space="0" w:color="auto"/>
        <w:right w:val="none" w:sz="0" w:space="0" w:color="auto"/>
      </w:divBdr>
    </w:div>
    <w:div w:id="1531409859">
      <w:marLeft w:val="0"/>
      <w:marRight w:val="0"/>
      <w:marTop w:val="0"/>
      <w:marBottom w:val="0"/>
      <w:divBdr>
        <w:top w:val="none" w:sz="0" w:space="0" w:color="auto"/>
        <w:left w:val="none" w:sz="0" w:space="0" w:color="auto"/>
        <w:bottom w:val="none" w:sz="0" w:space="0" w:color="auto"/>
        <w:right w:val="none" w:sz="0" w:space="0" w:color="auto"/>
      </w:divBdr>
    </w:div>
    <w:div w:id="1531409860">
      <w:marLeft w:val="0"/>
      <w:marRight w:val="0"/>
      <w:marTop w:val="0"/>
      <w:marBottom w:val="0"/>
      <w:divBdr>
        <w:top w:val="none" w:sz="0" w:space="0" w:color="auto"/>
        <w:left w:val="none" w:sz="0" w:space="0" w:color="auto"/>
        <w:bottom w:val="none" w:sz="0" w:space="0" w:color="auto"/>
        <w:right w:val="none" w:sz="0" w:space="0" w:color="auto"/>
      </w:divBdr>
    </w:div>
    <w:div w:id="1531409861">
      <w:marLeft w:val="0"/>
      <w:marRight w:val="0"/>
      <w:marTop w:val="0"/>
      <w:marBottom w:val="0"/>
      <w:divBdr>
        <w:top w:val="none" w:sz="0" w:space="0" w:color="auto"/>
        <w:left w:val="none" w:sz="0" w:space="0" w:color="auto"/>
        <w:bottom w:val="none" w:sz="0" w:space="0" w:color="auto"/>
        <w:right w:val="none" w:sz="0" w:space="0" w:color="auto"/>
      </w:divBdr>
    </w:div>
    <w:div w:id="1531409862">
      <w:marLeft w:val="0"/>
      <w:marRight w:val="0"/>
      <w:marTop w:val="0"/>
      <w:marBottom w:val="0"/>
      <w:divBdr>
        <w:top w:val="none" w:sz="0" w:space="0" w:color="auto"/>
        <w:left w:val="none" w:sz="0" w:space="0" w:color="auto"/>
        <w:bottom w:val="none" w:sz="0" w:space="0" w:color="auto"/>
        <w:right w:val="none" w:sz="0" w:space="0" w:color="auto"/>
      </w:divBdr>
    </w:div>
    <w:div w:id="1531409863">
      <w:marLeft w:val="0"/>
      <w:marRight w:val="0"/>
      <w:marTop w:val="0"/>
      <w:marBottom w:val="0"/>
      <w:divBdr>
        <w:top w:val="none" w:sz="0" w:space="0" w:color="auto"/>
        <w:left w:val="none" w:sz="0" w:space="0" w:color="auto"/>
        <w:bottom w:val="none" w:sz="0" w:space="0" w:color="auto"/>
        <w:right w:val="none" w:sz="0" w:space="0" w:color="auto"/>
      </w:divBdr>
    </w:div>
    <w:div w:id="1531409864">
      <w:marLeft w:val="0"/>
      <w:marRight w:val="0"/>
      <w:marTop w:val="0"/>
      <w:marBottom w:val="0"/>
      <w:divBdr>
        <w:top w:val="none" w:sz="0" w:space="0" w:color="auto"/>
        <w:left w:val="none" w:sz="0" w:space="0" w:color="auto"/>
        <w:bottom w:val="none" w:sz="0" w:space="0" w:color="auto"/>
        <w:right w:val="none" w:sz="0" w:space="0" w:color="auto"/>
      </w:divBdr>
    </w:div>
    <w:div w:id="1531409865">
      <w:marLeft w:val="0"/>
      <w:marRight w:val="0"/>
      <w:marTop w:val="0"/>
      <w:marBottom w:val="0"/>
      <w:divBdr>
        <w:top w:val="none" w:sz="0" w:space="0" w:color="auto"/>
        <w:left w:val="none" w:sz="0" w:space="0" w:color="auto"/>
        <w:bottom w:val="none" w:sz="0" w:space="0" w:color="auto"/>
        <w:right w:val="none" w:sz="0" w:space="0" w:color="auto"/>
      </w:divBdr>
    </w:div>
    <w:div w:id="1531409866">
      <w:marLeft w:val="0"/>
      <w:marRight w:val="0"/>
      <w:marTop w:val="0"/>
      <w:marBottom w:val="0"/>
      <w:divBdr>
        <w:top w:val="none" w:sz="0" w:space="0" w:color="auto"/>
        <w:left w:val="none" w:sz="0" w:space="0" w:color="auto"/>
        <w:bottom w:val="none" w:sz="0" w:space="0" w:color="auto"/>
        <w:right w:val="none" w:sz="0" w:space="0" w:color="auto"/>
      </w:divBdr>
    </w:div>
    <w:div w:id="1531409867">
      <w:marLeft w:val="0"/>
      <w:marRight w:val="0"/>
      <w:marTop w:val="0"/>
      <w:marBottom w:val="0"/>
      <w:divBdr>
        <w:top w:val="none" w:sz="0" w:space="0" w:color="auto"/>
        <w:left w:val="none" w:sz="0" w:space="0" w:color="auto"/>
        <w:bottom w:val="none" w:sz="0" w:space="0" w:color="auto"/>
        <w:right w:val="none" w:sz="0" w:space="0" w:color="auto"/>
      </w:divBdr>
    </w:div>
    <w:div w:id="1531409868">
      <w:marLeft w:val="0"/>
      <w:marRight w:val="0"/>
      <w:marTop w:val="0"/>
      <w:marBottom w:val="0"/>
      <w:divBdr>
        <w:top w:val="none" w:sz="0" w:space="0" w:color="auto"/>
        <w:left w:val="none" w:sz="0" w:space="0" w:color="auto"/>
        <w:bottom w:val="none" w:sz="0" w:space="0" w:color="auto"/>
        <w:right w:val="none" w:sz="0" w:space="0" w:color="auto"/>
      </w:divBdr>
    </w:div>
    <w:div w:id="1531409869">
      <w:marLeft w:val="0"/>
      <w:marRight w:val="0"/>
      <w:marTop w:val="0"/>
      <w:marBottom w:val="0"/>
      <w:divBdr>
        <w:top w:val="none" w:sz="0" w:space="0" w:color="auto"/>
        <w:left w:val="none" w:sz="0" w:space="0" w:color="auto"/>
        <w:bottom w:val="none" w:sz="0" w:space="0" w:color="auto"/>
        <w:right w:val="none" w:sz="0" w:space="0" w:color="auto"/>
      </w:divBdr>
    </w:div>
    <w:div w:id="15314098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w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footer" Target="footer8.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13070-3DA4-4B0B-B65A-3F4F369C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95</Pages>
  <Words>10752</Words>
  <Characters>61292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建设项目基本情况</vt:lpstr>
    </vt:vector>
  </TitlesOfParts>
  <Company>hks</Company>
  <LinksUpToDate>false</LinksUpToDate>
  <CharactersWithSpaces>71901</CharactersWithSpaces>
  <SharedDoc>false</SharedDoc>
  <HLinks>
    <vt:vector size="54" baseType="variant">
      <vt:variant>
        <vt:i4>1310773</vt:i4>
      </vt:variant>
      <vt:variant>
        <vt:i4>47</vt:i4>
      </vt:variant>
      <vt:variant>
        <vt:i4>0</vt:i4>
      </vt:variant>
      <vt:variant>
        <vt:i4>5</vt:i4>
      </vt:variant>
      <vt:variant>
        <vt:lpwstr/>
      </vt:variant>
      <vt:variant>
        <vt:lpwstr>_Toc456300754</vt:lpwstr>
      </vt:variant>
      <vt:variant>
        <vt:i4>1310773</vt:i4>
      </vt:variant>
      <vt:variant>
        <vt:i4>41</vt:i4>
      </vt:variant>
      <vt:variant>
        <vt:i4>0</vt:i4>
      </vt:variant>
      <vt:variant>
        <vt:i4>5</vt:i4>
      </vt:variant>
      <vt:variant>
        <vt:lpwstr/>
      </vt:variant>
      <vt:variant>
        <vt:lpwstr>_Toc456300753</vt:lpwstr>
      </vt:variant>
      <vt:variant>
        <vt:i4>1310773</vt:i4>
      </vt:variant>
      <vt:variant>
        <vt:i4>35</vt:i4>
      </vt:variant>
      <vt:variant>
        <vt:i4>0</vt:i4>
      </vt:variant>
      <vt:variant>
        <vt:i4>5</vt:i4>
      </vt:variant>
      <vt:variant>
        <vt:lpwstr/>
      </vt:variant>
      <vt:variant>
        <vt:lpwstr>_Toc456300752</vt:lpwstr>
      </vt:variant>
      <vt:variant>
        <vt:i4>1310773</vt:i4>
      </vt:variant>
      <vt:variant>
        <vt:i4>29</vt:i4>
      </vt:variant>
      <vt:variant>
        <vt:i4>0</vt:i4>
      </vt:variant>
      <vt:variant>
        <vt:i4>5</vt:i4>
      </vt:variant>
      <vt:variant>
        <vt:lpwstr/>
      </vt:variant>
      <vt:variant>
        <vt:lpwstr>_Toc456300751</vt:lpwstr>
      </vt:variant>
      <vt:variant>
        <vt:i4>1310773</vt:i4>
      </vt:variant>
      <vt:variant>
        <vt:i4>23</vt:i4>
      </vt:variant>
      <vt:variant>
        <vt:i4>0</vt:i4>
      </vt:variant>
      <vt:variant>
        <vt:i4>5</vt:i4>
      </vt:variant>
      <vt:variant>
        <vt:lpwstr/>
      </vt:variant>
      <vt:variant>
        <vt:lpwstr>_Toc456300750</vt:lpwstr>
      </vt:variant>
      <vt:variant>
        <vt:i4>1376309</vt:i4>
      </vt:variant>
      <vt:variant>
        <vt:i4>17</vt:i4>
      </vt:variant>
      <vt:variant>
        <vt:i4>0</vt:i4>
      </vt:variant>
      <vt:variant>
        <vt:i4>5</vt:i4>
      </vt:variant>
      <vt:variant>
        <vt:lpwstr/>
      </vt:variant>
      <vt:variant>
        <vt:lpwstr>_Toc456300749</vt:lpwstr>
      </vt:variant>
      <vt:variant>
        <vt:i4>1376309</vt:i4>
      </vt:variant>
      <vt:variant>
        <vt:i4>11</vt:i4>
      </vt:variant>
      <vt:variant>
        <vt:i4>0</vt:i4>
      </vt:variant>
      <vt:variant>
        <vt:i4>5</vt:i4>
      </vt:variant>
      <vt:variant>
        <vt:lpwstr/>
      </vt:variant>
      <vt:variant>
        <vt:lpwstr>_Toc456300748</vt:lpwstr>
      </vt:variant>
      <vt:variant>
        <vt:i4>1376309</vt:i4>
      </vt:variant>
      <vt:variant>
        <vt:i4>5</vt:i4>
      </vt:variant>
      <vt:variant>
        <vt:i4>0</vt:i4>
      </vt:variant>
      <vt:variant>
        <vt:i4>5</vt:i4>
      </vt:variant>
      <vt:variant>
        <vt:lpwstr/>
      </vt:variant>
      <vt:variant>
        <vt:lpwstr>_Toc456300747</vt:lpwstr>
      </vt:variant>
      <vt:variant>
        <vt:i4>1376309</vt:i4>
      </vt:variant>
      <vt:variant>
        <vt:i4>2</vt:i4>
      </vt:variant>
      <vt:variant>
        <vt:i4>0</vt:i4>
      </vt:variant>
      <vt:variant>
        <vt:i4>5</vt:i4>
      </vt:variant>
      <vt:variant>
        <vt:lpwstr/>
      </vt:variant>
      <vt:variant>
        <vt:lpwstr>_Toc456300746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ww</dc:creator>
  <cp:lastModifiedBy>微软用户</cp:lastModifiedBy>
  <cp:revision>2</cp:revision>
  <cp:lastPrinted>2021-01-27T06:05:00Z</cp:lastPrinted>
  <dcterms:created xsi:type="dcterms:W3CDTF">2021-02-04T02:05:00Z</dcterms:created>
  <dcterms:modified xsi:type="dcterms:W3CDTF">2021-02-04T02:05:00Z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